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eauty-palozza-hostable-website-files"/>
    <w:p>
      <w:pPr>
        <w:pStyle w:val="Heading1"/>
      </w:pPr>
      <w:r>
        <w:t xml:space="preserve">BEAUTY PALOZZA — Hostable Website Files</w:t>
      </w:r>
    </w:p>
    <w:p>
      <w:pPr>
        <w:pStyle w:val="FirstParagraph"/>
      </w:pPr>
      <w:r>
        <w:t xml:space="preserve">This document contains a complete, hostable website for</w:t>
      </w:r>
      <w:r>
        <w:t xml:space="preserve"> </w:t>
      </w:r>
      <w:r>
        <w:rPr>
          <w:b/>
          <w:bCs/>
        </w:rPr>
        <w:t xml:space="preserve">BEAUTY PALOZZA</w:t>
      </w:r>
      <w:r>
        <w:t xml:space="preserve"> </w:t>
      </w:r>
      <w:r>
        <w:t xml:space="preserve">split into separate files. Copy each code block into its respective file in a single folder and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to run locally.</w:t>
      </w:r>
    </w:p>
    <w:p>
      <w:r>
        <w:pict>
          <v:rect style="width:0;height:1.5pt" o:hralign="center" o:hrstd="t" o:hr="t"/>
        </w:pict>
      </w:r>
    </w:p>
    <w:bookmarkStart w:id="20" w:name="index.html"/>
    <w:p>
      <w:pPr>
        <w:pStyle w:val="Heading2"/>
      </w:pP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BEAUTY PALOZZA — 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"logo.svg"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"Beauty Palozza logo"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BEAUTY PALOZZA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"#home"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"#apply"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"#checkout"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"#dashboard"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"open-apply"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Apply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Where Confidence Meets the Crown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Join BEAUTY PALOZZA — the most dazzling beauty pageant experience. Applications open now.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"hero-apply"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secondary"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"#checkout"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Buy Tickets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"hero-art"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BEAUTY PALOZZA celebrates talent, poise, and purpose. We run regional and national competitions with scholarships and career opportunities for winners.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Mission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Empower through confidence and community.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Events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Regional qualifiers, final gala, and winners' mentorship.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Workshops, styling partners, and coaching for contestants.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"apply-section"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Application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Complete the form to apply as a contestant. Fields marked * are required.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"application-form"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"form-card"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name *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*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 *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City / Region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Short bio *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 *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Choose...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headshot (optional)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 Application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ghost"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"save-draft"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Draft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"disclaimer"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By submitting, you agree to our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terms 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privacy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Checkout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General Admission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Standard seating.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add-to-cart"</w:t>
      </w:r>
      <w:r>
        <w:rPr>
          <w:rStyle w:val="OtherTok"/>
        </w:rPr>
        <w:t xml:space="preserve"> data-title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"General Admission"</w:t>
      </w:r>
      <w:r>
        <w:rPr>
          <w:rStyle w:val="OtherTok"/>
        </w:rPr>
        <w:t xml:space="preserve"> data-price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VIP Ticket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 row + meet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greet.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add-to-cart"</w:t>
      </w:r>
      <w:r>
        <w:rPr>
          <w:rStyle w:val="OtherTok"/>
        </w:rPr>
        <w:t xml:space="preserve"> data-title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"VIP Ticket"</w:t>
      </w:r>
      <w:r>
        <w:rPr>
          <w:rStyle w:val="OtherTok"/>
        </w:rPr>
        <w:t xml:space="preserve"> data-price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Cart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"cart-items"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Total: $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"redirect"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"redirect-hidden"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Redirection result will render here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BEAUTY PALOZZA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Instagram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·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Facebook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·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TikTok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style.css"/>
    <w:p>
      <w:pPr>
        <w:pStyle w:val="Heading2"/>
      </w:pPr>
      <w:r>
        <w:rPr>
          <w:rStyle w:val="VerbatimChar"/>
        </w:rPr>
        <w:t xml:space="preserve">style.css</w:t>
      </w:r>
    </w:p>
    <w:p>
      <w:pPr>
        <w:pStyle w:val="SourceCode"/>
      </w:pPr>
      <w:r>
        <w:rPr>
          <w:rStyle w:val="CommentTok"/>
        </w:rPr>
        <w:t xml:space="preserve">/* Base color system: vibrant, modern, and colorful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--panel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#ff5aa5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--accent-2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#6d5cff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#6b6b6b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--glass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body{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#f3f6ff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.site-header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.main-nav</w:t>
      </w:r>
      <w:r>
        <w:rPr>
          <w:rStyle w:val="NormalTok"/>
        </w:rPr>
        <w:t xml:space="preserve"> a{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.cta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.btn.secondary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.btn.ghost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h2{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p{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.hero-art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conic-gradient(</w:t>
      </w:r>
      <w:r>
        <w:rPr>
          <w:rStyle w:val="DecValTok"/>
        </w:rPr>
        <w:t xml:space="preserve">from 200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.info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.apply-section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.form-card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880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label{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select{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#e8e8f1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.form-actions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.disclaimer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.checkout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.products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.product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.site-footer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.row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screen.css"/>
    <w:p>
      <w:pPr>
        <w:pStyle w:val="Heading2"/>
      </w:pPr>
      <w:r>
        <w:rPr>
          <w:rStyle w:val="VerbatimChar"/>
        </w:rPr>
        <w:t xml:space="preserve">screen.css</w:t>
      </w:r>
    </w:p>
    <w:p>
      <w:pPr>
        <w:pStyle w:val="SourceCode"/>
      </w:pPr>
      <w:r>
        <w:rPr>
          <w:rStyle w:val="CommentTok"/>
        </w:rPr>
        <w:t xml:space="preserve">/* Extra styles for screens, animations, and accessibility tweaks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--slow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DecValTok"/>
        </w:rPr>
        <w:t xml:space="preserve">smooth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h2{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slideIn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--slow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slideIn{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Small helper for hidden redirect section */</w:t>
      </w:r>
      <w:r>
        <w:br/>
      </w:r>
      <w:r>
        <w:rPr>
          <w:rStyle w:val="FunctionTok"/>
        </w:rPr>
        <w:t xml:space="preserve">.redirect-hidden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.redirect-visible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#fffefc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Print rules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print</w:t>
      </w:r>
      <w:r>
        <w:rPr>
          <w:rStyle w:val="NormalTok"/>
        </w:rPr>
        <w:t xml:space="preserve">{header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.main-nav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}body{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22"/>
    <w:bookmarkStart w:id="23" w:name="script.js"/>
    <w:p>
      <w:pPr>
        <w:pStyle w:val="Heading2"/>
      </w:pPr>
      <w:r>
        <w:rPr>
          <w:rStyle w:val="VerbatimChar"/>
        </w:rPr>
        <w:t xml:space="preserve">script.js</w:t>
      </w:r>
    </w:p>
    <w:p>
      <w:pPr>
        <w:pStyle w:val="SourceCode"/>
      </w:pPr>
      <w:r>
        <w:rPr>
          <w:rStyle w:val="CommentTok"/>
        </w:rPr>
        <w:t xml:space="preserve">/* Main site behavior: form handling, cart, redirection */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openApplyBtns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'open-apply'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'hero-apply'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openApplyBtns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Application form submission -&gt; simulate server, redirect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'application-form'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Basic client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complete all required fields.'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Here you would send data to server. We'll simulate and redirect to a 'thank you'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showRedirect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 received'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`Thanks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your application was submitted.`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'save-draft'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()){ draft[k]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 }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'bp_application_draft'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(draft))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 saved locally.'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Restore draft if present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'bp_application_draft'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(saved){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(el)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Cart system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'cart-items'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cartTotalEl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'cart-total'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cartItems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'btn ghost'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marginLeft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(remove)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cartItems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cartTotalEl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'.add-to-cart'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renderCart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===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cart is empty.'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redirect to checkout page — in a real site you'd integrate Stripe/PayPal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showRedirect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VerbatimStringTok"/>
        </w:rPr>
        <w:t xml:space="preserve">`Proceeding to checkout — total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 redirect renderer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showRedirect</w:t>
      </w:r>
      <w:r>
        <w:rPr>
          <w:rStyle w:val="NormalTok"/>
        </w:rPr>
        <w:t xml:space="preserve">({title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message}){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'redirect'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'redirect-visible'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`&lt;h3&gt;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&lt;/p&gt;&lt;p&gt;&lt;a href='index.html'&gt;Return to home&lt;/a&gt;&lt;/p&gt;`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.css"/>
    <w:p>
      <w:pPr>
        <w:pStyle w:val="Heading2"/>
      </w:pPr>
      <w:r>
        <w:rPr>
          <w:rStyle w:val="VerbatimChar"/>
        </w:rPr>
        <w:t xml:space="preserve">dashboard.css</w:t>
      </w:r>
    </w:p>
    <w:p>
      <w:pPr>
        <w:pStyle w:val="SourceCode"/>
      </w:pPr>
      <w:r>
        <w:rPr>
          <w:rStyle w:val="CommentTok"/>
        </w:rPr>
        <w:t xml:space="preserve">/* Admin dashboard styles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#666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</w:t>
      </w:r>
      <w:r>
        <w:rPr>
          <w:rStyle w:val="FunctionTok"/>
        </w:rPr>
        <w:t xml:space="preserve">.dashboard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#f6f8ff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#faf8ff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td{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#f1f1fb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#6d5cff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6" w:name="dashboard.js"/>
    <w:p>
      <w:pPr>
        <w:pStyle w:val="Heading2"/>
      </w:pPr>
      <w:r>
        <w:rPr>
          <w:rStyle w:val="VerbatimChar"/>
        </w:rPr>
        <w:t xml:space="preserve">dashboard.js</w:t>
      </w:r>
    </w:p>
    <w:p>
      <w:pPr>
        <w:pStyle w:val="SourceCode"/>
      </w:pPr>
      <w:r>
        <w:rPr>
          <w:rStyle w:val="CommentTok"/>
        </w:rPr>
        <w:t xml:space="preserve">/* Minimal dashboard for viewing applications (simulate local data)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run if dashboard elements present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'.dashboard'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'bp_applications'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'apps-body'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tbody)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fullname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'—'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'—'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'—'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&lt;/td&gt;&lt;td&gt;&lt;button data-i="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class="view"&gt;View&lt;/button&gt;&lt;/td&gt;`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(sample[idx]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25" w:name="notes-next-steps"/>
    <w:p>
      <w:pPr>
        <w:pStyle w:val="Heading3"/>
      </w:pPr>
      <w:r>
        <w:t xml:space="preserve">Notes &amp; Next steps</w:t>
      </w:r>
    </w:p>
    <w:p>
      <w:pPr>
        <w:pStyle w:val="Compact"/>
        <w:numPr>
          <w:ilvl w:val="0"/>
          <w:numId w:val="1001"/>
        </w:numPr>
      </w:pPr>
      <w:r>
        <w:t xml:space="preserve">This is a self-contained starter front-end. Replace the simulated</w:t>
      </w:r>
      <w:r>
        <w:t xml:space="preserve"> </w:t>
      </w:r>
      <w:r>
        <w:rPr>
          <w:rStyle w:val="VerbatimChar"/>
        </w:rPr>
        <w:t xml:space="preserve">showRedirect</w:t>
      </w:r>
      <w:r>
        <w:t xml:space="preserve"> </w:t>
      </w:r>
      <w:r>
        <w:t xml:space="preserve">and localStorage use with real server endpoints and a payment provider (Stripe/PayPal) for production.</w:t>
      </w:r>
    </w:p>
    <w:p>
      <w:pPr>
        <w:pStyle w:val="Compact"/>
        <w:numPr>
          <w:ilvl w:val="0"/>
          <w:numId w:val="1001"/>
        </w:numPr>
      </w:pPr>
      <w:r>
        <w:t xml:space="preserve">For hosting: place all files in a single directory and upload to any static host (Netlify, Vercel, GitHub Pages) or a standard web server.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Convert this into a zip file for download,</w:t>
      </w:r>
      <w:r>
        <w:t xml:space="preserve"> </w:t>
      </w:r>
      <w:r>
        <w:t xml:space="preserve">- Add real Stripe checkout integration (requires keys),</w:t>
      </w:r>
      <w:r>
        <w:t xml:space="preserve"> </w:t>
      </w:r>
      <w:r>
        <w:t xml:space="preserve">- Create an admin HTML page that uses</w:t>
      </w:r>
      <w:r>
        <w:t xml:space="preserve"> </w:t>
      </w:r>
      <w:r>
        <w:rPr>
          <w:rStyle w:val="VerbatimChar"/>
        </w:rPr>
        <w:t xml:space="preserve">dashboard.css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dashboard.js</w:t>
      </w:r>
      <w:r>
        <w:t xml:space="preserve"> </w:t>
      </w:r>
      <w:r>
        <w:t xml:space="preserve">(already prepared) — or</w:t>
      </w:r>
      <w:r>
        <w:t xml:space="preserve"> </w:t>
      </w:r>
      <w:r>
        <w:t xml:space="preserve">- Customize the look (colors, fonts, imagery).</w:t>
      </w:r>
    </w:p>
    <w:p>
      <w:pPr>
        <w:pStyle w:val="BodyText"/>
      </w:pPr>
      <w:r>
        <w:t xml:space="preserve">Tell me which one and I’ll update the files.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2025-12-03T13:05:12Z</dcterms:created>
  <dcterms:modified xsi:type="dcterms:W3CDTF">2025-12-03T13:05:12Z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