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Termoquímica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>: Los alumnos reconocen los diferentes sistemas químicos, y los métodos de transferencia de energía entre ellos, además clasifican las reacciones según el calor que liberan o absorben.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22"/>
        <w:gridCol w:w="3596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textDirection w:val="btLr"/>
            <w:vAlign w:val="bottom"/>
          </w:tcPr>
          <w:p>
            <w:pPr>
              <w:pStyle w:val="Normal"/>
              <w:ind w:left="113" w:right="113" w:hanging="0"/>
              <w:rPr>
                <w:rFonts w:ascii="Bookman Old Style" w:hAnsi="Bookman Old Style" w:cs="Arial"/>
                <w:b/>
                <w:b/>
                <w:bCs/>
                <w:sz w:val="16"/>
                <w:szCs w:val="16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Bookman Old Style" w:hAnsi="Bookman Old Style"/>
                <w:b/>
                <w:bCs/>
                <w:sz w:val="16"/>
                <w:szCs w:val="16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Caracterizar los diferentes tipos de sistemas termodinámicos.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Sistema, entorno y universo.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Sistemas abiertos, cerrados y aislados.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Calor y trabajo.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Tipos de condiciones de sistemas.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Definen los conceptos termoquímicos de sistema, alrededores, trabajo y calor.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Clasifican sistemas en abiertos, cerrados y aislados.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Dan ejemplos de estos sistemas.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Identifican el calor y el trabajo como mecanismos de transferencia.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Describen sistemas isotérmicos, isocóricos, isobáricos y adiabáicos.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Construyen modelos de universo por medio de esquemas y dibujos con objetos cotidianos y comparten sus definiciones con el curso.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les exponen a los alumnos objetos de la vida cotidiana y se les pide que los clasifiquen como abiertos o cerrados.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les exponen problemas de expansion de gases en distintas condiciones de t y p.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Diferencian funciones de estado de aquellas que no lo son.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Explican el funcionamiento de un globo aerostático en función de sus constantes termoquímicas.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Globos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modelos en cuaderno.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ejercicios y análisis en cuaderno.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la transferencia y cambios de energía que ocurren en las rx químicas y en nuestro cuerpo, identificando a la vida sana como un componente fundamental en el equilibrio termodinámico.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Rx endergónicas y endergónicas.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Calor y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Rx exotérmicas y endotérmicas.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C, mT y deltaT.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Termoregulación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Diferencian rx endergónicas y exergónicas, según la transferencia y el flujo de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Argumentan, mediante evidencias, la absorción y liberación del calor en reacciones químicas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Elaboran diagramas para explicar la participación del calor en reacciones exo y endotérmicas.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Procesan datos para la medición del calor en rx quimicas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Determinan el punto de equilibrio térmico entre 2 cuerpos.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Exponen la importancia de de capacidad calorífica, masa y variación de T para medir el calor.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Debaten sobre la importancia de la termoregulación y de como la vida saludable impacta en ello.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Realizan un experimento de donde agregan Zn pulido a una solución de Hcl y miden cambios de Tº, grafican estos cambios y describen si es exo o endo la rx.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Grafican la temperatura de 50ml de agua caliente y fría y luego de la mezcla y cómo varía esta temperatura. ¿Influye la cantidad de agua o el tipo de líquido?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Construyen un calorímetro.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Sen entregan valores de calores específicos y se pregunta sobre el aumento de temperatura en estas condiciones. Se propone como ejemplo que el agua y el consumo de frutas afecta a la termoregulación del cuerpo y a su correcto funcionamiento.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Hcl</w:t>
            </w:r>
          </w:p>
          <w:p>
            <w:pPr>
              <w:pStyle w:val="Normal"/>
              <w:jc w:val="both"/>
              <w:rPr/>
            </w:pPr>
            <w:r>
              <w:rPr/>
              <w:t>* Papel cuadriculado.</w:t>
            </w:r>
          </w:p>
          <w:p>
            <w:pPr>
              <w:pStyle w:val="Normal"/>
              <w:jc w:val="both"/>
              <w:rPr/>
            </w:pPr>
            <w:r>
              <w:rPr/>
              <w:t>* Vasos de plumavit.</w:t>
            </w:r>
          </w:p>
          <w:p>
            <w:pPr>
              <w:pStyle w:val="Normal"/>
              <w:jc w:val="both"/>
              <w:rPr/>
            </w:pPr>
            <w:r>
              <w:rPr/>
              <w:t>* Termómetro.</w:t>
            </w:r>
          </w:p>
          <w:p>
            <w:pPr>
              <w:pStyle w:val="Normal"/>
              <w:jc w:val="both"/>
              <w:rPr/>
            </w:pPr>
            <w:r>
              <w:rPr/>
              <w:t>* Cartón.</w:t>
            </w:r>
          </w:p>
          <w:p>
            <w:pPr>
              <w:pStyle w:val="Normal"/>
              <w:jc w:val="both"/>
              <w:rPr/>
            </w:pPr>
            <w:r>
              <w:rPr/>
              <w:t>* CaCl2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Revisión de tablas y ejercicios.</w:t>
            </w:r>
          </w:p>
          <w:p>
            <w:pPr>
              <w:pStyle w:val="Normal"/>
              <w:jc w:val="both"/>
              <w:rPr/>
            </w:pPr>
            <w:r>
              <w:rPr/>
              <w:t>* Revisión de conclusiones y rigurosidad trabajo científico.</w:t>
            </w:r>
          </w:p>
          <w:p>
            <w:pPr>
              <w:pStyle w:val="Normal"/>
              <w:jc w:val="both"/>
              <w:rPr/>
            </w:pPr>
            <w:r>
              <w:rPr/>
              <w:t>* Revisión de trabajo en papel milimetrado (gráficos) y rigurosidad en su realización.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la ley de la conservación de la energía, especificando la energía interna, calor y trabajo.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Definen U o E como la energía total del sistema.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Relacionan la variación de energía con el calor y el trabajo.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Diferencias función de estado y de trayectoria.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Identifican la energía interna como función de estado y el calor y trabajo como funciones de trayectoria.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Interpretan la conservación de energía en función del calor, trabajo y energía interna.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Inflan un globo con aire y lo ponen en un recipiente con agua caliente.</w:t>
            </w:r>
          </w:p>
          <w:p>
            <w:pPr>
              <w:pStyle w:val="Normal"/>
              <w:jc w:val="both"/>
              <w:rPr/>
            </w:pPr>
            <w:r>
              <w:rPr/>
              <w:t>Registran la temperatura y sus observaciones en torno al cambio de</w:t>
            </w:r>
          </w:p>
          <w:p>
            <w:pPr>
              <w:pStyle w:val="Normal"/>
              <w:jc w:val="both"/>
              <w:rPr/>
            </w:pPr>
            <w:r>
              <w:rPr/>
              <w:t>tamaño (volumen) y el tipo de proceso (exotérmico o endotérmico).</w:t>
            </w:r>
          </w:p>
          <w:p>
            <w:pPr>
              <w:pStyle w:val="Normal"/>
              <w:jc w:val="both"/>
              <w:rPr/>
            </w:pPr>
            <w:r>
              <w:rPr/>
              <w:t>Repiten el procedimiento, pero, esta vez, el recipiente contiene agua y</w:t>
            </w:r>
          </w:p>
          <w:p>
            <w:pPr>
              <w:pStyle w:val="Normal"/>
              <w:jc w:val="both"/>
              <w:rPr/>
            </w:pPr>
            <w:r>
              <w:rPr/>
              <w:t>hielo. Vuelven a registrar la temperatura y el tamaño. Luego, contestan las</w:t>
            </w:r>
          </w:p>
          <w:p>
            <w:pPr>
              <w:pStyle w:val="Normal"/>
              <w:jc w:val="both"/>
              <w:rPr/>
            </w:pPr>
            <w:r>
              <w:rPr/>
              <w:t>siguientes preguntas:</w:t>
            </w:r>
          </w:p>
          <w:p>
            <w:pPr>
              <w:pStyle w:val="Normal"/>
              <w:jc w:val="both"/>
              <w:rPr/>
            </w:pPr>
            <w:r>
              <w:rPr/>
              <w:t>a. ¿Qué globo tiene más energía interna?</w:t>
            </w:r>
          </w:p>
          <w:p>
            <w:pPr>
              <w:pStyle w:val="Normal"/>
              <w:jc w:val="both"/>
              <w:rPr/>
            </w:pPr>
            <w:r>
              <w:rPr/>
              <w:t>b. ¿Cuál es el trabajo del sistema?</w:t>
            </w:r>
          </w:p>
          <w:p>
            <w:pPr>
              <w:pStyle w:val="Normal"/>
              <w:jc w:val="both"/>
              <w:rPr/>
            </w:pPr>
            <w:r>
              <w:rPr/>
              <w:t>c. ¿Qué consideraciones debemos tener en relación con la transferencia de</w:t>
            </w:r>
          </w:p>
          <w:p>
            <w:pPr>
              <w:pStyle w:val="Normal"/>
              <w:jc w:val="both"/>
              <w:rPr/>
            </w:pPr>
            <w:r>
              <w:rPr/>
              <w:t>energía en el sistema?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Analizan la siguiente situación en términos de calor y trabajo:</w:t>
            </w:r>
          </w:p>
          <w:p>
            <w:pPr>
              <w:pStyle w:val="Normal"/>
              <w:jc w:val="both"/>
              <w:rPr/>
            </w:pPr>
            <w:r>
              <w:rPr/>
              <w:t>Un estudiante está practicando un deporte y se lastima un tobillo. La</w:t>
            </w:r>
          </w:p>
          <w:p>
            <w:pPr>
              <w:pStyle w:val="Normal"/>
              <w:jc w:val="both"/>
              <w:rPr/>
            </w:pPr>
            <w:r>
              <w:rPr/>
              <w:t>profesora de educación física utiliza bolsas frías para evitar la inflamación</w:t>
            </w:r>
          </w:p>
          <w:p>
            <w:pPr>
              <w:pStyle w:val="Normal"/>
              <w:jc w:val="both"/>
              <w:rPr/>
            </w:pPr>
            <w:r>
              <w:rPr/>
              <w:t>y el dolor.</w:t>
            </w:r>
          </w:p>
          <w:p>
            <w:pPr>
              <w:pStyle w:val="Normal"/>
              <w:jc w:val="both"/>
              <w:rPr/>
            </w:pPr>
            <w:r>
              <w:rPr/>
              <w:t>Luego, los y las estudiantes explican, en términos del flujo de energía,</w:t>
            </w:r>
          </w:p>
          <w:p>
            <w:pPr>
              <w:pStyle w:val="Normal"/>
              <w:jc w:val="both"/>
              <w:rPr/>
            </w:pPr>
            <w:r>
              <w:rPr/>
              <w:t>cómo la bolsa fría trabaja en un tobillo lastimado.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Se les presenta la siguiente situación y contestan las preguntas:</w:t>
            </w:r>
          </w:p>
          <w:p>
            <w:pPr>
              <w:pStyle w:val="Normal"/>
              <w:jc w:val="both"/>
              <w:rPr/>
            </w:pPr>
            <w:r>
              <w:rPr/>
              <w:t>En un automóvil, la bencina pasa por un pistón en forma gaseosa. Si este</w:t>
            </w:r>
          </w:p>
          <w:p>
            <w:pPr>
              <w:pStyle w:val="Normal"/>
              <w:jc w:val="both"/>
              <w:rPr/>
            </w:pPr>
            <w:r>
              <w:rPr/>
              <w:t>gas encerrado libera una cantidad de calor igual a 85 calorías, ocasionando</w:t>
            </w:r>
          </w:p>
          <w:p>
            <w:pPr>
              <w:pStyle w:val="Normal"/>
              <w:jc w:val="both"/>
              <w:rPr/>
            </w:pPr>
            <w:r>
              <w:rPr/>
              <w:t>una energía interna de 45 calorías, ¿qué cantidad de trabajo se desarrolla</w:t>
            </w:r>
          </w:p>
          <w:p>
            <w:pPr>
              <w:pStyle w:val="Normal"/>
              <w:jc w:val="both"/>
              <w:rPr/>
            </w:pPr>
            <w:r>
              <w:rPr/>
              <w:t>durante el proceso? Indique si el sistema libera o absorbe cada una de las</w:t>
            </w:r>
          </w:p>
          <w:p>
            <w:pPr>
              <w:pStyle w:val="Normal"/>
              <w:jc w:val="both"/>
              <w:rPr/>
            </w:pPr>
            <w:r>
              <w:rPr/>
              <w:t>cantidades de energía involucradas.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Argumentan y describen la ley de conservación de la energía, en términos</w:t>
            </w:r>
          </w:p>
          <w:p>
            <w:pPr>
              <w:pStyle w:val="Normal"/>
              <w:jc w:val="both"/>
              <w:rPr/>
            </w:pPr>
            <w:r>
              <w:rPr/>
              <w:t>del cambio de energía interna como variable de estado, en las siguientes</w:t>
            </w:r>
          </w:p>
          <w:p>
            <w:pPr>
              <w:pStyle w:val="Normal"/>
              <w:jc w:val="both"/>
              <w:rPr/>
            </w:pPr>
            <w:r>
              <w:rPr/>
              <w:t>reacciones químicas: (ver programa pag. 54).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diferentes sistemas definidos en los que se producen reacciones</w:t>
            </w:r>
          </w:p>
          <w:p>
            <w:pPr>
              <w:pStyle w:val="Normal"/>
              <w:jc w:val="both"/>
              <w:rPr/>
            </w:pPr>
            <w:r>
              <w:rPr/>
              <w:t>químicas del entorno y en los que se cumplen al menos las siguientes</w:t>
            </w:r>
          </w:p>
          <w:p>
            <w:pPr>
              <w:pStyle w:val="Normal"/>
              <w:jc w:val="both"/>
              <w:rPr/>
            </w:pPr>
            <w:r>
              <w:rPr/>
              <w:t>características:</w:t>
            </w:r>
          </w:p>
          <w:p>
            <w:pPr>
              <w:pStyle w:val="Normal"/>
              <w:jc w:val="both"/>
              <w:rPr/>
            </w:pPr>
            <w:r>
              <w:rPr/>
              <w:t>a. Existe trabajo realizado por el sistema sobre los alrededores.</w:t>
            </w:r>
          </w:p>
          <w:p>
            <w:pPr>
              <w:pStyle w:val="Normal"/>
              <w:jc w:val="both"/>
              <w:rPr/>
            </w:pPr>
            <w:r>
              <w:rPr/>
              <w:t>b. Existe trabajo realizado por los alrededores sobre el sistema.</w:t>
            </w:r>
          </w:p>
          <w:p>
            <w:pPr>
              <w:pStyle w:val="Normal"/>
              <w:jc w:val="both"/>
              <w:rPr/>
            </w:pPr>
            <w:r>
              <w:rPr/>
              <w:t>c. Existe calor absorbido por el sistema de los alrededores (proceso</w:t>
            </w:r>
          </w:p>
          <w:p>
            <w:pPr>
              <w:pStyle w:val="Normal"/>
              <w:jc w:val="both"/>
              <w:rPr/>
            </w:pPr>
            <w:r>
              <w:rPr/>
              <w:t>endotérmico).</w:t>
            </w:r>
          </w:p>
          <w:p>
            <w:pPr>
              <w:pStyle w:val="Normal"/>
              <w:jc w:val="both"/>
              <w:rPr/>
            </w:pPr>
            <w:r>
              <w:rPr/>
              <w:t>d. Existe calor absorbido por los alrededores del sistema (proceso</w:t>
            </w:r>
          </w:p>
          <w:p>
            <w:pPr>
              <w:pStyle w:val="Normal"/>
              <w:jc w:val="both"/>
              <w:rPr/>
            </w:pPr>
            <w:r>
              <w:rPr/>
              <w:t>exotérmico).</w:t>
            </w:r>
          </w:p>
          <w:p>
            <w:pPr>
              <w:pStyle w:val="Normal"/>
              <w:jc w:val="both"/>
              <w:rPr/>
            </w:pPr>
            <w:r>
              <w:rPr/>
              <w:t>Elaboran diagramas y los exponen en una presentación ante el curso,</w:t>
            </w:r>
          </w:p>
          <w:p>
            <w:pPr>
              <w:pStyle w:val="Normal"/>
              <w:jc w:val="both"/>
              <w:rPr/>
            </w:pPr>
            <w:r>
              <w:rPr/>
              <w:t>promoviendo su discusión y análisis colectivo. Finalmente, concluyen con</w:t>
            </w:r>
          </w:p>
          <w:p>
            <w:pPr>
              <w:pStyle w:val="Normal"/>
              <w:jc w:val="both"/>
              <w:rPr/>
            </w:pPr>
            <w:r>
              <w:rPr/>
              <w:t>la orientación del o la docente.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Se presenta la siguiente afirmación: “Si deseo viajar de un lugar a otro, no</w:t>
            </w:r>
          </w:p>
          <w:p>
            <w:pPr>
              <w:pStyle w:val="Normal"/>
              <w:jc w:val="both"/>
              <w:rPr/>
            </w:pPr>
            <w:r>
              <w:rPr/>
              <w:t>importa qué camino siga, solo importa el inicio y el destino”.</w:t>
            </w:r>
          </w:p>
          <w:p>
            <w:pPr>
              <w:pStyle w:val="Normal"/>
              <w:jc w:val="both"/>
              <w:rPr/>
            </w:pPr>
            <w:r>
              <w:rPr/>
              <w:t>A continuación, los y las estudiantes reflexionan y responden: ¿En qué</w:t>
            </w:r>
          </w:p>
          <w:p>
            <w:pPr>
              <w:pStyle w:val="Normal"/>
              <w:jc w:val="both"/>
              <w:rPr/>
            </w:pPr>
            <w:r>
              <w:rPr/>
              <w:t>se parece esta afirmación al desafío de calentar un vaso con agua, sin</w:t>
            </w:r>
          </w:p>
          <w:p>
            <w:pPr>
              <w:pStyle w:val="Normal"/>
              <w:jc w:val="both"/>
              <w:rPr/>
            </w:pPr>
            <w:r>
              <w:rPr/>
              <w:t>importar el medio a usar, sino que solo alcanzar la temperatura ideal para</w:t>
            </w:r>
          </w:p>
          <w:p>
            <w:pPr>
              <w:pStyle w:val="Normal"/>
              <w:jc w:val="both"/>
              <w:rPr/>
            </w:pPr>
            <w:r>
              <w:rPr/>
              <w:t>preparar un café? (ver diagrama pag. 54)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Globos.</w:t>
            </w:r>
          </w:p>
          <w:p>
            <w:pPr>
              <w:pStyle w:val="Normal"/>
              <w:jc w:val="both"/>
              <w:rPr/>
            </w:pPr>
            <w:r>
              <w:rPr/>
              <w:t>* Jeringas</w:t>
            </w:r>
          </w:p>
          <w:p>
            <w:pPr>
              <w:pStyle w:val="Normal"/>
              <w:jc w:val="both"/>
              <w:rPr/>
            </w:pPr>
            <w:r>
              <w:rPr/>
              <w:t>* Vasos pp</w:t>
            </w:r>
          </w:p>
          <w:p>
            <w:pPr>
              <w:pStyle w:val="Normal"/>
              <w:jc w:val="both"/>
              <w:rPr/>
            </w:pPr>
            <w:r>
              <w:rPr/>
              <w:t>* Mechero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Revisión de experimentos y datos.</w:t>
            </w:r>
          </w:p>
          <w:p>
            <w:pPr>
              <w:pStyle w:val="Normal"/>
              <w:jc w:val="both"/>
              <w:rPr/>
            </w:pPr>
            <w:r>
              <w:rPr/>
              <w:t>* Revisión de conclusiones grupales.</w:t>
            </w:r>
          </w:p>
          <w:p>
            <w:pPr>
              <w:pStyle w:val="Normal"/>
              <w:jc w:val="both"/>
              <w:rPr/>
            </w:pPr>
            <w:r>
              <w:rPr/>
              <w:t>* Revisión de ejercicios matemáticos.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</w:t>
    </w:r>
    <w:r>
      <w:rPr>
        <w:rFonts w:ascii="Arial Narrow" w:hAnsi="Arial Narrow"/>
        <w:b/>
        <w:sz w:val="16"/>
        <w:szCs w:val="16"/>
      </w:rPr>
      <w:t>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LibreOffice/5.0.3.2$Linux_X86_64 LibreOffice_project/00m0$Build-2</Application>
  <Paragraphs>120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2016-03-05T13:42:25Z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