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2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Popiedades generales de las soluciones.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Los alumnos </w:t>
            </w:r>
            <w:r>
              <w:rPr>
                <w:rFonts w:cs="Arial" w:ascii="Bookman Old Style" w:hAnsi="Bookman Old Style"/>
                <w:sz w:val="22"/>
                <w:szCs w:val="22"/>
              </w:rPr>
              <w:t>estudian las soluciones químicas y sus características generales, para luego analizarlas cualitativamente en cuanto a su concentración y cálculos estequiométricos.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18"/>
        <w:gridCol w:w="2977"/>
        <w:gridCol w:w="3403"/>
        <w:gridCol w:w="3117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Explicar el concepto de so-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lución y su formación, distin-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guiendo solutos y solventes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Características de las soluciones, según sus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propiedades generales: estado físico, solubilidad,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concentración, conductividad eléctrica.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Concentración de las soluciones, unidades de con-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centración de las soluciones.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Preparación de soluciones a concentraciones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definidas.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Estequiometría de reacciones químicas en solución.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Aplicaciones tecnológicas de las soluciones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químicas.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Definen los conceptos de solución y disolución.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Mencionan diversos ejemplos de soluciones que se encuentran en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Explican diferencias entre solución y sustancia pura.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Señalan cuál es el soluto y cuál el solvente en determinadas soluciones,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describiendo sus características.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Preparan distintas disoluciones con diversos solutos y solventes, caracteri-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zando cada uno de ellos.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Mezclan diferentes sustancias (por ejemplo, sal y agua, azúcar y agua,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arena y agua, aceite y agua) y agitan en cada caso, intensamente. Ob-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servan y describen cada mezcla e indican diferencias y semejanzas que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puedan percibir. El docente propone a los estudiantes que clasifiquen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estas mezclas, de acuerdo a criterios que ellos determinan. Los guía para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que, en estas mezclas, reconozcan soluto, solvente, mezclas homogéneas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y heterogéneas y distingan una sustancia pura respecto de una mezcla.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Construyen una tabla e indican variados ejemplos de soluciones, detallan-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do en cada uno el soluto y el solvente que las constituye.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Indagan sobre los conceptos de solución y disolución en diferentes fuen-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tes y los contrastan con el de sustancia pura, establecen las diferencias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entre ellas y las expresan en un escrito científico.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Elaboran un mapa conceptual que contenga las siguientes proposiciones: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materia, sustancia pura, mezcla, mezcla homogénea, solución, disolución,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solvente, soluto, soluto volátil y soluto no volátil; incluyen algunas carac-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terísticas de las soluciones y ejemplos de ellas en el entorno.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Agua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Azulcar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Aceite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Harina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tablas y gráficos,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documentos redactados en cuaderno.-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ejercicios de cálculos matemáticos en cuaderno.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Caracterizar diversas</w:t>
            </w:r>
          </w:p>
          <w:p>
            <w:pPr>
              <w:pStyle w:val="Normal"/>
              <w:jc w:val="both"/>
              <w:rPr/>
            </w:pPr>
            <w:r>
              <w:rPr/>
              <w:t>soluciones presentes en</w:t>
            </w:r>
          </w:p>
          <w:p>
            <w:pPr>
              <w:pStyle w:val="Normal"/>
              <w:jc w:val="both"/>
              <w:rPr/>
            </w:pPr>
            <w:r>
              <w:rPr/>
              <w:t>el entorno, según sus</w:t>
            </w:r>
          </w:p>
          <w:p>
            <w:pPr>
              <w:pStyle w:val="Normal"/>
              <w:jc w:val="both"/>
              <w:rPr/>
            </w:pPr>
            <w:r>
              <w:rPr/>
              <w:t>propiedades generales:</w:t>
            </w:r>
          </w:p>
          <w:p>
            <w:pPr>
              <w:pStyle w:val="Normal"/>
              <w:jc w:val="both"/>
              <w:rPr/>
            </w:pPr>
            <w:r>
              <w:rPr/>
              <w:t>* Estado físico</w:t>
            </w:r>
          </w:p>
          <w:p>
            <w:pPr>
              <w:pStyle w:val="Normal"/>
              <w:jc w:val="both"/>
              <w:rPr/>
            </w:pPr>
            <w:r>
              <w:rPr/>
              <w:t>* Solubilidad</w:t>
            </w:r>
          </w:p>
          <w:p>
            <w:pPr>
              <w:pStyle w:val="Normal"/>
              <w:jc w:val="both"/>
              <w:rPr/>
            </w:pPr>
            <w:r>
              <w:rPr/>
              <w:t>* Concentración</w:t>
            </w:r>
          </w:p>
          <w:p>
            <w:pPr>
              <w:pStyle w:val="Normal"/>
              <w:jc w:val="both"/>
              <w:rPr/>
            </w:pPr>
            <w:r>
              <w:rPr/>
              <w:t>* Conductividad eléctrica.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Dan ejemplos de soluciones en los diferentes estados físicos.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Definen el concepto de solubilidad argumentando con ejemplos.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Clasifican en una tabla diversas soluciones según su grado de solubilidad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(insaturadas, saturadas y sobresaturadas).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Verifican experimentalmente la influencia de la temperatura y la agitación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en la solubilidad.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Describen cualitativamente el significado de “solución más o menos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concentrada”.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Formulan conjeturas sobre la conductividad eléctrica de determinadas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soluciones, a partir de la naturaleza del soluto y del solvente.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Explican los efectos en el medioambiente de la solubilidad de determina-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das sustancias, por ejemplo, solubilidad de oxígeno en mares y lagos y su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relación con la flora y fauna.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Diseñan un diagrama o tabla sobre diversas soluciones que se encuentren</w:t>
            </w:r>
          </w:p>
          <w:p>
            <w:pPr>
              <w:pStyle w:val="Normal"/>
              <w:jc w:val="both"/>
              <w:rPr/>
            </w:pPr>
            <w:r>
              <w:rPr/>
              <w:t>en el entorno y las clasifican en los estados físicos (sólido, líquido y gaseo-</w:t>
            </w:r>
          </w:p>
          <w:p>
            <w:pPr>
              <w:pStyle w:val="Normal"/>
              <w:jc w:val="both"/>
              <w:rPr/>
            </w:pPr>
            <w:r>
              <w:rPr/>
              <w:t>so) en que se encuentren. Señalan el soluto y el solvente que las compo-</w:t>
            </w:r>
          </w:p>
          <w:p>
            <w:pPr>
              <w:pStyle w:val="Normal"/>
              <w:jc w:val="both"/>
              <w:rPr/>
            </w:pPr>
            <w:r>
              <w:rPr/>
              <w:t>nen y el estado físico en que se encuentran antes de formar la solución.</w:t>
            </w:r>
          </w:p>
          <w:p>
            <w:pPr>
              <w:pStyle w:val="Normal"/>
              <w:jc w:val="both"/>
              <w:rPr/>
            </w:pPr>
            <w:r>
              <w:rPr/>
              <w:t>* Agregan un soluto (como sal de cocina (NaCl), azúcar, harina u otros) a di-</w:t>
            </w:r>
          </w:p>
          <w:p>
            <w:pPr>
              <w:pStyle w:val="Normal"/>
              <w:jc w:val="both"/>
              <w:rPr/>
            </w:pPr>
            <w:r>
              <w:rPr/>
              <w:t>ferentes solventes (como agua, aceite, vinagre, etc.) y observan si el soluto</w:t>
            </w:r>
          </w:p>
          <w:p>
            <w:pPr>
              <w:pStyle w:val="Normal"/>
              <w:jc w:val="both"/>
              <w:rPr/>
            </w:pPr>
            <w:r>
              <w:rPr/>
              <w:t>se disuelve sin intervención. Registran sus observaciones. Aplican agita-</w:t>
            </w:r>
          </w:p>
          <w:p>
            <w:pPr>
              <w:pStyle w:val="Normal"/>
              <w:jc w:val="both"/>
              <w:rPr/>
            </w:pPr>
            <w:r>
              <w:rPr/>
              <w:t>ción en cada caso y registran nuevamente sus observaciones. Describen</w:t>
            </w:r>
          </w:p>
          <w:p>
            <w:pPr>
              <w:pStyle w:val="Normal"/>
              <w:jc w:val="both"/>
              <w:rPr/>
            </w:pPr>
            <w:r>
              <w:rPr/>
              <w:t>el comportamiento del soluto en los diferentes solventes, de acuerdo a la</w:t>
            </w:r>
          </w:p>
          <w:p>
            <w:pPr>
              <w:pStyle w:val="Normal"/>
              <w:jc w:val="both"/>
              <w:rPr/>
            </w:pPr>
            <w:r>
              <w:rPr/>
              <w:t>solubilidad de este en cada solvente; plantean interrogantes (por ejemplo:</w:t>
            </w:r>
          </w:p>
          <w:p>
            <w:pPr>
              <w:pStyle w:val="Normal"/>
              <w:jc w:val="both"/>
              <w:rPr/>
            </w:pPr>
            <w:r>
              <w:rPr/>
              <w:t>¿cómo es la solubilidad del soluto en el solvente a medida que aumenta</w:t>
            </w:r>
          </w:p>
          <w:p>
            <w:pPr>
              <w:pStyle w:val="Normal"/>
              <w:jc w:val="both"/>
              <w:rPr/>
            </w:pPr>
            <w:r>
              <w:rPr/>
              <w:t>la cantidad de soluto?) y, a partir de esto, definen solubilidad, utilizando</w:t>
            </w:r>
          </w:p>
          <w:p>
            <w:pPr>
              <w:pStyle w:val="Normal"/>
              <w:jc w:val="both"/>
              <w:rPr/>
            </w:pPr>
            <w:r>
              <w:rPr/>
              <w:t>conceptos científicos propios del nivel.</w:t>
            </w:r>
          </w:p>
          <w:p>
            <w:pPr>
              <w:pStyle w:val="Normal"/>
              <w:jc w:val="both"/>
              <w:rPr/>
            </w:pPr>
            <w:r>
              <w:rPr/>
              <w:t>* Elaboran una tabla o diagrama para clasificar diversas soluciones, según</w:t>
            </w:r>
          </w:p>
          <w:p>
            <w:pPr>
              <w:pStyle w:val="Normal"/>
              <w:jc w:val="both"/>
              <w:rPr/>
            </w:pPr>
            <w:r>
              <w:rPr/>
              <w:t>su grado de solubilidad, en insaturadas, saturadas y sobresaturadas.</w:t>
            </w:r>
          </w:p>
          <w:p>
            <w:pPr>
              <w:pStyle w:val="Normal"/>
              <w:jc w:val="both"/>
              <w:rPr/>
            </w:pPr>
            <w:r>
              <w:rPr/>
              <w:t>* Exponen al curso los diferentes factores que alteran la solubilidad de las</w:t>
            </w:r>
          </w:p>
          <w:p>
            <w:pPr>
              <w:pStyle w:val="Normal"/>
              <w:jc w:val="both"/>
              <w:rPr/>
            </w:pPr>
            <w:r>
              <w:rPr/>
              <w:t>soluciones: temperatura, presión, agitación y estado de agregación. Apo-</w:t>
            </w:r>
          </w:p>
          <w:p>
            <w:pPr>
              <w:pStyle w:val="Normal"/>
              <w:jc w:val="both"/>
              <w:rPr/>
            </w:pPr>
            <w:r>
              <w:rPr/>
              <w:t>yan con demostraciones experimentales simples y argumentos teóricos</w:t>
            </w:r>
          </w:p>
          <w:p>
            <w:pPr>
              <w:pStyle w:val="Normal"/>
              <w:jc w:val="both"/>
              <w:rPr/>
            </w:pPr>
            <w:r>
              <w:rPr/>
              <w:t>que las refuercen.</w:t>
            </w:r>
          </w:p>
          <w:p>
            <w:pPr>
              <w:pStyle w:val="Normal"/>
              <w:jc w:val="both"/>
              <w:rPr/>
            </w:pPr>
            <w:r>
              <w:rPr/>
              <w:t>* Discuten sobre la frase “solución más o menos concentrada”, a partir de</w:t>
            </w:r>
          </w:p>
          <w:p>
            <w:pPr>
              <w:pStyle w:val="Normal"/>
              <w:jc w:val="both"/>
              <w:rPr/>
            </w:pPr>
            <w:r>
              <w:rPr/>
              <w:t>la mezcla de jugo en polvo y agua en dos situaciones: con la mitad del</w:t>
            </w:r>
          </w:p>
          <w:p>
            <w:pPr>
              <w:pStyle w:val="Normal"/>
              <w:jc w:val="both"/>
              <w:rPr/>
            </w:pPr>
            <w:r>
              <w:rPr/>
              <w:t>“</w:t>
            </w:r>
            <w:r>
              <w:rPr/>
              <w:t>sobre” de jugo y con la totalidad del “sobre”. Registran sus observaciones,</w:t>
            </w:r>
          </w:p>
          <w:p>
            <w:pPr>
              <w:pStyle w:val="Normal"/>
              <w:jc w:val="both"/>
              <w:rPr/>
            </w:pPr>
            <w:r>
              <w:rPr/>
              <w:t>comparan la intensidad de color de la solución formada y argumentan. El</w:t>
            </w:r>
          </w:p>
          <w:p>
            <w:pPr>
              <w:pStyle w:val="Normal"/>
              <w:jc w:val="both"/>
              <w:rPr/>
            </w:pPr>
            <w:r>
              <w:rPr/>
              <w:t>docente plantea la pregunta: ¿qué determina que una solución pueda ser</w:t>
            </w:r>
          </w:p>
          <w:p>
            <w:pPr>
              <w:pStyle w:val="Normal"/>
              <w:jc w:val="both"/>
              <w:rPr/>
            </w:pPr>
            <w:r>
              <w:rPr/>
              <w:t>más o menos concentrada?</w:t>
            </w:r>
          </w:p>
          <w:p>
            <w:pPr>
              <w:pStyle w:val="Normal"/>
              <w:jc w:val="both"/>
              <w:rPr/>
            </w:pPr>
            <w:r>
              <w:rPr/>
              <w:t>* Averiguan y discuten qué ocurre con la solubilidad de los gases, como</w:t>
            </w:r>
          </w:p>
          <w:p>
            <w:pPr>
              <w:pStyle w:val="Normal"/>
              <w:jc w:val="both"/>
              <w:rPr/>
            </w:pPr>
            <w:r>
              <w:rPr/>
              <w:t>el oxígeno, al aumentar la temperatura de los mares, ríos o lagos, y su</w:t>
            </w:r>
          </w:p>
          <w:p>
            <w:pPr>
              <w:pStyle w:val="Normal"/>
              <w:jc w:val="both"/>
              <w:rPr/>
            </w:pPr>
            <w:r>
              <w:rPr/>
              <w:t>efecto sobre la flora y fauna en estos sistemas. (Biología)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Aplicar relaciones cuantitativas</w:t>
            </w:r>
          </w:p>
          <w:p>
            <w:pPr>
              <w:pStyle w:val="Normal"/>
              <w:jc w:val="both"/>
              <w:rPr/>
            </w:pPr>
            <w:r>
              <w:rPr/>
              <w:t>de los componentes de una</w:t>
            </w:r>
          </w:p>
          <w:p>
            <w:pPr>
              <w:pStyle w:val="Normal"/>
              <w:jc w:val="both"/>
              <w:rPr/>
            </w:pPr>
            <w:r>
              <w:rPr/>
              <w:t>solución expresada mediante</w:t>
            </w:r>
          </w:p>
          <w:p>
            <w:pPr>
              <w:pStyle w:val="Normal"/>
              <w:jc w:val="both"/>
              <w:rPr/>
            </w:pPr>
            <w:r>
              <w:rPr/>
              <w:t>unidades de concentración:</w:t>
            </w:r>
          </w:p>
          <w:p>
            <w:pPr>
              <w:pStyle w:val="Normal"/>
              <w:jc w:val="both"/>
              <w:rPr/>
            </w:pPr>
            <w:r>
              <w:rPr/>
              <w:t>* Unidades porcentuales:</w:t>
            </w:r>
          </w:p>
          <w:p>
            <w:pPr>
              <w:pStyle w:val="Normal"/>
              <w:jc w:val="both"/>
              <w:rPr/>
            </w:pPr>
            <w:r>
              <w:rPr/>
              <w:t>m/m, m/v, v/v</w:t>
            </w:r>
          </w:p>
          <w:p>
            <w:pPr>
              <w:pStyle w:val="Normal"/>
              <w:jc w:val="both"/>
              <w:rPr/>
            </w:pPr>
            <w:r>
              <w:rPr/>
              <w:t>* Concentración molar</w:t>
            </w:r>
          </w:p>
          <w:p>
            <w:pPr>
              <w:pStyle w:val="Normal"/>
              <w:jc w:val="both"/>
              <w:rPr/>
            </w:pPr>
            <w:r>
              <w:rPr/>
              <w:t>* Concentración molal</w:t>
            </w:r>
          </w:p>
          <w:p>
            <w:pPr>
              <w:pStyle w:val="Normal"/>
              <w:jc w:val="both"/>
              <w:rPr/>
            </w:pPr>
            <w:r>
              <w:rPr/>
              <w:t>*Fracción molar</w:t>
            </w:r>
          </w:p>
          <w:p>
            <w:pPr>
              <w:pStyle w:val="Normal"/>
              <w:jc w:val="both"/>
              <w:rPr/>
            </w:pPr>
            <w:r>
              <w:rPr/>
              <w:t>* Partes por millón</w:t>
            </w:r>
          </w:p>
          <w:p>
            <w:pPr>
              <w:pStyle w:val="Normal"/>
              <w:jc w:val="both"/>
              <w:rPr/>
            </w:pPr>
            <w:r>
              <w:rPr/>
              <w:t>* Dilución de soluciones.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Explican el concepto de concentración de una solución.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Fundamentan la utilidad de algunas unidades de concentración en deter-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minados contextos de análisis, por ejemplo, partes por millón para indicar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la concentración de esmog en el ambiente.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Calculan concentraciones de diversas soluciones.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Preparan soluciones químicas con distintas concentraciones.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Aplican relaciones cuantitativas para diluir soluciones a partir de una con-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centración conocida.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Describen las etapas y consideraciones requeridas para la preparación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 soluciones a una concentración determinada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Preparan empíricamente soluciones de concentraciones conocidas y</w:t>
            </w:r>
          </w:p>
          <w:p>
            <w:pPr>
              <w:pStyle w:val="Normal"/>
              <w:jc w:val="both"/>
              <w:rPr/>
            </w:pPr>
            <w:r>
              <w:rPr/>
              <w:t>describen y registran, en un informe escrito, las etapas teóricas y procedi-</w:t>
            </w:r>
          </w:p>
          <w:p>
            <w:pPr>
              <w:pStyle w:val="Normal"/>
              <w:jc w:val="both"/>
              <w:rPr/>
            </w:pPr>
            <w:r>
              <w:rPr/>
              <w:t>mentales desarrolladas. Aplican la regla de dilución, para diluir la solución</w:t>
            </w:r>
          </w:p>
          <w:p>
            <w:pPr>
              <w:pStyle w:val="Normal"/>
              <w:jc w:val="both"/>
              <w:rPr/>
            </w:pPr>
            <w:r>
              <w:rPr/>
              <w:t>formada en una nueva concentración.</w:t>
            </w:r>
          </w:p>
          <w:p>
            <w:pPr>
              <w:pStyle w:val="Normal"/>
              <w:jc w:val="both"/>
              <w:rPr/>
            </w:pPr>
            <w:r>
              <w:rPr/>
              <w:t>* Calculan concentraciones de distintas soluciones y las representan en</w:t>
            </w:r>
          </w:p>
          <w:p>
            <w:pPr>
              <w:pStyle w:val="Normal"/>
              <w:jc w:val="both"/>
              <w:rPr/>
            </w:pPr>
            <w:r>
              <w:rPr/>
              <w:t>diversas unidades de concentración.</w:t>
            </w:r>
          </w:p>
          <w:p>
            <w:pPr>
              <w:pStyle w:val="Normal"/>
              <w:jc w:val="both"/>
              <w:rPr/>
            </w:pPr>
            <w:r>
              <w:rPr/>
              <w:t>* Analizan y reflexionan en torno a la cantidad de soluto que puede tener</w:t>
            </w:r>
          </w:p>
          <w:p>
            <w:pPr>
              <w:pStyle w:val="Normal"/>
              <w:jc w:val="both"/>
              <w:rPr/>
            </w:pPr>
            <w:r>
              <w:rPr/>
              <w:t>una solución en diferentes concentraciones.</w:t>
            </w:r>
          </w:p>
          <w:p>
            <w:pPr>
              <w:pStyle w:val="Normal"/>
              <w:jc w:val="both"/>
              <w:rPr/>
            </w:pPr>
            <w:r>
              <w:rPr/>
              <w:t>* Escriben un ensayo o trabajo de investigación sobre la utilidad de las dife-</w:t>
            </w:r>
          </w:p>
          <w:p>
            <w:pPr>
              <w:pStyle w:val="Normal"/>
              <w:jc w:val="both"/>
              <w:rPr/>
            </w:pPr>
            <w:r>
              <w:rPr/>
              <w:t>rentes unidades de concentración en contextos diversos, discriminando</w:t>
            </w:r>
          </w:p>
          <w:p>
            <w:pPr>
              <w:pStyle w:val="Normal"/>
              <w:jc w:val="both"/>
              <w:rPr/>
            </w:pPr>
            <w:r>
              <w:rPr/>
              <w:t>unas respecto de otras, por ejemplo, la medición en partes por millón</w:t>
            </w:r>
          </w:p>
          <w:p>
            <w:pPr>
              <w:pStyle w:val="Normal"/>
              <w:jc w:val="both"/>
              <w:rPr/>
            </w:pPr>
            <w:r>
              <w:rPr/>
              <w:t>(ppm) de las partículas en suspensión en fenómenos de contaminación</w:t>
            </w:r>
          </w:p>
          <w:p>
            <w:pPr>
              <w:pStyle w:val="Normal"/>
              <w:jc w:val="both"/>
              <w:rPr/>
            </w:pPr>
            <w:r>
              <w:rPr/>
              <w:t>ambiental, como la contaminación en lagos y mares y la contaminación</w:t>
            </w:r>
          </w:p>
          <w:p>
            <w:pPr>
              <w:pStyle w:val="Normal"/>
              <w:jc w:val="both"/>
              <w:rPr/>
            </w:pPr>
            <w:r>
              <w:rPr/>
              <w:t>atmosférica. (Lenguaje y Comunicación)</w:t>
            </w:r>
          </w:p>
          <w:p>
            <w:pPr>
              <w:pStyle w:val="Normal"/>
              <w:jc w:val="both"/>
              <w:rPr/>
            </w:pPr>
            <w:r>
              <w:rPr/>
              <w:t>* Leen textos e indagan sobre el concepto de concentración de las</w:t>
            </w:r>
          </w:p>
          <w:p>
            <w:pPr>
              <w:pStyle w:val="Normal"/>
              <w:jc w:val="both"/>
              <w:rPr/>
            </w:pPr>
            <w:r>
              <w:rPr/>
              <w:t>soluciones en diferentes fuentes y construyen una definición con sus</w:t>
            </w:r>
          </w:p>
          <w:p>
            <w:pPr>
              <w:pStyle w:val="Normal"/>
              <w:jc w:val="both"/>
              <w:rPr/>
            </w:pPr>
            <w:r>
              <w:rPr/>
              <w:t>propias palabras, utilizando conceptos científicos. Explican las diferentes</w:t>
            </w:r>
          </w:p>
          <w:p>
            <w:pPr>
              <w:pStyle w:val="Normal"/>
              <w:jc w:val="both"/>
              <w:rPr/>
            </w:pPr>
            <w:r>
              <w:rPr/>
              <w:t>unidades para representar la concentración de las soluciones. (Lenguaje y</w:t>
            </w:r>
          </w:p>
          <w:p>
            <w:pPr>
              <w:pStyle w:val="Normal"/>
              <w:jc w:val="both"/>
              <w:rPr/>
            </w:pPr>
            <w:r>
              <w:rPr/>
              <w:t>Comunicación)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960" w:hRule="atLeast"/>
        </w:trPr>
        <w:tc>
          <w:tcPr>
            <w:tcW w:w="42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las relaciones este-</w:t>
            </w:r>
          </w:p>
          <w:p>
            <w:pPr>
              <w:pStyle w:val="Normal"/>
              <w:jc w:val="both"/>
              <w:rPr/>
            </w:pPr>
            <w:r>
              <w:rPr/>
              <w:t>quiométricas de las reaccio-</w:t>
            </w:r>
          </w:p>
          <w:p>
            <w:pPr>
              <w:pStyle w:val="Normal"/>
              <w:jc w:val="both"/>
              <w:rPr/>
            </w:pPr>
            <w:r>
              <w:rPr/>
              <w:t>nes químicas que ocurren en</w:t>
            </w:r>
          </w:p>
          <w:p>
            <w:pPr>
              <w:pStyle w:val="Normal"/>
              <w:jc w:val="both"/>
              <w:rPr/>
            </w:pPr>
            <w:r>
              <w:rPr/>
              <w:t>solución.</w:t>
            </w:r>
          </w:p>
        </w:tc>
        <w:tc>
          <w:tcPr>
            <w:tcW w:w="29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4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Formulan conjeturas sobre los productos que se formarán a partir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determinados reactivos presentados en soluciones.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Resuelven diversos problemas estequiométricos de diferentes reacciones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químicas en solución.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Calculan la cantidad de sustancia y masa de las sustancias que inter-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vienen en una reacción química, así como el volumen de las soluciones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involucradas.</w:t>
            </w:r>
          </w:p>
        </w:tc>
        <w:tc>
          <w:tcPr>
            <w:tcW w:w="31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Calculan la cantidad de sustancia, la masa y/o el volumen de las diferen-</w:t>
            </w:r>
          </w:p>
          <w:p>
            <w:pPr>
              <w:pStyle w:val="Normal"/>
              <w:jc w:val="both"/>
              <w:rPr/>
            </w:pPr>
            <w:r>
              <w:rPr/>
              <w:t>tes sustancias que intervienen en una reacción química en solución; por</w:t>
            </w:r>
          </w:p>
          <w:p>
            <w:pPr>
              <w:pStyle w:val="Normal"/>
              <w:jc w:val="both"/>
              <w:rPr/>
            </w:pPr>
            <w:r>
              <w:rPr/>
              <w:t>ejemplo, si se hacen reaccionar 20g de zinc metálico con 3 litros de ácido</w:t>
            </w:r>
          </w:p>
          <w:p>
            <w:pPr>
              <w:pStyle w:val="Normal"/>
              <w:jc w:val="both"/>
              <w:rPr/>
            </w:pPr>
            <w:r>
              <w:rPr/>
              <w:t>clorhídrico (HCl), ¿cuántos gramos de hidrógeno gaseoso se formarán</w:t>
            </w:r>
          </w:p>
          <w:p>
            <w:pPr>
              <w:pStyle w:val="Normal"/>
              <w:jc w:val="both"/>
              <w:rPr/>
            </w:pPr>
            <w:r>
              <w:rPr/>
              <w:t>exactamente?, ¿qué tipo de productos quedarán después de terminar la</w:t>
            </w:r>
          </w:p>
          <w:p>
            <w:pPr>
              <w:pStyle w:val="Normal"/>
              <w:jc w:val="both"/>
              <w:rPr/>
            </w:pPr>
            <w:r>
              <w:rPr/>
              <w:t>reacción y en qué cantidad?</w:t>
            </w:r>
          </w:p>
          <w:p>
            <w:pPr>
              <w:pStyle w:val="Normal"/>
              <w:jc w:val="both"/>
              <w:rPr/>
            </w:pPr>
            <w:r>
              <w:rPr/>
              <w:t>* A partir de las siguientes reacciones en solución:</w:t>
            </w:r>
          </w:p>
          <w:p>
            <w:pPr>
              <w:pStyle w:val="Normal"/>
              <w:jc w:val="both"/>
              <w:rPr/>
            </w:pPr>
            <w:r>
              <w:rPr/>
              <w:t>HCl (ac) + NaOH (ac) NaCl (ac) + H2O (l)</w:t>
            </w:r>
          </w:p>
          <w:p>
            <w:pPr>
              <w:pStyle w:val="Normal"/>
              <w:jc w:val="both"/>
              <w:rPr/>
            </w:pPr>
            <w:r>
              <w:rPr/>
              <w:t>CaCl2 (ac) + Na2CO3 (ac) CaCO3 (s) + 2NaCl (ac)</w:t>
            </w:r>
          </w:p>
          <w:p>
            <w:pPr>
              <w:pStyle w:val="Normal"/>
              <w:jc w:val="both"/>
              <w:rPr/>
            </w:pPr>
            <w:r>
              <w:rPr/>
              <w:t>HCl (ac) + CaCO3 (ac) CO2 (g) + H2O (l) + CaCl2 (ac)</w:t>
            </w:r>
          </w:p>
          <w:p>
            <w:pPr>
              <w:pStyle w:val="Normal"/>
              <w:jc w:val="both"/>
              <w:rPr/>
            </w:pPr>
            <w:r>
              <w:rPr/>
              <w:t>escriben la ecuación iónica completa y la ecuación iónica neta de la reac-</w:t>
            </w:r>
          </w:p>
          <w:p>
            <w:pPr>
              <w:pStyle w:val="Normal"/>
              <w:jc w:val="both"/>
              <w:rPr/>
            </w:pPr>
            <w:r>
              <w:rPr/>
              <w:t>ción química en solución. Calculan la masa y la cantidad de sustancia de</w:t>
            </w:r>
          </w:p>
          <w:p>
            <w:pPr>
              <w:pStyle w:val="Normal"/>
              <w:jc w:val="both"/>
              <w:rPr/>
            </w:pPr>
            <w:r>
              <w:rPr/>
              <w:t>cada una de las especies involucradas en la reacción en solución. Determinan la concentración de ambas soluciones para un volumen de</w:t>
            </w:r>
          </w:p>
          <w:p>
            <w:pPr>
              <w:pStyle w:val="Normal"/>
              <w:jc w:val="both"/>
              <w:rPr/>
            </w:pPr>
            <w:r>
              <w:rPr/>
              <w:t>medio litro de solución. Discuten, a partir de la tercera ecuación química,</w:t>
            </w:r>
          </w:p>
          <w:p>
            <w:pPr>
              <w:pStyle w:val="Normal"/>
              <w:jc w:val="both"/>
              <w:rPr/>
            </w:pPr>
            <w:r>
              <w:rPr/>
              <w:t>sobre el efecto de ácidos (lluvia ácida) a nivel de la reacción química y las</w:t>
            </w:r>
          </w:p>
          <w:p>
            <w:pPr>
              <w:pStyle w:val="Normal"/>
              <w:jc w:val="both"/>
              <w:rPr/>
            </w:pPr>
            <w:r>
              <w:rPr/>
              <w:t>relaciones estequiométricas, sobre sustancias tales como el carbonato de</w:t>
            </w:r>
          </w:p>
          <w:p>
            <w:pPr>
              <w:pStyle w:val="Normal"/>
              <w:jc w:val="both"/>
              <w:rPr/>
            </w:pPr>
            <w:r>
              <w:rPr/>
              <w:t>calcio en algunas obras de arte o construcciones (mármol).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la importancia de la</w:t>
            </w:r>
          </w:p>
          <w:p>
            <w:pPr>
              <w:pStyle w:val="Normal"/>
              <w:jc w:val="both"/>
              <w:rPr/>
            </w:pPr>
            <w:r>
              <w:rPr/>
              <w:t>formación de las soluciones</w:t>
            </w:r>
          </w:p>
          <w:p>
            <w:pPr>
              <w:pStyle w:val="Normal"/>
              <w:jc w:val="both"/>
              <w:rPr/>
            </w:pPr>
            <w:r>
              <w:rPr/>
              <w:t>en diversas aplicaciones tec-</w:t>
            </w:r>
          </w:p>
          <w:p>
            <w:pPr>
              <w:pStyle w:val="Normal"/>
              <w:jc w:val="both"/>
              <w:rPr/>
            </w:pPr>
            <w:r>
              <w:rPr/>
              <w:t>nológicas.</w:t>
            </w:r>
          </w:p>
        </w:tc>
        <w:tc>
          <w:tcPr>
            <w:tcW w:w="29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4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Dan ejemplos de soluciones que se utilizan para satisfacer necesidades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humanas, por ejemplo: suero fisiológico</w:t>
            </w:r>
          </w:p>
        </w:tc>
        <w:tc>
          <w:tcPr>
            <w:tcW w:w="31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Preparan presentaciones a realizar en el aula, para explicar la utilidad de</w:t>
            </w:r>
          </w:p>
          <w:p>
            <w:pPr>
              <w:pStyle w:val="Normal"/>
              <w:jc w:val="both"/>
              <w:rPr/>
            </w:pPr>
            <w:r>
              <w:rPr/>
              <w:t>las soluciones en aplicaciones tecnológicas y de satisfacción de las nece-</w:t>
            </w:r>
          </w:p>
          <w:p>
            <w:pPr>
              <w:pStyle w:val="Normal"/>
              <w:jc w:val="both"/>
              <w:rPr/>
            </w:pPr>
            <w:r>
              <w:rPr/>
              <w:t>sidades humanas; por ejemplo: el suero fisiológico, la solución de ácido</w:t>
            </w:r>
          </w:p>
          <w:p>
            <w:pPr>
              <w:pStyle w:val="Normal"/>
              <w:jc w:val="both"/>
              <w:rPr/>
            </w:pPr>
            <w:r>
              <w:rPr/>
              <w:t>sulfúrico para baterías de automóviles, la solución de hidróxido de sodio</w:t>
            </w:r>
          </w:p>
          <w:p>
            <w:pPr>
              <w:pStyle w:val="Normal"/>
              <w:jc w:val="both"/>
              <w:rPr/>
            </w:pPr>
            <w:r>
              <w:rPr/>
              <w:t>para elaborar jabones, la solución de ácido oxálico para tratar manchas en</w:t>
            </w:r>
          </w:p>
          <w:p>
            <w:pPr>
              <w:pStyle w:val="Normal"/>
              <w:jc w:val="both"/>
              <w:rPr/>
            </w:pPr>
            <w:r>
              <w:rPr/>
              <w:t>vestimenta y los procesos de blanqueo.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LibreOffice/5.0.3.2$Linux_X86_64 LibreOffice_project/00m0$Build-2</Application>
  <Paragraphs>192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2016-03-05T13:59:20Z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