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3946"/>
          <w:sz w:val="32"/>
        </w:rPr>
        <w:t>Industrial Tech Magazine — hannover messe</w:t>
      </w:r>
    </w:p>
    <w:p>
      <w:r>
        <w:t>Generato il 25/03/2026 10:27</w:t>
        <w:br/>
      </w:r>
    </w:p>
    <w:p>
      <w:r>
        <w:br w:type="page"/>
      </w:r>
    </w:p>
    <w:p>
      <w:r>
        <w:rPr>
          <w:b/>
          <w:color w:val="E63946"/>
          <w:sz w:val="36"/>
        </w:rPr>
        <w:t>AI-Powered Predictive Maintenance: The Silent Revolution at Hannover Messe 2024</w:t>
      </w:r>
    </w:p>
    <w:p>
      <w:r>
        <w:rPr>
          <w:i/>
          <w:color w:val="646464"/>
          <w:sz w:val="26"/>
        </w:rPr>
        <w:t>Machine learning algorithms are transforming factory floor operations across German manufacturing</w:t>
      </w:r>
    </w:p>
    <w:p>
      <w:r>
        <w:t>[Lingua: EN]</w:t>
      </w:r>
    </w:p>
    <w:p>
      <w:r>
        <w:t>📷 FOTO: https://images.unsplash.com/photo-1773517459442-f6f4a69b4bce?crop=entropy&amp;cs=tinysrgb&amp;fit=max&amp;fm=jpg&amp;ixid=M3w5MDU1MTl8MHwxfHNlYXJjaHwxfHxBSS1Qb3dlcmVkJTIwUHJlZGljdGl2ZSUyME1haW50ZW5hbmNlJTNBJTIwaW5kdXN0cmlhbHxlbnwwfDB8fHwxNzc0NDMwODQ4fDA&amp;ixlib=rb-4.1.0&amp;q=80&amp;w=1080</w:t>
      </w:r>
    </w:p>
    <w:p>
      <w:r>
        <w:t xml:space="preserve">   Credits: Photo by Dave Meckler on Unsplash</w:t>
      </w:r>
    </w:p>
    <w:p/>
    <w:p>
      <w:r>
        <w:t>The factory floor at BMW's Regensburg plant fell silent at 2:47 AM on a Tuesday in March. Not due to equipment failure, but because the AI-powered maintenance system had predicted a critical bearing fault in Assembly Line 3—three weeks before it would have occurred. The scheduled intervention saved the automaker an estimated €2.3 million in production losses, a scenario that's becoming increasingly common across German manufacturing.</w:t>
      </w:r>
    </w:p>
    <w:p>
      <w:r>
        <w:t>At Hannover Messe 2024, where over 300 exhibitors showcased AI-focused solutions, predictive maintenance emerged as the technology finally delivering on Industry 4.0's promises. After years of pilot programs and proof-of-concepts, manufacturers are reporting tangible returns from machine learning algorithms that can detect equipment anomalies with unprecedented accuracy.</w:t>
      </w:r>
    </w:p>
    <w:p>
      <w:r>
        <w:rPr>
          <w:b/>
          <w:color w:val="1A1A2E"/>
          <w:sz w:val="26"/>
        </w:rPr>
        <w:t>From Reactive to Predictive: The Economic Imperative</w:t>
      </w:r>
    </w:p>
    <w:p>
      <w:r>
        <w:t>German manufacturers lose approximately €12 billion annually to unplanned downtime, according to the VDMA association. Traditional maintenance strategies—either reactive repairs after failures or scheduled interventions regardless of actual need—no longer suffice in today's lean production environments.</w:t>
      </w:r>
    </w:p>
    <w:p>
      <w:r>
        <w:t>"We're seeing a fundamental shift from 'fix when broken' to 'predict before failure,'" explains Dr. Andreas Weber, Head of Digital Services at Bosch Connected Industry. "Our clients report 35-50% reductions in maintenance costs within 18 months of AI implementation."</w:t>
      </w:r>
    </w:p>
    <w:p>
      <w:r>
        <w:t>McKinsey's latest industrial AI study supports these claims, documenting average maintenance cost reductions of 50% across companies deploying predictive algorithms. More critically, these systems are identifying failure patterns humans miss entirely.</w:t>
      </w:r>
    </w:p>
    <w:p>
      <w:r>
        <w:t>At Schaeffler's Schweinfurt bearing facility, sensors monitoring vibration, temperature, and acoustic signatures feed data to neural networks trained on five years of operational history. The system now predicts bearing failures with 94% accuracy up to six weeks in advance—a capability that's transforming production scheduling across the company's 170 global locations.</w:t>
      </w:r>
    </w:p>
    <w:p>
      <w:r>
        <w:rPr>
          <w:b/>
          <w:color w:val="1A1A2E"/>
          <w:sz w:val="26"/>
        </w:rPr>
        <w:t>Platform Wars: Siemens vs. The Field</w:t>
      </w:r>
    </w:p>
    <w:p>
      <w:r>
        <w:t>Siemens' MindSphere platform dominated discussions at Hannover Messe, with the company claiming 25% efficiency improvements across German factory deployments. The cloud-based solution processes sensor data from legacy equipment through edge computing devices, making AI accessible to mid-sized manufacturers without massive infrastructure investments.</w:t>
      </w:r>
    </w:p>
    <w:p>
      <w:r>
        <w:t>"We're democratizing predictive maintenance," states MindSphere product manager Claudia Brenner. "A €50 million revenue manufacturer can now access the same AI capabilities as Volkswagen or BASF."</w:t>
      </w:r>
    </w:p>
    <w:p>
      <w:r>
        <w:t>Competition is intensifying rapidly. Microsoft's Azure IoT suite powers predictive maintenance at over 200 German facilities, while ABB's Ability platform gained significant traction in process industries. Amazon's AWS announced partnerships with 15 Mittelstand companies during the trade show, targeting manufacturers hesitant about cloud adoption.</w:t>
      </w:r>
    </w:p>
    <w:p>
      <w:r>
        <w:t>The platform battle extends beyond pure technology. Maintenance workflows, technician training, and integration with existing ERP systems determine success rates more than algorithm sophistication. Companies achieving the highest returns typically invest 60% of their budgets in change management versus 40% in technology itself.</w:t>
      </w:r>
    </w:p>
    <w:p>
      <w:r>
        <w:rPr>
          <w:b/>
          <w:color w:val="1A1A2E"/>
          <w:sz w:val="26"/>
        </w:rPr>
        <w:t>Real-World Results: Beyond the Hype</w:t>
      </w:r>
    </w:p>
    <w:p>
      <w:r>
        <w:t>At Trumpf's Ditzingen laser manufacturing facility, predictive maintenance has eliminated 78% of unplanned stoppages since implementation began 14 months ago. Machine learning models analyze power consumption patterns, cutting parameters, and component wear indicators to schedule maintenance during planned production breaks.</w:t>
      </w:r>
    </w:p>
    <w:p>
      <w:r>
        <w:t>"The AI doesn't just predict failures—it optimizes our entire maintenance workflow," notes facility manager Stefan Müller. "We're maintaining equipment when it actually needs attention, not when the calendar dictates."</w:t>
      </w:r>
    </w:p>
    <w:p>
      <w:r>
        <w:t>Similar results emerge across sectors. Chemical giant BASF reports €8.2 million in avoided downtime at its Ludwigshafen complex, where AI monitors pump cavitation, heat exchanger fouling, and reactor catalyst degradation. The system processes 2.3 million data points hourly, identifying patterns invisible to traditional monitoring approaches.</w:t>
      </w:r>
    </w:p>
    <w:p>
      <w:r>
        <w:t>Even smaller operations see dramatic improvements. Mittelstand manufacturer Weidmüller reduced maintenance costs by 43% at its Detmold electronics facility using AI to predict connector production line failures. The €180,000 system investment paid for itself in seven months.</w:t>
      </w:r>
    </w:p>
    <w:p>
      <w:r>
        <w:rPr>
          <w:b/>
          <w:color w:val="1A1A2E"/>
          <w:sz w:val="26"/>
        </w:rPr>
        <w:t>Challenges and the Road Ahead</w:t>
      </w:r>
    </w:p>
    <w:p>
      <w:r>
        <w:t>Despite success stories, obstacles remain significant. Data quality issues plague 60% of implementations, according to consultancy Roland Berger. Legacy equipment often lacks adequate sensors, requiring costly retrofitting before AI deployment becomes viable.</w:t>
      </w:r>
    </w:p>
    <w:p>
      <w:r>
        <w:t>Skilled workforce shortages compound technical challenges. "Finding technicians who understand both mechanical systems and machine learning principles is our biggest constraint," admits Audi production engineer Dr. Michael Schmidt. "We're retraining our entire maintenance organization."</w:t>
      </w:r>
    </w:p>
    <w:p>
      <w:r>
        <w:t>Cybersecurity concerns also slow adoption rates. Connected sensors and cloud platforms create attack vectors that worry manufacturers handling sensitive production data. Several companies at Hannover Messe announced on-premise AI solutions addressing these concerns, though at higher implementation costs.</w:t>
      </w:r>
    </w:p>
    <w:p>
      <w:r>
        <w:t>Looking forward, edge AI processors promise to resolve many current limitations. Intel's industrial AI chips, demonstrated extensively at the trade show, enable real-time predictive analytics without cloud connectivity requirements. This could accelerate adoption among security-conscious manufacturers while reducing data transmission costs.</w:t>
      </w:r>
    </w:p>
    <w:p>
      <w:r>
        <w:t>The integration of predictive maintenance with autonomous maintenance robots represents the next frontier. Prototypes showcased at Hannover Messe combined failure prediction with robotic intervention, creating fully automated maintenance loops that could redefine factory operations within the decade.</w:t>
      </w:r>
    </w:p>
    <w:p>
      <w:r>
        <w:t>As German manufacturers face persistent labor shortages and increasing global competition, AI-powered predictive maintenance offers a clear path to enhanced competitiveness. The technology has moved decisively beyond experimental phases—the question now is implementation speed, not feasibility.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