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98E3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Create a Web </w:t>
      </w: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Api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application (NET5.0 or NET6.0) that would calculate net salary given the gross value as input. The taxation rules in the country of </w:t>
      </w: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Imaginaria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as of date are as follows:</w:t>
      </w:r>
    </w:p>
    <w:p w14:paraId="2C90066C" w14:textId="77777777" w:rsidR="008001D4" w:rsidRPr="008001D4" w:rsidRDefault="008001D4" w:rsidP="008001D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There is no taxation for any amount lower or equal to 1000 </w:t>
      </w: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Imagiaria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Dollars (IDR).</w:t>
      </w:r>
    </w:p>
    <w:p w14:paraId="2C531B6D" w14:textId="77777777" w:rsidR="008001D4" w:rsidRPr="008001D4" w:rsidRDefault="008001D4" w:rsidP="008001D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Income tax of 10% is incurred to the excess (amount above 1000).</w:t>
      </w:r>
    </w:p>
    <w:p w14:paraId="0B4FF54D" w14:textId="77777777" w:rsidR="008001D4" w:rsidRPr="008001D4" w:rsidRDefault="008001D4" w:rsidP="008001D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Social contributions of 15% are expected to be made as well. As for the previous case, the taxable income is whatever is above 1000 </w:t>
      </w:r>
      <w:proofErr w:type="gram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IDR</w:t>
      </w:r>
      <w:proofErr w:type="gram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but social contributions never apply to amounts higher than 3000.</w:t>
      </w:r>
    </w:p>
    <w:p w14:paraId="15823024" w14:textId="77777777" w:rsidR="008001D4" w:rsidRPr="008001D4" w:rsidRDefault="008001D4" w:rsidP="008001D4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CharitySpent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– Up to 10% of the gross income is allowed to be spent for charity causes. It then needs to be subtracted from the gross income base before the taxes are calculated.</w:t>
      </w:r>
    </w:p>
    <w:p w14:paraId="3E7D8C27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Example 1: George has a salary of 980 IDR. He would pay no taxes since this is below the taxation threshold and his net income is also 980.</w:t>
      </w:r>
    </w:p>
    <w:p w14:paraId="71767B0C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Example 2: Irina has a salary of 3400 IDR. She owns income tax: 10% out of 2400 =&gt; 240. Her Social contributions are 15% out of 2000 =&gt; 300. In total her tax is 540 and she gets to bring home 2860 IDR</w:t>
      </w:r>
    </w:p>
    <w:p w14:paraId="695B751E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Example 3: Mick has a salary of 2500 IDR. He has spent 150 IDR on charity causes during the year. His taxable gross income is 1500 – 150 = 1350 IDR owns income tax: 10% out of 1350 =&gt;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135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. His Social contributions are 15% out of 1350 =&gt;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202.5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. In total her tax is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337.5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and he gets to bring home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2162.5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IDR</w:t>
      </w:r>
    </w:p>
    <w:p w14:paraId="74A8E02E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Example 4: Bill has a salary of 3600 IDR. He has spent 520 IDR on charity causes during the year. His taxable gross income is 3600 – 360 = 3240 IDR owns income tax: 10% out of 2240 =&gt;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224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. His Social contributions are 15% out of 2000 =&gt;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300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. In total her tax is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524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and she gets to bring home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3076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IDR</w:t>
      </w:r>
    </w:p>
    <w:p w14:paraId="0DAD2E37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b/>
          <w:bCs/>
          <w:i/>
          <w:iCs/>
          <w:color w:val="000000"/>
          <w:sz w:val="20"/>
          <w:szCs w:val="20"/>
          <w:u w:val="single"/>
          <w:lang w:eastAsia="en-GB"/>
        </w:rPr>
        <w:t>Directions</w:t>
      </w:r>
    </w:p>
    <w:p w14:paraId="47D29DDE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The </w:t>
      </w: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Api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should have one Controller (Calculator) with one endpoint Calculate (POST) and should accept a </w:t>
      </w: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TaxPayer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contract with the following properties </w:t>
      </w:r>
      <w:proofErr w:type="spellStart"/>
      <w:proofErr w:type="gram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FullName</w:t>
      </w:r>
      <w:proofErr w:type="spellEnd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 xml:space="preserve"> 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,</w:t>
      </w:r>
      <w:proofErr w:type="gram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</w:t>
      </w: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DateOfBirth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, </w:t>
      </w: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GrossIncome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, </w:t>
      </w:r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SSN</w:t>
      </w: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, </w:t>
      </w: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CharitySpent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.</w:t>
      </w:r>
    </w:p>
    <w:p w14:paraId="75FF15BA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i/>
          <w:iCs/>
          <w:color w:val="000000"/>
          <w:sz w:val="20"/>
          <w:szCs w:val="20"/>
          <w:lang w:eastAsia="en-GB"/>
        </w:rPr>
        <w:t>The following validation should apply:</w:t>
      </w:r>
    </w:p>
    <w:p w14:paraId="55F176BB" w14:textId="77777777" w:rsidR="008001D4" w:rsidRPr="008001D4" w:rsidRDefault="008001D4" w:rsidP="008001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FullName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– at least two words separated by space – allowed symbols letters and spaces only (mandatory)</w:t>
      </w:r>
    </w:p>
    <w:p w14:paraId="2B64CF02" w14:textId="77777777" w:rsidR="008001D4" w:rsidRPr="008001D4" w:rsidRDefault="008001D4" w:rsidP="008001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SSN – a valid 5 to 10 digits number unique per taxpayer (mandatory) (</w:t>
      </w:r>
      <w:proofErr w:type="gram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e.g.</w:t>
      </w:r>
      <w:proofErr w:type="gram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12345, 6543297811)</w:t>
      </w:r>
    </w:p>
    <w:p w14:paraId="556648DB" w14:textId="77777777" w:rsidR="008001D4" w:rsidRPr="008001D4" w:rsidRDefault="008001D4" w:rsidP="008001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GrossIncome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– a valid number for the amount for gross income (mandatory)</w:t>
      </w:r>
    </w:p>
    <w:p w14:paraId="5005DE30" w14:textId="77777777" w:rsidR="008001D4" w:rsidRPr="008001D4" w:rsidRDefault="008001D4" w:rsidP="008001D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CharitySpent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- a valid number </w:t>
      </w:r>
      <w:proofErr w:type="gram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for the amount of</w:t>
      </w:r>
      <w:proofErr w:type="gram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annual charity spent (optional)</w:t>
      </w:r>
    </w:p>
    <w:p w14:paraId="0C29AF1B" w14:textId="77777777" w:rsidR="008001D4" w:rsidRPr="008001D4" w:rsidRDefault="008001D4" w:rsidP="008001D4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proofErr w:type="spell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DateOfBirth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 - a valid date (optional)</w:t>
      </w:r>
    </w:p>
    <w:p w14:paraId="362F6637" w14:textId="77777777" w:rsidR="008001D4" w:rsidRPr="008001D4" w:rsidRDefault="008001D4" w:rsidP="00800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129CA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The endpoint should return the response contract Taxes with the following properties:</w:t>
      </w:r>
    </w:p>
    <w:p w14:paraId="375D141C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GrossIncome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the amount of the gross income</w:t>
      </w:r>
    </w:p>
    <w:p w14:paraId="08D934F7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CharitySpent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the entire amount of the charity spent (even if not entirely accounted for).</w:t>
      </w:r>
    </w:p>
    <w:p w14:paraId="0FD1A374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IncomeTax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the amount of the income tax</w:t>
      </w:r>
    </w:p>
    <w:p w14:paraId="787843B2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SocialTax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the amount of the social tax</w:t>
      </w:r>
    </w:p>
    <w:p w14:paraId="38CA0A76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TotalTax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the amount of the total tax to be paid </w:t>
      </w:r>
    </w:p>
    <w:p w14:paraId="3A002204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001D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GB"/>
        </w:rPr>
        <w:t>NetIncome</w:t>
      </w:r>
      <w:proofErr w:type="spell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: the amount remaining for the taxpayer after the taxes</w:t>
      </w:r>
    </w:p>
    <w:p w14:paraId="3225C26E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All the calculated taxpayers should be kept in-memory cache for implementing response idempotency.</w:t>
      </w:r>
    </w:p>
    <w:p w14:paraId="6DA0BAAB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The good practices of the OOP should be used.</w:t>
      </w:r>
    </w:p>
    <w:p w14:paraId="4A26219D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All the calculations should be covered by unit tests.</w:t>
      </w:r>
    </w:p>
    <w:p w14:paraId="33E468AA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All the parameters of the tax paying calculations are specific to jurisdiction and are subject of change.</w:t>
      </w:r>
    </w:p>
    <w:p w14:paraId="5C90196C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 xml:space="preserve">The solution should be extensible to other tax paying calculations to be implemented </w:t>
      </w:r>
      <w:proofErr w:type="gramStart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later on</w:t>
      </w:r>
      <w:proofErr w:type="gramEnd"/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.</w:t>
      </w:r>
    </w:p>
    <w:p w14:paraId="1F2C3202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lastRenderedPageBreak/>
        <w:t>Add support for docker for Windows with Linux containers.</w:t>
      </w:r>
    </w:p>
    <w:p w14:paraId="7D872E2C" w14:textId="77777777" w:rsidR="008001D4" w:rsidRPr="008001D4" w:rsidRDefault="008001D4" w:rsidP="008001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01D4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Please over-engineer it to make it as extensible and scalable as possible.</w:t>
      </w:r>
    </w:p>
    <w:p w14:paraId="7C87AE1F" w14:textId="77777777" w:rsidR="002E5036" w:rsidRDefault="002E5036"/>
    <w:sectPr w:rsidR="002E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51B5"/>
    <w:multiLevelType w:val="multilevel"/>
    <w:tmpl w:val="B3F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6199"/>
    <w:multiLevelType w:val="multilevel"/>
    <w:tmpl w:val="0134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537340">
    <w:abstractNumId w:val="1"/>
  </w:num>
  <w:num w:numId="2" w16cid:durableId="124911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36"/>
    <w:rsid w:val="002E5036"/>
    <w:rsid w:val="0080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027C4-4C82-4DBA-A5AC-4CCDFCBD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2696</Characters>
  <Application>Microsoft Office Word</Application>
  <DocSecurity>0</DocSecurity>
  <Lines>44</Lines>
  <Paragraphs>31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Yotova</dc:creator>
  <cp:keywords/>
  <dc:description/>
  <cp:lastModifiedBy>Silva Yotova</cp:lastModifiedBy>
  <cp:revision>2</cp:revision>
  <dcterms:created xsi:type="dcterms:W3CDTF">2022-12-29T10:25:00Z</dcterms:created>
  <dcterms:modified xsi:type="dcterms:W3CDTF">2022-12-29T10:25:00Z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cdd08cc90124a3a992b093b448e157b1f4747e0f54395faa89c92795b9c6cf26</vt:lpwstr>
  </property>
</Properties>
</file>