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>Mon Entreprise</w:t>
      </w:r>
    </w:p>
    <w:p>
      <w:r>
        <w:tab/>
        <w:tab/>
        <w:tab/>
        <w:tab/>
        <w:t>05-08-2021      18:17:46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300DA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1500DA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1500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>Reçu : 2000 DA, Rendu : 620 DA, Remise : 120 DA</w:t>
      </w:r>
    </w:p>
    <w:p>
      <w:r>
        <w:tab/>
        <w:tab/>
        <w:tab/>
        <w:tab/>
        <w:t>Caissier : Annonyme</w:t>
      </w:r>
    </w:p>
    <w:p>
      <w:r>
        <w:tab/>
        <w:tab/>
        <w:tab/>
        <w:tab/>
        <w:t>Nbr de Produits : 2.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ab/>
        <w:t>Ticket No : 19. --Mon Entreprise-- 0549484715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