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Aix Marseille</w:t>
      </w:r>
    </w:p>
    <w:p>
      <w:r>
        <w:t>MASTER GÉNIE MÉCANIQUE</w:t>
      </w:r>
    </w:p>
    <w:p>
      <w:pPr>
        <w:pStyle w:val="Heading3"/>
      </w:pPr>
      <w:r>
        <w:t>Etat : 6, Selectivité : 2</w:t>
      </w:r>
    </w:p>
    <w:p>
      <w:r>
        <w:t>Débouché/Master : Conception de systèmes mécaniques.</w:t>
      </w:r>
    </w:p>
    <w:p>
      <w:r>
        <w:t xml:space="preserve"> ________________________________________________________________________________________________ </w:t>
      </w:r>
    </w:p>
    <w:p>
      <w:pPr>
        <w:pStyle w:val="Heading2"/>
      </w:pPr>
      <w:r>
        <w:t>Informations Générales</w:t>
      </w:r>
    </w:p>
    <w:tbl>
      <w:tblPr>
        <w:tblW w:type="auto" w:w="0"/>
        <w:tblLook w:firstColumn="1" w:firstRow="1" w:lastColumn="0" w:lastRow="0" w:noHBand="0" w:noVBand="1" w:val="04A0"/>
      </w:tblPr>
      <w:tblGrid>
        <w:gridCol w:w="2880"/>
        <w:gridCol w:w="2880"/>
        <w:gridCol w:w="2880"/>
      </w:tblGrid>
      <w:tr>
        <w:tc>
          <w:tcPr>
            <w:tcW w:type="dxa" w:w="2880"/>
          </w:tcPr>
          <w:p>
            <w:r>
              <w:t>Capacité d'acceuil</w:t>
            </w:r>
          </w:p>
        </w:tc>
        <w:tc>
          <w:tcPr>
            <w:tcW w:type="dxa" w:w="2880"/>
          </w:tcPr>
          <w:p>
            <w:r>
              <w:t>Tarifs d'niscription</w:t>
            </w:r>
          </w:p>
        </w:tc>
        <w:tc>
          <w:tcPr>
            <w:tcW w:type="dxa" w:w="2880"/>
          </w:tcPr>
          <w:p>
            <w:r>
              <w:t>Chargé de spécialité</w:t>
            </w:r>
          </w:p>
        </w:tc>
      </w:tr>
      <w:tr>
        <w:tc>
          <w:tcPr>
            <w:tcW w:type="dxa" w:w="2880"/>
          </w:tcPr>
          <w:p>
            <w:r>
              <w:t>0</w:t>
            </w:r>
          </w:p>
        </w:tc>
        <w:tc>
          <w:tcPr>
            <w:tcW w:type="dxa" w:w="2880"/>
          </w:tcPr>
          <w:p>
            <w:r>
              <w:t>243 €</w:t>
            </w:r>
          </w:p>
        </w:tc>
        <w:tc>
          <w:tcPr>
            <w:tcW w:type="dxa" w:w="2880"/>
          </w:tcPr>
          <w:p>
            <w:r>
              <w:t>Noel LAHELLEC : noel.lahellec@univ-amu.fr</w:t>
            </w:r>
          </w:p>
        </w:tc>
      </w:tr>
    </w:tbl>
    <w:p>
      <w:pPr>
        <w:pStyle w:val="Heading2"/>
      </w:pPr>
      <w:r>
        <w:t>Informations Supplémentaires</w:t>
      </w:r>
    </w:p>
    <w:p>
      <w:r>
        <w:t>Compétances : Concevoir des pièces mécaniques en mettant en œuvre les sciences fondamentales et appliquées du génie mécanique, démarche méthodologique de conception,  communication technique orale ou écrite, Concevoir des pièces mécaniques dans un bureau d’études industriel  de développement durable, étant conscient des enjeux sociétaux et environnementaux.</w:t>
      </w:r>
    </w:p>
    <w:p>
      <w:r>
        <w:br/>
        <w:t>Lien vers la formation : https://sciences.univ-amu.fr/fr/formation/masters/master-genie-mecanique</w:t>
      </w:r>
    </w:p>
    <w:p>
      <w:r>
        <w:t xml:space="preserve"> ________________________________________________________________________________________________ </w:t>
      </w:r>
    </w:p>
    <w:p>
      <w:pPr>
        <w:pStyle w:val="Heading2"/>
      </w:pPr>
      <w:r>
        <w:t>Contenu Formation</w:t>
      </w:r>
    </w:p>
    <w:tbl>
      <w:tblPr>
        <w:tblW w:type="auto" w:w="0"/>
        <w:tblLook w:firstColumn="1" w:firstRow="1" w:lastColumn="0" w:lastRow="0" w:noHBand="0" w:noVBand="1" w:val="04A0"/>
      </w:tblPr>
      <w:tblGrid>
        <w:gridCol w:w="2880"/>
        <w:gridCol w:w="2880"/>
        <w:gridCol w:w="2880"/>
      </w:tblGrid>
      <w:tr>
        <w:tc>
          <w:tcPr>
            <w:tcW w:type="dxa" w:w="2880"/>
          </w:tcPr>
          <w:p>
            <w:r>
              <w:t>Modules fondamentaux</w:t>
            </w:r>
          </w:p>
        </w:tc>
        <w:tc>
          <w:tcPr>
            <w:tcW w:type="dxa" w:w="2880"/>
          </w:tcPr>
          <w:p>
            <w:r>
              <w:t>Prérequis</w:t>
            </w:r>
          </w:p>
        </w:tc>
        <w:tc>
          <w:tcPr>
            <w:tcW w:type="dxa" w:w="2880"/>
          </w:tcPr>
          <w:p>
            <w:r>
              <w:t>Dossier</w:t>
            </w:r>
          </w:p>
        </w:tc>
      </w:tr>
      <w:tr>
        <w:tc>
          <w:tcPr>
            <w:tcW w:type="dxa" w:w="2880"/>
          </w:tcPr>
          <w:p>
            <w:r>
              <w:t>-connaissances en génie mécanique nécessaires pour la conception de pièces ou de systèmes mécaniques</w:t>
              <w:br/>
              <w:t>- Les disciplines majeures sont la conception mécanique et la mécanique des solides</w:t>
              <w:br/>
              <w:t>-les mineures sont : la fabrication mécanique, l’automatisme, la thermique et les écoulements industriels et la mécanique des matériaux.</w:t>
              <w:br/>
            </w:r>
          </w:p>
        </w:tc>
        <w:tc>
          <w:tcPr>
            <w:tcW w:type="dxa" w:w="2880"/>
          </w:tcPr>
          <w:p>
            <w:r>
              <w:t>-formation initiale et  Formation Continue</w:t>
              <w:br/>
            </w:r>
          </w:p>
        </w:tc>
        <w:tc>
          <w:tcPr>
            <w:tcW w:type="dxa" w:w="2880"/>
          </w:tcPr>
          <w:p>
            <w:r>
              <w:t xml:space="preserve">-Campus France </w:t>
              <w:br/>
              <w:t>-Classement</w:t>
              <w:br/>
              <w:t>-Projet mécanique</w:t>
              <w:br/>
            </w:r>
          </w:p>
        </w:tc>
      </w:tr>
    </w:tbl>
    <w:p>
      <w:r>
        <w:t xml:space="preserve"> ________________________________________________________________________________________________ </w:t>
      </w:r>
    </w:p>
    <w:p>
      <w:r>
        <w:t>Motivation : Ingénieur concepteur de structures composites et ingénieur concepteur de systèmes mécaniques en bureau d'études avec une ouverture possible après quelques années d'expérience en gestion de projets.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