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213" w:rsidRPr="00731E9B" w:rsidRDefault="00231213" w:rsidP="000245EE">
      <w:pPr>
        <w:autoSpaceDE w:val="0"/>
        <w:autoSpaceDN w:val="0"/>
        <w:adjustRightInd w:val="0"/>
        <w:spacing w:after="0" w:line="240" w:lineRule="auto"/>
        <w:jc w:val="center"/>
        <w:rPr>
          <w:rFonts w:ascii="Times New Roman" w:eastAsia="TimesNewRomanPS-BoldMT" w:hAnsi="Times New Roman" w:cs="Times New Roman"/>
          <w:b/>
          <w:bCs/>
          <w:color w:val="366092"/>
          <w:sz w:val="36"/>
          <w:szCs w:val="36"/>
        </w:rPr>
      </w:pPr>
      <w:r w:rsidRPr="00731E9B">
        <w:rPr>
          <w:rFonts w:ascii="Times New Roman" w:eastAsia="TimesNewRomanPS-BoldMT" w:hAnsi="Times New Roman" w:cs="Times New Roman"/>
          <w:b/>
          <w:bCs/>
          <w:color w:val="000000"/>
          <w:sz w:val="36"/>
          <w:szCs w:val="36"/>
        </w:rPr>
        <w:t xml:space="preserve">IV. </w:t>
      </w:r>
      <w:r w:rsidR="000245EE">
        <w:rPr>
          <w:rFonts w:ascii="Times New Roman" w:eastAsia="TimesNewRomanPS-BoldMT" w:hAnsi="Times New Roman" w:cs="Times New Roman"/>
          <w:b/>
          <w:bCs/>
          <w:color w:val="366092"/>
          <w:sz w:val="36"/>
          <w:szCs w:val="36"/>
        </w:rPr>
        <w:t>Exemple d’application (système de gestion de parking avec reconnaissance)</w:t>
      </w:r>
      <w:r w:rsidRPr="00731E9B">
        <w:rPr>
          <w:rFonts w:ascii="Times New Roman" w:eastAsia="TimesNewRomanPS-BoldMT" w:hAnsi="Times New Roman" w:cs="Times New Roman"/>
          <w:b/>
          <w:bCs/>
          <w:color w:val="366092"/>
          <w:sz w:val="36"/>
          <w:szCs w:val="36"/>
        </w:rPr>
        <w:t>.</w:t>
      </w:r>
    </w:p>
    <w:p w:rsidR="00231213" w:rsidRPr="00D76828" w:rsidRDefault="00231213" w:rsidP="00D76828">
      <w:pPr>
        <w:pStyle w:val="ListParagraph"/>
        <w:numPr>
          <w:ilvl w:val="0"/>
          <w:numId w:val="1"/>
        </w:numPr>
        <w:autoSpaceDE w:val="0"/>
        <w:autoSpaceDN w:val="0"/>
        <w:adjustRightInd w:val="0"/>
        <w:spacing w:after="0" w:line="240" w:lineRule="auto"/>
        <w:rPr>
          <w:rFonts w:ascii="Times New Roman" w:eastAsia="TimesNewRomanPS-BoldMT" w:hAnsi="Times New Roman" w:cs="Times New Roman"/>
          <w:b/>
          <w:bCs/>
          <w:color w:val="000000"/>
          <w:sz w:val="28"/>
          <w:szCs w:val="28"/>
        </w:rPr>
      </w:pPr>
      <w:r w:rsidRPr="00D76828">
        <w:rPr>
          <w:rFonts w:ascii="Times New Roman" w:eastAsia="TimesNewRomanPS-BoldMT" w:hAnsi="Times New Roman" w:cs="Times New Roman"/>
          <w:b/>
          <w:bCs/>
          <w:color w:val="000000"/>
          <w:sz w:val="28"/>
          <w:szCs w:val="28"/>
        </w:rPr>
        <w:t>Introduction</w:t>
      </w:r>
    </w:p>
    <w:p w:rsidR="00331DD1" w:rsidRDefault="00331DD1" w:rsidP="00231213">
      <w:pPr>
        <w:autoSpaceDE w:val="0"/>
        <w:autoSpaceDN w:val="0"/>
        <w:adjustRightInd w:val="0"/>
        <w:spacing w:after="0" w:line="240" w:lineRule="auto"/>
        <w:rPr>
          <w:rFonts w:ascii="Times New Roman" w:eastAsia="TimesNewRomanPSMT" w:hAnsi="Times New Roman" w:cs="Times New Roman"/>
          <w:color w:val="000000"/>
          <w:sz w:val="24"/>
          <w:szCs w:val="24"/>
        </w:rPr>
      </w:pPr>
    </w:p>
    <w:p w:rsidR="00563FE9" w:rsidRPr="00731E9B" w:rsidRDefault="00331DD1" w:rsidP="00563FE9">
      <w:p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Afin d’illustrer les différents usage</w:t>
      </w:r>
      <w:r w:rsidR="00563FE9">
        <w:rPr>
          <w:rFonts w:ascii="Times New Roman" w:eastAsia="TimesNewRomanPSMT" w:hAnsi="Times New Roman" w:cs="Times New Roman"/>
          <w:color w:val="000000"/>
          <w:sz w:val="24"/>
          <w:szCs w:val="24"/>
        </w:rPr>
        <w:t>s</w:t>
      </w:r>
      <w:r>
        <w:rPr>
          <w:rFonts w:ascii="Times New Roman" w:eastAsia="TimesNewRomanPSMT" w:hAnsi="Times New Roman" w:cs="Times New Roman"/>
          <w:color w:val="000000"/>
          <w:sz w:val="24"/>
          <w:szCs w:val="24"/>
        </w:rPr>
        <w:t xml:space="preserve"> possible des système</w:t>
      </w:r>
      <w:r w:rsidR="00563FE9">
        <w:rPr>
          <w:rFonts w:ascii="Times New Roman" w:eastAsia="TimesNewRomanPSMT" w:hAnsi="Times New Roman" w:cs="Times New Roman"/>
          <w:color w:val="000000"/>
          <w:sz w:val="24"/>
          <w:szCs w:val="24"/>
        </w:rPr>
        <w:t>s</w:t>
      </w:r>
      <w:r>
        <w:rPr>
          <w:rFonts w:ascii="Times New Roman" w:eastAsia="TimesNewRomanPSMT" w:hAnsi="Times New Roman" w:cs="Times New Roman"/>
          <w:color w:val="000000"/>
          <w:sz w:val="24"/>
          <w:szCs w:val="24"/>
        </w:rPr>
        <w:t xml:space="preserve"> de reconnaissances de matricule, un programme informatique a été développé pour l’</w:t>
      </w:r>
      <w:r w:rsidR="00563FE9">
        <w:rPr>
          <w:rFonts w:ascii="Times New Roman" w:eastAsia="TimesNewRomanPSMT" w:hAnsi="Times New Roman" w:cs="Times New Roman"/>
          <w:color w:val="000000"/>
          <w:sz w:val="24"/>
          <w:szCs w:val="24"/>
        </w:rPr>
        <w:t xml:space="preserve">occasion, il s’agit d’un logiciel nommé </w:t>
      </w:r>
      <w:r w:rsidR="00563FE9">
        <w:rPr>
          <w:rFonts w:ascii="Times New Roman" w:eastAsia="TimesNewRomanPSMT" w:hAnsi="Times New Roman" w:cs="Times New Roman"/>
          <w:b/>
          <w:i/>
          <w:color w:val="000000"/>
          <w:sz w:val="24"/>
          <w:szCs w:val="24"/>
        </w:rPr>
        <w:t>ANPR Sys.</w:t>
      </w:r>
      <w:r w:rsidR="00563FE9">
        <w:rPr>
          <w:rFonts w:ascii="Times New Roman" w:eastAsia="TimesNewRomanPSMT" w:hAnsi="Times New Roman" w:cs="Times New Roman"/>
          <w:color w:val="000000"/>
          <w:sz w:val="24"/>
          <w:szCs w:val="24"/>
        </w:rPr>
        <w:t xml:space="preserve"> </w:t>
      </w:r>
      <w:proofErr w:type="gramStart"/>
      <w:r w:rsidR="00563FE9" w:rsidRPr="00731E9B">
        <w:rPr>
          <w:rFonts w:ascii="Times New Roman" w:eastAsia="TimesNewRomanPSMT" w:hAnsi="Times New Roman" w:cs="Times New Roman"/>
          <w:color w:val="000000"/>
          <w:sz w:val="24"/>
          <w:szCs w:val="24"/>
        </w:rPr>
        <w:t>développé</w:t>
      </w:r>
      <w:proofErr w:type="gramEnd"/>
      <w:r w:rsidR="00563FE9" w:rsidRPr="00731E9B">
        <w:rPr>
          <w:rFonts w:ascii="Times New Roman" w:eastAsia="TimesNewRomanPSMT" w:hAnsi="Times New Roman" w:cs="Times New Roman"/>
          <w:color w:val="000000"/>
          <w:sz w:val="24"/>
          <w:szCs w:val="24"/>
        </w:rPr>
        <w:t xml:space="preserve"> en Python (langage de programmation Fonctionnel/Orienté objet) pour</w:t>
      </w:r>
    </w:p>
    <w:p w:rsidR="00563FE9" w:rsidRDefault="00563FE9" w:rsidP="00563FE9">
      <w:pPr>
        <w:autoSpaceDE w:val="0"/>
        <w:autoSpaceDN w:val="0"/>
        <w:adjustRightInd w:val="0"/>
        <w:spacing w:after="0" w:line="240" w:lineRule="auto"/>
        <w:rPr>
          <w:rFonts w:ascii="Times New Roman" w:eastAsia="TimesNewRomanPSMT" w:hAnsi="Times New Roman" w:cs="Times New Roman"/>
          <w:color w:val="000000"/>
          <w:sz w:val="24"/>
          <w:szCs w:val="24"/>
        </w:rPr>
      </w:pPr>
      <w:r w:rsidRPr="00731E9B">
        <w:rPr>
          <w:rFonts w:ascii="Times New Roman" w:eastAsia="TimesNewRomanPSMT" w:hAnsi="Times New Roman" w:cs="Times New Roman"/>
          <w:color w:val="000000"/>
          <w:sz w:val="24"/>
          <w:szCs w:val="24"/>
        </w:rPr>
        <w:t>L’implémentation</w:t>
      </w:r>
      <w:r>
        <w:rPr>
          <w:rFonts w:ascii="Times New Roman" w:eastAsia="TimesNewRomanPSMT" w:hAnsi="Times New Roman" w:cs="Times New Roman"/>
          <w:color w:val="000000"/>
          <w:sz w:val="24"/>
          <w:szCs w:val="24"/>
        </w:rPr>
        <w:t xml:space="preserve">, et jumelé au code de reconnaissance décri plutôt via </w:t>
      </w:r>
      <w:proofErr w:type="spellStart"/>
      <w:r w:rsidRPr="00563FE9">
        <w:rPr>
          <w:rFonts w:ascii="Times New Roman" w:eastAsia="TimesNewRomanPSMT" w:hAnsi="Times New Roman" w:cs="Times New Roman"/>
          <w:i/>
          <w:color w:val="000000"/>
          <w:sz w:val="24"/>
          <w:szCs w:val="24"/>
        </w:rPr>
        <w:t>Jupyter</w:t>
      </w:r>
      <w:proofErr w:type="spellEnd"/>
      <w:r>
        <w:rPr>
          <w:rFonts w:ascii="Times New Roman" w:eastAsia="TimesNewRomanPSMT" w:hAnsi="Times New Roman" w:cs="Times New Roman"/>
          <w:i/>
          <w:color w:val="000000"/>
          <w:sz w:val="24"/>
          <w:szCs w:val="24"/>
        </w:rPr>
        <w:t xml:space="preserve"> (</w:t>
      </w:r>
      <w:r w:rsidRPr="00563FE9">
        <w:rPr>
          <w:rFonts w:ascii="Times New Roman" w:eastAsia="TimesNewRomanPSMT" w:hAnsi="Times New Roman" w:cs="Times New Roman"/>
          <w:color w:val="000000"/>
          <w:sz w:val="24"/>
          <w:szCs w:val="24"/>
        </w:rPr>
        <w:t>on parle de</w:t>
      </w:r>
      <w:r>
        <w:rPr>
          <w:rFonts w:ascii="Times New Roman" w:eastAsia="TimesNewRomanPSMT" w:hAnsi="Times New Roman" w:cs="Times New Roman"/>
          <w:i/>
          <w:color w:val="000000"/>
          <w:sz w:val="24"/>
          <w:szCs w:val="24"/>
        </w:rPr>
        <w:t xml:space="preserve"> </w:t>
      </w:r>
      <w:proofErr w:type="spellStart"/>
      <w:r>
        <w:rPr>
          <w:rFonts w:ascii="Times New Roman" w:eastAsia="TimesNewRomanPSMT" w:hAnsi="Times New Roman" w:cs="Times New Roman"/>
          <w:i/>
          <w:color w:val="000000"/>
          <w:sz w:val="24"/>
          <w:szCs w:val="24"/>
        </w:rPr>
        <w:t>Tensorflow</w:t>
      </w:r>
      <w:proofErr w:type="spellEnd"/>
      <w:r>
        <w:rPr>
          <w:rFonts w:ascii="Times New Roman" w:eastAsia="TimesNewRomanPSMT" w:hAnsi="Times New Roman" w:cs="Times New Roman"/>
          <w:color w:val="000000"/>
          <w:sz w:val="24"/>
          <w:szCs w:val="24"/>
        </w:rPr>
        <w:t xml:space="preserve"> et des </w:t>
      </w:r>
      <w:proofErr w:type="gramStart"/>
      <w:r>
        <w:rPr>
          <w:rFonts w:ascii="Times New Roman" w:eastAsia="TimesNewRomanPSMT" w:hAnsi="Times New Roman" w:cs="Times New Roman"/>
          <w:color w:val="000000"/>
          <w:sz w:val="24"/>
          <w:szCs w:val="24"/>
        </w:rPr>
        <w:t>librairie</w:t>
      </w:r>
      <w:proofErr w:type="gramEnd"/>
      <w:r>
        <w:rPr>
          <w:rFonts w:ascii="Times New Roman" w:eastAsia="TimesNewRomanPSMT" w:hAnsi="Times New Roman" w:cs="Times New Roman"/>
          <w:color w:val="000000"/>
          <w:sz w:val="24"/>
          <w:szCs w:val="24"/>
        </w:rPr>
        <w:t xml:space="preserve"> </w:t>
      </w:r>
      <w:proofErr w:type="spellStart"/>
      <w:r>
        <w:rPr>
          <w:rFonts w:ascii="Times New Roman" w:eastAsia="TimesNewRomanPSMT" w:hAnsi="Times New Roman" w:cs="Times New Roman"/>
          <w:color w:val="000000"/>
          <w:sz w:val="24"/>
          <w:szCs w:val="24"/>
        </w:rPr>
        <w:t>OpenCv</w:t>
      </w:r>
      <w:proofErr w:type="spellEnd"/>
      <w:r>
        <w:rPr>
          <w:rFonts w:ascii="Times New Roman" w:eastAsia="TimesNewRomanPSMT" w:hAnsi="Times New Roman" w:cs="Times New Roman"/>
          <w:color w:val="000000"/>
          <w:sz w:val="24"/>
          <w:szCs w:val="24"/>
        </w:rPr>
        <w:t xml:space="preserve"> de </w:t>
      </w:r>
      <w:proofErr w:type="spellStart"/>
      <w:r>
        <w:rPr>
          <w:rFonts w:ascii="Times New Roman" w:eastAsia="TimesNewRomanPSMT" w:hAnsi="Times New Roman" w:cs="Times New Roman"/>
          <w:color w:val="000000"/>
          <w:sz w:val="24"/>
          <w:szCs w:val="24"/>
        </w:rPr>
        <w:t>traitemet</w:t>
      </w:r>
      <w:proofErr w:type="spellEnd"/>
      <w:r>
        <w:rPr>
          <w:rFonts w:ascii="Times New Roman" w:eastAsia="TimesNewRomanPSMT" w:hAnsi="Times New Roman" w:cs="Times New Roman"/>
          <w:color w:val="000000"/>
          <w:sz w:val="24"/>
          <w:szCs w:val="24"/>
        </w:rPr>
        <w:t xml:space="preserve"> d’image), </w:t>
      </w:r>
      <w:r w:rsidRPr="00731E9B">
        <w:rPr>
          <w:rFonts w:ascii="Times New Roman" w:eastAsia="TimesNewRomanPSMT" w:hAnsi="Times New Roman" w:cs="Times New Roman"/>
          <w:color w:val="000000"/>
          <w:sz w:val="24"/>
          <w:szCs w:val="24"/>
        </w:rPr>
        <w:t xml:space="preserve">ensuite une librairie en </w:t>
      </w:r>
      <w:r w:rsidRPr="00731E9B">
        <w:rPr>
          <w:rFonts w:ascii="Times New Roman" w:eastAsia="TimesNewRomanPS-BoldMT" w:hAnsi="Times New Roman" w:cs="Times New Roman"/>
          <w:b/>
          <w:bCs/>
          <w:color w:val="000000"/>
          <w:sz w:val="24"/>
          <w:szCs w:val="24"/>
        </w:rPr>
        <w:t xml:space="preserve">C++ </w:t>
      </w:r>
      <w:r w:rsidRPr="00731E9B">
        <w:rPr>
          <w:rFonts w:ascii="Times New Roman" w:eastAsia="TimesNewRomanPSMT" w:hAnsi="Times New Roman" w:cs="Times New Roman"/>
          <w:color w:val="000000"/>
          <w:sz w:val="24"/>
          <w:szCs w:val="24"/>
        </w:rPr>
        <w:t xml:space="preserve">nommée </w:t>
      </w:r>
      <w:proofErr w:type="spellStart"/>
      <w:r w:rsidRPr="00731E9B">
        <w:rPr>
          <w:rFonts w:ascii="Times New Roman" w:eastAsia="TimesNewRomanPS-BoldMT" w:hAnsi="Times New Roman" w:cs="Times New Roman"/>
          <w:b/>
          <w:bCs/>
          <w:color w:val="000000"/>
          <w:sz w:val="24"/>
          <w:szCs w:val="24"/>
        </w:rPr>
        <w:t>Qt</w:t>
      </w:r>
      <w:proofErr w:type="spellEnd"/>
      <w:r w:rsidRPr="00731E9B">
        <w:rPr>
          <w:rFonts w:ascii="Times New Roman" w:eastAsia="TimesNewRomanPS-BoldMT" w:hAnsi="Times New Roman" w:cs="Times New Roman"/>
          <w:b/>
          <w:bCs/>
          <w:color w:val="000000"/>
          <w:sz w:val="24"/>
          <w:szCs w:val="24"/>
        </w:rPr>
        <w:t xml:space="preserve"> </w:t>
      </w:r>
      <w:r w:rsidRPr="00731E9B">
        <w:rPr>
          <w:rFonts w:ascii="Times New Roman" w:eastAsia="TimesNewRomanPSMT" w:hAnsi="Times New Roman" w:cs="Times New Roman"/>
          <w:color w:val="000000"/>
          <w:sz w:val="24"/>
          <w:szCs w:val="24"/>
        </w:rPr>
        <w:t>a été utilisée pour l’</w:t>
      </w:r>
      <w:r>
        <w:rPr>
          <w:rFonts w:ascii="Times New Roman" w:eastAsia="TimesNewRomanPSMT" w:hAnsi="Times New Roman" w:cs="Times New Roman"/>
          <w:color w:val="000000"/>
          <w:sz w:val="24"/>
          <w:szCs w:val="24"/>
        </w:rPr>
        <w:t xml:space="preserve">interface </w:t>
      </w:r>
      <w:r w:rsidRPr="00731E9B">
        <w:rPr>
          <w:rFonts w:ascii="Times New Roman" w:eastAsia="TimesNewRomanPSMT" w:hAnsi="Times New Roman" w:cs="Times New Roman"/>
          <w:color w:val="000000"/>
          <w:sz w:val="24"/>
          <w:szCs w:val="24"/>
        </w:rPr>
        <w:t>utilisateur graphique (GUI), ainsi que quelques lignes de codes en CSS (</w:t>
      </w:r>
      <w:proofErr w:type="spellStart"/>
      <w:r w:rsidRPr="00731E9B">
        <w:rPr>
          <w:rFonts w:ascii="Times New Roman" w:eastAsia="TimesNewRomanPS-BoldMT" w:hAnsi="Times New Roman" w:cs="Times New Roman"/>
          <w:i/>
          <w:iCs/>
          <w:color w:val="202124"/>
          <w:sz w:val="24"/>
          <w:szCs w:val="24"/>
        </w:rPr>
        <w:t>Cascading</w:t>
      </w:r>
      <w:proofErr w:type="spellEnd"/>
      <w:r w:rsidRPr="00731E9B">
        <w:rPr>
          <w:rFonts w:ascii="Times New Roman" w:eastAsia="TimesNewRomanPS-BoldMT" w:hAnsi="Times New Roman" w:cs="Times New Roman"/>
          <w:i/>
          <w:iCs/>
          <w:color w:val="202124"/>
          <w:sz w:val="24"/>
          <w:szCs w:val="24"/>
        </w:rPr>
        <w:t xml:space="preserve"> Style</w:t>
      </w:r>
      <w:r>
        <w:rPr>
          <w:rFonts w:ascii="Times New Roman" w:eastAsia="TimesNewRomanPSMT" w:hAnsi="Times New Roman" w:cs="Times New Roman"/>
          <w:color w:val="000000"/>
          <w:sz w:val="24"/>
          <w:szCs w:val="24"/>
        </w:rPr>
        <w:t xml:space="preserve"> </w:t>
      </w:r>
      <w:proofErr w:type="spellStart"/>
      <w:r w:rsidRPr="00731E9B">
        <w:rPr>
          <w:rFonts w:ascii="Times New Roman" w:eastAsia="TimesNewRomanPS-BoldMT" w:hAnsi="Times New Roman" w:cs="Times New Roman"/>
          <w:i/>
          <w:iCs/>
          <w:color w:val="202124"/>
          <w:sz w:val="24"/>
          <w:szCs w:val="24"/>
        </w:rPr>
        <w:t>Sheets</w:t>
      </w:r>
      <w:proofErr w:type="spellEnd"/>
      <w:r w:rsidRPr="00731E9B">
        <w:rPr>
          <w:rFonts w:ascii="Times New Roman" w:eastAsia="TimesNewRomanPSMT" w:hAnsi="Times New Roman" w:cs="Times New Roman"/>
          <w:color w:val="202124"/>
          <w:sz w:val="24"/>
          <w:szCs w:val="24"/>
        </w:rPr>
        <w:t xml:space="preserve">) </w:t>
      </w:r>
      <w:r w:rsidRPr="00731E9B">
        <w:rPr>
          <w:rFonts w:ascii="Times New Roman" w:eastAsia="TimesNewRomanPSMT" w:hAnsi="Times New Roman" w:cs="Times New Roman"/>
          <w:color w:val="000000"/>
          <w:sz w:val="24"/>
          <w:szCs w:val="24"/>
        </w:rPr>
        <w:t>ont servi au design du programme</w:t>
      </w:r>
      <w:r>
        <w:rPr>
          <w:rFonts w:ascii="Times New Roman" w:eastAsia="TimesNewRomanPSMT" w:hAnsi="Times New Roman" w:cs="Times New Roman"/>
          <w:color w:val="000000"/>
          <w:sz w:val="24"/>
          <w:szCs w:val="24"/>
        </w:rPr>
        <w:t xml:space="preserve">, et le langage </w:t>
      </w:r>
      <w:proofErr w:type="spellStart"/>
      <w:r>
        <w:rPr>
          <w:rFonts w:ascii="Times New Roman" w:eastAsia="TimesNewRomanPSMT" w:hAnsi="Times New Roman" w:cs="Times New Roman"/>
          <w:b/>
          <w:i/>
          <w:color w:val="000000"/>
          <w:sz w:val="24"/>
          <w:szCs w:val="24"/>
        </w:rPr>
        <w:t>Sql</w:t>
      </w:r>
      <w:proofErr w:type="spellEnd"/>
      <w:r>
        <w:rPr>
          <w:rFonts w:ascii="Times New Roman" w:eastAsia="TimesNewRomanPSMT" w:hAnsi="Times New Roman" w:cs="Times New Roman"/>
          <w:color w:val="000000"/>
          <w:sz w:val="24"/>
          <w:szCs w:val="24"/>
        </w:rPr>
        <w:t xml:space="preserve"> pour le stockage des données</w:t>
      </w:r>
      <w:r w:rsidRPr="00731E9B">
        <w:rPr>
          <w:rFonts w:ascii="Times New Roman" w:eastAsia="TimesNewRomanPSMT" w:hAnsi="Times New Roman" w:cs="Times New Roman"/>
          <w:color w:val="000000"/>
          <w:sz w:val="24"/>
          <w:szCs w:val="24"/>
        </w:rPr>
        <w:t>.</w:t>
      </w:r>
    </w:p>
    <w:p w:rsidR="00331DD1" w:rsidRPr="00563FE9" w:rsidRDefault="00331DD1" w:rsidP="00563FE9">
      <w:pPr>
        <w:autoSpaceDE w:val="0"/>
        <w:autoSpaceDN w:val="0"/>
        <w:adjustRightInd w:val="0"/>
        <w:spacing w:after="0" w:line="240" w:lineRule="auto"/>
        <w:rPr>
          <w:rFonts w:ascii="Times New Roman" w:eastAsia="TimesNewRomanPSMT" w:hAnsi="Times New Roman" w:cs="Times New Roman"/>
          <w:color w:val="000000"/>
          <w:sz w:val="24"/>
          <w:szCs w:val="24"/>
        </w:rPr>
      </w:pPr>
    </w:p>
    <w:p w:rsidR="00D76828" w:rsidRPr="00731E9B" w:rsidRDefault="00D76828" w:rsidP="00231213">
      <w:pPr>
        <w:autoSpaceDE w:val="0"/>
        <w:autoSpaceDN w:val="0"/>
        <w:adjustRightInd w:val="0"/>
        <w:spacing w:after="0" w:line="240" w:lineRule="auto"/>
        <w:rPr>
          <w:rFonts w:ascii="Times New Roman" w:eastAsia="TimesNewRomanPSMT" w:hAnsi="Times New Roman" w:cs="Times New Roman"/>
          <w:color w:val="000000"/>
          <w:sz w:val="24"/>
          <w:szCs w:val="24"/>
        </w:rPr>
      </w:pPr>
    </w:p>
    <w:p w:rsidR="00231213" w:rsidRPr="00D76828" w:rsidRDefault="00231213" w:rsidP="00D76828">
      <w:pPr>
        <w:pStyle w:val="ListParagraph"/>
        <w:numPr>
          <w:ilvl w:val="0"/>
          <w:numId w:val="1"/>
        </w:numPr>
        <w:autoSpaceDE w:val="0"/>
        <w:autoSpaceDN w:val="0"/>
        <w:adjustRightInd w:val="0"/>
        <w:spacing w:after="0" w:line="240" w:lineRule="auto"/>
        <w:rPr>
          <w:rFonts w:ascii="Times New Roman" w:eastAsia="TimesNewRomanPS-BoldMT" w:hAnsi="Times New Roman" w:cs="Times New Roman"/>
          <w:b/>
          <w:bCs/>
          <w:color w:val="000000"/>
          <w:sz w:val="28"/>
          <w:szCs w:val="28"/>
        </w:rPr>
      </w:pPr>
      <w:r w:rsidRPr="00D76828">
        <w:rPr>
          <w:rFonts w:ascii="Times New Roman" w:eastAsia="TimesNewRomanPSMT" w:hAnsi="Times New Roman" w:cs="Times New Roman"/>
          <w:color w:val="000000"/>
          <w:sz w:val="24"/>
          <w:szCs w:val="24"/>
        </w:rPr>
        <w:t xml:space="preserve">. </w:t>
      </w:r>
      <w:r w:rsidRPr="00D76828">
        <w:rPr>
          <w:rFonts w:ascii="Times New Roman" w:eastAsia="TimesNewRomanPS-BoldMT" w:hAnsi="Times New Roman" w:cs="Times New Roman"/>
          <w:b/>
          <w:bCs/>
          <w:color w:val="000000"/>
          <w:sz w:val="28"/>
          <w:szCs w:val="28"/>
        </w:rPr>
        <w:t>Présentation du programme</w:t>
      </w:r>
    </w:p>
    <w:p w:rsidR="00D76828" w:rsidRPr="00D76828" w:rsidRDefault="00D76828" w:rsidP="00D76828">
      <w:pPr>
        <w:pStyle w:val="ListParagraph"/>
        <w:autoSpaceDE w:val="0"/>
        <w:autoSpaceDN w:val="0"/>
        <w:adjustRightInd w:val="0"/>
        <w:spacing w:after="0" w:line="240" w:lineRule="auto"/>
        <w:rPr>
          <w:rFonts w:ascii="Times New Roman" w:eastAsia="TimesNewRomanPS-BoldMT" w:hAnsi="Times New Roman" w:cs="Times New Roman"/>
          <w:b/>
          <w:bCs/>
          <w:color w:val="000000"/>
          <w:sz w:val="28"/>
          <w:szCs w:val="28"/>
        </w:rPr>
      </w:pPr>
    </w:p>
    <w:p w:rsidR="00563FE9" w:rsidRPr="00D0235D" w:rsidRDefault="00231213" w:rsidP="00231213">
      <w:pPr>
        <w:autoSpaceDE w:val="0"/>
        <w:autoSpaceDN w:val="0"/>
        <w:adjustRightInd w:val="0"/>
        <w:spacing w:after="0" w:line="240" w:lineRule="auto"/>
        <w:rPr>
          <w:rFonts w:ascii="Times New Roman" w:eastAsia="TimesNewRomanPSMT" w:hAnsi="Times New Roman" w:cs="Times New Roman"/>
          <w:color w:val="000000"/>
          <w:sz w:val="24"/>
          <w:szCs w:val="24"/>
        </w:rPr>
      </w:pPr>
      <w:r w:rsidRPr="00731E9B">
        <w:rPr>
          <w:rFonts w:ascii="Times New Roman" w:eastAsia="TimesNewRomanPSMT" w:hAnsi="Times New Roman" w:cs="Times New Roman"/>
          <w:color w:val="000000"/>
          <w:sz w:val="24"/>
          <w:szCs w:val="24"/>
        </w:rPr>
        <w:t>Le programme se présente sous forme d’une interface interactive</w:t>
      </w:r>
      <w:r w:rsidR="00563FE9">
        <w:rPr>
          <w:rFonts w:ascii="Times New Roman" w:eastAsia="TimesNewRomanPSMT" w:hAnsi="Times New Roman" w:cs="Times New Roman"/>
          <w:color w:val="000000"/>
          <w:sz w:val="24"/>
          <w:szCs w:val="24"/>
        </w:rPr>
        <w:t xml:space="preserve"> (Figure IV.1)</w:t>
      </w:r>
      <w:r w:rsidRPr="00731E9B">
        <w:rPr>
          <w:rFonts w:ascii="Times New Roman" w:eastAsia="TimesNewRomanPSMT" w:hAnsi="Times New Roman" w:cs="Times New Roman"/>
          <w:color w:val="000000"/>
          <w:sz w:val="24"/>
          <w:szCs w:val="24"/>
        </w:rPr>
        <w:t>, où l'utilisateur</w:t>
      </w:r>
      <w:r w:rsidR="00563FE9">
        <w:rPr>
          <w:rFonts w:ascii="Times New Roman" w:eastAsia="TimesNewRomanPSMT" w:hAnsi="Times New Roman" w:cs="Times New Roman"/>
          <w:color w:val="000000"/>
          <w:sz w:val="24"/>
          <w:szCs w:val="24"/>
        </w:rPr>
        <w:t xml:space="preserve"> peut sélectionné l’image d’une voiture (image prise préalablement via la camera et enregistrée automatiquement dans un fichier spécifique), une fois l’image prise on clique sur </w:t>
      </w:r>
      <w:r w:rsidR="00563FE9">
        <w:rPr>
          <w:rFonts w:ascii="Times New Roman" w:eastAsia="TimesNewRomanPSMT" w:hAnsi="Times New Roman" w:cs="Times New Roman"/>
          <w:b/>
          <w:color w:val="000000"/>
          <w:sz w:val="24"/>
          <w:szCs w:val="24"/>
        </w:rPr>
        <w:t>nouveau</w:t>
      </w:r>
      <w:r w:rsidR="00563FE9">
        <w:rPr>
          <w:rFonts w:ascii="Times New Roman" w:eastAsia="TimesNewRomanPSMT" w:hAnsi="Times New Roman" w:cs="Times New Roman"/>
          <w:color w:val="000000"/>
          <w:sz w:val="24"/>
          <w:szCs w:val="24"/>
        </w:rPr>
        <w:t xml:space="preserve"> ce qui permet d’introduire l’image de la nouvelle voiture afin de la traiter et reconnaitre le matricule, une fois l’image introduite la fonction </w:t>
      </w:r>
      <w:r w:rsidR="00563FE9">
        <w:rPr>
          <w:rFonts w:ascii="Times New Roman" w:eastAsia="TimesNewRomanPSMT" w:hAnsi="Times New Roman" w:cs="Times New Roman"/>
          <w:b/>
          <w:color w:val="000000"/>
          <w:sz w:val="24"/>
          <w:szCs w:val="24"/>
        </w:rPr>
        <w:t xml:space="preserve">Capturer </w:t>
      </w:r>
      <w:r w:rsidR="00563FE9">
        <w:rPr>
          <w:rFonts w:ascii="Times New Roman" w:eastAsia="TimesNewRomanPSMT" w:hAnsi="Times New Roman" w:cs="Times New Roman"/>
          <w:color w:val="000000"/>
          <w:sz w:val="24"/>
          <w:szCs w:val="24"/>
        </w:rPr>
        <w:t xml:space="preserve">une fois cliquée permet de reconnaitre le matricule et de </w:t>
      </w:r>
      <w:r w:rsidR="00D0235D">
        <w:rPr>
          <w:rFonts w:ascii="Times New Roman" w:eastAsia="TimesNewRomanPSMT" w:hAnsi="Times New Roman" w:cs="Times New Roman"/>
          <w:color w:val="000000"/>
          <w:sz w:val="24"/>
          <w:szCs w:val="24"/>
        </w:rPr>
        <w:t xml:space="preserve">l’introduire dans la base de données et ainsi marquer </w:t>
      </w:r>
      <w:r w:rsidR="00D0235D" w:rsidRPr="00D0235D">
        <w:rPr>
          <w:rFonts w:ascii="Times New Roman" w:eastAsia="TimesNewRomanPSMT" w:hAnsi="Times New Roman" w:cs="Times New Roman"/>
          <w:b/>
          <w:color w:val="000000"/>
          <w:sz w:val="24"/>
          <w:szCs w:val="24"/>
        </w:rPr>
        <w:t>l’heure</w:t>
      </w:r>
      <w:r w:rsidR="00D0235D">
        <w:rPr>
          <w:rFonts w:ascii="Times New Roman" w:eastAsia="TimesNewRomanPSMT" w:hAnsi="Times New Roman" w:cs="Times New Roman"/>
          <w:color w:val="000000"/>
          <w:sz w:val="24"/>
          <w:szCs w:val="24"/>
        </w:rPr>
        <w:t xml:space="preserve"> d’arrivée, </w:t>
      </w:r>
      <w:r w:rsidR="00D0235D">
        <w:rPr>
          <w:rFonts w:ascii="Times New Roman" w:eastAsia="TimesNewRomanPSMT" w:hAnsi="Times New Roman" w:cs="Times New Roman"/>
          <w:b/>
          <w:color w:val="000000"/>
          <w:sz w:val="24"/>
          <w:szCs w:val="24"/>
        </w:rPr>
        <w:t>la date</w:t>
      </w:r>
      <w:r w:rsidR="00D0235D">
        <w:rPr>
          <w:rFonts w:ascii="Times New Roman" w:eastAsia="TimesNewRomanPSMT" w:hAnsi="Times New Roman" w:cs="Times New Roman"/>
          <w:color w:val="000000"/>
          <w:sz w:val="24"/>
          <w:szCs w:val="24"/>
        </w:rPr>
        <w:t xml:space="preserve"> et </w:t>
      </w:r>
      <w:r w:rsidR="00D0235D">
        <w:rPr>
          <w:rFonts w:ascii="Times New Roman" w:eastAsia="TimesNewRomanPSMT" w:hAnsi="Times New Roman" w:cs="Times New Roman"/>
          <w:b/>
          <w:color w:val="000000"/>
          <w:sz w:val="24"/>
          <w:szCs w:val="24"/>
        </w:rPr>
        <w:t>le matricule</w:t>
      </w:r>
      <w:r w:rsidR="00D0235D">
        <w:rPr>
          <w:rFonts w:ascii="Times New Roman" w:eastAsia="TimesNewRomanPSMT" w:hAnsi="Times New Roman" w:cs="Times New Roman"/>
          <w:color w:val="000000"/>
          <w:sz w:val="24"/>
          <w:szCs w:val="24"/>
        </w:rPr>
        <w:t>.</w:t>
      </w:r>
    </w:p>
    <w:p w:rsidR="00231213" w:rsidRDefault="00231213" w:rsidP="00363A4A">
      <w:pPr>
        <w:autoSpaceDE w:val="0"/>
        <w:autoSpaceDN w:val="0"/>
        <w:adjustRightInd w:val="0"/>
        <w:spacing w:after="0" w:line="240" w:lineRule="auto"/>
        <w:rPr>
          <w:rFonts w:ascii="Times New Roman" w:eastAsia="TimesNewRomanPSMT" w:hAnsi="Times New Roman" w:cs="Times New Roman"/>
          <w:color w:val="000000"/>
          <w:sz w:val="24"/>
          <w:szCs w:val="24"/>
        </w:rPr>
      </w:pPr>
      <w:r w:rsidRPr="00731E9B">
        <w:rPr>
          <w:rFonts w:ascii="Times New Roman" w:eastAsia="TimesNewRomanPSMT" w:hAnsi="Times New Roman" w:cs="Times New Roman"/>
          <w:color w:val="000000"/>
          <w:sz w:val="24"/>
          <w:szCs w:val="24"/>
        </w:rPr>
        <w:t xml:space="preserve"> </w:t>
      </w:r>
      <w:r w:rsidR="00D0235D">
        <w:rPr>
          <w:rFonts w:ascii="Times New Roman" w:eastAsia="TimesNewRomanPSMT" w:hAnsi="Times New Roman" w:cs="Times New Roman"/>
          <w:color w:val="000000"/>
          <w:sz w:val="24"/>
          <w:szCs w:val="24"/>
        </w:rPr>
        <w:t xml:space="preserve">Une fois ces données reçu le programme permet de savoir quelles sont les voitures présentent dans le parking (Menu : Parking), de marquer leur départ, et enfin d’avoir un aperçu complet du </w:t>
      </w:r>
      <w:r w:rsidR="00363A4A">
        <w:rPr>
          <w:rFonts w:ascii="Times New Roman" w:eastAsia="TimesNewRomanPSMT" w:hAnsi="Times New Roman" w:cs="Times New Roman"/>
          <w:color w:val="000000"/>
          <w:sz w:val="24"/>
          <w:szCs w:val="24"/>
        </w:rPr>
        <w:t>trafic</w:t>
      </w:r>
      <w:r w:rsidR="00D0235D">
        <w:rPr>
          <w:rFonts w:ascii="Times New Roman" w:eastAsia="TimesNewRomanPSMT" w:hAnsi="Times New Roman" w:cs="Times New Roman"/>
          <w:color w:val="000000"/>
          <w:sz w:val="24"/>
          <w:szCs w:val="24"/>
        </w:rPr>
        <w:t xml:space="preserve"> du parking en termes de </w:t>
      </w:r>
      <w:r w:rsidR="00363A4A">
        <w:rPr>
          <w:rFonts w:ascii="Times New Roman" w:eastAsia="TimesNewRomanPSMT" w:hAnsi="Times New Roman" w:cs="Times New Roman"/>
          <w:color w:val="000000"/>
          <w:sz w:val="24"/>
          <w:szCs w:val="24"/>
        </w:rPr>
        <w:t>voitures passées par là (heures d’arrivée/départs, dates d’arrivée/départ et matricules).</w:t>
      </w:r>
    </w:p>
    <w:p w:rsidR="00D76828" w:rsidRPr="00731E9B" w:rsidRDefault="00D76828" w:rsidP="00231213">
      <w:pPr>
        <w:autoSpaceDE w:val="0"/>
        <w:autoSpaceDN w:val="0"/>
        <w:adjustRightInd w:val="0"/>
        <w:spacing w:after="0" w:line="240" w:lineRule="auto"/>
        <w:rPr>
          <w:rFonts w:ascii="Times New Roman" w:eastAsia="TimesNewRomanPSMT" w:hAnsi="Times New Roman" w:cs="Times New Roman"/>
          <w:color w:val="000000"/>
          <w:sz w:val="24"/>
          <w:szCs w:val="24"/>
        </w:rPr>
      </w:pPr>
    </w:p>
    <w:p w:rsidR="00D76828" w:rsidRPr="00731E9B" w:rsidRDefault="00D76828" w:rsidP="00D76828">
      <w:pPr>
        <w:autoSpaceDE w:val="0"/>
        <w:autoSpaceDN w:val="0"/>
        <w:adjustRightInd w:val="0"/>
        <w:spacing w:after="0" w:line="240" w:lineRule="auto"/>
        <w:jc w:val="center"/>
        <w:rPr>
          <w:rFonts w:ascii="Times New Roman" w:eastAsia="TimesNewRomanPS-BoldMT" w:hAnsi="Times New Roman" w:cs="Times New Roman"/>
          <w:color w:val="000000"/>
        </w:rPr>
      </w:pPr>
      <w:r w:rsidRPr="00D76828">
        <w:rPr>
          <w:rFonts w:ascii="Times New Roman" w:eastAsia="TimesNewRomanPS-BoldMT" w:hAnsi="Times New Roman" w:cs="Times New Roman"/>
          <w:color w:val="000000"/>
        </w:rPr>
        <w:lastRenderedPageBreak/>
        <w:drawing>
          <wp:inline distT="0" distB="0" distL="0" distR="0" wp14:anchorId="5CAC2863" wp14:editId="7E7451D3">
            <wp:extent cx="5760720" cy="4253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4253477"/>
                    </a:xfrm>
                    <a:prstGeom prst="rect">
                      <a:avLst/>
                    </a:prstGeom>
                  </pic:spPr>
                </pic:pic>
              </a:graphicData>
            </a:graphic>
          </wp:inline>
        </w:drawing>
      </w:r>
    </w:p>
    <w:p w:rsidR="0032078F" w:rsidRDefault="0032078F" w:rsidP="00D76828">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p>
    <w:p w:rsidR="00231213" w:rsidRPr="00731E9B" w:rsidRDefault="00231213" w:rsidP="00D76828">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r w:rsidRPr="00731E9B">
        <w:rPr>
          <w:rFonts w:ascii="Times New Roman" w:eastAsia="TimesNewRomanPS-BoldMT" w:hAnsi="Times New Roman" w:cs="Times New Roman"/>
          <w:b/>
          <w:bCs/>
          <w:color w:val="4F82BE"/>
          <w:sz w:val="18"/>
          <w:szCs w:val="18"/>
        </w:rPr>
        <w:t xml:space="preserve">Figure IV. 1 </w:t>
      </w:r>
      <w:r w:rsidR="00363A4A">
        <w:rPr>
          <w:rFonts w:ascii="Times New Roman" w:eastAsia="TimesNewRomanPS-BoldMT" w:hAnsi="Times New Roman" w:cs="Times New Roman"/>
          <w:b/>
          <w:bCs/>
          <w:color w:val="4F82BE"/>
          <w:sz w:val="18"/>
          <w:szCs w:val="18"/>
        </w:rPr>
        <w:t>ANPR Sys.</w:t>
      </w:r>
      <w:r w:rsidRPr="00731E9B">
        <w:rPr>
          <w:rFonts w:ascii="Times New Roman" w:eastAsia="TimesNewRomanPS-BoldMT" w:hAnsi="Times New Roman" w:cs="Times New Roman"/>
          <w:b/>
          <w:bCs/>
          <w:color w:val="4F82BE"/>
          <w:sz w:val="18"/>
          <w:szCs w:val="18"/>
        </w:rPr>
        <w:t xml:space="preserve"> Interface utilisateur</w:t>
      </w:r>
    </w:p>
    <w:p w:rsidR="00D76828" w:rsidRDefault="00D76828" w:rsidP="00231213">
      <w:pPr>
        <w:autoSpaceDE w:val="0"/>
        <w:autoSpaceDN w:val="0"/>
        <w:adjustRightInd w:val="0"/>
        <w:spacing w:after="0" w:line="240" w:lineRule="auto"/>
        <w:rPr>
          <w:rFonts w:ascii="Times New Roman" w:eastAsia="TimesNewRomanPSMT" w:hAnsi="Times New Roman" w:cs="Times New Roman"/>
          <w:color w:val="000000"/>
          <w:sz w:val="24"/>
          <w:szCs w:val="24"/>
        </w:rPr>
      </w:pPr>
    </w:p>
    <w:p w:rsidR="00231213" w:rsidRDefault="00231213" w:rsidP="00923713">
      <w:pPr>
        <w:autoSpaceDE w:val="0"/>
        <w:autoSpaceDN w:val="0"/>
        <w:adjustRightInd w:val="0"/>
        <w:spacing w:after="0" w:line="240" w:lineRule="auto"/>
        <w:rPr>
          <w:rFonts w:ascii="Times New Roman" w:eastAsia="TimesNewRomanPSMT" w:hAnsi="Times New Roman" w:cs="Times New Roman"/>
          <w:color w:val="000000"/>
          <w:sz w:val="24"/>
          <w:szCs w:val="24"/>
        </w:rPr>
      </w:pPr>
      <w:r w:rsidRPr="00731E9B">
        <w:rPr>
          <w:rFonts w:ascii="Times New Roman" w:eastAsia="TimesNewRomanPSMT" w:hAnsi="Times New Roman" w:cs="Times New Roman"/>
          <w:color w:val="000000"/>
          <w:sz w:val="24"/>
          <w:szCs w:val="24"/>
        </w:rPr>
        <w:t xml:space="preserve">Le programme se décompose en </w:t>
      </w:r>
      <w:r w:rsidR="00363A4A">
        <w:rPr>
          <w:rFonts w:ascii="Times New Roman" w:eastAsia="TimesNewRomanPSMT" w:hAnsi="Times New Roman" w:cs="Times New Roman"/>
          <w:color w:val="000000"/>
          <w:sz w:val="24"/>
          <w:szCs w:val="24"/>
        </w:rPr>
        <w:t>cinq</w:t>
      </w:r>
      <w:r w:rsidRPr="00731E9B">
        <w:rPr>
          <w:rFonts w:ascii="Times New Roman" w:eastAsia="TimesNewRomanPSMT" w:hAnsi="Times New Roman" w:cs="Times New Roman"/>
          <w:color w:val="000000"/>
          <w:sz w:val="24"/>
          <w:szCs w:val="24"/>
        </w:rPr>
        <w:t xml:space="preserve"> principales parties (Figure IV.2)</w:t>
      </w:r>
      <w:r w:rsidR="00923713">
        <w:rPr>
          <w:rFonts w:ascii="Times New Roman" w:eastAsia="TimesNewRomanPSMT" w:hAnsi="Times New Roman" w:cs="Times New Roman"/>
          <w:color w:val="000000"/>
          <w:sz w:val="24"/>
          <w:szCs w:val="24"/>
        </w:rPr>
        <w:t> :</w:t>
      </w:r>
      <w:r w:rsidRPr="00731E9B">
        <w:rPr>
          <w:rFonts w:ascii="Times New Roman" w:eastAsia="TimesNewRomanPSMT" w:hAnsi="Times New Roman" w:cs="Times New Roman"/>
          <w:color w:val="000000"/>
          <w:sz w:val="24"/>
          <w:szCs w:val="24"/>
        </w:rPr>
        <w:t xml:space="preserve"> </w:t>
      </w:r>
    </w:p>
    <w:p w:rsidR="00923713" w:rsidRPr="00731E9B" w:rsidRDefault="00923713" w:rsidP="00923713">
      <w:pPr>
        <w:autoSpaceDE w:val="0"/>
        <w:autoSpaceDN w:val="0"/>
        <w:adjustRightInd w:val="0"/>
        <w:spacing w:after="0" w:line="240" w:lineRule="auto"/>
        <w:rPr>
          <w:rFonts w:ascii="Times New Roman" w:eastAsia="TimesNewRomanPSMT" w:hAnsi="Times New Roman" w:cs="Times New Roman"/>
          <w:color w:val="000000"/>
          <w:sz w:val="24"/>
          <w:szCs w:val="24"/>
        </w:rPr>
      </w:pPr>
    </w:p>
    <w:p w:rsidR="007243EE" w:rsidRDefault="00231213" w:rsidP="007243EE">
      <w:pPr>
        <w:pStyle w:val="ListParagraph"/>
        <w:numPr>
          <w:ilvl w:val="0"/>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sidRPr="00462E1A">
        <w:rPr>
          <w:rFonts w:ascii="Times New Roman" w:eastAsia="TimesNewRomanPS-BoldMT" w:hAnsi="Times New Roman" w:cs="Times New Roman"/>
          <w:b/>
          <w:bCs/>
          <w:color w:val="000000"/>
          <w:sz w:val="24"/>
          <w:szCs w:val="24"/>
        </w:rPr>
        <w:t xml:space="preserve">La partie </w:t>
      </w:r>
      <w:r w:rsidR="00923713" w:rsidRPr="00462E1A">
        <w:rPr>
          <w:rFonts w:ascii="Times New Roman" w:eastAsia="TimesNewRomanPS-BoldMT" w:hAnsi="Times New Roman" w:cs="Times New Roman"/>
          <w:b/>
          <w:bCs/>
          <w:color w:val="000000"/>
          <w:sz w:val="24"/>
          <w:szCs w:val="24"/>
        </w:rPr>
        <w:t>menu</w:t>
      </w:r>
      <w:r w:rsidRPr="00462E1A">
        <w:rPr>
          <w:rFonts w:ascii="Times New Roman" w:eastAsia="TimesNewRomanPS-BoldMT" w:hAnsi="Times New Roman" w:cs="Times New Roman"/>
          <w:b/>
          <w:bCs/>
          <w:color w:val="000000"/>
          <w:sz w:val="24"/>
          <w:szCs w:val="24"/>
        </w:rPr>
        <w:t xml:space="preserve"> (zone 1)</w:t>
      </w:r>
      <w:r w:rsidRPr="00462E1A">
        <w:rPr>
          <w:rFonts w:ascii="Times New Roman" w:eastAsia="TimesNewRomanPSMT" w:hAnsi="Times New Roman" w:cs="Times New Roman"/>
          <w:color w:val="000000"/>
          <w:sz w:val="24"/>
          <w:szCs w:val="24"/>
        </w:rPr>
        <w:t xml:space="preserve">, qui comme son nom l'indique, </w:t>
      </w:r>
      <w:r w:rsidR="007243EE">
        <w:rPr>
          <w:rFonts w:ascii="Times New Roman" w:eastAsia="TimesNewRomanPSMT" w:hAnsi="Times New Roman" w:cs="Times New Roman"/>
          <w:color w:val="000000"/>
          <w:sz w:val="24"/>
          <w:szCs w:val="24"/>
        </w:rPr>
        <w:t>permet de naviguer entre les différentes partie des logiciel</w:t>
      </w:r>
    </w:p>
    <w:p w:rsidR="007243EE" w:rsidRDefault="007243EE" w:rsidP="007243EE">
      <w:pPr>
        <w:pStyle w:val="ListParagraph"/>
        <w:autoSpaceDE w:val="0"/>
        <w:autoSpaceDN w:val="0"/>
        <w:adjustRightInd w:val="0"/>
        <w:spacing w:after="0" w:line="240" w:lineRule="auto"/>
        <w:ind w:left="787"/>
        <w:rPr>
          <w:rFonts w:ascii="Times New Roman" w:eastAsia="TimesNewRomanPSMT" w:hAnsi="Times New Roman" w:cs="Times New Roman"/>
          <w:color w:val="000000"/>
          <w:sz w:val="24"/>
          <w:szCs w:val="24"/>
        </w:rPr>
      </w:pPr>
    </w:p>
    <w:p w:rsidR="00231213" w:rsidRDefault="007243EE" w:rsidP="007243EE">
      <w:pPr>
        <w:pStyle w:val="ListParagraph"/>
        <w:numPr>
          <w:ilvl w:val="2"/>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b/>
          <w:color w:val="000000"/>
          <w:sz w:val="24"/>
          <w:szCs w:val="24"/>
        </w:rPr>
        <w:t xml:space="preserve">ANPR Sys </w:t>
      </w:r>
      <w:r>
        <w:rPr>
          <w:rFonts w:ascii="Times New Roman" w:eastAsia="TimesNewRomanPSMT" w:hAnsi="Times New Roman" w:cs="Times New Roman"/>
          <w:color w:val="000000"/>
          <w:sz w:val="24"/>
          <w:szCs w:val="24"/>
        </w:rPr>
        <w:t>pour la détection des matricules et l’introduction de la voiture dans la base de données du système</w:t>
      </w:r>
      <w:r w:rsidR="00231213" w:rsidRPr="00462E1A">
        <w:rPr>
          <w:rFonts w:ascii="Times New Roman" w:eastAsia="TimesNewRomanPSMT" w:hAnsi="Times New Roman" w:cs="Times New Roman"/>
          <w:color w:val="000000"/>
          <w:sz w:val="24"/>
          <w:szCs w:val="24"/>
        </w:rPr>
        <w:t>.</w:t>
      </w:r>
    </w:p>
    <w:p w:rsidR="007243EE" w:rsidRDefault="007243EE" w:rsidP="007243EE">
      <w:pPr>
        <w:pStyle w:val="ListParagraph"/>
        <w:numPr>
          <w:ilvl w:val="2"/>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b/>
          <w:color w:val="000000"/>
          <w:sz w:val="24"/>
          <w:szCs w:val="24"/>
        </w:rPr>
        <w:t xml:space="preserve">Parking </w:t>
      </w:r>
      <w:r>
        <w:rPr>
          <w:rFonts w:ascii="Times New Roman" w:eastAsia="TimesNewRomanPSMT" w:hAnsi="Times New Roman" w:cs="Times New Roman"/>
          <w:color w:val="000000"/>
          <w:sz w:val="24"/>
          <w:szCs w:val="24"/>
        </w:rPr>
        <w:t xml:space="preserve">pour la visualisation en liste des voitures actuellement garées (places occupées), et le marquage du départ d’une </w:t>
      </w:r>
      <w:proofErr w:type="gramStart"/>
      <w:r>
        <w:rPr>
          <w:rFonts w:ascii="Times New Roman" w:eastAsia="TimesNewRomanPSMT" w:hAnsi="Times New Roman" w:cs="Times New Roman"/>
          <w:color w:val="000000"/>
          <w:sz w:val="24"/>
          <w:szCs w:val="24"/>
        </w:rPr>
        <w:t>voitures</w:t>
      </w:r>
      <w:proofErr w:type="gramEnd"/>
      <w:r>
        <w:rPr>
          <w:rFonts w:ascii="Times New Roman" w:eastAsia="TimesNewRomanPSMT" w:hAnsi="Times New Roman" w:cs="Times New Roman"/>
          <w:color w:val="000000"/>
          <w:sz w:val="24"/>
          <w:szCs w:val="24"/>
        </w:rPr>
        <w:t>.</w:t>
      </w:r>
    </w:p>
    <w:p w:rsidR="007243EE" w:rsidRDefault="007243EE" w:rsidP="007243EE">
      <w:pPr>
        <w:pStyle w:val="ListParagraph"/>
        <w:numPr>
          <w:ilvl w:val="2"/>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b/>
          <w:color w:val="000000"/>
          <w:sz w:val="24"/>
          <w:szCs w:val="24"/>
        </w:rPr>
        <w:t>Historique,</w:t>
      </w:r>
      <w:r>
        <w:rPr>
          <w:rFonts w:ascii="Times New Roman" w:eastAsia="TimesNewRomanPSMT" w:hAnsi="Times New Roman" w:cs="Times New Roman"/>
          <w:color w:val="000000"/>
          <w:sz w:val="24"/>
          <w:szCs w:val="24"/>
        </w:rPr>
        <w:t xml:space="preserve"> une fois la voiture marquée comme partie, elle est affichée avec le reste des voitures passée par le parking, avec le traçage des horaires d’arrivée et de départ.</w:t>
      </w:r>
    </w:p>
    <w:p w:rsidR="007243EE" w:rsidRPr="00462E1A" w:rsidRDefault="007243EE" w:rsidP="007243EE">
      <w:pPr>
        <w:pStyle w:val="ListParagraph"/>
        <w:autoSpaceDE w:val="0"/>
        <w:autoSpaceDN w:val="0"/>
        <w:adjustRightInd w:val="0"/>
        <w:spacing w:after="0" w:line="240" w:lineRule="auto"/>
        <w:ind w:left="2227"/>
        <w:rPr>
          <w:rFonts w:ascii="Times New Roman" w:eastAsia="TimesNewRomanPSMT" w:hAnsi="Times New Roman" w:cs="Times New Roman"/>
          <w:color w:val="000000"/>
          <w:sz w:val="24"/>
          <w:szCs w:val="24"/>
        </w:rPr>
      </w:pPr>
    </w:p>
    <w:p w:rsidR="00231213" w:rsidRPr="00462E1A" w:rsidRDefault="00231213" w:rsidP="00462E1A">
      <w:pPr>
        <w:pStyle w:val="ListParagraph"/>
        <w:numPr>
          <w:ilvl w:val="0"/>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sidRPr="00462E1A">
        <w:rPr>
          <w:rFonts w:ascii="Times New Roman" w:eastAsia="TimesNewRomanPS-BoldMT" w:hAnsi="Times New Roman" w:cs="Times New Roman"/>
          <w:b/>
          <w:bCs/>
          <w:color w:val="000000"/>
          <w:sz w:val="24"/>
          <w:szCs w:val="24"/>
        </w:rPr>
        <w:t xml:space="preserve">La partie </w:t>
      </w:r>
      <w:r w:rsidR="00923713" w:rsidRPr="00462E1A">
        <w:rPr>
          <w:rFonts w:ascii="Times New Roman" w:eastAsia="TimesNewRomanPS-BoldMT" w:hAnsi="Times New Roman" w:cs="Times New Roman"/>
          <w:b/>
          <w:bCs/>
          <w:color w:val="000000"/>
          <w:sz w:val="24"/>
          <w:szCs w:val="24"/>
        </w:rPr>
        <w:t>Affichage en liste</w:t>
      </w:r>
      <w:r w:rsidRPr="00462E1A">
        <w:rPr>
          <w:rFonts w:ascii="Times New Roman" w:eastAsia="TimesNewRomanPS-BoldMT" w:hAnsi="Times New Roman" w:cs="Times New Roman"/>
          <w:b/>
          <w:bCs/>
          <w:color w:val="000000"/>
          <w:sz w:val="24"/>
          <w:szCs w:val="24"/>
        </w:rPr>
        <w:t xml:space="preserve"> (zone 2)</w:t>
      </w:r>
      <w:r w:rsidRPr="00462E1A">
        <w:rPr>
          <w:rFonts w:ascii="Times New Roman" w:eastAsia="TimesNewRomanPSMT" w:hAnsi="Times New Roman" w:cs="Times New Roman"/>
          <w:color w:val="000000"/>
          <w:sz w:val="24"/>
          <w:szCs w:val="24"/>
        </w:rPr>
        <w:t>; elle représente la partie dans laquelle sont</w:t>
      </w:r>
    </w:p>
    <w:p w:rsidR="009D648E" w:rsidRDefault="009D648E" w:rsidP="00462E1A">
      <w:p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Affichées</w:t>
      </w:r>
      <w:r w:rsidR="00231213" w:rsidRPr="00462E1A">
        <w:rPr>
          <w:rFonts w:ascii="Times New Roman" w:eastAsia="TimesNewRomanPSMT" w:hAnsi="Times New Roman" w:cs="Times New Roman"/>
          <w:color w:val="000000"/>
          <w:sz w:val="24"/>
          <w:szCs w:val="24"/>
        </w:rPr>
        <w:t xml:space="preserve"> les données</w:t>
      </w:r>
      <w:r>
        <w:rPr>
          <w:rFonts w:ascii="Times New Roman" w:eastAsia="TimesNewRomanPSMT" w:hAnsi="Times New Roman" w:cs="Times New Roman"/>
          <w:color w:val="000000"/>
          <w:sz w:val="24"/>
          <w:szCs w:val="24"/>
        </w:rPr>
        <w:t xml:space="preserve"> relatives aux horaires arrivée/départ ainsi que les matricules, cette zone se répète quelques soit la partie du logiciel </w:t>
      </w:r>
      <w:r w:rsidR="00D03500">
        <w:rPr>
          <w:rFonts w:ascii="Times New Roman" w:eastAsia="TimesNewRomanPSMT" w:hAnsi="Times New Roman" w:cs="Times New Roman"/>
          <w:color w:val="000000"/>
          <w:sz w:val="24"/>
          <w:szCs w:val="24"/>
        </w:rPr>
        <w:t>où</w:t>
      </w:r>
      <w:r>
        <w:rPr>
          <w:rFonts w:ascii="Times New Roman" w:eastAsia="TimesNewRomanPSMT" w:hAnsi="Times New Roman" w:cs="Times New Roman"/>
          <w:color w:val="000000"/>
          <w:sz w:val="24"/>
          <w:szCs w:val="24"/>
        </w:rPr>
        <w:t xml:space="preserve"> l’on se trouve, les données qu’elle affiche varient.</w:t>
      </w:r>
    </w:p>
    <w:p w:rsidR="00231213" w:rsidRPr="00462E1A" w:rsidRDefault="00231213" w:rsidP="00D03500">
      <w:pPr>
        <w:pStyle w:val="ListParagraph"/>
        <w:numPr>
          <w:ilvl w:val="0"/>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sidRPr="00462E1A">
        <w:rPr>
          <w:rFonts w:ascii="Times New Roman" w:eastAsia="TimesNewRomanPSMT" w:hAnsi="Times New Roman" w:cs="Times New Roman"/>
          <w:b/>
          <w:color w:val="000000"/>
          <w:sz w:val="24"/>
          <w:szCs w:val="24"/>
        </w:rPr>
        <w:t>La partie</w:t>
      </w:r>
      <w:r w:rsidRPr="00462E1A">
        <w:rPr>
          <w:rFonts w:ascii="Times New Roman" w:eastAsia="TimesNewRomanPSMT" w:hAnsi="Times New Roman" w:cs="Times New Roman"/>
          <w:color w:val="000000"/>
          <w:sz w:val="24"/>
          <w:szCs w:val="24"/>
        </w:rPr>
        <w:t xml:space="preserve"> </w:t>
      </w:r>
      <w:r w:rsidR="00462E1A" w:rsidRPr="00462E1A">
        <w:rPr>
          <w:rFonts w:ascii="Times New Roman" w:eastAsia="TimesNewRomanPS-BoldMT" w:hAnsi="Times New Roman" w:cs="Times New Roman"/>
          <w:b/>
          <w:bCs/>
          <w:color w:val="000000"/>
          <w:sz w:val="24"/>
          <w:szCs w:val="24"/>
        </w:rPr>
        <w:t>fonctions</w:t>
      </w:r>
      <w:r w:rsidRPr="00462E1A">
        <w:rPr>
          <w:rFonts w:ascii="Times New Roman" w:eastAsia="TimesNewRomanPS-BoldMT" w:hAnsi="Times New Roman" w:cs="Times New Roman"/>
          <w:b/>
          <w:bCs/>
          <w:color w:val="000000"/>
          <w:sz w:val="24"/>
          <w:szCs w:val="24"/>
        </w:rPr>
        <w:t xml:space="preserve"> (zone 3)</w:t>
      </w:r>
      <w:r w:rsidRPr="00462E1A">
        <w:rPr>
          <w:rFonts w:ascii="Times New Roman" w:eastAsia="TimesNewRomanPSMT" w:hAnsi="Times New Roman" w:cs="Times New Roman"/>
          <w:color w:val="000000"/>
          <w:sz w:val="24"/>
          <w:szCs w:val="24"/>
        </w:rPr>
        <w:t xml:space="preserve">, il s’agit de la partie </w:t>
      </w:r>
      <w:r w:rsidR="00D03500">
        <w:rPr>
          <w:rFonts w:ascii="Times New Roman" w:eastAsia="TimesNewRomanPSMT" w:hAnsi="Times New Roman" w:cs="Times New Roman"/>
          <w:color w:val="000000"/>
          <w:sz w:val="24"/>
          <w:szCs w:val="24"/>
        </w:rPr>
        <w:t>qui permet de sélectionner l’action à faire selon l’endroit du système ou l’en se trouve (</w:t>
      </w:r>
      <w:r w:rsidR="00D03500">
        <w:rPr>
          <w:rFonts w:ascii="Times New Roman" w:eastAsia="TimesNewRomanPSMT" w:hAnsi="Times New Roman" w:cs="Times New Roman"/>
          <w:b/>
          <w:color w:val="000000"/>
          <w:sz w:val="24"/>
          <w:szCs w:val="24"/>
        </w:rPr>
        <w:t>ANPR Sys, Parking, Historique)</w:t>
      </w:r>
      <w:r w:rsidRPr="00462E1A">
        <w:rPr>
          <w:rFonts w:ascii="Times New Roman" w:eastAsia="TimesNewRomanPSMT" w:hAnsi="Times New Roman" w:cs="Times New Roman"/>
          <w:color w:val="000000"/>
          <w:sz w:val="24"/>
          <w:szCs w:val="24"/>
        </w:rPr>
        <w:t>.</w:t>
      </w:r>
    </w:p>
    <w:p w:rsidR="00231213" w:rsidRPr="00462E1A" w:rsidRDefault="00462E1A" w:rsidP="00462E1A">
      <w:pPr>
        <w:pStyle w:val="ListParagraph"/>
        <w:numPr>
          <w:ilvl w:val="0"/>
          <w:numId w:val="5"/>
        </w:numPr>
        <w:autoSpaceDE w:val="0"/>
        <w:autoSpaceDN w:val="0"/>
        <w:adjustRightInd w:val="0"/>
        <w:spacing w:after="0" w:line="240" w:lineRule="auto"/>
        <w:rPr>
          <w:rFonts w:ascii="Times New Roman" w:eastAsia="TimesNewRomanPS-BoldMT" w:hAnsi="Times New Roman" w:cs="Times New Roman"/>
          <w:b/>
          <w:bCs/>
          <w:color w:val="000000"/>
          <w:sz w:val="24"/>
          <w:szCs w:val="24"/>
        </w:rPr>
      </w:pPr>
      <w:r w:rsidRPr="00462E1A">
        <w:rPr>
          <w:rFonts w:ascii="Times New Roman" w:eastAsia="TimesNewRomanPSMT" w:hAnsi="Times New Roman" w:cs="Times New Roman"/>
          <w:b/>
          <w:color w:val="000000"/>
          <w:sz w:val="24"/>
          <w:szCs w:val="24"/>
        </w:rPr>
        <w:t>La</w:t>
      </w:r>
      <w:r w:rsidRPr="00462E1A">
        <w:rPr>
          <w:rFonts w:ascii="Times New Roman" w:eastAsia="TimesNewRomanPS-BoldMT" w:hAnsi="Times New Roman" w:cs="Times New Roman"/>
          <w:b/>
          <w:bCs/>
          <w:color w:val="000000"/>
          <w:sz w:val="24"/>
          <w:szCs w:val="24"/>
        </w:rPr>
        <w:t xml:space="preserve"> zone d’affichage des images et matricules </w:t>
      </w:r>
      <w:r w:rsidR="00231213" w:rsidRPr="00462E1A">
        <w:rPr>
          <w:rFonts w:ascii="Times New Roman" w:eastAsia="TimesNewRomanPS-BoldMT" w:hAnsi="Times New Roman" w:cs="Times New Roman"/>
          <w:b/>
          <w:bCs/>
          <w:color w:val="000000"/>
          <w:sz w:val="24"/>
          <w:szCs w:val="24"/>
        </w:rPr>
        <w:t>(zone 4)</w:t>
      </w:r>
      <w:r w:rsidR="00231213" w:rsidRPr="00462E1A">
        <w:rPr>
          <w:rFonts w:ascii="Times New Roman" w:eastAsia="TimesNewRomanPSMT" w:hAnsi="Times New Roman" w:cs="Times New Roman"/>
          <w:color w:val="000000"/>
          <w:sz w:val="24"/>
          <w:szCs w:val="24"/>
        </w:rPr>
        <w:t>, elle concerne</w:t>
      </w:r>
    </w:p>
    <w:p w:rsidR="006C2EA9" w:rsidRPr="00462E1A" w:rsidRDefault="006C2EA9" w:rsidP="006C2EA9">
      <w:pPr>
        <w:autoSpaceDE w:val="0"/>
        <w:autoSpaceDN w:val="0"/>
        <w:adjustRightInd w:val="0"/>
        <w:spacing w:after="0" w:line="240" w:lineRule="auto"/>
        <w:rPr>
          <w:rFonts w:ascii="Times New Roman" w:eastAsia="TimesNewRomanPSMT" w:hAnsi="Times New Roman" w:cs="Times New Roman"/>
          <w:color w:val="000000"/>
          <w:sz w:val="24"/>
          <w:szCs w:val="24"/>
        </w:rPr>
      </w:pPr>
      <w:r w:rsidRPr="00462E1A">
        <w:rPr>
          <w:rFonts w:ascii="Times New Roman" w:eastAsia="TimesNewRomanPSMT" w:hAnsi="Times New Roman" w:cs="Times New Roman"/>
          <w:color w:val="000000"/>
          <w:sz w:val="24"/>
          <w:szCs w:val="24"/>
        </w:rPr>
        <w:t>L’affichage</w:t>
      </w:r>
      <w:r w:rsidR="00231213" w:rsidRPr="00462E1A">
        <w:rPr>
          <w:rFonts w:ascii="Times New Roman" w:eastAsia="TimesNewRomanPSMT" w:hAnsi="Times New Roman" w:cs="Times New Roman"/>
          <w:color w:val="000000"/>
          <w:sz w:val="24"/>
          <w:szCs w:val="24"/>
        </w:rPr>
        <w:t xml:space="preserve"> des données</w:t>
      </w:r>
      <w:r w:rsidR="00D03500">
        <w:rPr>
          <w:rFonts w:ascii="Times New Roman" w:eastAsia="TimesNewRomanPSMT" w:hAnsi="Times New Roman" w:cs="Times New Roman"/>
          <w:color w:val="000000"/>
          <w:sz w:val="24"/>
          <w:szCs w:val="24"/>
        </w:rPr>
        <w:t xml:space="preserve"> images de la voiture arrivant au parking, </w:t>
      </w:r>
      <w:r>
        <w:rPr>
          <w:rFonts w:ascii="Times New Roman" w:eastAsia="TimesNewRomanPSMT" w:hAnsi="Times New Roman" w:cs="Times New Roman"/>
          <w:color w:val="000000"/>
          <w:sz w:val="24"/>
          <w:szCs w:val="24"/>
        </w:rPr>
        <w:t xml:space="preserve">et d’afficher l’image du matricule une fois </w:t>
      </w:r>
      <w:r>
        <w:rPr>
          <w:rFonts w:ascii="Times New Roman" w:eastAsia="TimesNewRomanPSMT" w:hAnsi="Times New Roman" w:cs="Times New Roman"/>
          <w:b/>
          <w:color w:val="000000"/>
          <w:sz w:val="24"/>
          <w:szCs w:val="24"/>
        </w:rPr>
        <w:t>capturée</w:t>
      </w:r>
      <w:r>
        <w:rPr>
          <w:rFonts w:ascii="Times New Roman" w:eastAsia="TimesNewRomanPSMT" w:hAnsi="Times New Roman" w:cs="Times New Roman"/>
          <w:color w:val="000000"/>
          <w:sz w:val="24"/>
          <w:szCs w:val="24"/>
        </w:rPr>
        <w:t xml:space="preserve"> par la reconnaissance.</w:t>
      </w:r>
    </w:p>
    <w:p w:rsidR="00462E1A" w:rsidRPr="00462E1A" w:rsidRDefault="00462E1A" w:rsidP="00462E1A">
      <w:pPr>
        <w:pStyle w:val="ListParagraph"/>
        <w:numPr>
          <w:ilvl w:val="0"/>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b/>
          <w:color w:val="000000"/>
          <w:sz w:val="24"/>
          <w:szCs w:val="24"/>
        </w:rPr>
        <w:lastRenderedPageBreak/>
        <w:t xml:space="preserve">La zone d’indication des </w:t>
      </w:r>
      <w:proofErr w:type="gramStart"/>
      <w:r>
        <w:rPr>
          <w:rFonts w:ascii="Times New Roman" w:eastAsia="TimesNewRomanPSMT" w:hAnsi="Times New Roman" w:cs="Times New Roman"/>
          <w:b/>
          <w:color w:val="000000"/>
          <w:sz w:val="24"/>
          <w:szCs w:val="24"/>
        </w:rPr>
        <w:t>évènement</w:t>
      </w:r>
      <w:proofErr w:type="gramEnd"/>
      <w:r>
        <w:rPr>
          <w:rFonts w:ascii="Times New Roman" w:eastAsia="TimesNewRomanPSMT" w:hAnsi="Times New Roman" w:cs="Times New Roman"/>
          <w:b/>
          <w:color w:val="000000"/>
          <w:sz w:val="24"/>
          <w:szCs w:val="24"/>
        </w:rPr>
        <w:t xml:space="preserve"> (Zone 5)</w:t>
      </w:r>
      <w:r w:rsidR="006523DA">
        <w:rPr>
          <w:rFonts w:ascii="Times New Roman" w:eastAsia="TimesNewRomanPSMT" w:hAnsi="Times New Roman" w:cs="Times New Roman"/>
          <w:color w:val="000000"/>
          <w:sz w:val="24"/>
          <w:szCs w:val="24"/>
        </w:rPr>
        <w:t>,</w:t>
      </w:r>
      <w:r w:rsidR="006C2EA9">
        <w:rPr>
          <w:rFonts w:ascii="Times New Roman" w:eastAsia="TimesNewRomanPSMT" w:hAnsi="Times New Roman" w:cs="Times New Roman"/>
          <w:color w:val="000000"/>
          <w:sz w:val="24"/>
          <w:szCs w:val="24"/>
        </w:rPr>
        <w:t xml:space="preserve"> une fois le matricule capturée cette zone permet d’afficher à l’utilisateur les donnée horaire et matricule actuellement capturées.</w:t>
      </w:r>
    </w:p>
    <w:p w:rsidR="00BB6276" w:rsidRDefault="00BB6276" w:rsidP="00231213">
      <w:pPr>
        <w:autoSpaceDE w:val="0"/>
        <w:autoSpaceDN w:val="0"/>
        <w:adjustRightInd w:val="0"/>
        <w:spacing w:after="0" w:line="240" w:lineRule="auto"/>
        <w:rPr>
          <w:rFonts w:ascii="Times New Roman" w:eastAsia="TimesNewRomanPSMT" w:hAnsi="Times New Roman" w:cs="Times New Roman"/>
          <w:color w:val="000000"/>
          <w:sz w:val="24"/>
          <w:szCs w:val="24"/>
        </w:rPr>
      </w:pPr>
    </w:p>
    <w:p w:rsidR="00BB6276" w:rsidRPr="00731E9B" w:rsidRDefault="00BB6276" w:rsidP="00BB6276">
      <w:pPr>
        <w:autoSpaceDE w:val="0"/>
        <w:autoSpaceDN w:val="0"/>
        <w:adjustRightInd w:val="0"/>
        <w:spacing w:after="0" w:line="240" w:lineRule="auto"/>
        <w:jc w:val="center"/>
        <w:rPr>
          <w:rFonts w:ascii="Times New Roman" w:eastAsia="TimesNewRomanPSMT" w:hAnsi="Times New Roman" w:cs="Times New Roman"/>
          <w:color w:val="000000"/>
          <w:sz w:val="24"/>
          <w:szCs w:val="24"/>
        </w:rPr>
      </w:pPr>
      <w:r>
        <w:rPr>
          <w:rFonts w:ascii="Times New Roman" w:eastAsia="TimesNewRomanPSMT" w:hAnsi="Times New Roman" w:cs="Times New Roman"/>
          <w:noProof/>
          <w:color w:val="000000"/>
          <w:sz w:val="24"/>
          <w:szCs w:val="24"/>
          <w:lang w:eastAsia="fr-FR"/>
        </w:rPr>
        <w:drawing>
          <wp:inline distT="0" distB="0" distL="0" distR="0">
            <wp:extent cx="5760720" cy="4253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8).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253230"/>
                    </a:xfrm>
                    <a:prstGeom prst="rect">
                      <a:avLst/>
                    </a:prstGeom>
                  </pic:spPr>
                </pic:pic>
              </a:graphicData>
            </a:graphic>
          </wp:inline>
        </w:drawing>
      </w:r>
    </w:p>
    <w:p w:rsidR="00231213" w:rsidRPr="00731E9B" w:rsidRDefault="00231213" w:rsidP="00231213">
      <w:pPr>
        <w:autoSpaceDE w:val="0"/>
        <w:autoSpaceDN w:val="0"/>
        <w:adjustRightInd w:val="0"/>
        <w:spacing w:after="0" w:line="240" w:lineRule="auto"/>
        <w:rPr>
          <w:rFonts w:ascii="Times New Roman" w:eastAsia="TimesNewRomanPS-BoldMT" w:hAnsi="Times New Roman" w:cs="Times New Roman"/>
          <w:color w:val="000000"/>
        </w:rPr>
      </w:pPr>
    </w:p>
    <w:p w:rsidR="00231213" w:rsidRDefault="00231213" w:rsidP="00BB6276">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r w:rsidRPr="00731E9B">
        <w:rPr>
          <w:rFonts w:ascii="Times New Roman" w:eastAsia="TimesNewRomanPS-BoldMT" w:hAnsi="Times New Roman" w:cs="Times New Roman"/>
          <w:b/>
          <w:bCs/>
          <w:color w:val="4F82BE"/>
          <w:sz w:val="18"/>
          <w:szCs w:val="18"/>
        </w:rPr>
        <w:t xml:space="preserve">Figure IV. 2 Différentes parties du programme </w:t>
      </w:r>
      <w:r w:rsidR="001B1800">
        <w:rPr>
          <w:rFonts w:ascii="Times New Roman" w:eastAsia="TimesNewRomanPS-BoldMT" w:hAnsi="Times New Roman" w:cs="Times New Roman"/>
          <w:b/>
          <w:bCs/>
          <w:color w:val="4F82BE"/>
          <w:sz w:val="18"/>
          <w:szCs w:val="18"/>
        </w:rPr>
        <w:t>ANPR Sys.</w:t>
      </w:r>
    </w:p>
    <w:p w:rsidR="00D76828" w:rsidRPr="00731E9B" w:rsidRDefault="00D76828" w:rsidP="00231213">
      <w:pPr>
        <w:autoSpaceDE w:val="0"/>
        <w:autoSpaceDN w:val="0"/>
        <w:adjustRightInd w:val="0"/>
        <w:spacing w:after="0" w:line="240" w:lineRule="auto"/>
        <w:rPr>
          <w:rFonts w:ascii="Times New Roman" w:eastAsia="TimesNewRomanPS-BoldMT" w:hAnsi="Times New Roman" w:cs="Times New Roman"/>
          <w:b/>
          <w:bCs/>
          <w:color w:val="4F82BE"/>
          <w:sz w:val="18"/>
          <w:szCs w:val="18"/>
        </w:rPr>
      </w:pPr>
    </w:p>
    <w:p w:rsidR="00231213" w:rsidRPr="00D76828" w:rsidRDefault="001B1800" w:rsidP="00D76828">
      <w:pPr>
        <w:pStyle w:val="ListParagraph"/>
        <w:numPr>
          <w:ilvl w:val="0"/>
          <w:numId w:val="1"/>
        </w:numPr>
        <w:autoSpaceDE w:val="0"/>
        <w:autoSpaceDN w:val="0"/>
        <w:adjustRightInd w:val="0"/>
        <w:spacing w:after="0" w:line="240" w:lineRule="auto"/>
        <w:rPr>
          <w:rFonts w:ascii="Times New Roman" w:eastAsia="TimesNewRomanPS-BoldMT" w:hAnsi="Times New Roman" w:cs="Times New Roman"/>
          <w:b/>
          <w:bCs/>
          <w:color w:val="000000"/>
          <w:sz w:val="28"/>
          <w:szCs w:val="28"/>
        </w:rPr>
      </w:pPr>
      <w:r>
        <w:rPr>
          <w:rFonts w:ascii="Times New Roman" w:eastAsia="TimesNewRomanPS-BoldMT" w:hAnsi="Times New Roman" w:cs="Times New Roman"/>
          <w:b/>
          <w:bCs/>
          <w:color w:val="000000"/>
          <w:sz w:val="28"/>
          <w:szCs w:val="28"/>
        </w:rPr>
        <w:t xml:space="preserve">Capture du matricule et stockage des données </w:t>
      </w:r>
    </w:p>
    <w:p w:rsidR="00D76828" w:rsidRPr="00D76828" w:rsidRDefault="00D76828" w:rsidP="00D76828">
      <w:pPr>
        <w:pStyle w:val="ListParagraph"/>
        <w:autoSpaceDE w:val="0"/>
        <w:autoSpaceDN w:val="0"/>
        <w:adjustRightInd w:val="0"/>
        <w:spacing w:after="0" w:line="240" w:lineRule="auto"/>
        <w:rPr>
          <w:rFonts w:ascii="Times New Roman" w:eastAsia="TimesNewRomanPS-BoldMT" w:hAnsi="Times New Roman" w:cs="Times New Roman"/>
          <w:b/>
          <w:bCs/>
          <w:color w:val="000000"/>
          <w:sz w:val="28"/>
          <w:szCs w:val="28"/>
        </w:rPr>
      </w:pPr>
    </w:p>
    <w:p w:rsidR="001B1800" w:rsidRDefault="001B1800" w:rsidP="00231213">
      <w:p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Une fois dans la page d’accueil (</w:t>
      </w:r>
      <w:r>
        <w:rPr>
          <w:rFonts w:ascii="Times New Roman" w:eastAsia="TimesNewRomanPSMT" w:hAnsi="Times New Roman" w:cs="Times New Roman"/>
          <w:b/>
          <w:color w:val="000000"/>
          <w:sz w:val="24"/>
          <w:szCs w:val="24"/>
        </w:rPr>
        <w:t>APR Sys.</w:t>
      </w:r>
      <w:r>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color w:val="000000"/>
          <w:sz w:val="24"/>
          <w:szCs w:val="24"/>
        </w:rPr>
        <w:t xml:space="preserve">une fois l’image prise on clique sur </w:t>
      </w:r>
      <w:r>
        <w:rPr>
          <w:rFonts w:ascii="Times New Roman" w:eastAsia="TimesNewRomanPSMT" w:hAnsi="Times New Roman" w:cs="Times New Roman"/>
          <w:b/>
          <w:color w:val="000000"/>
          <w:sz w:val="24"/>
          <w:szCs w:val="24"/>
        </w:rPr>
        <w:t>nouveau</w:t>
      </w:r>
      <w:r>
        <w:rPr>
          <w:rFonts w:ascii="Times New Roman" w:eastAsia="TimesNewRomanPSMT" w:hAnsi="Times New Roman" w:cs="Times New Roman"/>
          <w:color w:val="000000"/>
          <w:sz w:val="24"/>
          <w:szCs w:val="24"/>
        </w:rPr>
        <w:t xml:space="preserve"> ce qui permet d’introduire l’image de la nouvelle voiture afin de la traiter et reconnaitre le matricule</w:t>
      </w:r>
      <w:r>
        <w:rPr>
          <w:rFonts w:ascii="Times New Roman" w:eastAsia="TimesNewRomanPSMT" w:hAnsi="Times New Roman" w:cs="Times New Roman"/>
          <w:color w:val="000000"/>
          <w:sz w:val="24"/>
          <w:szCs w:val="24"/>
        </w:rPr>
        <w:t xml:space="preserve"> (Figure IV.3)</w:t>
      </w:r>
      <w:r>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color w:val="000000"/>
          <w:sz w:val="24"/>
          <w:szCs w:val="24"/>
        </w:rPr>
        <w:t>ainsi</w:t>
      </w:r>
      <w:r>
        <w:rPr>
          <w:rFonts w:ascii="Times New Roman" w:eastAsia="TimesNewRomanPSMT" w:hAnsi="Times New Roman" w:cs="Times New Roman"/>
          <w:color w:val="000000"/>
          <w:sz w:val="24"/>
          <w:szCs w:val="24"/>
        </w:rPr>
        <w:t xml:space="preserve"> l’image introduite la fonction </w:t>
      </w:r>
      <w:r>
        <w:rPr>
          <w:rFonts w:ascii="Times New Roman" w:eastAsia="TimesNewRomanPSMT" w:hAnsi="Times New Roman" w:cs="Times New Roman"/>
          <w:b/>
          <w:color w:val="000000"/>
          <w:sz w:val="24"/>
          <w:szCs w:val="24"/>
        </w:rPr>
        <w:t xml:space="preserve">Capturer </w:t>
      </w:r>
      <w:r>
        <w:rPr>
          <w:rFonts w:ascii="Times New Roman" w:eastAsia="TimesNewRomanPSMT" w:hAnsi="Times New Roman" w:cs="Times New Roman"/>
          <w:color w:val="000000"/>
          <w:sz w:val="24"/>
          <w:szCs w:val="24"/>
        </w:rPr>
        <w:t xml:space="preserve">cliquée permet de reconnaitre le matricule et de l’introduire dans la base de données et ainsi marquer </w:t>
      </w:r>
      <w:r w:rsidRPr="00D0235D">
        <w:rPr>
          <w:rFonts w:ascii="Times New Roman" w:eastAsia="TimesNewRomanPSMT" w:hAnsi="Times New Roman" w:cs="Times New Roman"/>
          <w:b/>
          <w:color w:val="000000"/>
          <w:sz w:val="24"/>
          <w:szCs w:val="24"/>
        </w:rPr>
        <w:t>l’heure</w:t>
      </w:r>
      <w:r>
        <w:rPr>
          <w:rFonts w:ascii="Times New Roman" w:eastAsia="TimesNewRomanPSMT" w:hAnsi="Times New Roman" w:cs="Times New Roman"/>
          <w:color w:val="000000"/>
          <w:sz w:val="24"/>
          <w:szCs w:val="24"/>
        </w:rPr>
        <w:t xml:space="preserve"> d’arrivée, </w:t>
      </w:r>
      <w:r>
        <w:rPr>
          <w:rFonts w:ascii="Times New Roman" w:eastAsia="TimesNewRomanPSMT" w:hAnsi="Times New Roman" w:cs="Times New Roman"/>
          <w:b/>
          <w:color w:val="000000"/>
          <w:sz w:val="24"/>
          <w:szCs w:val="24"/>
        </w:rPr>
        <w:t>la date</w:t>
      </w:r>
      <w:r>
        <w:rPr>
          <w:rFonts w:ascii="Times New Roman" w:eastAsia="TimesNewRomanPSMT" w:hAnsi="Times New Roman" w:cs="Times New Roman"/>
          <w:color w:val="000000"/>
          <w:sz w:val="24"/>
          <w:szCs w:val="24"/>
        </w:rPr>
        <w:t xml:space="preserve"> et </w:t>
      </w:r>
      <w:r>
        <w:rPr>
          <w:rFonts w:ascii="Times New Roman" w:eastAsia="TimesNewRomanPSMT" w:hAnsi="Times New Roman" w:cs="Times New Roman"/>
          <w:b/>
          <w:color w:val="000000"/>
          <w:sz w:val="24"/>
          <w:szCs w:val="24"/>
        </w:rPr>
        <w:t>le matricule</w:t>
      </w:r>
      <w:r>
        <w:rPr>
          <w:rFonts w:ascii="Times New Roman" w:eastAsia="TimesNewRomanPSMT" w:hAnsi="Times New Roman" w:cs="Times New Roman"/>
          <w:b/>
          <w:color w:val="000000"/>
          <w:sz w:val="24"/>
          <w:szCs w:val="24"/>
        </w:rPr>
        <w:t xml:space="preserve"> </w:t>
      </w:r>
      <w:r w:rsidRPr="001B1800">
        <w:rPr>
          <w:rFonts w:ascii="Times New Roman" w:eastAsia="TimesNewRomanPSMT" w:hAnsi="Times New Roman" w:cs="Times New Roman"/>
          <w:color w:val="000000"/>
          <w:sz w:val="24"/>
          <w:szCs w:val="24"/>
        </w:rPr>
        <w:t>(Figure IV.4)</w:t>
      </w:r>
      <w:r w:rsidRPr="001B1800">
        <w:rPr>
          <w:rFonts w:ascii="Times New Roman" w:eastAsia="TimesNewRomanPSMT" w:hAnsi="Times New Roman" w:cs="Times New Roman"/>
          <w:color w:val="000000"/>
          <w:sz w:val="24"/>
          <w:szCs w:val="24"/>
        </w:rPr>
        <w:t>.</w:t>
      </w:r>
    </w:p>
    <w:p w:rsidR="00231213" w:rsidRPr="00731E9B" w:rsidRDefault="001B1800" w:rsidP="001B1800">
      <w:p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Ce qui mène à introduire la voiture dans la base de </w:t>
      </w:r>
      <w:proofErr w:type="gramStart"/>
      <w:r>
        <w:rPr>
          <w:rFonts w:ascii="Times New Roman" w:eastAsia="TimesNewRomanPSMT" w:hAnsi="Times New Roman" w:cs="Times New Roman"/>
          <w:color w:val="000000"/>
          <w:sz w:val="24"/>
          <w:szCs w:val="24"/>
        </w:rPr>
        <w:t>donnée</w:t>
      </w:r>
      <w:proofErr w:type="gramEnd"/>
      <w:r>
        <w:rPr>
          <w:rFonts w:ascii="Times New Roman" w:eastAsia="TimesNewRomanPSMT" w:hAnsi="Times New Roman" w:cs="Times New Roman"/>
          <w:color w:val="000000"/>
          <w:sz w:val="24"/>
          <w:szCs w:val="24"/>
        </w:rPr>
        <w:t xml:space="preserve"> et d’afficher ces horaires d’arrivée </w:t>
      </w:r>
      <w:proofErr w:type="spellStart"/>
      <w:r>
        <w:rPr>
          <w:rFonts w:ascii="Times New Roman" w:eastAsia="TimesNewRomanPSMT" w:hAnsi="Times New Roman" w:cs="Times New Roman"/>
          <w:color w:val="000000"/>
          <w:sz w:val="24"/>
          <w:szCs w:val="24"/>
        </w:rPr>
        <w:t>das</w:t>
      </w:r>
      <w:proofErr w:type="spellEnd"/>
      <w:r>
        <w:rPr>
          <w:rFonts w:ascii="Times New Roman" w:eastAsia="TimesNewRomanPSMT" w:hAnsi="Times New Roman" w:cs="Times New Roman"/>
          <w:color w:val="000000"/>
          <w:sz w:val="24"/>
          <w:szCs w:val="24"/>
        </w:rPr>
        <w:t xml:space="preserve"> la zone d’affichage (Zone 2).</w:t>
      </w:r>
    </w:p>
    <w:p w:rsidR="00231213" w:rsidRDefault="00231213" w:rsidP="00231213">
      <w:pPr>
        <w:autoSpaceDE w:val="0"/>
        <w:autoSpaceDN w:val="0"/>
        <w:adjustRightInd w:val="0"/>
        <w:spacing w:after="0" w:line="240" w:lineRule="auto"/>
        <w:rPr>
          <w:rFonts w:ascii="Times New Roman" w:eastAsia="TimesNewRomanPS-BoldMT" w:hAnsi="Times New Roman" w:cs="Times New Roman"/>
          <w:color w:val="000000"/>
        </w:rPr>
      </w:pPr>
    </w:p>
    <w:p w:rsidR="00F42A11" w:rsidRPr="00731E9B" w:rsidRDefault="00F42A11" w:rsidP="00F42A11">
      <w:pPr>
        <w:autoSpaceDE w:val="0"/>
        <w:autoSpaceDN w:val="0"/>
        <w:adjustRightInd w:val="0"/>
        <w:spacing w:after="0" w:line="240" w:lineRule="auto"/>
        <w:jc w:val="center"/>
        <w:rPr>
          <w:rFonts w:ascii="Times New Roman" w:eastAsia="TimesNewRomanPS-BoldMT" w:hAnsi="Times New Roman" w:cs="Times New Roman"/>
          <w:color w:val="000000"/>
        </w:rPr>
      </w:pPr>
      <w:r w:rsidRPr="00F42A11">
        <w:rPr>
          <w:rFonts w:ascii="Times New Roman" w:eastAsia="TimesNewRomanPS-BoldMT" w:hAnsi="Times New Roman" w:cs="Times New Roman"/>
          <w:color w:val="000000"/>
        </w:rPr>
        <w:lastRenderedPageBreak/>
        <w:drawing>
          <wp:inline distT="0" distB="0" distL="0" distR="0" wp14:anchorId="550127F6" wp14:editId="6F4B37FA">
            <wp:extent cx="5760720" cy="42491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249189"/>
                    </a:xfrm>
                    <a:prstGeom prst="rect">
                      <a:avLst/>
                    </a:prstGeom>
                  </pic:spPr>
                </pic:pic>
              </a:graphicData>
            </a:graphic>
          </wp:inline>
        </w:drawing>
      </w:r>
    </w:p>
    <w:p w:rsidR="00231213" w:rsidRPr="001B1800" w:rsidRDefault="00231213" w:rsidP="002D4D8E">
      <w:pPr>
        <w:autoSpaceDE w:val="0"/>
        <w:autoSpaceDN w:val="0"/>
        <w:adjustRightInd w:val="0"/>
        <w:spacing w:after="0" w:line="240" w:lineRule="auto"/>
        <w:jc w:val="center"/>
        <w:rPr>
          <w:rFonts w:ascii="Times New Roman" w:eastAsia="TimesNewRomanPS-BoldMT" w:hAnsi="Times New Roman" w:cs="Times New Roman"/>
          <w:bCs/>
          <w:i/>
          <w:color w:val="4F82BE"/>
          <w:sz w:val="18"/>
          <w:szCs w:val="18"/>
        </w:rPr>
      </w:pPr>
      <w:r w:rsidRPr="00731E9B">
        <w:rPr>
          <w:rFonts w:ascii="Times New Roman" w:eastAsia="TimesNewRomanPS-BoldMT" w:hAnsi="Times New Roman" w:cs="Times New Roman"/>
          <w:b/>
          <w:bCs/>
          <w:color w:val="4F82BE"/>
          <w:sz w:val="18"/>
          <w:szCs w:val="18"/>
        </w:rPr>
        <w:t xml:space="preserve">Figure IV. 3 </w:t>
      </w:r>
      <w:r w:rsidR="001B1800">
        <w:rPr>
          <w:rFonts w:ascii="Times New Roman" w:eastAsia="TimesNewRomanPS-BoldMT" w:hAnsi="Times New Roman" w:cs="Times New Roman"/>
          <w:b/>
          <w:bCs/>
          <w:color w:val="4F82BE"/>
          <w:sz w:val="18"/>
          <w:szCs w:val="18"/>
        </w:rPr>
        <w:t xml:space="preserve">Introduction de l’image à traiter, bouton </w:t>
      </w:r>
      <w:r w:rsidR="001B1800">
        <w:rPr>
          <w:rFonts w:ascii="Times New Roman" w:eastAsia="TimesNewRomanPS-BoldMT" w:hAnsi="Times New Roman" w:cs="Times New Roman"/>
          <w:b/>
          <w:bCs/>
          <w:i/>
          <w:color w:val="4F82BE"/>
          <w:sz w:val="18"/>
          <w:szCs w:val="18"/>
        </w:rPr>
        <w:t>Nouveau</w:t>
      </w:r>
    </w:p>
    <w:p w:rsidR="00F42A11" w:rsidRDefault="00F42A11" w:rsidP="00BB6276">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p>
    <w:p w:rsidR="00F42A11" w:rsidRDefault="00F42A11" w:rsidP="00BB6276">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r w:rsidRPr="00F42A11">
        <w:rPr>
          <w:rFonts w:ascii="Times New Roman" w:eastAsia="TimesNewRomanPS-BoldMT" w:hAnsi="Times New Roman" w:cs="Times New Roman"/>
          <w:b/>
          <w:bCs/>
          <w:color w:val="4F82BE"/>
          <w:sz w:val="18"/>
          <w:szCs w:val="18"/>
        </w:rPr>
        <w:drawing>
          <wp:inline distT="0" distB="0" distL="0" distR="0" wp14:anchorId="75EC385F" wp14:editId="023B7C24">
            <wp:extent cx="5760720" cy="422469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224691"/>
                    </a:xfrm>
                    <a:prstGeom prst="rect">
                      <a:avLst/>
                    </a:prstGeom>
                  </pic:spPr>
                </pic:pic>
              </a:graphicData>
            </a:graphic>
          </wp:inline>
        </w:drawing>
      </w:r>
    </w:p>
    <w:p w:rsidR="000245EE" w:rsidRPr="002D4D8E" w:rsidRDefault="002D4D8E" w:rsidP="002D4D8E">
      <w:pPr>
        <w:autoSpaceDE w:val="0"/>
        <w:autoSpaceDN w:val="0"/>
        <w:adjustRightInd w:val="0"/>
        <w:spacing w:after="0" w:line="240" w:lineRule="auto"/>
        <w:jc w:val="center"/>
        <w:rPr>
          <w:rFonts w:ascii="Times New Roman" w:eastAsia="TimesNewRomanPS-BoldMT" w:hAnsi="Times New Roman" w:cs="Times New Roman"/>
          <w:bCs/>
          <w:i/>
          <w:color w:val="4F82BE"/>
          <w:sz w:val="18"/>
          <w:szCs w:val="18"/>
        </w:rPr>
      </w:pPr>
      <w:r w:rsidRPr="00731E9B">
        <w:rPr>
          <w:rFonts w:ascii="Times New Roman" w:eastAsia="TimesNewRomanPS-BoldMT" w:hAnsi="Times New Roman" w:cs="Times New Roman"/>
          <w:b/>
          <w:bCs/>
          <w:color w:val="4F82BE"/>
          <w:sz w:val="18"/>
          <w:szCs w:val="18"/>
        </w:rPr>
        <w:t xml:space="preserve">Figure IV. 3 </w:t>
      </w:r>
      <w:r>
        <w:rPr>
          <w:rFonts w:ascii="Times New Roman" w:eastAsia="TimesNewRomanPS-BoldMT" w:hAnsi="Times New Roman" w:cs="Times New Roman"/>
          <w:b/>
          <w:bCs/>
          <w:color w:val="4F82BE"/>
          <w:sz w:val="18"/>
          <w:szCs w:val="18"/>
        </w:rPr>
        <w:t>Reconnaissance et Capture du matricule, et stockage des donnée</w:t>
      </w:r>
    </w:p>
    <w:p w:rsidR="00231213" w:rsidRPr="00731E9B" w:rsidRDefault="00231213" w:rsidP="00231213">
      <w:pPr>
        <w:autoSpaceDE w:val="0"/>
        <w:autoSpaceDN w:val="0"/>
        <w:adjustRightInd w:val="0"/>
        <w:spacing w:after="0" w:line="240" w:lineRule="auto"/>
        <w:rPr>
          <w:rFonts w:ascii="Times New Roman" w:eastAsia="TimesNewRomanPS-BoldMT" w:hAnsi="Times New Roman" w:cs="Times New Roman"/>
          <w:b/>
          <w:bCs/>
          <w:color w:val="000000"/>
          <w:sz w:val="28"/>
          <w:szCs w:val="28"/>
        </w:rPr>
      </w:pPr>
      <w:r w:rsidRPr="00731E9B">
        <w:rPr>
          <w:rFonts w:ascii="Times New Roman" w:eastAsia="TimesNewRomanPS-BoldMT" w:hAnsi="Times New Roman" w:cs="Times New Roman"/>
          <w:b/>
          <w:bCs/>
          <w:color w:val="000000"/>
          <w:sz w:val="28"/>
          <w:szCs w:val="28"/>
        </w:rPr>
        <w:lastRenderedPageBreak/>
        <w:t xml:space="preserve">4. </w:t>
      </w:r>
      <w:r w:rsidR="002D4D8E">
        <w:rPr>
          <w:rFonts w:ascii="Times New Roman" w:eastAsia="TimesNewRomanPS-BoldMT" w:hAnsi="Times New Roman" w:cs="Times New Roman"/>
          <w:b/>
          <w:bCs/>
          <w:color w:val="000000"/>
          <w:sz w:val="28"/>
          <w:szCs w:val="28"/>
        </w:rPr>
        <w:t xml:space="preserve">Traitement des données et visualisation du trafic </w:t>
      </w:r>
    </w:p>
    <w:p w:rsidR="002D4D8E" w:rsidRDefault="00231213" w:rsidP="00231213">
      <w:pPr>
        <w:autoSpaceDE w:val="0"/>
        <w:autoSpaceDN w:val="0"/>
        <w:adjustRightInd w:val="0"/>
        <w:spacing w:after="0" w:line="240" w:lineRule="auto"/>
        <w:rPr>
          <w:rFonts w:ascii="Times New Roman" w:eastAsia="TimesNewRomanPSMT" w:hAnsi="Times New Roman" w:cs="Times New Roman"/>
          <w:color w:val="000000"/>
          <w:sz w:val="24"/>
          <w:szCs w:val="24"/>
        </w:rPr>
      </w:pPr>
      <w:r w:rsidRPr="00731E9B">
        <w:rPr>
          <w:rFonts w:ascii="Times New Roman" w:eastAsia="TimesNewRomanPSMT" w:hAnsi="Times New Roman" w:cs="Times New Roman"/>
          <w:color w:val="000000"/>
          <w:sz w:val="24"/>
          <w:szCs w:val="24"/>
        </w:rPr>
        <w:t>Une fois que nous avons procédé</w:t>
      </w:r>
      <w:r w:rsidR="002D4D8E">
        <w:rPr>
          <w:rFonts w:ascii="Times New Roman" w:eastAsia="TimesNewRomanPSMT" w:hAnsi="Times New Roman" w:cs="Times New Roman"/>
          <w:color w:val="000000"/>
          <w:sz w:val="24"/>
          <w:szCs w:val="24"/>
        </w:rPr>
        <w:t xml:space="preserve"> à la capture et l’enregistrement des données de la voiture,</w:t>
      </w:r>
      <w:r w:rsidRPr="00731E9B">
        <w:rPr>
          <w:rFonts w:ascii="Times New Roman" w:eastAsia="TimesNewRomanPSMT" w:hAnsi="Times New Roman" w:cs="Times New Roman"/>
          <w:color w:val="000000"/>
          <w:sz w:val="24"/>
          <w:szCs w:val="24"/>
        </w:rPr>
        <w:t xml:space="preserve"> </w:t>
      </w:r>
      <w:r w:rsidR="002D4D8E">
        <w:rPr>
          <w:rFonts w:ascii="Times New Roman" w:eastAsia="TimesNewRomanPSMT" w:hAnsi="Times New Roman" w:cs="Times New Roman"/>
          <w:color w:val="000000"/>
          <w:sz w:val="24"/>
          <w:szCs w:val="24"/>
        </w:rPr>
        <w:t>o</w:t>
      </w:r>
      <w:r w:rsidR="00D9794D">
        <w:rPr>
          <w:rFonts w:ascii="Times New Roman" w:eastAsia="TimesNewRomanPSMT" w:hAnsi="Times New Roman" w:cs="Times New Roman"/>
          <w:color w:val="000000"/>
          <w:sz w:val="24"/>
          <w:szCs w:val="24"/>
        </w:rPr>
        <w:t>n</w:t>
      </w:r>
      <w:r w:rsidR="002D4D8E">
        <w:rPr>
          <w:rFonts w:ascii="Times New Roman" w:eastAsia="TimesNewRomanPSMT" w:hAnsi="Times New Roman" w:cs="Times New Roman"/>
          <w:color w:val="000000"/>
          <w:sz w:val="24"/>
          <w:szCs w:val="24"/>
        </w:rPr>
        <w:t xml:space="preserve"> retrouve sa trace via le </w:t>
      </w:r>
      <w:r w:rsidR="002D4D8E">
        <w:rPr>
          <w:rFonts w:ascii="Times New Roman" w:eastAsia="TimesNewRomanPSMT" w:hAnsi="Times New Roman" w:cs="Times New Roman"/>
          <w:b/>
          <w:color w:val="000000"/>
          <w:sz w:val="24"/>
          <w:szCs w:val="24"/>
        </w:rPr>
        <w:t>menu : Parking</w:t>
      </w:r>
      <w:r w:rsidR="002D4D8E">
        <w:rPr>
          <w:rFonts w:ascii="Times New Roman" w:eastAsia="TimesNewRomanPSMT" w:hAnsi="Times New Roman" w:cs="Times New Roman"/>
          <w:color w:val="000000"/>
          <w:sz w:val="24"/>
          <w:szCs w:val="24"/>
        </w:rPr>
        <w:t xml:space="preserve"> (Figure IV.5), qui permet de :</w:t>
      </w:r>
    </w:p>
    <w:p w:rsidR="002D4D8E" w:rsidRDefault="002D4D8E" w:rsidP="002D4D8E">
      <w:pPr>
        <w:pStyle w:val="ListParagraph"/>
        <w:numPr>
          <w:ilvl w:val="0"/>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V</w:t>
      </w:r>
      <w:r w:rsidRPr="002D4D8E">
        <w:rPr>
          <w:rFonts w:ascii="Times New Roman" w:eastAsia="TimesNewRomanPSMT" w:hAnsi="Times New Roman" w:cs="Times New Roman"/>
          <w:color w:val="000000"/>
          <w:sz w:val="24"/>
          <w:szCs w:val="24"/>
        </w:rPr>
        <w:t xml:space="preserve">isualiser </w:t>
      </w:r>
      <w:r>
        <w:rPr>
          <w:rFonts w:ascii="Times New Roman" w:eastAsia="TimesNewRomanPSMT" w:hAnsi="Times New Roman" w:cs="Times New Roman"/>
          <w:color w:val="000000"/>
          <w:sz w:val="24"/>
          <w:szCs w:val="24"/>
        </w:rPr>
        <w:t>dans la zone d’affichage les voiture actuellement garées.</w:t>
      </w:r>
    </w:p>
    <w:p w:rsidR="002D4D8E" w:rsidRDefault="002D4D8E" w:rsidP="002D4D8E">
      <w:pPr>
        <w:pStyle w:val="ListParagraph"/>
        <w:numPr>
          <w:ilvl w:val="0"/>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Rechercher une voiture stationnée par </w:t>
      </w:r>
      <w:r>
        <w:rPr>
          <w:rFonts w:ascii="Times New Roman" w:eastAsia="TimesNewRomanPSMT" w:hAnsi="Times New Roman" w:cs="Times New Roman"/>
          <w:b/>
          <w:color w:val="000000"/>
          <w:sz w:val="24"/>
          <w:szCs w:val="24"/>
        </w:rPr>
        <w:t>date</w:t>
      </w:r>
      <w:r>
        <w:rPr>
          <w:rFonts w:ascii="Times New Roman" w:eastAsia="TimesNewRomanPSMT" w:hAnsi="Times New Roman" w:cs="Times New Roman"/>
          <w:color w:val="000000"/>
          <w:sz w:val="24"/>
          <w:szCs w:val="24"/>
        </w:rPr>
        <w:t xml:space="preserve"> ou </w:t>
      </w:r>
      <w:r>
        <w:rPr>
          <w:rFonts w:ascii="Times New Roman" w:eastAsia="TimesNewRomanPSMT" w:hAnsi="Times New Roman" w:cs="Times New Roman"/>
          <w:b/>
          <w:color w:val="000000"/>
          <w:sz w:val="24"/>
          <w:szCs w:val="24"/>
        </w:rPr>
        <w:t xml:space="preserve">matricule </w:t>
      </w:r>
      <w:r>
        <w:rPr>
          <w:rFonts w:ascii="Times New Roman" w:eastAsia="TimesNewRomanPSMT" w:hAnsi="Times New Roman" w:cs="Times New Roman"/>
          <w:color w:val="000000"/>
          <w:sz w:val="24"/>
          <w:szCs w:val="24"/>
        </w:rPr>
        <w:t>en cas de besoin.</w:t>
      </w:r>
    </w:p>
    <w:p w:rsidR="002D4D8E" w:rsidRPr="002D4D8E" w:rsidRDefault="002D4D8E" w:rsidP="002D4D8E">
      <w:pPr>
        <w:pStyle w:val="ListParagraph"/>
        <w:numPr>
          <w:ilvl w:val="0"/>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Marquer </w:t>
      </w:r>
      <w:proofErr w:type="gramStart"/>
      <w:r>
        <w:rPr>
          <w:rFonts w:ascii="Times New Roman" w:eastAsia="TimesNewRomanPSMT" w:hAnsi="Times New Roman" w:cs="Times New Roman"/>
          <w:color w:val="000000"/>
          <w:sz w:val="24"/>
          <w:szCs w:val="24"/>
        </w:rPr>
        <w:t>les départ</w:t>
      </w:r>
      <w:proofErr w:type="gramEnd"/>
      <w:r>
        <w:rPr>
          <w:rFonts w:ascii="Times New Roman" w:eastAsia="TimesNewRomanPSMT" w:hAnsi="Times New Roman" w:cs="Times New Roman"/>
          <w:color w:val="000000"/>
          <w:sz w:val="24"/>
          <w:szCs w:val="24"/>
        </w:rPr>
        <w:t xml:space="preserve"> d’une voiture (Figure IV.6).</w:t>
      </w:r>
    </w:p>
    <w:p w:rsidR="002D4D8E" w:rsidRDefault="002D4D8E" w:rsidP="00231213">
      <w:pPr>
        <w:autoSpaceDE w:val="0"/>
        <w:autoSpaceDN w:val="0"/>
        <w:adjustRightInd w:val="0"/>
        <w:spacing w:after="0" w:line="240" w:lineRule="auto"/>
        <w:rPr>
          <w:rFonts w:ascii="Times New Roman" w:eastAsia="TimesNewRomanPSMT" w:hAnsi="Times New Roman" w:cs="Times New Roman"/>
          <w:color w:val="000000"/>
          <w:sz w:val="24"/>
          <w:szCs w:val="24"/>
        </w:rPr>
      </w:pPr>
    </w:p>
    <w:p w:rsidR="00231213" w:rsidRDefault="00231213" w:rsidP="00231213">
      <w:pPr>
        <w:autoSpaceDE w:val="0"/>
        <w:autoSpaceDN w:val="0"/>
        <w:adjustRightInd w:val="0"/>
        <w:spacing w:after="0" w:line="240" w:lineRule="auto"/>
        <w:rPr>
          <w:rFonts w:ascii="Times New Roman" w:eastAsia="TimesNewRomanPS-BoldMT" w:hAnsi="Times New Roman" w:cs="Times New Roman"/>
          <w:color w:val="000000"/>
        </w:rPr>
      </w:pPr>
    </w:p>
    <w:p w:rsidR="00F42A11" w:rsidRPr="00731E9B" w:rsidRDefault="000245EE" w:rsidP="00F42A11">
      <w:pPr>
        <w:autoSpaceDE w:val="0"/>
        <w:autoSpaceDN w:val="0"/>
        <w:adjustRightInd w:val="0"/>
        <w:spacing w:after="0" w:line="240" w:lineRule="auto"/>
        <w:jc w:val="center"/>
        <w:rPr>
          <w:rFonts w:ascii="Times New Roman" w:eastAsia="TimesNewRomanPS-BoldMT" w:hAnsi="Times New Roman" w:cs="Times New Roman"/>
          <w:color w:val="000000"/>
        </w:rPr>
      </w:pPr>
      <w:r w:rsidRPr="000245EE">
        <w:rPr>
          <w:rFonts w:ascii="Times New Roman" w:eastAsia="TimesNewRomanPS-BoldMT" w:hAnsi="Times New Roman" w:cs="Times New Roman"/>
          <w:color w:val="000000"/>
        </w:rPr>
        <w:drawing>
          <wp:inline distT="0" distB="0" distL="0" distR="0" wp14:anchorId="625B4196" wp14:editId="332AF126">
            <wp:extent cx="5760720" cy="424612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46127"/>
                    </a:xfrm>
                    <a:prstGeom prst="rect">
                      <a:avLst/>
                    </a:prstGeom>
                  </pic:spPr>
                </pic:pic>
              </a:graphicData>
            </a:graphic>
          </wp:inline>
        </w:drawing>
      </w:r>
    </w:p>
    <w:p w:rsidR="00231213" w:rsidRPr="00731E9B" w:rsidRDefault="002D4D8E" w:rsidP="00BB6276">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r>
        <w:rPr>
          <w:rFonts w:ascii="Times New Roman" w:eastAsia="TimesNewRomanPS-BoldMT" w:hAnsi="Times New Roman" w:cs="Times New Roman"/>
          <w:b/>
          <w:bCs/>
          <w:color w:val="4F82BE"/>
          <w:sz w:val="18"/>
          <w:szCs w:val="18"/>
        </w:rPr>
        <w:t>Figure IV. 5</w:t>
      </w:r>
      <w:r w:rsidR="00231213" w:rsidRPr="00731E9B">
        <w:rPr>
          <w:rFonts w:ascii="Times New Roman" w:eastAsia="TimesNewRomanPS-BoldMT" w:hAnsi="Times New Roman" w:cs="Times New Roman"/>
          <w:b/>
          <w:bCs/>
          <w:color w:val="4F82BE"/>
          <w:sz w:val="18"/>
          <w:szCs w:val="18"/>
        </w:rPr>
        <w:t xml:space="preserve"> </w:t>
      </w:r>
      <w:r w:rsidR="00D9794D">
        <w:rPr>
          <w:rFonts w:ascii="Times New Roman" w:eastAsia="TimesNewRomanPS-BoldMT" w:hAnsi="Times New Roman" w:cs="Times New Roman"/>
          <w:b/>
          <w:bCs/>
          <w:color w:val="4F82BE"/>
          <w:sz w:val="18"/>
          <w:szCs w:val="18"/>
        </w:rPr>
        <w:t>Menu Parking.</w:t>
      </w:r>
    </w:p>
    <w:p w:rsidR="009B7868" w:rsidRDefault="009B7868" w:rsidP="00BB6276">
      <w:pPr>
        <w:autoSpaceDE w:val="0"/>
        <w:autoSpaceDN w:val="0"/>
        <w:adjustRightInd w:val="0"/>
        <w:spacing w:after="0" w:line="240" w:lineRule="auto"/>
        <w:jc w:val="center"/>
        <w:rPr>
          <w:rFonts w:ascii="Times New Roman" w:eastAsia="TimesNewRomanPS-BoldMT" w:hAnsi="Times New Roman" w:cs="Times New Roman"/>
          <w:color w:val="000000"/>
        </w:rPr>
      </w:pPr>
    </w:p>
    <w:p w:rsidR="00D9794D" w:rsidRPr="00731E9B" w:rsidRDefault="00D9794D" w:rsidP="00D9794D">
      <w:p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Le marquage du départ d’une voiture (Figure IV.6), permet de marquer une voiture comme ayant quittée le parking, de ce fait elle sera répertoriée et archivée dans la base de données comme voiture ayant stationnée un lapse de temps donné, que l’on peut récupérer dans </w:t>
      </w:r>
      <w:r>
        <w:rPr>
          <w:rFonts w:ascii="Times New Roman" w:eastAsia="TimesNewRomanPSMT" w:hAnsi="Times New Roman" w:cs="Times New Roman"/>
          <w:b/>
          <w:color w:val="000000"/>
          <w:sz w:val="24"/>
          <w:szCs w:val="24"/>
        </w:rPr>
        <w:t>menu : Historique</w:t>
      </w:r>
      <w:r>
        <w:rPr>
          <w:rFonts w:ascii="Times New Roman" w:eastAsia="TimesNewRomanPSMT" w:hAnsi="Times New Roman" w:cs="Times New Roman"/>
          <w:color w:val="000000"/>
          <w:sz w:val="24"/>
          <w:szCs w:val="24"/>
        </w:rPr>
        <w:t>.</w:t>
      </w:r>
    </w:p>
    <w:p w:rsidR="009B7868" w:rsidRDefault="009B7868" w:rsidP="00D9794D">
      <w:pPr>
        <w:autoSpaceDE w:val="0"/>
        <w:autoSpaceDN w:val="0"/>
        <w:adjustRightInd w:val="0"/>
        <w:spacing w:after="0" w:line="240" w:lineRule="auto"/>
        <w:rPr>
          <w:rFonts w:ascii="Times New Roman" w:eastAsia="TimesNewRomanPS-BoldMT" w:hAnsi="Times New Roman" w:cs="Times New Roman"/>
          <w:color w:val="000000"/>
        </w:rPr>
      </w:pPr>
    </w:p>
    <w:p w:rsidR="009B7868" w:rsidRDefault="000245EE" w:rsidP="00BB6276">
      <w:pPr>
        <w:autoSpaceDE w:val="0"/>
        <w:autoSpaceDN w:val="0"/>
        <w:adjustRightInd w:val="0"/>
        <w:spacing w:after="0" w:line="240" w:lineRule="auto"/>
        <w:jc w:val="center"/>
        <w:rPr>
          <w:rFonts w:ascii="Times New Roman" w:eastAsia="TimesNewRomanPS-BoldMT" w:hAnsi="Times New Roman" w:cs="Times New Roman"/>
          <w:color w:val="000000"/>
        </w:rPr>
      </w:pPr>
      <w:r w:rsidRPr="000245EE">
        <w:rPr>
          <w:rFonts w:ascii="Times New Roman" w:eastAsia="TimesNewRomanPS-BoldMT" w:hAnsi="Times New Roman" w:cs="Times New Roman"/>
          <w:color w:val="000000"/>
        </w:rPr>
        <w:lastRenderedPageBreak/>
        <w:drawing>
          <wp:inline distT="0" distB="0" distL="0" distR="0" wp14:anchorId="1CBD3B28" wp14:editId="3AD9B161">
            <wp:extent cx="5760720" cy="42375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237553"/>
                    </a:xfrm>
                    <a:prstGeom prst="rect">
                      <a:avLst/>
                    </a:prstGeom>
                  </pic:spPr>
                </pic:pic>
              </a:graphicData>
            </a:graphic>
          </wp:inline>
        </w:drawing>
      </w:r>
    </w:p>
    <w:p w:rsidR="00D9794D" w:rsidRDefault="00D9794D" w:rsidP="00BB6276">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p>
    <w:p w:rsidR="00231213" w:rsidRDefault="00D9794D" w:rsidP="00BB6276">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r>
        <w:rPr>
          <w:rFonts w:ascii="Times New Roman" w:eastAsia="TimesNewRomanPS-BoldMT" w:hAnsi="Times New Roman" w:cs="Times New Roman"/>
          <w:b/>
          <w:bCs/>
          <w:color w:val="4F82BE"/>
          <w:sz w:val="18"/>
          <w:szCs w:val="18"/>
        </w:rPr>
        <w:t>Figure IV. 6</w:t>
      </w:r>
      <w:r w:rsidR="00231213" w:rsidRPr="00731E9B">
        <w:rPr>
          <w:rFonts w:ascii="Times New Roman" w:eastAsia="TimesNewRomanPS-BoldMT" w:hAnsi="Times New Roman" w:cs="Times New Roman"/>
          <w:b/>
          <w:bCs/>
          <w:color w:val="4F82BE"/>
          <w:sz w:val="18"/>
          <w:szCs w:val="18"/>
        </w:rPr>
        <w:t xml:space="preserve"> </w:t>
      </w:r>
      <w:r>
        <w:rPr>
          <w:rFonts w:ascii="Times New Roman" w:eastAsia="TimesNewRomanPS-BoldMT" w:hAnsi="Times New Roman" w:cs="Times New Roman"/>
          <w:b/>
          <w:bCs/>
          <w:color w:val="4F82BE"/>
          <w:sz w:val="18"/>
          <w:szCs w:val="18"/>
        </w:rPr>
        <w:t>Marquage du départ d’une voiture.</w:t>
      </w:r>
    </w:p>
    <w:p w:rsidR="00D9794D" w:rsidRDefault="00D9794D" w:rsidP="00BB6276">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p>
    <w:p w:rsidR="00D9794D" w:rsidRDefault="00D9794D" w:rsidP="00D9794D">
      <w:pPr>
        <w:autoSpaceDE w:val="0"/>
        <w:autoSpaceDN w:val="0"/>
        <w:adjustRightInd w:val="0"/>
        <w:spacing w:after="0" w:line="240" w:lineRule="auto"/>
        <w:rPr>
          <w:rFonts w:ascii="Times New Roman" w:eastAsia="TimesNewRomanPS-BoldMT" w:hAnsi="Times New Roman" w:cs="Times New Roman"/>
          <w:b/>
          <w:bCs/>
          <w:color w:val="4F82BE"/>
          <w:sz w:val="18"/>
          <w:szCs w:val="18"/>
        </w:rPr>
      </w:pPr>
    </w:p>
    <w:p w:rsidR="00D9794D" w:rsidRDefault="00D9794D" w:rsidP="00D9794D">
      <w:pPr>
        <w:autoSpaceDE w:val="0"/>
        <w:autoSpaceDN w:val="0"/>
        <w:adjustRightInd w:val="0"/>
        <w:spacing w:after="0" w:line="240" w:lineRule="auto"/>
        <w:rPr>
          <w:rFonts w:ascii="Times New Roman" w:eastAsia="TimesNewRomanPS-BoldMT" w:hAnsi="Times New Roman" w:cs="Times New Roman"/>
          <w:b/>
          <w:bCs/>
          <w:color w:val="000000"/>
          <w:sz w:val="28"/>
          <w:szCs w:val="28"/>
        </w:rPr>
      </w:pPr>
      <w:r>
        <w:rPr>
          <w:rFonts w:ascii="Times New Roman" w:eastAsia="TimesNewRomanPS-BoldMT" w:hAnsi="Times New Roman" w:cs="Times New Roman"/>
          <w:b/>
          <w:bCs/>
          <w:color w:val="000000"/>
          <w:sz w:val="28"/>
          <w:szCs w:val="28"/>
        </w:rPr>
        <w:t>5</w:t>
      </w:r>
      <w:r w:rsidRPr="00731E9B">
        <w:rPr>
          <w:rFonts w:ascii="Times New Roman" w:eastAsia="TimesNewRomanPS-BoldMT" w:hAnsi="Times New Roman" w:cs="Times New Roman"/>
          <w:b/>
          <w:bCs/>
          <w:color w:val="000000"/>
          <w:sz w:val="28"/>
          <w:szCs w:val="28"/>
        </w:rPr>
        <w:t xml:space="preserve">. </w:t>
      </w:r>
      <w:r>
        <w:rPr>
          <w:rFonts w:ascii="Times New Roman" w:eastAsia="TimesNewRomanPS-BoldMT" w:hAnsi="Times New Roman" w:cs="Times New Roman"/>
          <w:b/>
          <w:bCs/>
          <w:color w:val="000000"/>
          <w:sz w:val="28"/>
          <w:szCs w:val="28"/>
        </w:rPr>
        <w:t>Historique du trafic</w:t>
      </w:r>
    </w:p>
    <w:p w:rsidR="00D9794D" w:rsidRPr="00731E9B" w:rsidRDefault="00D9794D" w:rsidP="00D9794D">
      <w:pPr>
        <w:autoSpaceDE w:val="0"/>
        <w:autoSpaceDN w:val="0"/>
        <w:adjustRightInd w:val="0"/>
        <w:spacing w:after="0" w:line="240" w:lineRule="auto"/>
        <w:rPr>
          <w:rFonts w:ascii="Times New Roman" w:eastAsia="TimesNewRomanPS-BoldMT" w:hAnsi="Times New Roman" w:cs="Times New Roman"/>
          <w:b/>
          <w:bCs/>
          <w:color w:val="000000"/>
          <w:sz w:val="28"/>
          <w:szCs w:val="28"/>
        </w:rPr>
      </w:pPr>
      <w:r>
        <w:rPr>
          <w:rFonts w:ascii="Times New Roman" w:eastAsia="TimesNewRomanPS-BoldMT" w:hAnsi="Times New Roman" w:cs="Times New Roman"/>
          <w:b/>
          <w:bCs/>
          <w:color w:val="000000"/>
          <w:sz w:val="28"/>
          <w:szCs w:val="28"/>
        </w:rPr>
        <w:t xml:space="preserve"> </w:t>
      </w:r>
    </w:p>
    <w:p w:rsidR="00D9794D" w:rsidRPr="00D9794D" w:rsidRDefault="00D9794D" w:rsidP="00D9794D">
      <w:pPr>
        <w:autoSpaceDE w:val="0"/>
        <w:autoSpaceDN w:val="0"/>
        <w:adjustRightInd w:val="0"/>
        <w:spacing w:after="0" w:line="240" w:lineRule="auto"/>
        <w:rPr>
          <w:rFonts w:ascii="Times New Roman" w:eastAsia="TimesNewRomanPSMT" w:hAnsi="Times New Roman" w:cs="Times New Roman"/>
          <w:b/>
          <w:color w:val="000000"/>
          <w:sz w:val="24"/>
          <w:szCs w:val="24"/>
        </w:rPr>
      </w:pPr>
      <w:r w:rsidRPr="00731E9B">
        <w:rPr>
          <w:rFonts w:ascii="Times New Roman" w:eastAsia="TimesNewRomanPSMT" w:hAnsi="Times New Roman" w:cs="Times New Roman"/>
          <w:color w:val="000000"/>
          <w:sz w:val="24"/>
          <w:szCs w:val="24"/>
        </w:rPr>
        <w:t>Pour chaque</w:t>
      </w:r>
      <w:r>
        <w:rPr>
          <w:rFonts w:ascii="Times New Roman" w:eastAsia="TimesNewRomanPSMT" w:hAnsi="Times New Roman" w:cs="Times New Roman"/>
          <w:color w:val="000000"/>
          <w:sz w:val="24"/>
          <w:szCs w:val="24"/>
        </w:rPr>
        <w:t xml:space="preserve"> voiture passée par le parking, le programme permet de savoir l’</w:t>
      </w:r>
      <w:r>
        <w:rPr>
          <w:rFonts w:ascii="Times New Roman" w:eastAsia="TimesNewRomanPSMT" w:hAnsi="Times New Roman" w:cs="Times New Roman"/>
          <w:color w:val="000000"/>
          <w:sz w:val="24"/>
          <w:szCs w:val="24"/>
        </w:rPr>
        <w:t xml:space="preserve">historique des passages </w:t>
      </w:r>
      <w:r>
        <w:rPr>
          <w:rFonts w:ascii="Times New Roman" w:eastAsia="TimesNewRomanPSMT" w:hAnsi="Times New Roman" w:cs="Times New Roman"/>
          <w:color w:val="000000"/>
          <w:sz w:val="24"/>
          <w:szCs w:val="24"/>
        </w:rPr>
        <w:t xml:space="preserve">via </w:t>
      </w:r>
      <w:r>
        <w:rPr>
          <w:rFonts w:ascii="Times New Roman" w:eastAsia="TimesNewRomanPSMT" w:hAnsi="Times New Roman" w:cs="Times New Roman"/>
          <w:b/>
          <w:color w:val="000000"/>
          <w:sz w:val="24"/>
          <w:szCs w:val="24"/>
        </w:rPr>
        <w:t>menu : Historique</w:t>
      </w:r>
      <w:r>
        <w:rPr>
          <w:rFonts w:ascii="Times New Roman" w:eastAsia="TimesNewRomanPSMT" w:hAnsi="Times New Roman" w:cs="Times New Roman"/>
          <w:b/>
          <w:color w:val="000000"/>
          <w:sz w:val="24"/>
          <w:szCs w:val="24"/>
        </w:rPr>
        <w:t xml:space="preserve"> </w:t>
      </w:r>
      <w:r>
        <w:rPr>
          <w:rFonts w:ascii="Times New Roman" w:eastAsia="TimesNewRomanPSMT" w:hAnsi="Times New Roman" w:cs="Times New Roman"/>
          <w:color w:val="000000"/>
          <w:sz w:val="24"/>
          <w:szCs w:val="24"/>
        </w:rPr>
        <w:t>(Figure IV.7)</w:t>
      </w:r>
      <w:r>
        <w:rPr>
          <w:rFonts w:ascii="Times New Roman" w:eastAsia="TimesNewRomanPSMT" w:hAnsi="Times New Roman" w:cs="Times New Roman"/>
          <w:color w:val="000000"/>
          <w:sz w:val="24"/>
          <w:szCs w:val="24"/>
        </w:rPr>
        <w:t>, qui permet de :</w:t>
      </w:r>
    </w:p>
    <w:p w:rsidR="00D9794D" w:rsidRDefault="00D9794D" w:rsidP="00D9794D">
      <w:pPr>
        <w:pStyle w:val="ListParagraph"/>
        <w:numPr>
          <w:ilvl w:val="0"/>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V</w:t>
      </w:r>
      <w:r w:rsidRPr="002D4D8E">
        <w:rPr>
          <w:rFonts w:ascii="Times New Roman" w:eastAsia="TimesNewRomanPSMT" w:hAnsi="Times New Roman" w:cs="Times New Roman"/>
          <w:color w:val="000000"/>
          <w:sz w:val="24"/>
          <w:szCs w:val="24"/>
        </w:rPr>
        <w:t xml:space="preserve">isualiser </w:t>
      </w:r>
      <w:r>
        <w:rPr>
          <w:rFonts w:ascii="Times New Roman" w:eastAsia="TimesNewRomanPSMT" w:hAnsi="Times New Roman" w:cs="Times New Roman"/>
          <w:color w:val="000000"/>
          <w:sz w:val="24"/>
          <w:szCs w:val="24"/>
        </w:rPr>
        <w:t xml:space="preserve">dans la zone d’affichage les </w:t>
      </w:r>
      <w:r>
        <w:rPr>
          <w:rFonts w:ascii="Times New Roman" w:eastAsia="TimesNewRomanPSMT" w:hAnsi="Times New Roman" w:cs="Times New Roman"/>
          <w:color w:val="000000"/>
          <w:sz w:val="24"/>
          <w:szCs w:val="24"/>
        </w:rPr>
        <w:t>voitures passées par le parking, répertoriées par dates et heures d’arrivée/départ</w:t>
      </w:r>
      <w:r>
        <w:rPr>
          <w:rFonts w:ascii="Times New Roman" w:eastAsia="TimesNewRomanPSMT" w:hAnsi="Times New Roman" w:cs="Times New Roman"/>
          <w:color w:val="000000"/>
          <w:sz w:val="24"/>
          <w:szCs w:val="24"/>
        </w:rPr>
        <w:t>.</w:t>
      </w:r>
    </w:p>
    <w:p w:rsidR="00D9794D" w:rsidRDefault="00D9794D" w:rsidP="00D9794D">
      <w:pPr>
        <w:pStyle w:val="ListParagraph"/>
        <w:numPr>
          <w:ilvl w:val="0"/>
          <w:numId w:val="5"/>
        </w:numPr>
        <w:autoSpaceDE w:val="0"/>
        <w:autoSpaceDN w:val="0"/>
        <w:adjustRightInd w:val="0"/>
        <w:spacing w:after="0" w:line="24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Rechercher une voiture par </w:t>
      </w:r>
      <w:r>
        <w:rPr>
          <w:rFonts w:ascii="Times New Roman" w:eastAsia="TimesNewRomanPSMT" w:hAnsi="Times New Roman" w:cs="Times New Roman"/>
          <w:b/>
          <w:color w:val="000000"/>
          <w:sz w:val="24"/>
          <w:szCs w:val="24"/>
        </w:rPr>
        <w:t>date</w:t>
      </w:r>
      <w:r>
        <w:rPr>
          <w:rFonts w:ascii="Times New Roman" w:eastAsia="TimesNewRomanPSMT" w:hAnsi="Times New Roman" w:cs="Times New Roman"/>
          <w:color w:val="000000"/>
          <w:sz w:val="24"/>
          <w:szCs w:val="24"/>
        </w:rPr>
        <w:t xml:space="preserve"> ou </w:t>
      </w:r>
      <w:r>
        <w:rPr>
          <w:rFonts w:ascii="Times New Roman" w:eastAsia="TimesNewRomanPSMT" w:hAnsi="Times New Roman" w:cs="Times New Roman"/>
          <w:b/>
          <w:color w:val="000000"/>
          <w:sz w:val="24"/>
          <w:szCs w:val="24"/>
        </w:rPr>
        <w:t xml:space="preserve">matricule </w:t>
      </w:r>
      <w:r>
        <w:rPr>
          <w:rFonts w:ascii="Times New Roman" w:eastAsia="TimesNewRomanPSMT" w:hAnsi="Times New Roman" w:cs="Times New Roman"/>
          <w:color w:val="000000"/>
          <w:sz w:val="24"/>
          <w:szCs w:val="24"/>
        </w:rPr>
        <w:t>en cas de besoin.</w:t>
      </w:r>
    </w:p>
    <w:p w:rsidR="00D9794D" w:rsidRPr="002D4D8E" w:rsidRDefault="00D9794D" w:rsidP="00D9794D">
      <w:pPr>
        <w:pStyle w:val="ListParagraph"/>
        <w:autoSpaceDE w:val="0"/>
        <w:autoSpaceDN w:val="0"/>
        <w:adjustRightInd w:val="0"/>
        <w:spacing w:after="0" w:line="240" w:lineRule="auto"/>
        <w:ind w:left="787"/>
        <w:rPr>
          <w:rFonts w:ascii="Times New Roman" w:eastAsia="TimesNewRomanPSMT" w:hAnsi="Times New Roman" w:cs="Times New Roman"/>
          <w:color w:val="000000"/>
          <w:sz w:val="24"/>
          <w:szCs w:val="24"/>
        </w:rPr>
      </w:pPr>
    </w:p>
    <w:p w:rsidR="00D9794D" w:rsidRDefault="00D9794D" w:rsidP="00D9794D">
      <w:pPr>
        <w:autoSpaceDE w:val="0"/>
        <w:autoSpaceDN w:val="0"/>
        <w:adjustRightInd w:val="0"/>
        <w:spacing w:after="0" w:line="240" w:lineRule="auto"/>
        <w:rPr>
          <w:rFonts w:ascii="Times New Roman" w:eastAsia="TimesNewRomanPS-BoldMT" w:hAnsi="Times New Roman" w:cs="Times New Roman"/>
          <w:b/>
          <w:bCs/>
          <w:color w:val="4F82BE"/>
          <w:sz w:val="18"/>
          <w:szCs w:val="18"/>
        </w:rPr>
      </w:pPr>
    </w:p>
    <w:p w:rsidR="000245EE" w:rsidRPr="00731E9B" w:rsidRDefault="000245EE" w:rsidP="00BB6276">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r w:rsidRPr="000245EE">
        <w:rPr>
          <w:rFonts w:ascii="Times New Roman" w:eastAsia="TimesNewRomanPS-BoldMT" w:hAnsi="Times New Roman" w:cs="Times New Roman"/>
          <w:b/>
          <w:bCs/>
          <w:color w:val="4F82BE"/>
          <w:sz w:val="18"/>
          <w:szCs w:val="18"/>
        </w:rPr>
        <w:lastRenderedPageBreak/>
        <w:drawing>
          <wp:inline distT="0" distB="0" distL="0" distR="0" wp14:anchorId="0C0B224C" wp14:editId="5D4A2EB7">
            <wp:extent cx="5760720" cy="42504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250414"/>
                    </a:xfrm>
                    <a:prstGeom prst="rect">
                      <a:avLst/>
                    </a:prstGeom>
                  </pic:spPr>
                </pic:pic>
              </a:graphicData>
            </a:graphic>
          </wp:inline>
        </w:drawing>
      </w:r>
    </w:p>
    <w:p w:rsidR="00D9794D" w:rsidRDefault="00D9794D" w:rsidP="00D9794D">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p>
    <w:p w:rsidR="00D9794D" w:rsidRDefault="00D9794D" w:rsidP="00D9794D">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r>
        <w:rPr>
          <w:rFonts w:ascii="Times New Roman" w:eastAsia="TimesNewRomanPS-BoldMT" w:hAnsi="Times New Roman" w:cs="Times New Roman"/>
          <w:b/>
          <w:bCs/>
          <w:color w:val="4F82BE"/>
          <w:sz w:val="18"/>
          <w:szCs w:val="18"/>
        </w:rPr>
        <w:t>Figure IV. 7</w:t>
      </w:r>
      <w:r w:rsidRPr="00731E9B">
        <w:rPr>
          <w:rFonts w:ascii="Times New Roman" w:eastAsia="TimesNewRomanPS-BoldMT" w:hAnsi="Times New Roman" w:cs="Times New Roman"/>
          <w:b/>
          <w:bCs/>
          <w:color w:val="4F82BE"/>
          <w:sz w:val="18"/>
          <w:szCs w:val="18"/>
        </w:rPr>
        <w:t xml:space="preserve"> </w:t>
      </w:r>
      <w:r>
        <w:rPr>
          <w:rFonts w:ascii="Times New Roman" w:eastAsia="TimesNewRomanPS-BoldMT" w:hAnsi="Times New Roman" w:cs="Times New Roman"/>
          <w:b/>
          <w:bCs/>
          <w:color w:val="4F82BE"/>
          <w:sz w:val="18"/>
          <w:szCs w:val="18"/>
        </w:rPr>
        <w:t>Menu : Historique</w:t>
      </w:r>
      <w:r>
        <w:rPr>
          <w:rFonts w:ascii="Times New Roman" w:eastAsia="TimesNewRomanPS-BoldMT" w:hAnsi="Times New Roman" w:cs="Times New Roman"/>
          <w:b/>
          <w:bCs/>
          <w:color w:val="4F82BE"/>
          <w:sz w:val="18"/>
          <w:szCs w:val="18"/>
        </w:rPr>
        <w:t>.</w:t>
      </w:r>
    </w:p>
    <w:p w:rsidR="00D9794D" w:rsidRDefault="00D9794D" w:rsidP="00231213">
      <w:pPr>
        <w:autoSpaceDE w:val="0"/>
        <w:autoSpaceDN w:val="0"/>
        <w:adjustRightInd w:val="0"/>
        <w:spacing w:after="0" w:line="240" w:lineRule="auto"/>
        <w:rPr>
          <w:rFonts w:ascii="Times New Roman" w:eastAsia="TimesNewRomanPSMT" w:hAnsi="Times New Roman" w:cs="Times New Roman"/>
          <w:color w:val="000000"/>
          <w:sz w:val="24"/>
          <w:szCs w:val="24"/>
        </w:rPr>
      </w:pPr>
    </w:p>
    <w:p w:rsidR="000245EE" w:rsidRDefault="000245EE" w:rsidP="00231213">
      <w:pPr>
        <w:autoSpaceDE w:val="0"/>
        <w:autoSpaceDN w:val="0"/>
        <w:adjustRightInd w:val="0"/>
        <w:spacing w:after="0" w:line="240" w:lineRule="auto"/>
        <w:rPr>
          <w:rFonts w:ascii="Times New Roman" w:eastAsia="TimesNewRomanPSMT" w:hAnsi="Times New Roman" w:cs="Times New Roman"/>
          <w:color w:val="000000"/>
          <w:sz w:val="24"/>
          <w:szCs w:val="24"/>
        </w:rPr>
      </w:pPr>
    </w:p>
    <w:p w:rsidR="000245EE" w:rsidRDefault="000245EE" w:rsidP="000245EE">
      <w:pPr>
        <w:autoSpaceDE w:val="0"/>
        <w:autoSpaceDN w:val="0"/>
        <w:adjustRightInd w:val="0"/>
        <w:spacing w:after="0" w:line="240" w:lineRule="auto"/>
        <w:jc w:val="center"/>
        <w:rPr>
          <w:rFonts w:ascii="Times New Roman" w:eastAsia="TimesNewRomanPSMT" w:hAnsi="Times New Roman" w:cs="Times New Roman"/>
          <w:color w:val="000000"/>
          <w:sz w:val="24"/>
          <w:szCs w:val="24"/>
        </w:rPr>
      </w:pPr>
      <w:r>
        <w:rPr>
          <w:rFonts w:ascii="Times New Roman" w:eastAsia="TimesNewRomanPSMT" w:hAnsi="Times New Roman" w:cs="Times New Roman"/>
          <w:noProof/>
          <w:color w:val="000000"/>
          <w:sz w:val="24"/>
          <w:szCs w:val="24"/>
          <w:lang w:eastAsia="fr-FR"/>
        </w:rPr>
        <w:lastRenderedPageBreak/>
        <w:drawing>
          <wp:inline distT="0" distB="0" distL="0" distR="0">
            <wp:extent cx="5760720" cy="8641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aiq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8641080"/>
                    </a:xfrm>
                    <a:prstGeom prst="rect">
                      <a:avLst/>
                    </a:prstGeom>
                  </pic:spPr>
                </pic:pic>
              </a:graphicData>
            </a:graphic>
          </wp:inline>
        </w:drawing>
      </w:r>
    </w:p>
    <w:p w:rsidR="00820D01" w:rsidRDefault="00820D01" w:rsidP="00820D01">
      <w:pPr>
        <w:autoSpaceDE w:val="0"/>
        <w:autoSpaceDN w:val="0"/>
        <w:adjustRightInd w:val="0"/>
        <w:spacing w:after="0" w:line="240" w:lineRule="auto"/>
        <w:jc w:val="center"/>
        <w:rPr>
          <w:rFonts w:ascii="Times New Roman" w:eastAsia="TimesNewRomanPS-BoldMT" w:hAnsi="Times New Roman" w:cs="Times New Roman"/>
          <w:b/>
          <w:bCs/>
          <w:color w:val="4F82BE"/>
          <w:sz w:val="18"/>
          <w:szCs w:val="18"/>
        </w:rPr>
      </w:pPr>
      <w:r>
        <w:rPr>
          <w:rFonts w:ascii="Times New Roman" w:eastAsia="TimesNewRomanPS-BoldMT" w:hAnsi="Times New Roman" w:cs="Times New Roman"/>
          <w:b/>
          <w:bCs/>
          <w:color w:val="4F82BE"/>
          <w:sz w:val="18"/>
          <w:szCs w:val="18"/>
        </w:rPr>
        <w:t>Figure IV. 7</w:t>
      </w:r>
      <w:r w:rsidRPr="00731E9B">
        <w:rPr>
          <w:rFonts w:ascii="Times New Roman" w:eastAsia="TimesNewRomanPS-BoldMT" w:hAnsi="Times New Roman" w:cs="Times New Roman"/>
          <w:b/>
          <w:bCs/>
          <w:color w:val="4F82BE"/>
          <w:sz w:val="18"/>
          <w:szCs w:val="18"/>
        </w:rPr>
        <w:t xml:space="preserve"> </w:t>
      </w:r>
      <w:r>
        <w:rPr>
          <w:rFonts w:ascii="Times New Roman" w:eastAsia="TimesNewRomanPS-BoldMT" w:hAnsi="Times New Roman" w:cs="Times New Roman"/>
          <w:b/>
          <w:bCs/>
          <w:color w:val="4F82BE"/>
          <w:sz w:val="18"/>
          <w:szCs w:val="18"/>
        </w:rPr>
        <w:t>Mosaïque des différents partie/sections du programme</w:t>
      </w:r>
      <w:r>
        <w:rPr>
          <w:rFonts w:ascii="Times New Roman" w:eastAsia="TimesNewRomanPS-BoldMT" w:hAnsi="Times New Roman" w:cs="Times New Roman"/>
          <w:b/>
          <w:bCs/>
          <w:color w:val="4F82BE"/>
          <w:sz w:val="18"/>
          <w:szCs w:val="18"/>
        </w:rPr>
        <w:t>.</w:t>
      </w:r>
    </w:p>
    <w:p w:rsidR="000245EE" w:rsidRPr="00731E9B" w:rsidRDefault="000245EE" w:rsidP="000245EE">
      <w:pPr>
        <w:autoSpaceDE w:val="0"/>
        <w:autoSpaceDN w:val="0"/>
        <w:adjustRightInd w:val="0"/>
        <w:spacing w:after="0" w:line="240" w:lineRule="auto"/>
        <w:jc w:val="center"/>
        <w:rPr>
          <w:rFonts w:ascii="Times New Roman" w:eastAsia="TimesNewRomanPSMT" w:hAnsi="Times New Roman" w:cs="Times New Roman"/>
          <w:color w:val="000000"/>
          <w:sz w:val="24"/>
          <w:szCs w:val="24"/>
        </w:rPr>
      </w:pPr>
    </w:p>
    <w:p w:rsidR="00231213" w:rsidRPr="00731E9B" w:rsidRDefault="00231213" w:rsidP="00231213">
      <w:pPr>
        <w:autoSpaceDE w:val="0"/>
        <w:autoSpaceDN w:val="0"/>
        <w:adjustRightInd w:val="0"/>
        <w:spacing w:after="0" w:line="240" w:lineRule="auto"/>
        <w:rPr>
          <w:rFonts w:ascii="Times New Roman" w:eastAsia="TimesNewRomanPS-BoldMT" w:hAnsi="Times New Roman" w:cs="Times New Roman"/>
          <w:b/>
          <w:bCs/>
          <w:color w:val="000000"/>
          <w:sz w:val="28"/>
          <w:szCs w:val="28"/>
        </w:rPr>
      </w:pPr>
      <w:r w:rsidRPr="00731E9B">
        <w:rPr>
          <w:rFonts w:ascii="Times New Roman" w:eastAsia="TimesNewRomanPS-BoldMT" w:hAnsi="Times New Roman" w:cs="Times New Roman"/>
          <w:b/>
          <w:bCs/>
          <w:color w:val="000000"/>
          <w:sz w:val="28"/>
          <w:szCs w:val="28"/>
        </w:rPr>
        <w:t>5. Conclusion</w:t>
      </w:r>
    </w:p>
    <w:p w:rsidR="00A53A40" w:rsidRPr="00820D01" w:rsidRDefault="00231213" w:rsidP="00820D01">
      <w:pPr>
        <w:autoSpaceDE w:val="0"/>
        <w:autoSpaceDN w:val="0"/>
        <w:adjustRightInd w:val="0"/>
        <w:spacing w:after="0" w:line="240" w:lineRule="auto"/>
        <w:rPr>
          <w:rFonts w:ascii="Times New Roman" w:eastAsia="TimesNewRomanPSMT" w:hAnsi="Times New Roman" w:cs="Times New Roman"/>
          <w:color w:val="000000"/>
          <w:sz w:val="24"/>
          <w:szCs w:val="24"/>
        </w:rPr>
      </w:pPr>
      <w:r w:rsidRPr="00731E9B">
        <w:rPr>
          <w:rFonts w:ascii="Times New Roman" w:eastAsia="TimesNewRomanPSMT" w:hAnsi="Times New Roman" w:cs="Times New Roman"/>
          <w:color w:val="000000"/>
          <w:sz w:val="24"/>
          <w:szCs w:val="24"/>
        </w:rPr>
        <w:t>Le logiciel est conçu pour êtr</w:t>
      </w:r>
      <w:r w:rsidR="00820D01">
        <w:rPr>
          <w:rFonts w:ascii="Times New Roman" w:eastAsia="TimesNewRomanPSMT" w:hAnsi="Times New Roman" w:cs="Times New Roman"/>
          <w:color w:val="000000"/>
          <w:sz w:val="24"/>
          <w:szCs w:val="24"/>
        </w:rPr>
        <w:t xml:space="preserve">e open source et offrir une illustration d’un </w:t>
      </w:r>
      <w:proofErr w:type="spellStart"/>
      <w:r w:rsidR="00820D01">
        <w:rPr>
          <w:rFonts w:ascii="Times New Roman" w:eastAsia="TimesNewRomanPSMT" w:hAnsi="Times New Roman" w:cs="Times New Roman"/>
          <w:color w:val="000000"/>
          <w:sz w:val="24"/>
          <w:szCs w:val="24"/>
        </w:rPr>
        <w:t>éxemple</w:t>
      </w:r>
      <w:proofErr w:type="spellEnd"/>
      <w:r w:rsidR="00820D01">
        <w:rPr>
          <w:rFonts w:ascii="Times New Roman" w:eastAsia="TimesNewRomanPSMT" w:hAnsi="Times New Roman" w:cs="Times New Roman"/>
          <w:color w:val="000000"/>
          <w:sz w:val="24"/>
          <w:szCs w:val="24"/>
        </w:rPr>
        <w:t xml:space="preserve"> d’</w:t>
      </w:r>
      <w:proofErr w:type="spellStart"/>
      <w:r w:rsidR="00820D01">
        <w:rPr>
          <w:rFonts w:ascii="Times New Roman" w:eastAsia="TimesNewRomanPSMT" w:hAnsi="Times New Roman" w:cs="Times New Roman"/>
          <w:color w:val="000000"/>
          <w:sz w:val="24"/>
          <w:szCs w:val="24"/>
        </w:rPr>
        <w:t>utilisatio</w:t>
      </w:r>
      <w:proofErr w:type="spellEnd"/>
      <w:r w:rsidR="00820D01">
        <w:rPr>
          <w:rFonts w:ascii="Times New Roman" w:eastAsia="TimesNewRomanPSMT" w:hAnsi="Times New Roman" w:cs="Times New Roman"/>
          <w:color w:val="000000"/>
          <w:sz w:val="24"/>
          <w:szCs w:val="24"/>
        </w:rPr>
        <w:t xml:space="preserve"> pratique de la reconnaissance de matricules (ANPR) ou autre projets relatifs</w:t>
      </w:r>
      <w:r w:rsidRPr="00731E9B">
        <w:rPr>
          <w:rFonts w:ascii="Times New Roman" w:eastAsia="TimesNewRomanPSMT" w:hAnsi="Times New Roman" w:cs="Times New Roman"/>
          <w:color w:val="000000"/>
          <w:sz w:val="24"/>
          <w:szCs w:val="24"/>
        </w:rPr>
        <w:t>,</w:t>
      </w:r>
      <w:r w:rsidR="00820D01">
        <w:rPr>
          <w:rFonts w:ascii="Times New Roman" w:eastAsia="TimesNewRomanPSMT" w:hAnsi="Times New Roman" w:cs="Times New Roman"/>
          <w:color w:val="000000"/>
          <w:sz w:val="24"/>
          <w:szCs w:val="24"/>
        </w:rPr>
        <w:t xml:space="preserve"> il se présente</w:t>
      </w:r>
      <w:r w:rsidRPr="00731E9B">
        <w:rPr>
          <w:rFonts w:ascii="Times New Roman" w:eastAsia="TimesNewRomanPSMT" w:hAnsi="Times New Roman" w:cs="Times New Roman"/>
          <w:color w:val="000000"/>
          <w:sz w:val="24"/>
          <w:szCs w:val="24"/>
        </w:rPr>
        <w:t xml:space="preserve"> comme support ou référence, son code source sera intégré à</w:t>
      </w:r>
      <w:r w:rsidR="00820D01">
        <w:rPr>
          <w:rFonts w:ascii="Times New Roman" w:eastAsia="TimesNewRomanPSMT" w:hAnsi="Times New Roman" w:cs="Times New Roman"/>
          <w:color w:val="000000"/>
          <w:sz w:val="24"/>
          <w:szCs w:val="24"/>
        </w:rPr>
        <w:t xml:space="preserve"> une plateforme </w:t>
      </w:r>
      <w:r w:rsidRPr="00731E9B">
        <w:rPr>
          <w:rFonts w:ascii="Times New Roman" w:eastAsia="TimesNewRomanPSMT" w:hAnsi="Times New Roman" w:cs="Times New Roman"/>
          <w:color w:val="000000"/>
          <w:sz w:val="24"/>
          <w:szCs w:val="24"/>
        </w:rPr>
        <w:t>de partage de logiciel et de codes sources et autres types de projets (</w:t>
      </w:r>
      <w:proofErr w:type="spellStart"/>
      <w:r w:rsidRPr="00731E9B">
        <w:rPr>
          <w:rFonts w:ascii="Times New Roman" w:eastAsia="TimesNewRomanPSMT" w:hAnsi="Times New Roman" w:cs="Times New Roman"/>
          <w:color w:val="000000"/>
          <w:sz w:val="24"/>
          <w:szCs w:val="24"/>
        </w:rPr>
        <w:t>github</w:t>
      </w:r>
      <w:proofErr w:type="spellEnd"/>
      <w:r w:rsidRPr="00731E9B">
        <w:rPr>
          <w:rFonts w:ascii="Times New Roman" w:eastAsia="TimesNewRomanPSMT" w:hAnsi="Times New Roman" w:cs="Times New Roman"/>
          <w:color w:val="000000"/>
          <w:sz w:val="24"/>
          <w:szCs w:val="24"/>
        </w:rPr>
        <w:t>).</w:t>
      </w:r>
      <w:bookmarkStart w:id="0" w:name="_GoBack"/>
      <w:bookmarkEnd w:id="0"/>
    </w:p>
    <w:sectPr w:rsidR="00A53A40" w:rsidRPr="00820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MS Gothic"/>
    <w:panose1 w:val="00000000000000000000"/>
    <w:charset w:val="80"/>
    <w:family w:val="auto"/>
    <w:notTrueType/>
    <w:pitch w:val="default"/>
    <w:sig w:usb0="00000000" w:usb1="08070000" w:usb2="00000010" w:usb3="00000000" w:csb0="0002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3CDF"/>
    <w:multiLevelType w:val="hybridMultilevel"/>
    <w:tmpl w:val="CCD49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C2648D"/>
    <w:multiLevelType w:val="hybridMultilevel"/>
    <w:tmpl w:val="A0B84E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7BA06F8"/>
    <w:multiLevelType w:val="hybridMultilevel"/>
    <w:tmpl w:val="61FED970"/>
    <w:lvl w:ilvl="0" w:tplc="040C0001">
      <w:start w:val="1"/>
      <w:numFmt w:val="bullet"/>
      <w:lvlText w:val=""/>
      <w:lvlJc w:val="left"/>
      <w:pPr>
        <w:ind w:left="787" w:hanging="360"/>
      </w:pPr>
      <w:rPr>
        <w:rFonts w:ascii="Symbol" w:hAnsi="Symbol" w:hint="default"/>
      </w:rPr>
    </w:lvl>
    <w:lvl w:ilvl="1" w:tplc="040C0003">
      <w:start w:val="1"/>
      <w:numFmt w:val="bullet"/>
      <w:lvlText w:val="o"/>
      <w:lvlJc w:val="left"/>
      <w:pPr>
        <w:ind w:left="1507" w:hanging="360"/>
      </w:pPr>
      <w:rPr>
        <w:rFonts w:ascii="Courier New" w:hAnsi="Courier New" w:cs="Courier New" w:hint="default"/>
      </w:rPr>
    </w:lvl>
    <w:lvl w:ilvl="2" w:tplc="040C0005">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3">
    <w:nsid w:val="5FDB232E"/>
    <w:multiLevelType w:val="hybridMultilevel"/>
    <w:tmpl w:val="017C72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871157D"/>
    <w:multiLevelType w:val="hybridMultilevel"/>
    <w:tmpl w:val="3B742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40"/>
    <w:rsid w:val="000245EE"/>
    <w:rsid w:val="001B1800"/>
    <w:rsid w:val="00231213"/>
    <w:rsid w:val="00293793"/>
    <w:rsid w:val="002D4D8E"/>
    <w:rsid w:val="0032078F"/>
    <w:rsid w:val="00331DD1"/>
    <w:rsid w:val="00363A4A"/>
    <w:rsid w:val="00462E1A"/>
    <w:rsid w:val="00563FE9"/>
    <w:rsid w:val="006523DA"/>
    <w:rsid w:val="006C2EA9"/>
    <w:rsid w:val="007243EE"/>
    <w:rsid w:val="00731E9B"/>
    <w:rsid w:val="00820D01"/>
    <w:rsid w:val="0087740B"/>
    <w:rsid w:val="00923713"/>
    <w:rsid w:val="009B7868"/>
    <w:rsid w:val="009D648E"/>
    <w:rsid w:val="00A53A40"/>
    <w:rsid w:val="00BB6276"/>
    <w:rsid w:val="00D0235D"/>
    <w:rsid w:val="00D03500"/>
    <w:rsid w:val="00D76828"/>
    <w:rsid w:val="00D9794D"/>
    <w:rsid w:val="00F42A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828"/>
    <w:rPr>
      <w:rFonts w:ascii="Tahoma" w:hAnsi="Tahoma" w:cs="Tahoma"/>
      <w:sz w:val="16"/>
      <w:szCs w:val="16"/>
    </w:rPr>
  </w:style>
  <w:style w:type="paragraph" w:styleId="ListParagraph">
    <w:name w:val="List Paragraph"/>
    <w:basedOn w:val="Normal"/>
    <w:uiPriority w:val="34"/>
    <w:qFormat/>
    <w:rsid w:val="00D76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828"/>
    <w:rPr>
      <w:rFonts w:ascii="Tahoma" w:hAnsi="Tahoma" w:cs="Tahoma"/>
      <w:sz w:val="16"/>
      <w:szCs w:val="16"/>
    </w:rPr>
  </w:style>
  <w:style w:type="paragraph" w:styleId="ListParagraph">
    <w:name w:val="List Paragraph"/>
    <w:basedOn w:val="Normal"/>
    <w:uiPriority w:val="34"/>
    <w:qFormat/>
    <w:rsid w:val="00D7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9</Pages>
  <Words>863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21</cp:revision>
  <dcterms:created xsi:type="dcterms:W3CDTF">2021-09-13T11:55:00Z</dcterms:created>
  <dcterms:modified xsi:type="dcterms:W3CDTF">2021-09-13T15:28:00Z</dcterms:modified>
</cp:coreProperties>
</file>