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</w:pPr>
      <w:r>
        <w:rPr>
          <w:b/>
          <w:bCs/>
          <w:color w:val="1F2937"/>
          <w:sz w:val="52"/>
          <w:szCs w:val="52"/>
        </w:rPr>
        <w:t xml:space="preserve">Agenti Social per</w:t>
      </w:r>
    </w:p>
    <w:p>
      <w:pPr>
        <w:spacing w:after="0"/>
      </w:pPr>
      <w:r>
        <w:rPr>
          <w:b/>
          <w:bCs/>
          <w:color w:val="1F2937"/>
          <w:sz w:val="52"/>
          <w:szCs w:val="52"/>
        </w:rPr>
        <w:t xml:space="preserve">Lead Generation &amp; Outreach</w:t>
      </w:r>
    </w:p>
    <w:p>
      <w:pPr>
        <w:pBdr>
          <w:bottom w:val="single" w:color="6366F1" w:sz="18"/>
        </w:pBdr>
        <w:spacing w:after="0" w:before="200"/>
      </w:pPr>
      <w:r>
        <w:t xml:space="preserve"/>
      </w:r>
    </w:p>
    <w:p>
      <w:pPr>
        <w:spacing w:after="60" w:before="260"/>
      </w:pPr>
      <w:r>
        <w:rPr>
          <w:color w:val="374151"/>
          <w:sz w:val="26"/>
          <w:szCs w:val="26"/>
        </w:rPr>
        <w:t xml:space="preserve">Struttura, fattibilità e programma operativo sulla base delle API ufficiali</w:t>
      </w:r>
    </w:p>
    <w:p>
      <w:pPr>
        <w:spacing w:after="40"/>
      </w:pPr>
      <w:r>
        <w:rPr>
          <w:i/>
          <w:iCs/>
          <w:color w:val="374151"/>
          <w:sz w:val="22"/>
          <w:szCs w:val="22"/>
        </w:rPr>
        <w:t xml:space="preserve">Instagram · LinkedIn · WhatsApp · Google · ManyChat</w:t>
      </w:r>
    </w:p>
    <w:p>
      <w:pPr>
        <w:spacing w:after="30" w:before="500"/>
      </w:pPr>
      <w:r>
        <w:rPr>
          <w:color w:val="6B7280"/>
          <w:sz w:val="20"/>
          <w:szCs w:val="20"/>
        </w:rPr>
        <w:t xml:space="preserve">Progetto stand-alone per cliente esterno — non collegato alla piattaforma</w:t>
      </w:r>
    </w:p>
    <w:p>
      <w:pPr>
        <w:spacing w:after="30"/>
      </w:pPr>
      <w:r>
        <w:rPr>
          <w:color w:val="6B7280"/>
          <w:sz w:val="20"/>
          <w:szCs w:val="20"/>
        </w:rPr>
        <w:t xml:space="preserve">Stato API verificato: luglio 2026</w:t>
      </w:r>
    </w:p>
    <w:p>
      <w:r>
        <w:br w:type="page"/>
      </w:r>
    </w:p>
    <w:p>
      <w:pPr>
        <w:spacing w:after="120"/>
      </w:pPr>
      <w:r>
        <w:rPr>
          <w:b/>
          <w:bCs/>
          <w:color w:val="1F2937"/>
          <w:sz w:val="32"/>
          <w:szCs w:val="32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20"/>
      </w:pPr>
      <w:r>
        <w:t xml:space="preserve">0. Come leggere il documento — legenda semaforo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0"/>
      </w:tblGrid>
      <w:tr>
        <w:trPr>
          <w:tblHeader/>
        </w:trP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Simbolo</w:t>
            </w:r>
          </w:p>
        </w:tc>
        <w:tc>
          <w:tcPr>
            <w:tcW w:type="dxa" w:w="78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Significato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  <w:r>
              <w:rPr>
                <w:b/>
                <w:bCs/>
                <w:sz w:val="20"/>
                <w:szCs w:val="20"/>
              </w:rPr>
              <w:t xml:space="preserve">  Verde</w:t>
            </w:r>
          </w:p>
        </w:tc>
        <w:tc>
          <w:tcPr>
            <w:tcW w:type="dxa" w:w="78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Conforme — fattibile via API ufficiale, senza violare i Termini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9A6700"/>
                <w:sz w:val="22"/>
                <w:szCs w:val="22"/>
              </w:rPr>
              <w:t xml:space="preserve">●</w:t>
            </w:r>
            <w:r>
              <w:rPr>
                <w:b/>
                <w:bCs/>
                <w:sz w:val="20"/>
                <w:szCs w:val="20"/>
              </w:rPr>
              <w:t xml:space="preserve">  Giallo</w:t>
            </w:r>
          </w:p>
        </w:tc>
        <w:tc>
          <w:tcPr>
            <w:tcW w:type="dxa" w:w="78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Conforme con vincoli forti — richiede opt-in, budget pubblicitario, App Review o verifiche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  <w:r>
              <w:rPr>
                <w:b/>
                <w:bCs/>
                <w:sz w:val="20"/>
                <w:szCs w:val="20"/>
              </w:rPr>
              <w:t xml:space="preserve">  Rosso</w:t>
            </w:r>
          </w:p>
        </w:tc>
        <w:tc>
          <w:tcPr>
            <w:tcW w:type="dxa" w:w="78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NON consentito dall'API ufficiale — realizzabile solo con strumenti non ufficiali (rischio ban + legale)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740"/>
        <w:tblBorders>
          <w:top w:val="none" w:color="FFFFFF" w:sz="0"/>
          <w:left w:val="single" w:color="9A67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0"/>
      </w:tblGrid>
      <w:tr>
        <w:tc>
          <w:tcPr>
            <w:tcW w:type="dxa" w:w="9740"/>
            <w:tcBorders>
              <w:top w:val="none" w:color="FFFFFF" w:sz="0"/>
              <w:left w:val="single" w:color="9A6700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A6700"/>
                <w:sz w:val="21"/>
                <w:szCs w:val="21"/>
              </w:rPr>
              <w:t xml:space="preserve">Verità di fondo</w:t>
            </w:r>
          </w:p>
          <w:p>
            <w:pPr>
              <w:spacing w:after="50" w:line="260"/>
            </w:pPr>
            <w:r>
              <w:rPr>
                <w:color w:val="111827"/>
                <w:sz w:val="20"/>
                <w:szCs w:val="20"/>
              </w:rPr>
              <w:t xml:space="preserve">Le API ufficiali di Instagram e LinkedIn NON permettono cold outreach di massa, auto-follow/like verso terzi, né scraping di follower/profili. WhatsApp e Google offrono percorsi ufficiali solidi (rispettando opt-in e limiti di caching).</w:t>
            </w:r>
          </w:p>
          <w:p>
            <w:pPr>
              <w:spacing w:after="50" w:line="260"/>
            </w:pPr>
            <w:r>
              <w:rPr>
                <w:color w:val="111827"/>
                <w:sz w:val="20"/>
                <w:szCs w:val="20"/>
              </w:rPr>
              <w:t xml:space="preserve">ManyChat non cambia queste regole: è un partner ufficiale Meta che lavora sopra le API ufficiali. Non abilita cold DM né scraping, ma è il modo più rapido e conforme per ESEGUIRE la parte conversazionale (engagement, sequenze DM, broadcast su opt-in) di Instagram e WhatsApp.</w:t>
            </w:r>
          </w:p>
        </w:tc>
      </w:tr>
    </w:tbl>
    <w:p>
      <w:pPr>
        <w:pStyle w:val="Heading1"/>
        <w:spacing w:after="140" w:before="320"/>
      </w:pPr>
      <w:r>
        <w:t xml:space="preserve">1. Executive Summary — la fattibilità in una tabella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50"/>
        <w:gridCol w:w="2100"/>
        <w:gridCol w:w="760"/>
        <w:gridCol w:w="3680"/>
      </w:tblGrid>
      <w:tr>
        <w:trPr>
          <w:tblHeader/>
        </w:trPr>
        <w:tc>
          <w:tcPr>
            <w:tcW w:type="dxa" w:w="16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15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Obiettivo</w:t>
            </w:r>
          </w:p>
        </w:tc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/ strumento</w:t>
            </w:r>
          </w:p>
        </w:tc>
        <w:tc>
          <w:tcPr>
            <w:tcW w:type="dxa" w:w="76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Fatt.</w:t>
            </w:r>
          </w:p>
        </w:tc>
        <w:tc>
          <w:tcPr>
            <w:tcW w:type="dxa" w:w="368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Percorso consigliato</w:t>
            </w:r>
          </w:p>
        </w:tc>
      </w:tr>
      <w:tr>
        <w:tc>
          <w:tcPr>
            <w:tcW w:type="dxa" w:w="16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Instagram (outreach)</w:t>
            </w:r>
          </w:p>
        </w:tc>
        <w:tc>
          <w:tcPr>
            <w:tcW w:type="dxa" w:w="15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Cold DM + engagement</w:t>
            </w:r>
          </w:p>
        </w:tc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Instagram Graph API + ManyChat</w:t>
            </w:r>
          </w:p>
        </w:tc>
        <w:tc>
          <w:tcPr>
            <w:tcW w:type="dxa" w:w="76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  <w:tc>
          <w:tcPr>
            <w:tcW w:type="dxa" w:w="368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Ads click-to-DM + trigger commento/story (24h) via ManyChat</w:t>
            </w:r>
          </w:p>
        </w:tc>
      </w:tr>
      <w:tr>
        <w:tc>
          <w:tcPr>
            <w:tcW w:type="dxa" w:w="16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Scraping Instagram</w:t>
            </w:r>
          </w:p>
        </w:tc>
        <w:tc>
          <w:tcPr>
            <w:tcW w:type="dxa" w:w="15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Trovare lead in nicchia</w:t>
            </w:r>
          </w:p>
        </w:tc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Business Discovery + Hashtag Search</w:t>
            </w:r>
          </w:p>
        </w:tc>
        <w:tc>
          <w:tcPr>
            <w:tcW w:type="dxa" w:w="76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  <w:tc>
          <w:tcPr>
            <w:tcW w:type="dxa" w:w="368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Discovery su username noti + provider dati + lead ads</w:t>
            </w:r>
          </w:p>
        </w:tc>
      </w:tr>
      <w:tr>
        <w:tc>
          <w:tcPr>
            <w:tcW w:type="dxa" w:w="16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LinkedIn (outreach)</w:t>
            </w:r>
          </w:p>
        </w:tc>
        <w:tc>
          <w:tcPr>
            <w:tcW w:type="dxa" w:w="15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Cold DM + engagement</w:t>
            </w:r>
          </w:p>
        </w:tc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Marketing API (Conversation Ads)</w:t>
            </w:r>
          </w:p>
        </w:tc>
        <w:tc>
          <w:tcPr>
            <w:tcW w:type="dxa" w:w="76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9A6700"/>
                <w:sz w:val="22"/>
                <w:szCs w:val="22"/>
              </w:rPr>
              <w:t xml:space="preserve">●</w:t>
            </w:r>
          </w:p>
        </w:tc>
        <w:tc>
          <w:tcPr>
            <w:tcW w:type="dxa" w:w="368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Conversation/Message Ads + organico + Lead Gen Forms</w:t>
            </w:r>
          </w:p>
        </w:tc>
      </w:tr>
      <w:tr>
        <w:tc>
          <w:tcPr>
            <w:tcW w:type="dxa" w:w="16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Scraping LinkedIn</w:t>
            </w:r>
          </w:p>
        </w:tc>
        <w:tc>
          <w:tcPr>
            <w:tcW w:type="dxa" w:w="15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Trovare lead in nicchia</w:t>
            </w:r>
          </w:p>
        </w:tc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Nessuna API di ricerca persone</w:t>
            </w:r>
          </w:p>
        </w:tc>
        <w:tc>
          <w:tcPr>
            <w:tcW w:type="dxa" w:w="76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  <w:tc>
          <w:tcPr>
            <w:tcW w:type="dxa" w:w="368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Lead Gen Forms + Sales Navigator + data provider</w:t>
            </w:r>
          </w:p>
        </w:tc>
      </w:tr>
      <w:tr>
        <w:tc>
          <w:tcPr>
            <w:tcW w:type="dxa" w:w="16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WhatsApp</w:t>
            </w:r>
          </w:p>
        </w:tc>
        <w:tc>
          <w:tcPr>
            <w:tcW w:type="dxa" w:w="15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Campagne + engagement</w:t>
            </w:r>
          </w:p>
        </w:tc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WhatsApp Cloud API + ManyChat/BSP</w:t>
            </w:r>
          </w:p>
        </w:tc>
        <w:tc>
          <w:tcPr>
            <w:tcW w:type="dxa" w:w="76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9A6700"/>
                <w:sz w:val="22"/>
                <w:szCs w:val="22"/>
              </w:rPr>
              <w:t xml:space="preserve">●</w:t>
            </w:r>
          </w:p>
        </w:tc>
        <w:tc>
          <w:tcPr>
            <w:tcW w:type="dxa" w:w="368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Template Marketing + funnel opt-in (CTWA/widget/form)</w:t>
            </w:r>
          </w:p>
        </w:tc>
      </w:tr>
      <w:tr>
        <w:tc>
          <w:tcPr>
            <w:tcW w:type="dxa" w:w="16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(scraping)</w:t>
            </w:r>
          </w:p>
        </w:tc>
        <w:tc>
          <w:tcPr>
            <w:tcW w:type="dxa" w:w="15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Trovare lead in nicchia</w:t>
            </w:r>
          </w:p>
        </w:tc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Places API (New) + Custom Search</w:t>
            </w:r>
          </w:p>
        </w:tc>
        <w:tc>
          <w:tcPr>
            <w:tcW w:type="dxa" w:w="76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</w:p>
        </w:tc>
        <w:tc>
          <w:tcPr>
            <w:tcW w:type="dxa" w:w="368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Places Text/Nearby Search → enrichment sito → CRM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before="0" w:line="264"/>
      </w:pPr>
      <w:r>
        <w:rPr>
          <w:b/>
          <w:bCs/>
          <w:sz w:val="21"/>
          <w:szCs w:val="21"/>
        </w:rPr>
        <w:t xml:space="preserve">In sintesi: </w:t>
      </w:r>
      <w:r>
        <w:rPr>
          <w:sz w:val="21"/>
          <w:szCs w:val="21"/>
        </w:rPr>
        <w:t xml:space="preserve">la macchina più solida è Google (discovery) → enrichment → CRM → outreach conforme, dove l'outreach IG/WhatsApp è eseguito da ManyChat e quello B2B da LinkedIn Ads. Il cliente conserva il "cervello" (scraping, scoring, consenso) negli agenti custom; ManyChat è il layer di esecuzione.</w:t>
      </w:r>
    </w:p>
    <w:p>
      <w:pPr>
        <w:pStyle w:val="Heading1"/>
        <w:spacing w:after="140" w:before="320"/>
      </w:pPr>
      <w:r>
        <w:t xml:space="preserve">2. Architettura comune degli agenti</w:t>
      </w:r>
    </w:p>
    <w:p>
      <w:pPr>
        <w:spacing w:after="120" w:before="0" w:line="264"/>
      </w:pPr>
      <w:r>
        <w:rPr>
          <w:b/>
          <w:bCs/>
          <w:sz w:val="21"/>
          <w:szCs w:val="21"/>
        </w:rPr>
        <w:t xml:space="preserve">Modello "cervello + braccio": </w:t>
      </w:r>
      <w:r>
        <w:rPr>
          <w:sz w:val="21"/>
          <w:szCs w:val="21"/>
        </w:rPr>
        <w:t xml:space="preserve">gli agenti custom (Python) fanno discovery, enrichment, scoring e gestione consenso; ManyChat (IG/WhatsApp) e le API Ads (LinkedIn) sono il braccio esecutivo.</w:t>
      </w:r>
    </w:p>
    <w:p>
      <w:pPr>
        <w:pStyle w:val="Heading2"/>
        <w:spacing w:after="100" w:before="220"/>
      </w:pPr>
      <w:r>
        <w:t xml:space="preserve">2.1 Fasi comuni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Discovery / Scraping — gli agenti "scraping" raccolgono candidati lead.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Dedup &amp; Normalizzazione — chiave univoca (dominio, telefono E.164, handle), merge cross-canale.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Enrichment — sito, email, settore, dimensione, canali social.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Scoring / Qualifica — regole + LLM classifier → hot / warm / cold / scarto.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Consenso &amp; Suppression — base giuridica (GDPR), opt-out/DNC, blacklist.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6. </w:t>
      </w:r>
      <w:r>
        <w:rPr>
          <w:sz w:val="21"/>
          <w:szCs w:val="21"/>
        </w:rPr>
        <w:t xml:space="preserve">Outreach / Engagement — eseguito da ManyChat (IG/WhatsApp) e LinkedIn Ads, entro i limiti dell'API.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7. </w:t>
      </w:r>
      <w:r>
        <w:rPr>
          <w:sz w:val="21"/>
          <w:szCs w:val="21"/>
        </w:rPr>
        <w:t xml:space="preserve">Feedback loop — risposte, opt-out, esiti ritornano nel CRM e aggiornano lo scoring.</w:t>
      </w:r>
    </w:p>
    <w:p>
      <w:pPr>
        <w:spacing w:after="30" w:before="0" w:line="264"/>
      </w:pPr>
      <w:r>
        <w:rPr>
          <w:b/>
          <w:bCs/>
          <w:sz w:val="20"/>
          <w:szCs w:val="20"/>
        </w:rPr>
        <w:t xml:space="preserve">Flusso: </w:t>
      </w:r>
    </w:p>
    <w:p>
      <w:pPr>
        <w:pBdr>
          <w:top w:val="single" w:color="C7D2FE" w:sz="6"/>
          <w:bottom w:val="single" w:color="C7D2FE" w:sz="6"/>
        </w:pBdr>
        <w:shd w:fill="EEF2FF" w:val="clear"/>
        <w:spacing w:after="130" w:before="40" w:line="288"/>
      </w:pPr>
      <w:r>
        <w:rPr>
          <w:color w:val="374151"/>
          <w:sz w:val="20"/>
          <w:szCs w:val="20"/>
        </w:rPr>
        <w:t xml:space="preserve">Discovery/Scraping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Dedup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Enrichment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Scoring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Consenso &amp; Suppression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CRM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ManyChat / LinkedIn Ads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Feedback → CRM</w:t>
      </w:r>
    </w:p>
    <w:p>
      <w:pPr>
        <w:pStyle w:val="Heading2"/>
        <w:spacing w:after="100" w:before="220"/>
      </w:pPr>
      <w:r>
        <w:t xml:space="preserve">2.2 Modello dati minimo (tabella lead)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600"/>
        <w:gridCol w:w="5440"/>
      </w:tblGrid>
      <w:tr>
        <w:trPr>
          <w:tblHeader/>
        </w:trP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lead_id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uuid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PK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source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enum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/ ig_scrape / li_scrape / manual / ad_form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niche_tags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text[]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classificazione nicchia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company_name / website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text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dati azienda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email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text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base giuridica obbligatoria (GDPR)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phone_e164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text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 WhatsApp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ig_handle / li_url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text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identificatori social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manychat_subscriber_id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text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link al contatto ManyChat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score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int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0–100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enum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 / qualified / contacted / replied / opted_out / won / lost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consent_basis / consent_ts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enum / ts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base giuridica + timestamp opt-in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suppressed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bool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opt-out / DNC</w:t>
            </w:r>
          </w:p>
        </w:tc>
      </w:tr>
      <w:tr>
        <w:tc>
          <w:tcPr>
            <w:tcW w:type="dxa" w:w="27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last_touch_at</w:t>
            </w:r>
          </w:p>
        </w:tc>
        <w:tc>
          <w:tcPr>
            <w:tcW w:type="dxa" w:w="1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54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 rispettare frequency cap</w:t>
            </w:r>
          </w:p>
        </w:tc>
      </w:tr>
    </w:tbl>
    <w:p>
      <w:pPr>
        <w:pStyle w:val="Heading2"/>
        <w:spacing w:after="100" w:before="220"/>
      </w:pPr>
      <w:r>
        <w:t xml:space="preserve">2.3 Stack tecnico consigliato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Runtime agenti: Python 3.12 (worker).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Orchestrazione/coda: job queue (Redis/RQ o Celery) + scheduler per rate limit e finestre orarie.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Storage: Postgres/Supabase per il CRM lead.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"Cervello": LLM (Claude) per classificazione nicchia, personalizzazione copy, parsing pagine, gestione risposte.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Esecuzione outreach: ManyChat (IG/WhatsApp) via API; Meta Ads / LinkedIn Marketing API per le campagne.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Segreti/token: vault per token OAuth + ManyChat API token.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Osservabilità: logging strutturato per ogni chiamata API (endpoint, quota, esito).</w:t>
      </w:r>
    </w:p>
    <w:tbl>
      <w:tblPr>
        <w:tblW w:type="dxa" w:w="9740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0"/>
      </w:tblGrid>
      <w:tr>
        <w:tc>
          <w:tcPr>
            <w:tcW w:type="dxa" w:w="9740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A7F37"/>
                <w:sz w:val="21"/>
                <w:szCs w:val="21"/>
              </w:rPr>
              <w:t xml:space="preserve">Build vs Buy</w:t>
            </w:r>
          </w:p>
          <w:p>
            <w:pPr>
              <w:spacing w:after="50" w:line="260"/>
            </w:pPr>
            <w:r>
              <w:rPr>
                <w:color w:val="111827"/>
                <w:sz w:val="20"/>
                <w:szCs w:val="20"/>
              </w:rPr>
              <w:t xml:space="preserve">Costruire da zero l'esecuzione IG/WhatsApp significa gestire in proprio le API Meta, le finestre 24h, i template, la moderazione: molto lavoro e rischio compliance. ManyChat copre questa parte chiavi in mano restando conforme → consigliato come braccio esecutivo, con gli agenti custom a orchestrarlo via API.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t xml:space="preserve">3. Agente Instagram — Outreach &amp; Engagement</w:t>
      </w:r>
    </w:p>
    <w:p>
      <w:pPr>
        <w:spacing w:after="120" w:before="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b/>
          <w:bCs/>
          <w:color w:val="374151"/>
          <w:sz w:val="21"/>
          <w:szCs w:val="21"/>
        </w:rPr>
        <w:t xml:space="preserve">Cold outreach NON coperto dall'API ufficiale. Esecuzione consigliata: ManyChat (§9).</w:t>
      </w:r>
    </w:p>
    <w:p>
      <w:pPr>
        <w:pStyle w:val="Heading2"/>
        <w:spacing w:after="100" w:before="220"/>
      </w:pPr>
      <w:r>
        <w:t xml:space="preserve">3.1 API ufficiali disponibili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Instagram API con Instagram Login o Facebook Login (Graph API). Account Business/Creator.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Prodotti: Content Publishing, Comment Moderation, Mentions, Hashtag Search, Business Discovery, Insights, Instagram Messaging.</w:t>
      </w:r>
    </w:p>
    <w:p>
      <w:pPr>
        <w:pStyle w:val="Heading2"/>
        <w:spacing w:after="100" w:before="220"/>
      </w:pPr>
      <w:r>
        <w:t xml:space="preserve">3.2 Cosa puoi fare (conforme)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Pubblicare post/reel/storie (limite ~25/24h).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Rispondere ai commenti sui propri contenuti.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Rispondere ai DM in ingresso entro la finestra 24h dall'ultima interazione utente.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Automazioni "commenta PAROLA → ricevi DM": lecite (l'utente apre la finestra 24h).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Rispondere a story reply e mention; leggere gli insight.</w:t>
      </w:r>
    </w:p>
    <w:p>
      <w:pPr>
        <w:pStyle w:val="Heading2"/>
        <w:spacing w:after="100" w:before="220"/>
      </w:pPr>
      <w:r>
        <w:t xml:space="preserve">3.3 Cosa NON puoi fare via API ufficiale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sz w:val="21"/>
          <w:szCs w:val="21"/>
        </w:rPr>
        <w:t xml:space="preserve">DM a freddo a chi non ha interagito → vietato.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sz w:val="21"/>
          <w:szCs w:val="21"/>
        </w:rPr>
        <w:t xml:space="preserve">Follow/unfollow e like/commento automatico verso terzi → nessun endpoint.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sz w:val="21"/>
          <w:szCs w:val="21"/>
        </w:rPr>
        <w:t xml:space="preserve">Estrarre liste follower di altri.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sz w:val="21"/>
          <w:szCs w:val="21"/>
        </w:rPr>
        <w:t xml:space="preserve">HUMAN_AGENT (finestra 7 giorni) valido solo per risposte di operatore umano.</w:t>
      </w:r>
    </w:p>
    <w:tbl>
      <w:tblPr>
        <w:tblW w:type="dxa" w:w="9740"/>
        <w:tblBorders>
          <w:top w:val="none" w:color="FFFFFF" w:sz="0"/>
          <w:left w:val="single" w:color="B42318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0"/>
      </w:tblGrid>
      <w:tr>
        <w:tc>
          <w:tcPr>
            <w:tcW w:type="dxa" w:w="9740"/>
            <w:tcBorders>
              <w:top w:val="none" w:color="FFFFFF" w:sz="0"/>
              <w:left w:val="single" w:color="B42318" w:sz="24"/>
              <w:bottom w:val="none" w:color="FFFFFF" w:sz="0"/>
              <w:right w:val="none" w:color="FFFFFF" w:sz="0"/>
            </w:tcBorders>
            <w:shd w:fill="FEE2E2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B42318"/>
                <w:sz w:val="21"/>
                <w:szCs w:val="21"/>
              </w:rPr>
              <w:t xml:space="preserve">Conclusione</w:t>
            </w:r>
          </w:p>
          <w:p>
            <w:pPr>
              <w:spacing w:after="50" w:line="260"/>
            </w:pPr>
            <w:r>
              <w:rPr>
                <w:color w:val="111827"/>
                <w:sz w:val="20"/>
                <w:szCs w:val="20"/>
              </w:rPr>
              <w:t xml:space="preserve">Il cold reach-out via API ufficiale non è possibile. L'API (e ManyChat) servono a convertire in caldo chi ti contatta.</w:t>
            </w:r>
          </w:p>
        </w:tc>
      </w:tr>
    </w:tbl>
    <w:p>
      <w:pPr>
        <w:pStyle w:val="Heading2"/>
        <w:spacing w:after="100" w:before="220"/>
      </w:pPr>
      <w:r>
        <w:t xml:space="preserve">3.4 Motore consigliato: ManyChat (vedi §9)</w:t>
      </w:r>
    </w:p>
    <w:p>
      <w:pPr>
        <w:spacing w:after="120" w:before="0" w:line="264"/>
      </w:pPr>
      <w:r>
        <w:rPr>
          <w:sz w:val="21"/>
          <w:szCs w:val="21"/>
        </w:rPr>
        <w:t xml:space="preserve">Instagram è il caso d'uso ideale per ManyChat: comment-to-DM, story reply, keyword, flow builder, AI Steps, sequenze nella finestra 24h. Gli agenti custom inviano i segmenti/lead via API e ricevono gli esiti via webhook.</w:t>
      </w:r>
    </w:p>
    <w:p>
      <w:pPr>
        <w:pStyle w:val="Heading2"/>
        <w:spacing w:after="100" w:before="220"/>
      </w:pPr>
      <w:r>
        <w:t xml:space="preserve">3.5 Requisiti tecnici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App Meta + Business Verification; App Review per i permessi messaging.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Collegamento dell'account IG Business a ManyChat.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Rate limit di piattaforma e messaging (~200 msg/ora in finestra aperta).</w:t>
      </w:r>
    </w:p>
    <w:p>
      <w:pPr>
        <w:pStyle w:val="Heading2"/>
        <w:spacing w:after="100" w:before="220"/>
      </w:pPr>
      <w:r>
        <w:t xml:space="preserve">3.6 Architettura conforme</w:t>
      </w:r>
    </w:p>
    <w:p>
      <w:pPr>
        <w:pBdr>
          <w:top w:val="single" w:color="C7D2FE" w:sz="6"/>
          <w:bottom w:val="single" w:color="C7D2FE" w:sz="6"/>
        </w:pBdr>
        <w:shd w:fill="EEF2FF" w:val="clear"/>
        <w:spacing w:after="130" w:before="40" w:line="288"/>
      </w:pPr>
      <w:r>
        <w:rPr>
          <w:color w:val="374151"/>
          <w:sz w:val="20"/>
          <w:szCs w:val="20"/>
        </w:rPr>
        <w:t xml:space="preserve">Contenuti + Ads click-to-IG-DM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Trigger utente (commento keyword / story / DM)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Apertura finestra 24h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ManyChat: flow DM + AI Steps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Qualifica → CRM (webhook)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Handoff a operatore o WhatsApp</w:t>
      </w:r>
    </w:p>
    <w:p>
      <w:r>
        <w:br w:type="page"/>
      </w:r>
    </w:p>
    <w:p>
      <w:pPr>
        <w:pStyle w:val="Heading1"/>
        <w:spacing w:after="140" w:before="320"/>
      </w:pPr>
      <w:r>
        <w:t xml:space="preserve">4. Agente Scraping Instagram — Ricerca lead</w:t>
      </w:r>
    </w:p>
    <w:p>
      <w:pPr>
        <w:spacing w:after="120" w:before="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b/>
          <w:bCs/>
          <w:color w:val="374151"/>
          <w:sz w:val="21"/>
          <w:szCs w:val="21"/>
        </w:rPr>
        <w:t xml:space="preserve">Nessun percorso ufficiale per generare liste di lead a freddo.</w:t>
      </w:r>
    </w:p>
    <w:p>
      <w:pPr>
        <w:pStyle w:val="Heading2"/>
        <w:spacing w:after="100" w:before="220"/>
      </w:pPr>
      <w:r>
        <w:t xml:space="preserve">4.1 API ufficiali disponibili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Business Discovery — dati pubblici di un account Professional, conoscendone lo username.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Hashtag Search — media recenti/top per hashtag (max 30 hashtag / 7 giorni).</w:t>
      </w:r>
    </w:p>
    <w:p>
      <w:pPr>
        <w:pStyle w:val="Heading2"/>
        <w:spacing w:after="100" w:before="220"/>
      </w:pPr>
      <w:r>
        <w:t xml:space="preserve">4.2 Cosa puoi fare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Business Discovery: username, name, biography, website, followers_count, follows_count, media_count + media (caption, like_count, comments_count, media_type, permalink, timestamp).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Hashtag Search: media pubblici per hashtag di nicchia.</w:t>
      </w:r>
    </w:p>
    <w:p>
      <w:pPr>
        <w:pStyle w:val="Heading2"/>
        <w:spacing w:after="100" w:before="220"/>
      </w:pPr>
      <w:r>
        <w:t xml:space="preserve">4.3 Cosa NON puoi fare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sz w:val="21"/>
          <w:szCs w:val="21"/>
        </w:rPr>
        <w:t xml:space="preserve">Cercare utenti per criteri arbitrari; estrarre liste follower; ottenere email/telefono (salvo bio pubblica); costruire un DB di profili.</w:t>
      </w:r>
    </w:p>
    <w:p>
      <w:pPr>
        <w:pStyle w:val="Heading2"/>
        <w:spacing w:after="100" w:before="220"/>
      </w:pPr>
      <w:r>
        <w:t xml:space="preserve">4.4 Percorso conforme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Seed list account → Business Discovery per enrichment.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Instagram/Facebook Lead Ads: lead con consenso.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Meta Content/Ad Library per intelligence.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Provider dati in licenza (con DPA).</w:t>
      </w:r>
    </w:p>
    <w:p>
      <w:pPr>
        <w:pStyle w:val="Heading1"/>
        <w:spacing w:after="140" w:before="320"/>
      </w:pPr>
      <w:r>
        <w:t xml:space="preserve">5. Agente LinkedIn — Outreach &amp; Engagement</w:t>
      </w:r>
    </w:p>
    <w:p>
      <w:pPr>
        <w:spacing w:after="120" w:before="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b/>
          <w:bCs/>
          <w:color w:val="374151"/>
          <w:sz w:val="21"/>
          <w:szCs w:val="21"/>
        </w:rPr>
        <w:t xml:space="preserve">Reach-out possibile solo via Ads a pagamento. ManyChat non supporta LinkedIn.</w:t>
      </w:r>
    </w:p>
    <w:p>
      <w:pPr>
        <w:pStyle w:val="Heading2"/>
        <w:spacing w:after="100" w:before="220"/>
      </w:pPr>
      <w:r>
        <w:t xml:space="preserve">5.1 API ufficiali disponibili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Marketing Developer Platform (approvazione): Message Ads e Conversation Ads (Sponsored Messaging, CPS), Lead Gen Forms, Company Page, posting organico, Analytics.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Sign In with LinkedIn (OIDC): profilo base del solo utente consenziente.</w:t>
      </w:r>
    </w:p>
    <w:p>
      <w:pPr>
        <w:pStyle w:val="Heading2"/>
        <w:spacing w:after="100" w:before="220"/>
      </w:pPr>
      <w:r>
        <w:t xml:space="preserve">5.2 Cosa puoi fare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Conversation/Message Ads: messaggi personalizzati nella inbox di membri targettizzati. Fino a 25 contenuti; opt-out e frequency cap obbligatori; obiettivo LEAD_GENERATION con Lead Gen Forms.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Contenuti organici e Analytics.</w:t>
      </w:r>
    </w:p>
    <w:p>
      <w:pPr>
        <w:pStyle w:val="Heading2"/>
        <w:spacing w:after="100" w:before="220"/>
      </w:pPr>
      <w:r>
        <w:t xml:space="preserve">5.3 Cosa NON puoi fare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sz w:val="21"/>
          <w:szCs w:val="21"/>
        </w:rPr>
        <w:t xml:space="preserve">Connection request automatiche; DM membro-a-membro automatizzati; ricerca persone; scraping profili → vietato.</w:t>
      </w:r>
    </w:p>
    <w:p>
      <w:pPr>
        <w:pStyle w:val="Heading2"/>
        <w:spacing w:after="100" w:before="220"/>
      </w:pPr>
      <w:r>
        <w:t xml:space="preserve">5.4 Requisiti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Developer App + accesso Marketing Developer Platform; Ad Account e budget (CPS); OAuth scope adv/lead.</w:t>
      </w:r>
    </w:p>
    <w:p>
      <w:pPr>
        <w:pStyle w:val="Heading2"/>
        <w:spacing w:after="100" w:before="220"/>
      </w:pPr>
      <w:r>
        <w:t xml:space="preserve">5.5 Architettura</w:t>
      </w:r>
    </w:p>
    <w:p>
      <w:pPr>
        <w:pBdr>
          <w:top w:val="single" w:color="C7D2FE" w:sz="6"/>
          <w:bottom w:val="single" w:color="C7D2FE" w:sz="6"/>
        </w:pBdr>
        <w:shd w:fill="EEF2FF" w:val="clear"/>
        <w:spacing w:after="130" w:before="40" w:line="288"/>
      </w:pPr>
      <w:r>
        <w:rPr>
          <w:color w:val="374151"/>
          <w:sz w:val="20"/>
          <w:szCs w:val="20"/>
        </w:rPr>
        <w:t xml:space="preserve">Contenuti organici (brand)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Audience (settore/ruolo/azienda)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Conversation/Message Ads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Lead Gen Form nativo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Lead in CRM con consenso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Follow-up multicanale</w:t>
      </w:r>
    </w:p>
    <w:p>
      <w:pPr>
        <w:pStyle w:val="Heading1"/>
        <w:spacing w:after="140" w:before="320"/>
      </w:pPr>
      <w:r>
        <w:t xml:space="preserve">6. Agente Scraping LinkedIn — Ricerca lead</w:t>
      </w:r>
    </w:p>
    <w:p>
      <w:pPr>
        <w:spacing w:after="120" w:before="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b/>
          <w:bCs/>
          <w:color w:val="374151"/>
          <w:sz w:val="21"/>
          <w:szCs w:val="21"/>
        </w:rPr>
        <w:t xml:space="preserve">Nessun percorso via API ufficiale: ricerca persone e scraping vietati.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Nessuna API pubblica per ricerca persone/lettura profili; scraping vietato.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Alternative: Lead Gen Forms (lead con consenso).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Sales Navigator (ricerca manuale, senza export automatizzato).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Data provider B2B in licenza (con DPA); discovery aziende via Google/Places.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sz w:val="21"/>
          <w:szCs w:val="21"/>
        </w:rPr>
        <w:t xml:space="preserve">Scraper non ufficiali: contro i Termini (hiQ v. LinkedIn), rischio ban + GDPR.</w:t>
      </w:r>
    </w:p>
    <w:p>
      <w:r>
        <w:br w:type="page"/>
      </w:r>
    </w:p>
    <w:p>
      <w:pPr>
        <w:pStyle w:val="Heading1"/>
        <w:spacing w:after="140" w:before="320"/>
      </w:pPr>
      <w:r>
        <w:t xml:space="preserve">7. Agente WhatsApp — Messaggistica &amp; Engagement</w:t>
      </w:r>
    </w:p>
    <w:p>
      <w:pPr>
        <w:spacing w:after="120" w:before="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b/>
          <w:bCs/>
          <w:color w:val="374151"/>
          <w:sz w:val="21"/>
          <w:szCs w:val="21"/>
        </w:rPr>
        <w:t xml:space="preserve">Il canale più adatto all'obiettivo, ma dipende interamente dall'opt-in.</w:t>
      </w:r>
    </w:p>
    <w:p>
      <w:pPr>
        <w:pStyle w:val="Heading2"/>
        <w:spacing w:after="100" w:before="220"/>
      </w:pPr>
      <w:r>
        <w:t xml:space="preserve">7.1 API ufficiale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WhatsApp Business Platform — Cloud API (via BSP o direttamente; ManyChat è un'opzione BSP no-code).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Richiede: WABA, Business Verification, numero registrato, display name approvato, privacy policy.</w:t>
      </w:r>
    </w:p>
    <w:p>
      <w:pPr>
        <w:pStyle w:val="Heading2"/>
        <w:spacing w:after="100" w:before="220"/>
      </w:pPr>
      <w:r>
        <w:t xml:space="preserve">7.2 Cosa puoi fare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Template Marketing (opt-in, costo più alto); Utility/Authentication più snelli.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Finestra 24h: risposte libere dopo che l'utente scrive.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Broadcast su contatti opted-in; messaggi interattivi; CTWA per generare opt-in.</w:t>
      </w:r>
    </w:p>
    <w:p>
      <w:pPr>
        <w:pStyle w:val="Heading2"/>
        <w:spacing w:after="100" w:before="220"/>
      </w:pPr>
      <w:r>
        <w:t xml:space="preserve">7.3 Vincolo chiave: opt-in obbligatorio</w:t>
      </w:r>
    </w:p>
    <w:tbl>
      <w:tblPr>
        <w:tblW w:type="dxa" w:w="9740"/>
        <w:tblBorders>
          <w:top w:val="none" w:color="FFFFFF" w:sz="0"/>
          <w:left w:val="single" w:color="B42318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0"/>
      </w:tblGrid>
      <w:tr>
        <w:tc>
          <w:tcPr>
            <w:tcW w:type="dxa" w:w="9740"/>
            <w:tcBorders>
              <w:top w:val="none" w:color="FFFFFF" w:sz="0"/>
              <w:left w:val="single" w:color="B42318" w:sz="24"/>
              <w:bottom w:val="none" w:color="FFFFFF" w:sz="0"/>
              <w:right w:val="none" w:color="FFFFFF" w:sz="0"/>
            </w:tcBorders>
            <w:shd w:fill="FEE2E2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B42318"/>
                <w:sz w:val="21"/>
                <w:szCs w:val="21"/>
              </w:rPr>
              <w:t xml:space="preserve">Opt-in</w:t>
            </w:r>
          </w:p>
          <w:p>
            <w:pPr>
              <w:spacing w:after="50" w:line="260"/>
            </w:pPr>
            <w:r>
              <w:rPr>
                <w:color w:val="111827"/>
                <w:sz w:val="20"/>
                <w:szCs w:val="20"/>
              </w:rPr>
              <w:t xml:space="preserve">Niente messaggi a numeri senza consenso (acquistati/scrapati) → ban del numero e calo del quality rating. Serve prova documentata dell'opt-in.</w:t>
            </w:r>
          </w:p>
        </w:tc>
      </w:tr>
    </w:tbl>
    <w:p>
      <w:pPr>
        <w:pStyle w:val="Heading2"/>
        <w:spacing w:after="100" w:before="220"/>
      </w:pPr>
      <w:r>
        <w:t xml:space="preserve">7.4 Motore: ManyChat o BSP/Cloud API diretto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ManyChat per broadcast su opt-in + template + flow no-code (rapido). Limite: alcune operazioni (creare broadcast, elencare template, metriche) restano UI-only (vedi §9.3).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BSP diretto (360dialog, Wati) o Cloud API se serve automazione API completa e controllo totale.</w:t>
      </w:r>
    </w:p>
    <w:p>
      <w:pPr>
        <w:pStyle w:val="Heading2"/>
        <w:spacing w:after="100" w:before="220"/>
      </w:pPr>
      <w:r>
        <w:t xml:space="preserve">7.5 Requisiti e limiti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Messaging limits a scaglioni (1K → 10K → 100K → illimitati/24h) legati al quality rating.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Pricing per messaggio (dal 2025; Marketing &gt; Utility; per paese). MM Lite API per marketing.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Template soggetti ad approvazione e categorizzazione Meta.</w:t>
      </w:r>
    </w:p>
    <w:p>
      <w:pPr>
        <w:pStyle w:val="Heading2"/>
        <w:spacing w:after="100" w:before="220"/>
      </w:pPr>
      <w:r>
        <w:t xml:space="preserve">7.6 Architettura (funnel opt-in → campagna)</w:t>
      </w:r>
    </w:p>
    <w:p>
      <w:pPr>
        <w:pBdr>
          <w:top w:val="single" w:color="C7D2FE" w:sz="6"/>
          <w:bottom w:val="single" w:color="C7D2FE" w:sz="6"/>
        </w:pBdr>
        <w:shd w:fill="EEF2FF" w:val="clear"/>
        <w:spacing w:after="130" w:before="40" w:line="288"/>
      </w:pPr>
      <w:r>
        <w:rPr>
          <w:color w:val="374151"/>
          <w:sz w:val="20"/>
          <w:szCs w:val="20"/>
        </w:rPr>
        <w:t xml:space="preserve">CTWA / widget / form / QR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Opt-in + timestamp nel CRM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Push contatto in ManyChat (API)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sendFlow: template Marketing approvato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Risposta → finestra 24h: conversazione + qualifica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Handoff (o opt-out → suppression)</w:t>
      </w:r>
    </w:p>
    <w:p>
      <w:r>
        <w:br w:type="page"/>
      </w:r>
    </w:p>
    <w:p>
      <w:pPr>
        <w:pStyle w:val="Heading1"/>
        <w:spacing w:after="140" w:before="320"/>
      </w:pPr>
      <w:r>
        <w:t xml:space="preserve">8. Agente Google Scraping — Ricerca lead</w:t>
      </w:r>
    </w:p>
    <w:p>
      <w:pPr>
        <w:spacing w:after="120" w:before="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b/>
          <w:bCs/>
          <w:color w:val="374151"/>
          <w:sz w:val="21"/>
          <w:szCs w:val="21"/>
        </w:rPr>
        <w:t xml:space="preserve">Il canale di discovery più solido e scalabile in modo conforme.</w:t>
      </w:r>
    </w:p>
    <w:p>
      <w:pPr>
        <w:pStyle w:val="Heading2"/>
        <w:spacing w:after="100" w:before="220"/>
      </w:pPr>
      <w:r>
        <w:t xml:space="preserve">8.1 API ufficiali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Places API (New) — Text Search, Nearby Search, Place Details.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Custom Search JSON API — ricerca web programmatica.</w:t>
      </w:r>
    </w:p>
    <w:p>
      <w:pPr>
        <w:pStyle w:val="Heading2"/>
        <w:spacing w:after="100" w:before="220"/>
      </w:pPr>
      <w:r>
        <w:t xml:space="preserve">8.2 Cosa puoi fare (conforme)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Places Text/Nearby Search: attività per tipo + località → displayName, formattedAddress, location, types, businessStatus, rating, userRatingCount.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Place Details: nationalPhoneNumber/internationalPhoneNumber, websiteUri, orari, recensioni.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1A7F37"/>
          <w:sz w:val="21"/>
          <w:szCs w:val="21"/>
        </w:rPr>
        <w:t xml:space="preserve">●  </w:t>
      </w:r>
      <w:r>
        <w:rPr>
          <w:sz w:val="21"/>
          <w:szCs w:val="21"/>
        </w:rPr>
        <w:t xml:space="preserve">Custom Search JSON API: siti web per query di nicchia (100/giorno gratis, poi a pagamento fino a ~10k/giorno).</w:t>
      </w:r>
    </w:p>
    <w:p>
      <w:pPr>
        <w:pStyle w:val="Heading2"/>
        <w:spacing w:after="100" w:before="220"/>
      </w:pPr>
      <w:r>
        <w:t xml:space="preserve">8.3 Limiti da rispettare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Nessuna email dai dati Places → reperire dal sito ufficiale dell'attività.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B42318"/>
          <w:sz w:val="21"/>
          <w:szCs w:val="21"/>
        </w:rPr>
        <w:t xml:space="preserve">●  </w:t>
      </w:r>
      <w:r>
        <w:rPr>
          <w:sz w:val="21"/>
          <w:szCs w:val="21"/>
        </w:rPr>
        <w:t xml:space="preserve">Caching (ToS): place_id memorizzabile a tempo indeterminato; coordinate ~30 giorni; gran parte del content non memorizzabile in DB permanente.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color w:val="9A6700"/>
          <w:sz w:val="21"/>
          <w:szCs w:val="21"/>
        </w:rPr>
        <w:t xml:space="preserve">●  </w:t>
      </w:r>
      <w:r>
        <w:rPr>
          <w:sz w:val="21"/>
          <w:szCs w:val="21"/>
        </w:rPr>
        <w:t xml:space="preserve">Costo per SKU/campo (field mask): richiedere solo i campi necessari.</w:t>
      </w:r>
    </w:p>
    <w:p>
      <w:pPr>
        <w:pStyle w:val="Heading2"/>
        <w:spacing w:after="100" w:before="220"/>
      </w:pPr>
      <w:r>
        <w:t xml:space="preserve">8.4 Architettura</w:t>
      </w:r>
    </w:p>
    <w:p>
      <w:pPr>
        <w:pBdr>
          <w:top w:val="single" w:color="C7D2FE" w:sz="6"/>
          <w:bottom w:val="single" w:color="C7D2FE" w:sz="6"/>
        </w:pBdr>
        <w:shd w:fill="EEF2FF" w:val="clear"/>
        <w:spacing w:after="130" w:before="40" w:line="288"/>
      </w:pPr>
      <w:r>
        <w:rPr>
          <w:color w:val="374151"/>
          <w:sz w:val="20"/>
          <w:szCs w:val="20"/>
        </w:rPr>
        <w:t xml:space="preserve">Query nicchia (tipo + città/area)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Places Text/Nearby Search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Place Details (telefono, sito)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Enrichment: sito ufficiale → email/contatti pubblici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CRM: dedup + scoring</w:t>
      </w:r>
    </w:p>
    <w:p>
      <w:r>
        <w:br w:type="page"/>
      </w:r>
    </w:p>
    <w:p>
      <w:pPr>
        <w:pStyle w:val="Heading1"/>
        <w:spacing w:after="140" w:before="320"/>
      </w:pPr>
      <w:r>
        <w:t xml:space="preserve">9. ManyChat — Layer di esecuzione outreach (IG + WhatsApp)</w:t>
      </w:r>
    </w:p>
    <w:p>
      <w:pPr>
        <w:pStyle w:val="Heading2"/>
        <w:spacing w:after="100" w:before="220"/>
      </w:pPr>
      <w:r>
        <w:t xml:space="preserve">9.1 Cos'è e perché usarlo</w:t>
      </w:r>
    </w:p>
    <w:p>
      <w:pPr>
        <w:spacing w:after="120" w:before="0" w:line="264"/>
      </w:pPr>
      <w:r>
        <w:rPr>
          <w:sz w:val="21"/>
          <w:szCs w:val="21"/>
        </w:rPr>
        <w:t xml:space="preserve">Partner ufficiale Meta: opera sopra le API ufficiali, quindi non aggira i limiti (niente cold DM, niente scraping) ma fornisce chiavi in mano flussi conversazionali conformi per Instagram e WhatsApp (e Messenger, Telegram, TikTok, SMS, Email). Diventa il braccio esecutivo degli agenti IG/WhatsApp.</w:t>
      </w:r>
    </w:p>
    <w:p>
      <w:pPr>
        <w:pStyle w:val="Heading2"/>
        <w:spacing w:after="100" w:before="220"/>
      </w:pPr>
      <w:r>
        <w:t xml:space="preserve">9.2 Cosa consente — sintesi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40"/>
        <w:gridCol w:w="2200"/>
        <w:gridCol w:w="2200"/>
      </w:tblGrid>
      <w:tr>
        <w:trPr>
          <w:tblHeader/>
        </w:trPr>
        <w:tc>
          <w:tcPr>
            <w:tcW w:type="dxa" w:w="53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Funzione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Instagram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WhatsApp</w:t>
            </w:r>
          </w:p>
        </w:tc>
      </w:tr>
      <w:tr>
        <w:tc>
          <w:tcPr>
            <w:tcW w:type="dxa" w:w="53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Comment-to-DM (keyword)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53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Story reply / keyword trigger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</w:p>
        </w:tc>
      </w:tr>
      <w:tr>
        <w:tc>
          <w:tcPr>
            <w:tcW w:type="dxa" w:w="53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Flow builder + AI Steps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</w:p>
        </w:tc>
      </w:tr>
      <w:tr>
        <w:tc>
          <w:tcPr>
            <w:tcW w:type="dxa" w:w="53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Sequenze/drip in finestra 24h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</w:p>
        </w:tc>
      </w:tr>
      <w:tr>
        <w:tc>
          <w:tcPr>
            <w:tcW w:type="dxa" w:w="53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Broadcast su opt-in (template)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1A7F37"/>
                <w:sz w:val="22"/>
                <w:szCs w:val="22"/>
              </w:rPr>
              <w:t xml:space="preserve">●</w:t>
            </w:r>
          </w:p>
        </w:tc>
      </w:tr>
      <w:tr>
        <w:tc>
          <w:tcPr>
            <w:tcW w:type="dxa" w:w="53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Cold DM / invio non richiesto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● </w:t>
            </w:r>
            <w:r>
              <w:rPr>
                <w:sz w:val="18"/>
                <w:szCs w:val="18"/>
              </w:rPr>
              <w:t xml:space="preserve">(serve opt-in)</w:t>
            </w:r>
          </w:p>
        </w:tc>
      </w:tr>
      <w:tr>
        <w:tc>
          <w:tcPr>
            <w:tcW w:type="dxa" w:w="53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Scraping / ricerca utenti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</w:tr>
    </w:tbl>
    <w:p>
      <w:pPr>
        <w:pStyle w:val="Heading2"/>
        <w:spacing w:after="100" w:before="220"/>
      </w:pPr>
      <w:r>
        <w:t xml:space="preserve">9.3 API pubblica e integrazione con gli agenti</w:t>
      </w:r>
    </w:p>
    <w:p>
      <w:pPr>
        <w:spacing w:after="120" w:before="0" w:line="264"/>
      </w:pPr>
      <w:r>
        <w:rPr>
          <w:sz w:val="21"/>
          <w:szCs w:val="21"/>
        </w:rPr>
        <w:t xml:space="preserve">Base URL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https://api.manychat.com</w:t>
      </w:r>
      <w:r>
        <w:rPr>
          <w:sz w:val="21"/>
          <w:szCs w:val="21"/>
        </w:rPr>
        <w:t xml:space="preserve"> (token per account). Operazioni chiave utilizzabili dai worker: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40"/>
        <w:gridCol w:w="3200"/>
      </w:tblGrid>
      <w:tr>
        <w:trPr>
          <w:tblHeader/>
        </w:trP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Operazione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 (namespace fb, vale anche IG/WA)</w:t>
            </w:r>
          </w:p>
        </w:tc>
        <w:tc>
          <w:tcPr>
            <w:tcW w:type="dxa" w:w="3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Crea contatto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POST /fb/subscriber/createSubscriber</w:t>
            </w:r>
          </w:p>
        </w:tc>
        <w:tc>
          <w:tcPr>
            <w:tcW w:type="dxa" w:w="3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Inserire il lead in ManyChat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Trova contatto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POST /fb/subscriber/findByName · findBySystemField</w:t>
            </w:r>
          </w:p>
        </w:tc>
        <w:tc>
          <w:tcPr>
            <w:tcW w:type="dxa" w:w="3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Match con lead esistente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Info contatto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POST /fb/subscriber/getInfo</w:t>
            </w:r>
          </w:p>
        </w:tc>
        <w:tc>
          <w:tcPr>
            <w:tcW w:type="dxa" w:w="3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Stato/segmento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Tag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POST /fb/subscriber/addTagByName · removeTagByName</w:t>
            </w:r>
          </w:p>
        </w:tc>
        <w:tc>
          <w:tcPr>
            <w:tcW w:type="dxa" w:w="3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Segmentazione campagna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field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POST /fb/subscriber/setCustomFieldByName</w:t>
            </w:r>
          </w:p>
        </w:tc>
        <w:tc>
          <w:tcPr>
            <w:tcW w:type="dxa" w:w="3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Personalizzazione (nome, nicchia, offerta)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Invio contenuto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POST /fb/sending/sendContent</w:t>
            </w:r>
          </w:p>
        </w:tc>
        <w:tc>
          <w:tcPr>
            <w:tcW w:type="dxa" w:w="3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Messaggio in finestra 24h</w:t>
            </w:r>
          </w:p>
        </w:tc>
      </w:tr>
      <w:tr>
        <w:tc>
          <w:tcPr>
            <w:tcW w:type="dxa" w:w="1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Avvia flusso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POST /fb/sending/sendFlow</w:t>
            </w:r>
          </w:p>
        </w:tc>
        <w:tc>
          <w:tcPr>
            <w:tcW w:type="dxa" w:w="3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Trigger sequenza / template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740"/>
        <w:tblBorders>
          <w:top w:val="none" w:color="FFFFFF" w:sz="0"/>
          <w:left w:val="single" w:color="9A67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0"/>
      </w:tblGrid>
      <w:tr>
        <w:tc>
          <w:tcPr>
            <w:tcW w:type="dxa" w:w="9740"/>
            <w:tcBorders>
              <w:top w:val="none" w:color="FFFFFF" w:sz="0"/>
              <w:left w:val="single" w:color="9A6700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A6700"/>
                <w:sz w:val="21"/>
                <w:szCs w:val="21"/>
              </w:rPr>
              <w:t xml:space="preserve">Limiti dell'API (verificati 2026)</w:t>
            </w:r>
          </w:p>
          <w:p>
            <w:pPr>
              <w:spacing w:after="50" w:line="260"/>
            </w:pPr>
            <w:r>
              <w:rPr>
                <w:color w:val="111827"/>
                <w:sz w:val="20"/>
                <w:szCs w:val="20"/>
              </w:rPr>
              <w:t xml:space="preserve">Restano SOLO nella UI: creare broadcast, elencare i template WhatsApp approvati, schedulare campagne, leggere le metriche.</w:t>
            </w:r>
          </w:p>
          <w:p>
            <w:pPr>
              <w:spacing w:after="50" w:line="260"/>
            </w:pPr>
            <w:r>
              <w:rPr>
                <w:color w:val="111827"/>
                <w:sz w:val="20"/>
                <w:szCs w:val="20"/>
              </w:rPr>
              <w:t xml:space="preserve">Per WhatsApp business-initiated NON si usa sendContent: si usa sendFlow su un flusso che contiene il template (impostare i custom field prima del trigger).</w:t>
            </w:r>
          </w:p>
          <w:p>
            <w:pPr>
              <w:spacing w:after="50" w:line="260"/>
            </w:pPr>
            <w:r>
              <w:rPr>
                <w:color w:val="111827"/>
                <w:sz w:val="20"/>
                <w:szCs w:val="20"/>
              </w:rPr>
              <w:t xml:space="preserve">Conseguenza: gli agenti possono creare/taggare/personalizzare contatti e avviare flussi, ma la configurazione di flow, template e broadcast va fatta a mano in ManyChat. Non è pilotabile al 100% headless. (Confermare le firme esatte nella doc API ufficiale ManyChat.)</w:t>
            </w:r>
          </w:p>
        </w:tc>
      </w:tr>
    </w:tbl>
    <w:p>
      <w:pPr>
        <w:pStyle w:val="Heading2"/>
        <w:spacing w:after="100" w:before="220"/>
      </w:pPr>
      <w:r>
        <w:t xml:space="preserve">9.4 Ruolo per agente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0"/>
      </w:tblGrid>
      <w:tr>
        <w:trPr>
          <w:tblHeader/>
        </w:trP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71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Ruolo di ManyChat</w:t>
            </w:r>
          </w:p>
        </w:tc>
      </w:tr>
      <w:t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Instagram</w:t>
            </w:r>
          </w:p>
        </w:tc>
        <w:tc>
          <w:tcPr>
            <w:tcW w:type="dxa" w:w="71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Motore ideale (comment/story trigger, flow, AI Steps in finestra 24h).</w:t>
            </w:r>
          </w:p>
        </w:tc>
      </w:tr>
      <w:t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WhatsApp</w:t>
            </w:r>
          </w:p>
        </w:tc>
        <w:tc>
          <w:tcPr>
            <w:tcW w:type="dxa" w:w="71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Buono (broadcast opt-in + template). Valutare BSP/Cloud API diretto se serve automazione API completa.</w:t>
            </w:r>
          </w:p>
        </w:tc>
      </w:tr>
      <w:t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Scraping (Google/IG/LinkedIn)</w:t>
            </w:r>
          </w:p>
        </w:tc>
        <w:tc>
          <w:tcPr>
            <w:tcW w:type="dxa" w:w="71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Fuori scope (nessuna discovery/scraping).</w:t>
            </w:r>
          </w:p>
        </w:tc>
      </w:tr>
      <w:t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LinkedIn</w:t>
            </w:r>
          </w:p>
        </w:tc>
        <w:tc>
          <w:tcPr>
            <w:tcW w:type="dxa" w:w="71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Non supportato.</w:t>
            </w:r>
          </w:p>
        </w:tc>
      </w:tr>
    </w:tbl>
    <w:p>
      <w:pPr>
        <w:pStyle w:val="Heading2"/>
        <w:spacing w:after="100" w:before="220"/>
      </w:pPr>
      <w:r>
        <w:t xml:space="preserve">9.5 Prezzi (indicativi 2026)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Free: ~500 contatti, funzioni core.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Essential: da ~15-17 $/mese (automazioni illimitate; WhatsApp non nei piani più bassi).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Pro: da ~29 $/mese, scala con i contatti.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WhatsApp: piano superiore + costi Meta per-messaggio (Marketing/Utility) oltre la fee ManyChat.</w:t>
      </w:r>
    </w:p>
    <w:p>
      <w:pPr>
        <w:pStyle w:val="Heading2"/>
        <w:spacing w:after="100" w:before="220"/>
      </w:pPr>
      <w:r>
        <w:t xml:space="preserve">9.6 ManyChat vs alternative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540"/>
        <w:gridCol w:w="2400"/>
      </w:tblGrid>
      <w:tr>
        <w:trPr>
          <w:tblHeader/>
        </w:trP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ManyChat</w:t>
            </w:r>
          </w:p>
        </w:tc>
        <w:tc>
          <w:tcPr>
            <w:tcW w:type="dxa" w:w="25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BSP diretto (360dialog/Wati)</w:t>
            </w:r>
          </w:p>
        </w:tc>
        <w:tc>
          <w:tcPr>
            <w:tcW w:type="dxa" w:w="24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Cloud API custom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Time-to-market</w:t>
            </w:r>
          </w:p>
        </w:tc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veloce (no-code)</w:t>
            </w:r>
          </w:p>
        </w:tc>
        <w:tc>
          <w:tcPr>
            <w:tcW w:type="dxa" w:w="25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medio</w:t>
            </w:r>
          </w:p>
        </w:tc>
        <w:tc>
          <w:tcPr>
            <w:tcW w:type="dxa" w:w="24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lento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Controllo/automazione API</w:t>
            </w:r>
          </w:p>
        </w:tc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parziale (UI-only su alcune ops)</w:t>
            </w:r>
          </w:p>
        </w:tc>
        <w:tc>
          <w:tcPr>
            <w:tcW w:type="dxa" w:w="25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alto</w:t>
            </w:r>
          </w:p>
        </w:tc>
        <w:tc>
          <w:tcPr>
            <w:tcW w:type="dxa" w:w="24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totale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Canali</w:t>
            </w:r>
          </w:p>
        </w:tc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IG, WA, Messenger, TG, TikTok, SMS, Email</w:t>
            </w:r>
          </w:p>
        </w:tc>
        <w:tc>
          <w:tcPr>
            <w:tcW w:type="dxa" w:w="25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WA (+alcuni)</w:t>
            </w:r>
          </w:p>
        </w:tc>
        <w:tc>
          <w:tcPr>
            <w:tcW w:type="dxa" w:w="24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dipende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Costo</w:t>
            </w:r>
          </w:p>
        </w:tc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fee + per-msg</w:t>
            </w:r>
          </w:p>
        </w:tc>
        <w:tc>
          <w:tcPr>
            <w:tcW w:type="dxa" w:w="25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fee + per-msg</w:t>
            </w:r>
          </w:p>
        </w:tc>
        <w:tc>
          <w:tcPr>
            <w:tcW w:type="dxa" w:w="24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solo per-msg + dev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Consigliato per</w:t>
            </w:r>
          </w:p>
        </w:tc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IG + start WhatsApp</w:t>
            </w:r>
          </w:p>
        </w:tc>
        <w:tc>
          <w:tcPr>
            <w:tcW w:type="dxa" w:w="25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WhatsApp scalato</w:t>
            </w:r>
          </w:p>
        </w:tc>
        <w:tc>
          <w:tcPr>
            <w:tcW w:type="dxa" w:w="24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esigenze molto custom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t xml:space="preserve">10. La "macchina" completa — come tutto lavora insieme</w:t>
      </w:r>
    </w:p>
    <w:p>
      <w:pPr>
        <w:spacing w:after="30" w:before="0" w:line="264"/>
      </w:pPr>
      <w:r>
        <w:rPr>
          <w:b/>
          <w:bCs/>
          <w:sz w:val="20"/>
          <w:szCs w:val="20"/>
        </w:rPr>
        <w:t xml:space="preserve">Ingresso (discovery) — agenti custom: </w:t>
      </w:r>
    </w:p>
    <w:p>
      <w:pPr>
        <w:pBdr>
          <w:top w:val="single" w:color="C7D2FE" w:sz="6"/>
          <w:bottom w:val="single" w:color="C7D2FE" w:sz="6"/>
        </w:pBdr>
        <w:shd w:fill="EEF2FF" w:val="clear"/>
        <w:spacing w:after="130" w:before="40" w:line="288"/>
      </w:pPr>
      <w:r>
        <w:rPr>
          <w:color w:val="374151"/>
          <w:sz w:val="20"/>
          <w:szCs w:val="20"/>
        </w:rPr>
        <w:t xml:space="preserve">Google (business locali) ●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Scraping IG (enrichment) ●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Scraping LinkedIn (vie conformi) ●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→ CRM</w:t>
      </w:r>
    </w:p>
    <w:p>
      <w:pPr>
        <w:spacing w:after="30" w:before="0" w:line="264"/>
      </w:pPr>
      <w:r>
        <w:rPr>
          <w:b/>
          <w:bCs/>
          <w:sz w:val="20"/>
          <w:szCs w:val="20"/>
        </w:rPr>
        <w:t xml:space="preserve">Uscita (outreach/engagement) dal CRM: </w:t>
      </w:r>
    </w:p>
    <w:p>
      <w:pPr>
        <w:pBdr>
          <w:top w:val="single" w:color="C7D2FE" w:sz="6"/>
          <w:bottom w:val="single" w:color="C7D2FE" w:sz="6"/>
        </w:pBdr>
        <w:shd w:fill="EEF2FF" w:val="clear"/>
        <w:spacing w:after="130" w:before="40" w:line="288"/>
      </w:pPr>
      <w:r>
        <w:rPr>
          <w:color w:val="374151"/>
          <w:sz w:val="20"/>
          <w:szCs w:val="20"/>
        </w:rPr>
        <w:t xml:space="preserve">CRM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ManyChat: Instagram + WhatsApp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LinkedIn Conversation Ads</w:t>
      </w:r>
      <w:r>
        <w:rPr>
          <w:b/>
          <w:bCs/>
          <w:color w:val="6366F1"/>
          <w:sz w:val="20"/>
          <w:szCs w:val="20"/>
        </w:rPr>
        <w:t xml:space="preserve">   →   </w:t>
      </w:r>
      <w:r>
        <w:rPr>
          <w:color w:val="374151"/>
          <w:sz w:val="20"/>
          <w:szCs w:val="20"/>
        </w:rPr>
        <w:t xml:space="preserve">webhook/lead → CRM</w:t>
      </w:r>
    </w:p>
    <w:p>
      <w:pPr>
        <w:spacing w:after="120" w:before="60" w:line="264"/>
      </w:pPr>
      <w:r>
        <w:rPr>
          <w:b/>
          <w:bCs/>
          <w:sz w:val="21"/>
          <w:szCs w:val="21"/>
        </w:rPr>
        <w:t xml:space="preserve">Flusso operativo per la nicchia: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Google genera il grosso della lista (attività B2B della nicchia) — canale più scalabile.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Enrichment (sito → email/telefono pubblici, match social).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Scoring/qualifica LLM + suppression/consenso.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Outreach: ManyChat esegue IG (trigger + flow) e WhatsApp (opt-in + template); LinkedIn Ads per il B2B.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Feedback (risposte, opt-out) → aggiorna CRM e scoring.</w:t>
      </w:r>
    </w:p>
    <w:p>
      <w:r>
        <w:br w:type="page"/>
      </w:r>
    </w:p>
    <w:p>
      <w:pPr>
        <w:pStyle w:val="Heading1"/>
        <w:spacing w:after="140" w:before="320"/>
      </w:pPr>
      <w:r>
        <w:t xml:space="preserve">11. Blueprint operativo di implementazione</w:t>
      </w:r>
    </w:p>
    <w:p>
      <w:pPr>
        <w:spacing w:after="120" w:before="0" w:line="264"/>
      </w:pPr>
      <w:r>
        <w:rPr>
          <w:sz w:val="21"/>
          <w:szCs w:val="21"/>
        </w:rPr>
        <w:t xml:space="preserve">Per ogni agente: cosa costruire custom, cosa configurare in ManyChat/Ads, step e Definition of Done (DoD).</w:t>
      </w:r>
    </w:p>
    <w:p>
      <w:pPr>
        <w:pStyle w:val="Heading2"/>
        <w:spacing w:after="100" w:before="220"/>
      </w:pPr>
      <w:r>
        <w:t xml:space="preserve">11.1 Agente Google (discovery) — custom, priorità 1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Costruire: </w:t>
      </w:r>
      <w:r>
        <w:rPr>
          <w:sz w:val="21"/>
          <w:szCs w:val="21"/>
        </w:rPr>
        <w:t xml:space="preserve">worker Python → client Places (Text/Nearby Search) → Place Details → enrichment (Custom Search + fetch sito → contatti pubblici) → dedup → LLM scoring nicchia → scrittura CRM.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Config: </w:t>
      </w:r>
      <w:r>
        <w:rPr>
          <w:sz w:val="21"/>
          <w:szCs w:val="21"/>
        </w:rPr>
        <w:t xml:space="preserve">GOOGLE_MAPS_API_KEY, field mask minimale, rate limit + budget cap, lista query (tipo attività × aree).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DoD: </w:t>
      </w:r>
      <w:r>
        <w:rPr>
          <w:sz w:val="21"/>
          <w:szCs w:val="21"/>
        </w:rPr>
        <w:t xml:space="preserve">≥ N lead/giorno qualificati con telefono e/o sito, deduplicati, con niche_tags e score.</w:t>
      </w:r>
    </w:p>
    <w:p>
      <w:pPr>
        <w:pStyle w:val="Heading2"/>
        <w:spacing w:after="100" w:before="220"/>
      </w:pPr>
      <w:r>
        <w:t xml:space="preserve">11.2 Agente Scraping IG — custom, priorità 3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Costruire: </w:t>
      </w:r>
      <w:r>
        <w:rPr>
          <w:sz w:val="21"/>
          <w:szCs w:val="21"/>
        </w:rPr>
        <w:t xml:space="preserve">worker che, data una seed list di username Professional, chiama Business Discovery e salva l'enrichment; Hashtag Search per mappare la nicchia.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DoD: </w:t>
      </w:r>
      <w:r>
        <w:rPr>
          <w:sz w:val="21"/>
          <w:szCs w:val="21"/>
        </w:rPr>
        <w:t xml:space="preserve">account business arricchiti nel CRM + report hashtag. (No liste a freddo.)</w:t>
      </w:r>
    </w:p>
    <w:p>
      <w:pPr>
        <w:pStyle w:val="Heading2"/>
        <w:spacing w:after="100" w:before="220"/>
      </w:pPr>
      <w:r>
        <w:t xml:space="preserve">11.3 Agente Scraping LinkedIn — no-scraping, priorità 3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Costruire: </w:t>
      </w:r>
      <w:r>
        <w:rPr>
          <w:sz w:val="21"/>
          <w:szCs w:val="21"/>
        </w:rPr>
        <w:t xml:space="preserve">connettore import Lead Gen Forms + ingest liste Sales Navigator (export manuale) + eventuale data provider con DPA.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DoD: </w:t>
      </w:r>
      <w:r>
        <w:rPr>
          <w:sz w:val="21"/>
          <w:szCs w:val="21"/>
        </w:rPr>
        <w:t xml:space="preserve">lead B2B con consenso nel CRM, taggati per nicchia.</w:t>
      </w:r>
    </w:p>
    <w:p>
      <w:pPr>
        <w:pStyle w:val="Heading2"/>
        <w:spacing w:after="100" w:before="220"/>
      </w:pPr>
      <w:r>
        <w:t xml:space="preserve">11.4 Agente Instagram (outreach) — ManyChat + custom, priorità 2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In ManyChat: </w:t>
      </w:r>
      <w:r>
        <w:rPr>
          <w:sz w:val="21"/>
          <w:szCs w:val="21"/>
        </w:rPr>
        <w:t xml:space="preserve">flusso comment-to-DM (keyword), story reply, welcome, sequenza di qualifica, AI Step per FAQ; handoff a operatore/WhatsApp.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In Meta Ads: </w:t>
      </w:r>
      <w:r>
        <w:rPr>
          <w:sz w:val="21"/>
          <w:szCs w:val="21"/>
        </w:rPr>
        <w:t xml:space="preserve">campagne click-to-Instagram-DM sulla nicchia.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Custom (worker): </w:t>
      </w:r>
      <w:r>
        <w:rPr>
          <w:sz w:val="21"/>
          <w:szCs w:val="21"/>
        </w:rPr>
        <w:t xml:space="preserve">su lead qualificati → createSubscriber → setCustomFieldByName → addTagByName → sendFlow; webhook ManyChat → aggiorna status/risposte nel CRM.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DoD: </w:t>
      </w:r>
      <w:r>
        <w:rPr>
          <w:sz w:val="21"/>
          <w:szCs w:val="21"/>
        </w:rPr>
        <w:t xml:space="preserve">flusso comment-to-DM live + sequenza qualifica + sincronizzazione esiti nel CRM.</w:t>
      </w:r>
    </w:p>
    <w:p>
      <w:pPr>
        <w:pStyle w:val="Heading2"/>
        <w:spacing w:after="100" w:before="220"/>
      </w:pPr>
      <w:r>
        <w:t xml:space="preserve">11.5 Agente WhatsApp — ManyChat/BSP + custom, priorità 2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Funnel opt-in (custom): </w:t>
      </w:r>
      <w:r>
        <w:rPr>
          <w:sz w:val="21"/>
          <w:szCs w:val="21"/>
        </w:rPr>
        <w:t xml:space="preserve">CTWA ads + widget sito + form → registra consent_ts/consent_basis nel CRM.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In ManyChat: </w:t>
      </w:r>
      <w:r>
        <w:rPr>
          <w:sz w:val="21"/>
          <w:szCs w:val="21"/>
        </w:rPr>
        <w:t xml:space="preserve">template Marketing approvati + flow di ingaggio; broadcast su segmenti opted-in.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Custom (worker): </w:t>
      </w:r>
      <w:r>
        <w:rPr>
          <w:sz w:val="21"/>
          <w:szCs w:val="21"/>
        </w:rPr>
        <w:t xml:space="preserve">push contatto WA in ManyChat → setCustomFieldByName → sendFlow(template); webhook → CRM. (Broadcast/metriche = UI-only.)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DoD: </w:t>
      </w:r>
      <w:r>
        <w:rPr>
          <w:sz w:val="21"/>
          <w:szCs w:val="21"/>
        </w:rPr>
        <w:t xml:space="preserve">funnel opt-in attivo + template approvati + prima campagna segmentata + opt-out gestito.</w:t>
      </w:r>
    </w:p>
    <w:p>
      <w:pPr>
        <w:pStyle w:val="Heading2"/>
        <w:spacing w:after="100" w:before="220"/>
      </w:pPr>
      <w:r>
        <w:t xml:space="preserve">11.6 Agente LinkedIn (outreach) — custom, priorità 3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Costruire: </w:t>
      </w:r>
      <w:r>
        <w:rPr>
          <w:sz w:val="21"/>
          <w:szCs w:val="21"/>
        </w:rPr>
        <w:t xml:space="preserve">integrazione Marketing API → Conversation/Message Ads + import Lead Gen Forms; calendario editoriale organico.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DoD: </w:t>
      </w:r>
      <w:r>
        <w:rPr>
          <w:sz w:val="21"/>
          <w:szCs w:val="21"/>
        </w:rPr>
        <w:t xml:space="preserve">prima campagna Conversation Ads live + lead importati nel CRM.</w:t>
      </w:r>
    </w:p>
    <w:p>
      <w:pPr>
        <w:pStyle w:val="Heading2"/>
        <w:spacing w:after="100" w:before="220"/>
      </w:pPr>
      <w:r>
        <w:t xml:space="preserve">11.7 Sequenza di integrazione CRM ↔ ManyChat (riferimento)</w:t>
      </w:r>
    </w:p>
    <w:tbl>
      <w:tblPr>
        <w:tblW w:type="dxa" w:w="9740"/>
        <w:tblBorders>
          <w:top w:val="none" w:color="FFFFFF" w:sz="0"/>
          <w:left w:val="single" w:color="6366F1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0"/>
      </w:tblGrid>
      <w:tr>
        <w:tc>
          <w:tcPr>
            <w:tcW w:type="dxa" w:w="9740"/>
            <w:tcBorders>
              <w:top w:val="none" w:color="FFFFFF" w:sz="0"/>
              <w:left w:val="single" w:color="6366F1" w:sz="18"/>
              <w:bottom w:val="none" w:color="FFFFFF" w:sz="0"/>
              <w:right w:val="none" w:color="FFFFFF" w:sz="0"/>
            </w:tcBorders>
            <w:shd w:fill="F1F5F9" w:val="clear"/>
            <w:tcMar>
              <w:top w:type="dxa" w:w="110"/>
              <w:left w:type="dxa" w:w="160"/>
              <w:bottom w:type="dxa" w:w="110"/>
              <w:right w:type="dxa" w:w="140"/>
            </w:tcMar>
          </w:tcPr>
          <w:p>
            <w:pPr>
              <w:spacing w:after="20" w:line="248"/>
            </w:pPr>
            <w:r>
              <w:rPr>
                <w:rFonts w:ascii="Consolas" w:cs="Consolas" w:eastAsia="Consolas" w:hAnsi="Consolas"/>
                <w:color w:val="1F2937"/>
                <w:sz w:val="18"/>
                <w:szCs w:val="18"/>
              </w:rPr>
              <w:t xml:space="preserve">1. Agente custom: lead → status=qualified, consenso OK</w:t>
            </w:r>
          </w:p>
          <w:p>
            <w:pPr>
              <w:spacing w:after="20" w:line="248"/>
            </w:pPr>
            <w:r>
              <w:rPr>
                <w:rFonts w:ascii="Consolas" w:cs="Consolas" w:eastAsia="Consolas" w:hAnsi="Consolas"/>
                <w:color w:val="1F2937"/>
                <w:sz w:val="18"/>
                <w:szCs w:val="18"/>
              </w:rPr>
              <w:t xml:space="preserve">2. POST /fb/subscriber/createSubscriber        (o find se esiste)</w:t>
            </w:r>
          </w:p>
          <w:p>
            <w:pPr>
              <w:spacing w:after="20" w:line="248"/>
            </w:pPr>
            <w:r>
              <w:rPr>
                <w:rFonts w:ascii="Consolas" w:cs="Consolas" w:eastAsia="Consolas" w:hAnsi="Consolas"/>
                <w:color w:val="1F2937"/>
                <w:sz w:val="18"/>
                <w:szCs w:val="18"/>
              </w:rPr>
              <w:t xml:space="preserve">3. POST /fb/subscriber/setCustomFieldByName    (nome, nicchia, offerta...)</w:t>
            </w:r>
          </w:p>
          <w:p>
            <w:pPr>
              <w:spacing w:after="20" w:line="248"/>
            </w:pPr>
            <w:r>
              <w:rPr>
                <w:rFonts w:ascii="Consolas" w:cs="Consolas" w:eastAsia="Consolas" w:hAnsi="Consolas"/>
                <w:color w:val="1F2937"/>
                <w:sz w:val="18"/>
                <w:szCs w:val="18"/>
              </w:rPr>
              <w:t xml:space="preserve">4. POST /fb/subscriber/addTagByName            (segmento campagna)</w:t>
            </w:r>
          </w:p>
          <w:p>
            <w:pPr>
              <w:spacing w:after="20" w:line="248"/>
            </w:pPr>
            <w:r>
              <w:rPr>
                <w:rFonts w:ascii="Consolas" w:cs="Consolas" w:eastAsia="Consolas" w:hAnsi="Consolas"/>
                <w:color w:val="1F2937"/>
                <w:sz w:val="18"/>
                <w:szCs w:val="18"/>
              </w:rPr>
              <w:t xml:space="preserve">5. POST /fb/sending/sendFlow                   (flow con template/sequenza)</w:t>
            </w:r>
          </w:p>
          <w:p>
            <w:pPr>
              <w:spacing w:after="20" w:line="248"/>
            </w:pPr>
            <w:r>
              <w:rPr>
                <w:rFonts w:ascii="Consolas" w:cs="Consolas" w:eastAsia="Consolas" w:hAnsi="Consolas"/>
                <w:color w:val="1F2937"/>
                <w:sz w:val="18"/>
                <w:szCs w:val="18"/>
              </w:rPr>
              <w:t xml:space="preserve">6. Webhook ManyChat (reply / opt-out) -&gt; aggiorna CRM (status, last_touch_at)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t xml:space="preserve">12. Roadmap di implementazione (fasi)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640"/>
        <w:gridCol w:w="2900"/>
      </w:tblGrid>
      <w:tr>
        <w:trPr>
          <w:tblHeader/>
        </w:trP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Contenuto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F0 — Setup &amp; Legale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App Meta + LinkedIn, verifiche business, WABA, account ManyChat + collegamento IG/WA, DPA/informativa GDPR, suppression list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Ambiente pronto e conforme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F1 — Core + Google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CRM/lead DB, dedup, scoring LLM, Agente Google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Prime liste di nicchia qualificate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F2 — WhatsApp (ManyChat)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Funnel opt-in (CTWA/widget), template approvati, flow, integrazione API worker↔ManyChat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Canale messaggistica conforme attivo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F3 — Instagram (ManyChat)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Ads click-to-DM, comment/story trigger, flow + AI Steps, webhook→CRM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Engagement/DM conforme attivo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F4 — LinkedIn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Marketing API, Conversation/Message Ads, Lead Gen Forms, organico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Reach-out B2B a pagamento attivo</w:t>
            </w:r>
          </w:p>
        </w:tc>
      </w:tr>
      <w:tr>
        <w:tc>
          <w:tcPr>
            <w:tcW w:type="dxa" w:w="22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F5 — Enrichment &amp; scale</w:t>
            </w:r>
          </w:p>
        </w:tc>
        <w:tc>
          <w:tcPr>
            <w:tcW w:type="dxa" w:w="46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Business Discovery IG, data provider, dashboard e report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Ottimizzazione e scala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740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0"/>
      </w:tblGrid>
      <w:tr>
        <w:tc>
          <w:tcPr>
            <w:tcW w:type="dxa" w:w="9740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A7F37"/>
                <w:sz w:val="21"/>
                <w:szCs w:val="21"/>
              </w:rPr>
              <w:t xml:space="preserve">Priorità consigliata</w:t>
            </w:r>
          </w:p>
          <w:p>
            <w:pPr>
              <w:spacing w:after="50" w:line="260"/>
            </w:pPr>
            <w:r>
              <w:rPr>
                <w:color w:val="111827"/>
                <w:sz w:val="20"/>
                <w:szCs w:val="20"/>
              </w:rPr>
              <w:t xml:space="preserve">F1 (Google) + F2 (WhatsApp/ManyChat) = massimo risultato con minimo rischio. Poi Instagram (F3) e LinkedIn (F4).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t xml:space="preserve">13. Rischi, compliance e raccomandazioni legali</w:t>
      </w:r>
    </w:p>
    <w:tbl>
      <w:tblPr>
        <w:tblW w:type="dxa" w:w="9740"/>
        <w:tblBorders>
          <w:top w:val="none" w:color="FFFFFF" w:sz="0"/>
          <w:left w:val="single" w:color="9A67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0"/>
      </w:tblGrid>
      <w:tr>
        <w:tc>
          <w:tcPr>
            <w:tcW w:type="dxa" w:w="9740"/>
            <w:tcBorders>
              <w:top w:val="none" w:color="FFFFFF" w:sz="0"/>
              <w:left w:val="single" w:color="9A6700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60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Sezione essenziale: </w:t>
            </w:r>
            <w:r>
              <w:rPr>
                <w:sz w:val="20"/>
                <w:szCs w:val="20"/>
              </w:rPr>
              <w:t xml:space="preserve">l'obiettivo tocca dati personali e piattaforme con Termini severi. Cliente (presumibilmente) UE → GDPR ed ePrivacy.</w:t>
            </w:r>
          </w:p>
        </w:tc>
      </w:tr>
    </w:tbl>
    <w:p>
      <w:pPr>
        <w:pStyle w:val="Heading2"/>
        <w:spacing w:after="100" w:before="220"/>
      </w:pPr>
      <w:r>
        <w:t xml:space="preserve">13.1 Termini delle piattaforme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2040"/>
        <w:gridCol w:w="2800"/>
      </w:tblGrid>
      <w:tr>
        <w:trPr>
          <w:tblHeader/>
        </w:trP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Piattaforma</w:t>
            </w:r>
          </w:p>
        </w:tc>
        <w:tc>
          <w:tcPr>
            <w:tcW w:type="dxa" w:w="23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Cold outreach autom.</w:t>
            </w:r>
          </w:p>
        </w:tc>
        <w:tc>
          <w:tcPr>
            <w:tcW w:type="dxa" w:w="20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Scraping</w:t>
            </w:r>
          </w:p>
        </w:tc>
        <w:tc>
          <w:tcPr>
            <w:tcW w:type="dxa" w:w="28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Conseguenza</w:t>
            </w:r>
          </w:p>
        </w:tc>
      </w:tr>
      <w:t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Instagram (anche via ManyChat)</w:t>
            </w:r>
          </w:p>
        </w:tc>
        <w:tc>
          <w:tcPr>
            <w:tcW w:type="dxa" w:w="23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  <w:tc>
          <w:tcPr>
            <w:tcW w:type="dxa" w:w="20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  <w:tc>
          <w:tcPr>
            <w:tcW w:type="dxa" w:w="28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Shadowban / ban account</w:t>
            </w:r>
          </w:p>
        </w:tc>
      </w:tr>
      <w:t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LinkedIn</w:t>
            </w:r>
          </w:p>
        </w:tc>
        <w:tc>
          <w:tcPr>
            <w:tcW w:type="dxa" w:w="23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  <w:tc>
          <w:tcPr>
            <w:tcW w:type="dxa" w:w="20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2"/>
                <w:szCs w:val="22"/>
              </w:rPr>
              <w:t xml:space="preserve">●</w:t>
            </w:r>
          </w:p>
        </w:tc>
        <w:tc>
          <w:tcPr>
            <w:tcW w:type="dxa" w:w="28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Restrizione / ban</w:t>
            </w:r>
          </w:p>
        </w:tc>
      </w:tr>
      <w:t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WhatsApp (anche via ManyChat)</w:t>
            </w:r>
          </w:p>
        </w:tc>
        <w:tc>
          <w:tcPr>
            <w:tcW w:type="dxa" w:w="23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● </w:t>
            </w:r>
            <w:r>
              <w:rPr>
                <w:sz w:val="18"/>
                <w:szCs w:val="18"/>
              </w:rPr>
              <w:t xml:space="preserve">senza opt-in</w:t>
            </w:r>
          </w:p>
        </w:tc>
        <w:tc>
          <w:tcPr>
            <w:tcW w:type="dxa" w:w="20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8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Ban numero, calo quality rating</w:t>
            </w:r>
          </w:p>
        </w:tc>
      </w:tr>
      <w:tr>
        <w:tc>
          <w:tcPr>
            <w:tcW w:type="dxa" w:w="26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</w:t>
            </w:r>
          </w:p>
        </w:tc>
        <w:tc>
          <w:tcPr>
            <w:tcW w:type="dxa" w:w="23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0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  <w:jc w:val="center"/>
            </w:pPr>
            <w:r>
              <w:rPr>
                <w:b/>
                <w:bCs/>
                <w:color w:val="9A6700"/>
                <w:sz w:val="20"/>
                <w:szCs w:val="20"/>
              </w:rPr>
              <w:t xml:space="preserve">● </w:t>
            </w:r>
            <w:r>
              <w:rPr>
                <w:sz w:val="18"/>
                <w:szCs w:val="18"/>
              </w:rPr>
              <w:t xml:space="preserve">solo API + limiti</w:t>
            </w:r>
          </w:p>
        </w:tc>
        <w:tc>
          <w:tcPr>
            <w:tcW w:type="dxa" w:w="28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Revoca API key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740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0"/>
      </w:tblGrid>
      <w:tr>
        <w:tc>
          <w:tcPr>
            <w:tcW w:type="dxa" w:w="9740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60"/>
            </w:pPr>
            <w:r>
              <w:rPr>
                <w:b/>
                <w:bCs/>
                <w:color w:val="1A7F37"/>
                <w:sz w:val="20"/>
                <w:szCs w:val="20"/>
              </w:rPr>
              <w:t xml:space="preserve">ManyChat è conforme </w:t>
            </w:r>
            <w:r>
              <w:rPr>
                <w:sz w:val="20"/>
                <w:szCs w:val="20"/>
              </w:rPr>
              <w:t xml:space="preserve">perché usa le API ufficiali, ma non ti protegge se invii contenuti vietati (cold DM) o messaggi WhatsApp senza opt-in: la responsabilità resta tua.</w:t>
            </w:r>
          </w:p>
        </w:tc>
      </w:tr>
    </w:tbl>
    <w:p>
      <w:pPr>
        <w:pStyle w:val="Heading2"/>
        <w:spacing w:after="100" w:before="220"/>
      </w:pPr>
      <w:r>
        <w:t xml:space="preserve">13.2 GDPR / ePrivacy (UE)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b/>
          <w:bCs/>
          <w:sz w:val="21"/>
          <w:szCs w:val="21"/>
        </w:rPr>
        <w:t xml:space="preserve">Base giuridica obbligatoria: </w:t>
      </w:r>
      <w:r>
        <w:rPr>
          <w:sz w:val="21"/>
          <w:szCs w:val="21"/>
        </w:rPr>
        <w:t xml:space="preserve">legittimo interesse (B2B, con informativa + opt-out) o consenso (WhatsApp/email marketing).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Informativa + registro trattamenti; DPA con provider terzi (ManyChat incluso, in quanto responsabile del trattamento).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Opt-out sempre attivo; suppression list.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Dati scrapati senza base giuridica = principale fonte di sanzioni → preferire fonti con consenso e dati aziendali pubblici a target.</w:t>
      </w:r>
    </w:p>
    <w:p>
      <w:pPr>
        <w:pStyle w:val="Heading2"/>
        <w:spacing w:after="100" w:before="220"/>
      </w:pPr>
      <w:r>
        <w:t xml:space="preserve">13.3 Raccomandazione strategica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Infrastruttura sui canali conformi (Google + WhatsApp opt-in + LinkedIn/IG Ads, eseguiti con ManyChat).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Approcci non ufficiali (bot DM/scraping) = fuori perimetro.</w:t>
      </w:r>
    </w:p>
    <w:p>
      <w:pPr>
        <w:pStyle w:val="ListParagraph"/>
        <w:numPr>
          <w:ilvl w:val="0"/>
          <w:numId w:val="1"/>
        </w:numPr>
        <w:spacing w:after="70" w:line="264"/>
      </w:pPr>
      <w:r>
        <w:rPr>
          <w:sz w:val="21"/>
          <w:szCs w:val="21"/>
        </w:rPr>
        <w:t xml:space="preserve">Legale/DPO per informativa, DPA (Meta + ManyChat) e valutazione legittimo interesse prima del go-live.</w:t>
      </w:r>
    </w:p>
    <w:p>
      <w:pPr>
        <w:pStyle w:val="Heading1"/>
        <w:spacing w:after="140" w:before="320"/>
      </w:pPr>
      <w:r>
        <w:t xml:space="preserve">14. Appendice — Endpoint/strumenti principali per agente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740"/>
        <w:gridCol w:w="2900"/>
      </w:tblGrid>
      <w:tr>
        <w:trPr>
          <w:tblHeader/>
        </w:trPr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47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Endpoint/strumento chiave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 w:line="248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Instagram (outreach)</w:t>
            </w:r>
          </w:p>
        </w:tc>
        <w:tc>
          <w:tcPr>
            <w:tcW w:type="dxa" w:w="47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Instagram Messaging (24h) + ManyChat (sendFlow, comment-to-DM)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Trigger + conversazioni conformi</w:t>
            </w:r>
          </w:p>
        </w:tc>
      </w:tr>
      <w:tr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Scraping IG</w:t>
            </w:r>
          </w:p>
        </w:tc>
        <w:tc>
          <w:tcPr>
            <w:tcW w:type="dxa" w:w="47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Business Discovery, Hashtag Search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Enrichment account noti, hashtag</w:t>
            </w:r>
          </w:p>
        </w:tc>
      </w:tr>
      <w:tr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LinkedIn (outreach)</w:t>
            </w:r>
          </w:p>
        </w:tc>
        <w:tc>
          <w:tcPr>
            <w:tcW w:type="dxa" w:w="47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Conversation/Message Ads API, Lead Gen Forms, Posts API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Sponsored messaging, lead, contenuti</w:t>
            </w:r>
          </w:p>
        </w:tc>
      </w:tr>
      <w:tr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Scraping LinkedIn</w:t>
            </w:r>
          </w:p>
        </w:tc>
        <w:tc>
          <w:tcPr>
            <w:tcW w:type="dxa" w:w="47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(nessuna API) → Lead Gen Forms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Lead con consenso</w:t>
            </w:r>
          </w:p>
        </w:tc>
      </w:tr>
      <w:tr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WhatsApp</w:t>
            </w:r>
          </w:p>
        </w:tc>
        <w:tc>
          <w:tcPr>
            <w:tcW w:type="dxa" w:w="47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Cloud API (template + 24h) + ManyChat/BSP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Broadcast opt-in, conversazioni</w:t>
            </w:r>
          </w:p>
        </w:tc>
      </w:tr>
      <w:tr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</w:t>
            </w:r>
          </w:p>
        </w:tc>
        <w:tc>
          <w:tcPr>
            <w:tcW w:type="dxa" w:w="47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Places API (Text/Nearby, Details), Custom Search JSON API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3F4F6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Discovery business, enrichment</w:t>
            </w:r>
          </w:p>
        </w:tc>
      </w:tr>
      <w:tr>
        <w:tc>
          <w:tcPr>
            <w:tcW w:type="dxa" w:w="21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ManyChat (IG/WA)</w:t>
            </w:r>
          </w:p>
        </w:tc>
        <w:tc>
          <w:tcPr>
            <w:tcW w:type="dxa" w:w="474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createSubscriber, setCustomFieldByName, addTagByName, sendFlow, sendContent</w:t>
            </w:r>
          </w:p>
        </w:tc>
        <w:tc>
          <w:tcPr>
            <w:tcW w:type="dxa" w:w="29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20" w:before="20" w:line="248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Integrazione worker ↔ esecuzione</w:t>
            </w:r>
          </w:p>
        </w:tc>
      </w:tr>
    </w:tbl>
    <w:p>
      <w:pPr>
        <w:pStyle w:val="Heading1"/>
        <w:spacing w:after="140" w:before="320"/>
      </w:pPr>
      <w:r>
        <w:t xml:space="preserve">15. Fonti (verificate a luglio 2026)</w:t>
      </w:r>
    </w:p>
    <w:p>
      <w:pPr>
        <w:spacing w:after="60" w:line="260"/>
      </w:pPr>
      <w:r>
        <w:rPr>
          <w:sz w:val="20"/>
          <w:szCs w:val="20"/>
        </w:rPr>
        <w:t xml:space="preserve">Instagram Messaging / finestra 24h / cold DM: </w:t>
      </w:r>
      <w:hyperlink w:history="1" r:id="rIdpmyls-jwzeezwskwu3k_n">
        <w:r>
          <w:rPr>
            <w:rStyle w:val="Hyperlink"/>
            <w:color w:val="0563C1"/>
            <w:sz w:val="20"/>
            <w:szCs w:val="20"/>
            <w:u w:val="single"/>
          </w:rPr>
          <w:t xml:space="preserve">keyapi.ai</w:t>
        </w:r>
      </w:hyperlink>
    </w:p>
    <w:p>
      <w:pPr>
        <w:spacing w:after="60" w:line="260"/>
      </w:pPr>
      <w:r>
        <w:rPr>
          <w:sz w:val="20"/>
          <w:szCs w:val="20"/>
        </w:rPr>
        <w:t xml:space="preserve">Instagram Graph API (Business Discovery / Hashtag Search): </w:t>
      </w:r>
      <w:hyperlink w:history="1" r:id="rIdp19bn-mwryier_e_heah9">
        <w:r>
          <w:rPr>
            <w:rStyle w:val="Hyperlink"/>
            <w:color w:val="0563C1"/>
            <w:sz w:val="20"/>
            <w:szCs w:val="20"/>
            <w:u w:val="single"/>
          </w:rPr>
          <w:t xml:space="preserve">elfsight.com</w:t>
        </w:r>
      </w:hyperlink>
    </w:p>
    <w:p>
      <w:pPr>
        <w:spacing w:after="60" w:line="260"/>
      </w:pPr>
      <w:r>
        <w:rPr>
          <w:sz w:val="20"/>
          <w:szCs w:val="20"/>
        </w:rPr>
        <w:t xml:space="preserve">LinkedIn Conversation Ads API: </w:t>
      </w:r>
      <w:hyperlink w:history="1" r:id="rId2dqhyv5rxkmxwepxwnhfx">
        <w:r>
          <w:rPr>
            <w:rStyle w:val="Hyperlink"/>
            <w:color w:val="0563C1"/>
            <w:sz w:val="20"/>
            <w:szCs w:val="20"/>
            <w:u w:val="single"/>
          </w:rPr>
          <w:t xml:space="preserve">Microsoft Learn</w:t>
        </w:r>
      </w:hyperlink>
    </w:p>
    <w:p>
      <w:pPr>
        <w:spacing w:after="60" w:line="260"/>
      </w:pPr>
      <w:r>
        <w:rPr>
          <w:sz w:val="20"/>
          <w:szCs w:val="20"/>
        </w:rPr>
        <w:t xml:space="preserve">WhatsApp template categorization: </w:t>
      </w:r>
      <w:hyperlink w:history="1" r:id="rIdr4z42kzii5y7hupdxsr0e">
        <w:r>
          <w:rPr>
            <w:rStyle w:val="Hyperlink"/>
            <w:color w:val="0563C1"/>
            <w:sz w:val="20"/>
            <w:szCs w:val="20"/>
            <w:u w:val="single"/>
          </w:rPr>
          <w:t xml:space="preserve">Meta for Developers</w:t>
        </w:r>
      </w:hyperlink>
    </w:p>
    <w:p>
      <w:pPr>
        <w:spacing w:after="60" w:line="260"/>
      </w:pPr>
      <w:r>
        <w:rPr>
          <w:sz w:val="20"/>
          <w:szCs w:val="20"/>
        </w:rPr>
        <w:t xml:space="preserve">Google Places — Data Fields: </w:t>
      </w:r>
      <w:hyperlink w:history="1" r:id="rId2gfweouyviwaexlub62im">
        <w:r>
          <w:rPr>
            <w:rStyle w:val="Hyperlink"/>
            <w:color w:val="0563C1"/>
            <w:sz w:val="20"/>
            <w:szCs w:val="20"/>
            <w:u w:val="single"/>
          </w:rPr>
          <w:t xml:space="preserve">developers.google.com</w:t>
        </w:r>
      </w:hyperlink>
    </w:p>
    <w:p>
      <w:pPr>
        <w:spacing w:after="60" w:line="260"/>
      </w:pPr>
      <w:r>
        <w:rPr>
          <w:sz w:val="20"/>
          <w:szCs w:val="20"/>
        </w:rPr>
        <w:t xml:space="preserve">Google Places — Policies (caching): </w:t>
      </w:r>
      <w:hyperlink w:history="1" r:id="rIdxi6ilogmum2aylcm7a1oy">
        <w:r>
          <w:rPr>
            <w:rStyle w:val="Hyperlink"/>
            <w:color w:val="0563C1"/>
            <w:sz w:val="20"/>
            <w:szCs w:val="20"/>
            <w:u w:val="single"/>
          </w:rPr>
          <w:t xml:space="preserve">developers.google.com</w:t>
        </w:r>
      </w:hyperlink>
    </w:p>
    <w:p>
      <w:pPr>
        <w:spacing w:after="60" w:line="260"/>
      </w:pPr>
      <w:r>
        <w:rPr>
          <w:sz w:val="20"/>
          <w:szCs w:val="20"/>
        </w:rPr>
        <w:t xml:space="preserve">ManyChat — Instagram DM automation: </w:t>
      </w:r>
      <w:hyperlink w:history="1" r:id="rIdfcpniwez7wnoiup48tyhp">
        <w:r>
          <w:rPr>
            <w:rStyle w:val="Hyperlink"/>
            <w:color w:val="0563C1"/>
            <w:sz w:val="20"/>
            <w:szCs w:val="20"/>
            <w:u w:val="single"/>
          </w:rPr>
          <w:t xml:space="preserve">manychat.com</w:t>
        </w:r>
      </w:hyperlink>
    </w:p>
    <w:p>
      <w:pPr>
        <w:spacing w:after="60" w:line="260"/>
      </w:pPr>
      <w:r>
        <w:rPr>
          <w:sz w:val="20"/>
          <w:szCs w:val="20"/>
        </w:rPr>
        <w:t xml:space="preserve">ManyChat — WhatsApp broadcast (Help): </w:t>
      </w:r>
      <w:hyperlink w:history="1" r:id="rIdcv9-qq29wfouoef_dyicn">
        <w:r>
          <w:rPr>
            <w:rStyle w:val="Hyperlink"/>
            <w:color w:val="0563C1"/>
            <w:sz w:val="20"/>
            <w:szCs w:val="20"/>
            <w:u w:val="single"/>
          </w:rPr>
          <w:t xml:space="preserve">help.manychat.com</w:t>
        </w:r>
      </w:hyperlink>
    </w:p>
    <w:p>
      <w:pPr>
        <w:spacing w:after="60" w:line="260"/>
      </w:pPr>
      <w:r>
        <w:rPr>
          <w:sz w:val="20"/>
          <w:szCs w:val="20"/>
        </w:rPr>
        <w:t xml:space="preserve">ManyChat API for the AI Agent Era (limiti API): </w:t>
      </w:r>
      <w:hyperlink w:history="1" r:id="rIddizcjteu4thuehyotzjna">
        <w:r>
          <w:rPr>
            <w:rStyle w:val="Hyperlink"/>
            <w:color w:val="0563C1"/>
            <w:sz w:val="20"/>
            <w:szCs w:val="20"/>
            <w:u w:val="single"/>
          </w:rPr>
          <w:t xml:space="preserve">community.manychat.com</w:t>
        </w:r>
      </w:hyperlink>
    </w:p>
    <w:p>
      <w:pPr>
        <w:pBdr>
          <w:top w:val="single" w:color="D1D5DB" w:sz="4"/>
        </w:pBdr>
        <w:spacing w:before="260"/>
      </w:pPr>
      <w:r>
        <w:rPr>
          <w:i/>
          <w:iCs/>
          <w:color w:val="6B7280"/>
          <w:sz w:val="18"/>
          <w:szCs w:val="18"/>
        </w:rPr>
        <w:t xml:space="preserve">Documento redatto come base operativa per il cliente esterno. API e policy cambiano frequentemente: prima del go-live rivalidare endpoint, limiti e Termini (Meta, LinkedIn, Google, ManyChat) e ottenere parere legale/DPO sul trattamento dati.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</w:pPr>
    <w:rPr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00"/>
    </w:pPr>
    <w:rPr>
      <w:b/>
      <w:bCs/>
      <w:color w:val="4338C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myls-jwzeezwskwu3k_n" Type="http://schemas.openxmlformats.org/officeDocument/2006/relationships/hyperlink" Target="https://www.keyapi.ai/blog/instagram-messaging-api-policy/" TargetMode="External"/><Relationship Id="rIdp19bn-mwryier_e_heah9" Type="http://schemas.openxmlformats.org/officeDocument/2006/relationships/hyperlink" Target="https://elfsight.com/blog/instagram-graph-api-complete-developer-guide-for-2026/" TargetMode="External"/><Relationship Id="rId2dqhyv5rxkmxwepxwnhfx" Type="http://schemas.openxmlformats.org/officeDocument/2006/relationships/hyperlink" Target="https://learn.microsoft.com/en-us/linkedin/marketing/integrations/ads/advertising-targeting/version/conversation-ads-integrations" TargetMode="External"/><Relationship Id="rIdr4z42kzii5y7hupdxsr0e" Type="http://schemas.openxmlformats.org/officeDocument/2006/relationships/hyperlink" Target="https://developers.facebook.com/documentation/business-messaging/whatsapp/templates/template-categorization" TargetMode="External"/><Relationship Id="rId2gfweouyviwaexlub62im" Type="http://schemas.openxmlformats.org/officeDocument/2006/relationships/hyperlink" Target="https://developers.google.com/maps/documentation/places/web-service/data-fields" TargetMode="External"/><Relationship Id="rIdxi6ilogmum2aylcm7a1oy" Type="http://schemas.openxmlformats.org/officeDocument/2006/relationships/hyperlink" Target="https://developers.google.com/maps/documentation/places/web-service/policies" TargetMode="External"/><Relationship Id="rIdfcpniwez7wnoiup48tyhp" Type="http://schemas.openxmlformats.org/officeDocument/2006/relationships/hyperlink" Target="https://manychat.com/blog/instagram-dm-automation-tools/" TargetMode="External"/><Relationship Id="rIdcv9-qq29wfouoef_dyicn" Type="http://schemas.openxmlformats.org/officeDocument/2006/relationships/hyperlink" Target="https://help.manychat.com/hc/en-us/articles/14281461353756-Broadcasting-in-WhatsApp" TargetMode="External"/><Relationship Id="rIddizcjteu4thuehyotzjna" Type="http://schemas.openxmlformats.org/officeDocument/2006/relationships/hyperlink" Target="https://community.manychat.com/ideas/manychat-api-for-the-ai-agent-era-broadcast-templates-metrics-flow-management-9298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 Social per Lead Generation &amp; Outreach</dc:title>
  <dc:creator>Agenti Social Lead-Gen</dc:creator>
  <cp:lastModifiedBy>Un-named</cp:lastModifiedBy>
  <cp:revision>1</cp:revision>
  <dcterms:created xsi:type="dcterms:W3CDTF">2026-07-24T14:37:02.356Z</dcterms:created>
  <dcterms:modified xsi:type="dcterms:W3CDTF">2026-07-24T14:37:02.371Z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