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7777777" w:rsidR="000B7CAE" w:rsidRPr="000B7CAE" w:rsidRDefault="000B7CAE" w:rsidP="000B7CAE">
      <w:pPr>
        <w:spacing w:before="330" w:after="0" w:line="360" w:lineRule="atLeast"/>
        <w:outlineLvl w:val="1"/>
        <w:rPr>
          <w:rFonts w:ascii="Georgia" w:eastAsia="Times New Roman" w:hAnsi="Georgia" w:cs="Times New Roman"/>
          <w:b/>
          <w:bCs/>
          <w:color w:val="990000"/>
          <w:sz w:val="32"/>
          <w:szCs w:val="32"/>
        </w:rPr>
      </w:pPr>
      <w:r w:rsidRPr="000B7CAE">
        <w:rPr>
          <w:rFonts w:ascii="Georgia" w:eastAsia="Times New Roman" w:hAnsi="Georgia" w:cs="Times New Roman"/>
          <w:b/>
          <w:bCs/>
          <w:color w:val="990000"/>
          <w:sz w:val="32"/>
          <w:szCs w:val="32"/>
        </w:rPr>
        <w:t>Manifest</w:t>
      </w:r>
    </w:p>
    <w:p w14:paraId="0E0B0597"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Status</w:t>
      </w:r>
    </w:p>
    <w:p w14:paraId="57E23105" w14:textId="6EA08616"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published on </w:t>
      </w:r>
      <w:r w:rsidR="00562DAC" w:rsidRPr="00857ACA">
        <w:rPr>
          <w:rFonts w:ascii="Georgia" w:eastAsia="Times New Roman" w:hAnsi="Georgia" w:cs="Times New Roman"/>
          <w:b/>
          <w:bCs/>
          <w:color w:val="000000"/>
          <w:sz w:val="24"/>
          <w:szCs w:val="24"/>
        </w:rPr>
        <w:t>[DATE]</w:t>
      </w:r>
      <w:r w:rsidRPr="000B7CAE">
        <w:rPr>
          <w:rFonts w:ascii="Georgia" w:eastAsia="Times New Roman" w:hAnsi="Georgia" w:cs="Times New Roman"/>
          <w:color w:val="000000"/>
          <w:sz w:val="24"/>
          <w:szCs w:val="24"/>
        </w:rPr>
        <w:t xml:space="preserve">, is the </w:t>
      </w:r>
      <w:r w:rsidR="00DB0A2F">
        <w:rPr>
          <w:rFonts w:ascii="Georgia" w:eastAsia="Times New Roman" w:hAnsi="Georgia" w:cs="Times New Roman"/>
          <w:color w:val="000000"/>
          <w:sz w:val="24"/>
          <w:szCs w:val="24"/>
        </w:rPr>
        <w:t xml:space="preserve">final release of Indigo Book 2.0, which was first released in beta form on September 9, 2021.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file was published by </w:t>
      </w:r>
      <w:proofErr w:type="gramStart"/>
      <w:r w:rsidRPr="000B7CAE">
        <w:rPr>
          <w:rFonts w:ascii="Georgia" w:eastAsia="Times New Roman" w:hAnsi="Georgia" w:cs="Times New Roman"/>
          <w:color w:val="000000"/>
          <w:sz w:val="24"/>
          <w:szCs w:val="24"/>
        </w:rPr>
        <w:t>Public.Resource.Org</w:t>
      </w:r>
      <w:proofErr w:type="gramEnd"/>
      <w:r w:rsidRPr="000B7CAE">
        <w:rPr>
          <w:rFonts w:ascii="Georgia" w:eastAsia="Times New Roman" w:hAnsi="Georgia" w:cs="Times New Roman"/>
          <w:color w:val="000000"/>
          <w:sz w:val="24"/>
          <w:szCs w:val="24"/>
        </w:rPr>
        <w:t>,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proofErr w:type="gramStart"/>
      <w:r w:rsidRPr="000B7CAE">
        <w:rPr>
          <w:rFonts w:ascii="Georgia" w:eastAsia="Times New Roman" w:hAnsi="Georgia" w:cs="Times New Roman"/>
          <w:color w:val="000000"/>
          <w:sz w:val="24"/>
          <w:szCs w:val="24"/>
        </w:rPr>
        <w:t>—“</w:t>
      </w:r>
      <w:proofErr w:type="gramEnd"/>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 xml:space="preserve">Statement of </w:t>
      </w:r>
      <w:proofErr w:type="spellStart"/>
      <w:r w:rsidRPr="000B7CAE">
        <w:rPr>
          <w:rFonts w:ascii="Georgia" w:eastAsia="Times New Roman" w:hAnsi="Georgia" w:cs="Times New Roman"/>
          <w:b/>
          <w:bCs/>
          <w:color w:val="000000"/>
          <w:sz w:val="27"/>
          <w:szCs w:val="27"/>
        </w:rPr>
        <w:t>Nonaffiliation</w:t>
      </w:r>
      <w:proofErr w:type="spellEnd"/>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Attribution</w:t>
      </w:r>
    </w:p>
    <w:p w14:paraId="31EEE7A0" w14:textId="77777777"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xml:space="preserve"> (Christopher </w:t>
      </w:r>
      <w:proofErr w:type="spellStart"/>
      <w:r w:rsidRPr="00DB0A2F">
        <w:rPr>
          <w:rFonts w:ascii="Georgia" w:eastAsia="Times New Roman" w:hAnsi="Georgia" w:cs="Times New Roman"/>
          <w:color w:val="000000"/>
          <w:sz w:val="24"/>
          <w:szCs w:val="24"/>
        </w:rPr>
        <w:t>Sprigman</w:t>
      </w:r>
      <w:proofErr w:type="spellEnd"/>
      <w:r w:rsidRPr="00DB0A2F">
        <w:rPr>
          <w:rFonts w:ascii="Georgia" w:eastAsia="Times New Roman" w:hAnsi="Georgia" w:cs="Times New Roman"/>
          <w:color w:val="000000"/>
          <w:sz w:val="24"/>
          <w:szCs w:val="24"/>
        </w:rPr>
        <w:t xml:space="preserve"> &amp; Jennifer </w:t>
      </w:r>
      <w:proofErr w:type="spellStart"/>
      <w:r w:rsidRPr="00DB0A2F">
        <w:rPr>
          <w:rFonts w:ascii="Georgia" w:eastAsia="Times New Roman" w:hAnsi="Georgia" w:cs="Times New Roman"/>
          <w:color w:val="000000"/>
          <w:sz w:val="24"/>
          <w:szCs w:val="24"/>
        </w:rPr>
        <w:t>Romig</w:t>
      </w:r>
      <w:proofErr w:type="spellEnd"/>
      <w:r w:rsidRPr="00DB0A2F">
        <w:rPr>
          <w:rFonts w:ascii="Georgia" w:eastAsia="Times New Roman" w:hAnsi="Georgia" w:cs="Times New Roman"/>
          <w:color w:val="000000"/>
          <w:sz w:val="24"/>
          <w:szCs w:val="24"/>
        </w:rPr>
        <w:t xml:space="preserve"> et al. eds., </w:t>
      </w:r>
      <w:proofErr w:type="gramStart"/>
      <w:r w:rsidRPr="00DB0A2F">
        <w:rPr>
          <w:rFonts w:ascii="Georgia" w:eastAsia="Times New Roman" w:hAnsi="Georgia" w:cs="Times New Roman"/>
          <w:color w:val="000000"/>
          <w:sz w:val="24"/>
          <w:szCs w:val="24"/>
        </w:rPr>
        <w:t>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w:t>
      </w:r>
      <w:proofErr w:type="gramEnd"/>
      <w:r>
        <w:rPr>
          <w:rFonts w:ascii="Georgia" w:eastAsia="Times New Roman" w:hAnsi="Georgia" w:cs="Times New Roman"/>
          <w:color w:val="000000"/>
          <w:sz w:val="24"/>
          <w:szCs w:val="24"/>
        </w:rPr>
        <w:t xml:space="preserve"> 2d ed. 2021).</w:t>
      </w:r>
    </w:p>
    <w:p w14:paraId="3538C2F0"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Formats</w:t>
      </w:r>
    </w:p>
    <w:p w14:paraId="5D9B348C"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is available in HTML AND PDF formats.</w:t>
      </w:r>
    </w:p>
    <w:p w14:paraId="263BC404" w14:textId="736910CA" w:rsidR="0070125F" w:rsidRDefault="0070125F" w:rsidP="000B7CAE"/>
    <w:p w14:paraId="20B6137D" w14:textId="3B307EBB" w:rsidR="000C2673" w:rsidRDefault="000C2673" w:rsidP="000B7CAE">
      <w:r>
        <w:t>[ToC]</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4E0D66"/>
    <w:rsid w:val="00562DAC"/>
    <w:rsid w:val="0070125F"/>
    <w:rsid w:val="00857ACA"/>
    <w:rsid w:val="00872E39"/>
    <w:rsid w:val="00C77805"/>
    <w:rsid w:val="00DB0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7</cp:revision>
  <dcterms:created xsi:type="dcterms:W3CDTF">2022-07-23T14:19:00Z</dcterms:created>
  <dcterms:modified xsi:type="dcterms:W3CDTF">2022-08-16T00:09:00Z</dcterms:modified>
</cp:coreProperties>
</file>