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31DC" w14:textId="77777777" w:rsidR="00DD1F30" w:rsidRDefault="00DB2144" w:rsidP="00DD1F30">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D. COURT &amp; LITIGATION DOCUMENTS</w:t>
      </w:r>
    </w:p>
    <w:p w14:paraId="6ED21740" w14:textId="667D749C" w:rsidR="00DB2144" w:rsidRPr="00DD1F30" w:rsidRDefault="00DB2144" w:rsidP="00DD1F30">
      <w:pPr>
        <w:spacing w:before="330" w:line="360" w:lineRule="atLeast"/>
        <w:outlineLvl w:val="1"/>
        <w:rPr>
          <w:rFonts w:ascii="Georgia" w:hAnsi="Georgia"/>
          <w:b/>
          <w:bCs/>
          <w:color w:val="990000"/>
          <w:sz w:val="32"/>
          <w:szCs w:val="32"/>
        </w:rPr>
      </w:pPr>
      <w:r w:rsidRPr="00E25E0C">
        <w:rPr>
          <w:rFonts w:ascii="Georgia" w:hAnsi="Georgia"/>
          <w:b/>
          <w:bCs/>
          <w:sz w:val="27"/>
          <w:szCs w:val="27"/>
        </w:rPr>
        <w:t xml:space="preserve">R24. Citing Court or Litigation Documents </w:t>
      </w:r>
      <w:r w:rsidR="007D512B">
        <w:rPr>
          <w:rFonts w:ascii="Georgia" w:hAnsi="Georgia"/>
          <w:b/>
          <w:bCs/>
          <w:sz w:val="27"/>
          <w:szCs w:val="27"/>
        </w:rPr>
        <w:t>in that Litigation</w:t>
      </w:r>
    </w:p>
    <w:p w14:paraId="0CD2DF20" w14:textId="77777777" w:rsidR="00DB2144" w:rsidRPr="00E25E0C" w:rsidRDefault="00DB2144" w:rsidP="00DB2144">
      <w:pPr>
        <w:spacing w:line="360" w:lineRule="atLeast"/>
        <w:rPr>
          <w:rFonts w:ascii="Georgia" w:hAnsi="Georgia"/>
          <w:color w:val="000000"/>
        </w:rPr>
      </w:pPr>
      <w:r w:rsidRPr="00E25E0C">
        <w:rPr>
          <w:rFonts w:ascii="Georgia" w:hAnsi="Georgia"/>
          <w:color w:val="000000"/>
        </w:rPr>
        <w:t>The full citation for a court or litigation document includes:</w:t>
      </w:r>
    </w:p>
    <w:p w14:paraId="10C67F42" w14:textId="71108992" w:rsidR="00DB2144" w:rsidRPr="00E25E0C" w:rsidRDefault="00DB2144" w:rsidP="00DD1F30">
      <w:pPr>
        <w:spacing w:before="150" w:after="90"/>
        <w:rPr>
          <w:rFonts w:ascii="Georgia" w:hAnsi="Georgia"/>
        </w:rPr>
      </w:pPr>
      <w:r w:rsidRPr="00E25E0C">
        <w:rPr>
          <w:rFonts w:ascii="Georgia" w:hAnsi="Georgia"/>
        </w:rPr>
        <w:t>R24.1</w:t>
      </w:r>
      <w:r w:rsidR="00DD1F30">
        <w:rPr>
          <w:rFonts w:ascii="Georgia" w:hAnsi="Georgia"/>
        </w:rPr>
        <w:tab/>
      </w:r>
      <w:r w:rsidR="00DD1F30">
        <w:rPr>
          <w:rFonts w:ascii="Georgia" w:hAnsi="Georgia"/>
        </w:rPr>
        <w:tab/>
      </w:r>
      <w:r w:rsidRPr="00E25E0C">
        <w:rPr>
          <w:rFonts w:ascii="Georgia" w:hAnsi="Georgia"/>
        </w:rPr>
        <w:t xml:space="preserve">Document </w:t>
      </w:r>
      <w:r w:rsidR="00DD1F30">
        <w:rPr>
          <w:rFonts w:ascii="Georgia" w:hAnsi="Georgia"/>
        </w:rPr>
        <w:t>T</w:t>
      </w:r>
      <w:r w:rsidRPr="00E25E0C">
        <w:rPr>
          <w:rFonts w:ascii="Georgia" w:hAnsi="Georgia"/>
        </w:rPr>
        <w:t>itle</w:t>
      </w:r>
    </w:p>
    <w:p w14:paraId="2A0CB608" w14:textId="602BF3B7" w:rsidR="00DB2144" w:rsidRDefault="00282F8D" w:rsidP="0042565E">
      <w:pPr>
        <w:spacing w:before="150" w:after="90"/>
        <w:rPr>
          <w:rFonts w:ascii="Georgia" w:hAnsi="Georgia"/>
        </w:rPr>
      </w:pPr>
      <w:r>
        <w:rPr>
          <w:rFonts w:ascii="Georgia" w:hAnsi="Georgia"/>
        </w:rPr>
        <w:t xml:space="preserve">Court rules and local customs may </w:t>
      </w:r>
      <w:proofErr w:type="gramStart"/>
      <w:r>
        <w:rPr>
          <w:rFonts w:ascii="Georgia" w:hAnsi="Georgia"/>
        </w:rPr>
        <w:t>vary, but</w:t>
      </w:r>
      <w:proofErr w:type="gramEnd"/>
      <w:r>
        <w:rPr>
          <w:rFonts w:ascii="Georgia" w:hAnsi="Georgia"/>
        </w:rPr>
        <w:t xml:space="preserve"> consult the</w:t>
      </w:r>
      <w:r w:rsidR="00DB2144" w:rsidRPr="00E25E0C">
        <w:rPr>
          <w:rFonts w:ascii="Georgia" w:hAnsi="Georgia"/>
        </w:rPr>
        <w:t xml:space="preserve"> </w:t>
      </w:r>
      <w:r w:rsidR="00DB2144">
        <w:rPr>
          <w:rFonts w:ascii="Georgia" w:hAnsi="Georgia"/>
        </w:rPr>
        <w:t xml:space="preserve">document </w:t>
      </w:r>
      <w:r w:rsidR="00DB2144" w:rsidRPr="00282F8D">
        <w:rPr>
          <w:rFonts w:ascii="Georgia" w:hAnsi="Georgia"/>
        </w:rPr>
        <w:t>abbreviation</w:t>
      </w:r>
      <w:r>
        <w:rPr>
          <w:rFonts w:ascii="Georgia" w:hAnsi="Georgia"/>
        </w:rPr>
        <w:t>s</w:t>
      </w:r>
      <w:r w:rsidR="00DB2144" w:rsidRPr="00282F8D">
        <w:rPr>
          <w:rFonts w:ascii="Georgia" w:hAnsi="Georgia"/>
        </w:rPr>
        <w:t xml:space="preserve"> in Table </w:t>
      </w:r>
      <w:r w:rsidRPr="00282F8D">
        <w:rPr>
          <w:rFonts w:ascii="Georgia" w:hAnsi="Georgia"/>
        </w:rPr>
        <w:t>19</w:t>
      </w:r>
      <w:r w:rsidR="00DB2144" w:rsidRPr="00282F8D">
        <w:rPr>
          <w:rFonts w:ascii="Georgia" w:hAnsi="Georgia"/>
        </w:rPr>
        <w:t>. Always abbreviate an official record, such as the appellate record,</w:t>
      </w:r>
      <w:r w:rsidR="00DB2144" w:rsidRPr="00E25E0C">
        <w:rPr>
          <w:rFonts w:ascii="Georgia" w:hAnsi="Georgia"/>
        </w:rPr>
        <w:t xml:space="preserve"> to “R.”</w:t>
      </w:r>
      <w:r w:rsidR="00DB2144">
        <w:rPr>
          <w:rFonts w:ascii="Georgia" w:hAnsi="Georgia"/>
        </w:rPr>
        <w:t xml:space="preserve"> </w:t>
      </w:r>
      <w:r>
        <w:rPr>
          <w:rFonts w:ascii="Georgia" w:hAnsi="Georgia"/>
        </w:rPr>
        <w:t xml:space="preserve">Do </w:t>
      </w:r>
      <w:r w:rsidR="00DB2144">
        <w:rPr>
          <w:rFonts w:ascii="Georgia" w:hAnsi="Georgia"/>
        </w:rPr>
        <w:t xml:space="preserve">not </w:t>
      </w:r>
      <w:r w:rsidR="00DB2144" w:rsidRPr="00880B19">
        <w:rPr>
          <w:rFonts w:ascii="Georgia" w:hAnsi="Georgia"/>
        </w:rPr>
        <w:t>abbreviate if the abbreviation would confuse the reader.</w:t>
      </w:r>
    </w:p>
    <w:p w14:paraId="44B02D71" w14:textId="77777777" w:rsidR="00DB2144" w:rsidRDefault="00DB2144" w:rsidP="00DB2144">
      <w:pPr>
        <w:spacing w:before="150" w:after="90"/>
        <w:ind w:left="1080"/>
        <w:rPr>
          <w:rFonts w:ascii="Georgia" w:hAnsi="Georgia"/>
        </w:rPr>
      </w:pPr>
      <w:r w:rsidRPr="00E25E0C">
        <w:rPr>
          <w:rFonts w:ascii="Georgia" w:hAnsi="Georgia"/>
          <w:b/>
          <w:bCs/>
        </w:rPr>
        <w:t>Example</w:t>
      </w:r>
      <w:r>
        <w:rPr>
          <w:rFonts w:ascii="Georgia" w:hAnsi="Georgia"/>
          <w:b/>
          <w:bCs/>
        </w:rPr>
        <w:t>s</w:t>
      </w:r>
      <w:r w:rsidRPr="00E25E0C">
        <w:rPr>
          <w:rFonts w:ascii="Georgia" w:hAnsi="Georgia"/>
          <w:b/>
          <w:bCs/>
        </w:rPr>
        <w:t>:</w:t>
      </w:r>
      <w:r w:rsidRPr="00E25E0C">
        <w:rPr>
          <w:rFonts w:ascii="Georgia" w:hAnsi="Georgia"/>
        </w:rPr>
        <w:t> </w:t>
      </w:r>
    </w:p>
    <w:p w14:paraId="751D03E6" w14:textId="1AC1754A" w:rsidR="00DB2144" w:rsidRDefault="00DB2144" w:rsidP="00DD1F30">
      <w:pPr>
        <w:spacing w:before="150" w:after="90"/>
        <w:ind w:left="1440"/>
        <w:rPr>
          <w:rFonts w:ascii="Georgia" w:hAnsi="Georgia"/>
        </w:rPr>
      </w:pPr>
      <w:r w:rsidRPr="00DD1F30">
        <w:rPr>
          <w:rFonts w:ascii="Georgia" w:hAnsi="Georgia"/>
        </w:rPr>
        <w:t>The uncontroverted evidence showed that Defendants boosted their earnings three times after infringing Plaintiff’s copyright. R.</w:t>
      </w:r>
      <w:r w:rsidR="00DD1F30">
        <w:rPr>
          <w:rFonts w:ascii="Georgia" w:hAnsi="Georgia"/>
        </w:rPr>
        <w:t xml:space="preserve"> </w:t>
      </w:r>
      <w:r w:rsidRPr="00DD1F30">
        <w:rPr>
          <w:rFonts w:ascii="Georgia" w:hAnsi="Georgia"/>
        </w:rPr>
        <w:t>at 22.</w:t>
      </w:r>
    </w:p>
    <w:p w14:paraId="0ABD5687" w14:textId="0B5472EF" w:rsidR="00DD1F30" w:rsidRPr="00DD1F30" w:rsidRDefault="004D09FF" w:rsidP="00DD1F30">
      <w:pPr>
        <w:spacing w:before="150" w:after="90"/>
        <w:ind w:left="1440"/>
        <w:rPr>
          <w:rFonts w:ascii="Georgia" w:hAnsi="Georgia"/>
        </w:rPr>
      </w:pPr>
      <w:r>
        <w:rPr>
          <w:rFonts w:ascii="Georgia" w:hAnsi="Georgia"/>
        </w:rPr>
        <w:t>Defendants did not hire their own photographers before publishing the Infringing Work. J.A. at 137.</w:t>
      </w:r>
    </w:p>
    <w:p w14:paraId="6879680F" w14:textId="37221208" w:rsidR="00DD1F30" w:rsidRDefault="00DB2144" w:rsidP="00DD1F30">
      <w:pPr>
        <w:spacing w:before="150" w:after="90"/>
        <w:ind w:left="1440"/>
        <w:rPr>
          <w:rFonts w:ascii="Georgia" w:hAnsi="Georgia"/>
        </w:rPr>
      </w:pPr>
      <w:r w:rsidRPr="00DD1F30">
        <w:rPr>
          <w:rFonts w:ascii="Georgia" w:hAnsi="Georgia"/>
        </w:rPr>
        <w:t xml:space="preserve">For their own profit and advantage, Defendants are misappropriating the copyrighted material in which Plaintiff has invested heavily. </w:t>
      </w:r>
      <w:proofErr w:type="spellStart"/>
      <w:r w:rsidRPr="00DD1F30">
        <w:rPr>
          <w:rFonts w:ascii="Georgia" w:hAnsi="Georgia"/>
        </w:rPr>
        <w:t>Compl</w:t>
      </w:r>
      <w:proofErr w:type="spellEnd"/>
      <w:r w:rsidRPr="00DD1F30">
        <w:rPr>
          <w:rFonts w:ascii="Georgia" w:hAnsi="Georgia"/>
        </w:rPr>
        <w:t>. for Copyright Infringement ¶ 11.</w:t>
      </w:r>
    </w:p>
    <w:p w14:paraId="149A028F" w14:textId="77777777" w:rsidR="00DD1F30" w:rsidRPr="00DD1F30" w:rsidRDefault="00DD1F30" w:rsidP="00DD1F30">
      <w:pPr>
        <w:spacing w:before="150" w:after="90"/>
        <w:ind w:left="1440"/>
        <w:rPr>
          <w:rFonts w:ascii="Georgia" w:hAnsi="Georgia"/>
        </w:rPr>
      </w:pPr>
      <w:r>
        <w:rPr>
          <w:rFonts w:ascii="Georgia" w:hAnsi="Georgia"/>
        </w:rPr>
        <w:t xml:space="preserve">Defendants sent a request for permission to reproduce, but Plaintiff did not send a response. Baker </w:t>
      </w:r>
      <w:proofErr w:type="spellStart"/>
      <w:r>
        <w:rPr>
          <w:rFonts w:ascii="Georgia" w:hAnsi="Georgia"/>
        </w:rPr>
        <w:t>Aff</w:t>
      </w:r>
      <w:proofErr w:type="spellEnd"/>
      <w:r>
        <w:rPr>
          <w:rFonts w:ascii="Georgia" w:hAnsi="Georgia"/>
        </w:rPr>
        <w:t xml:space="preserve">. </w:t>
      </w:r>
      <w:r w:rsidRPr="00DD1F30">
        <w:rPr>
          <w:rFonts w:ascii="Georgia" w:hAnsi="Georgia"/>
        </w:rPr>
        <w:t>¶</w:t>
      </w:r>
      <w:r>
        <w:rPr>
          <w:rFonts w:ascii="Georgia" w:hAnsi="Georgia"/>
        </w:rPr>
        <w:t xml:space="preserve"> 4 (Feb. 6, 2021).</w:t>
      </w:r>
    </w:p>
    <w:p w14:paraId="5E80528D" w14:textId="77777777" w:rsidR="00282F8D" w:rsidRDefault="00282F8D" w:rsidP="00282F8D">
      <w:pPr>
        <w:spacing w:before="150" w:after="90"/>
        <w:rPr>
          <w:rFonts w:ascii="Georgia" w:hAnsi="Georgia"/>
        </w:rPr>
      </w:pPr>
    </w:p>
    <w:p w14:paraId="235856EB" w14:textId="189865BB" w:rsidR="00DB2144" w:rsidRPr="00E25E0C" w:rsidRDefault="00DB2144" w:rsidP="00DD1F30">
      <w:pPr>
        <w:spacing w:before="150" w:after="90"/>
        <w:rPr>
          <w:rFonts w:ascii="Georgia" w:hAnsi="Georgia"/>
        </w:rPr>
      </w:pPr>
      <w:r w:rsidRPr="00E25E0C">
        <w:rPr>
          <w:rFonts w:ascii="Georgia" w:hAnsi="Georgia"/>
        </w:rPr>
        <w:t>R24.2</w:t>
      </w:r>
      <w:r w:rsidR="00DD1F30">
        <w:rPr>
          <w:rFonts w:ascii="Georgia" w:hAnsi="Georgia"/>
        </w:rPr>
        <w:tab/>
      </w:r>
      <w:r w:rsidR="00DD1F30">
        <w:rPr>
          <w:rFonts w:ascii="Georgia" w:hAnsi="Georgia"/>
        </w:rPr>
        <w:tab/>
      </w:r>
      <w:proofErr w:type="spellStart"/>
      <w:r w:rsidR="00DD1F30">
        <w:rPr>
          <w:rFonts w:ascii="Georgia" w:hAnsi="Georgia"/>
        </w:rPr>
        <w:t>Pincites</w:t>
      </w:r>
      <w:proofErr w:type="spellEnd"/>
      <w:r w:rsidR="00DD1F30">
        <w:rPr>
          <w:rFonts w:ascii="Georgia" w:hAnsi="Georgia"/>
        </w:rPr>
        <w:t xml:space="preserve"> to Page, Page and Line, or Paragraph</w:t>
      </w:r>
      <w:r w:rsidRPr="00E25E0C">
        <w:rPr>
          <w:rFonts w:ascii="Georgia" w:hAnsi="Georgia"/>
        </w:rPr>
        <w:t xml:space="preserve"> </w:t>
      </w:r>
    </w:p>
    <w:p w14:paraId="0391E193" w14:textId="77777777" w:rsidR="001E0EE2" w:rsidRDefault="00DB2144" w:rsidP="001E0EE2">
      <w:pPr>
        <w:spacing w:before="150" w:after="90"/>
        <w:rPr>
          <w:rFonts w:ascii="Georgia" w:hAnsi="Georgia"/>
        </w:rPr>
      </w:pPr>
      <w:r>
        <w:rPr>
          <w:rFonts w:ascii="Georgia" w:hAnsi="Georgia"/>
        </w:rPr>
        <w:t xml:space="preserve">Provide the exact page, paragraph, and line being referred to. </w:t>
      </w:r>
      <w:r w:rsidRPr="00E25E0C">
        <w:rPr>
          <w:rFonts w:ascii="Georgia" w:hAnsi="Georgia"/>
        </w:rPr>
        <w:t>Do</w:t>
      </w:r>
      <w:r>
        <w:rPr>
          <w:rFonts w:ascii="Georgia" w:hAnsi="Georgia"/>
        </w:rPr>
        <w:t xml:space="preserve"> not</w:t>
      </w:r>
      <w:r w:rsidRPr="00E25E0C">
        <w:rPr>
          <w:rFonts w:ascii="Georgia" w:hAnsi="Georgia"/>
        </w:rPr>
        <w:t xml:space="preserve"> use “p.” before </w:t>
      </w:r>
      <w:r>
        <w:rPr>
          <w:rFonts w:ascii="Georgia" w:hAnsi="Georgia"/>
        </w:rPr>
        <w:t>a</w:t>
      </w:r>
      <w:r w:rsidRPr="00E25E0C">
        <w:rPr>
          <w:rFonts w:ascii="Georgia" w:hAnsi="Georgia"/>
        </w:rPr>
        <w:t xml:space="preserve"> page number.</w:t>
      </w:r>
      <w:r w:rsidR="001E0EE2">
        <w:rPr>
          <w:rFonts w:ascii="Georgia" w:hAnsi="Georgia"/>
        </w:rPr>
        <w:t xml:space="preserve"> </w:t>
      </w:r>
      <w:r w:rsidRPr="00E25E0C">
        <w:rPr>
          <w:rFonts w:ascii="Georgia" w:hAnsi="Georgia"/>
        </w:rPr>
        <w:t>Use commas only if necessary to avoid confusion.</w:t>
      </w:r>
    </w:p>
    <w:p w14:paraId="4971514C" w14:textId="77777777" w:rsidR="001E0EE2" w:rsidRDefault="001E0EE2" w:rsidP="001E0EE2">
      <w:pPr>
        <w:spacing w:before="150" w:after="90"/>
        <w:rPr>
          <w:rFonts w:ascii="Georgia" w:hAnsi="Georgia"/>
        </w:rPr>
      </w:pPr>
    </w:p>
    <w:p w14:paraId="63198776" w14:textId="689D8387" w:rsidR="00DD1F30" w:rsidRDefault="00DD1F30" w:rsidP="00DD1F30">
      <w:pPr>
        <w:spacing w:before="150" w:after="90"/>
        <w:rPr>
          <w:rFonts w:ascii="Georgia" w:hAnsi="Georgia"/>
        </w:rPr>
      </w:pPr>
      <w:r>
        <w:rPr>
          <w:rFonts w:ascii="Georgia" w:hAnsi="Georgia"/>
        </w:rPr>
        <w:t>R.24.2.1</w:t>
      </w:r>
      <w:r>
        <w:rPr>
          <w:rFonts w:ascii="Georgia" w:hAnsi="Georgia"/>
        </w:rPr>
        <w:tab/>
      </w:r>
      <w:proofErr w:type="spellStart"/>
      <w:r>
        <w:rPr>
          <w:rFonts w:ascii="Georgia" w:hAnsi="Georgia"/>
        </w:rPr>
        <w:t>Pincites</w:t>
      </w:r>
      <w:proofErr w:type="spellEnd"/>
      <w:r>
        <w:rPr>
          <w:rFonts w:ascii="Georgia" w:hAnsi="Georgia"/>
        </w:rPr>
        <w:t xml:space="preserve"> to the appellate record</w:t>
      </w:r>
      <w:r>
        <w:rPr>
          <w:rFonts w:ascii="Georgia" w:hAnsi="Georgia"/>
        </w:rPr>
        <w:tab/>
      </w:r>
    </w:p>
    <w:p w14:paraId="16C7B13B" w14:textId="5A07252D" w:rsidR="00DD1F30" w:rsidRDefault="00DD1F30" w:rsidP="001E0EE2">
      <w:pPr>
        <w:spacing w:before="150" w:after="90"/>
        <w:rPr>
          <w:rFonts w:ascii="Georgia" w:hAnsi="Georgia"/>
        </w:rPr>
      </w:pPr>
      <w:proofErr w:type="gramStart"/>
      <w:r>
        <w:rPr>
          <w:rFonts w:ascii="Georgia" w:hAnsi="Georgia"/>
        </w:rPr>
        <w:t>Generally</w:t>
      </w:r>
      <w:proofErr w:type="gramEnd"/>
      <w:r>
        <w:rPr>
          <w:rFonts w:ascii="Georgia" w:hAnsi="Georgia"/>
        </w:rPr>
        <w:t xml:space="preserve"> cite the appellate record with an “at</w:t>
      </w:r>
      <w:r w:rsidR="001E0EE2">
        <w:rPr>
          <w:rFonts w:ascii="Georgia" w:hAnsi="Georgia"/>
        </w:rPr>
        <w:t>.</w:t>
      </w:r>
      <w:r>
        <w:rPr>
          <w:rFonts w:ascii="Georgia" w:hAnsi="Georgia"/>
        </w:rPr>
        <w:t>”</w:t>
      </w:r>
      <w:r w:rsidR="001E0EE2">
        <w:rPr>
          <w:rFonts w:ascii="Georgia" w:hAnsi="Georgia"/>
        </w:rPr>
        <w:t xml:space="preserve"> Record citations also sometimes omit the “at” to save on a word count. Most importantly, be accurate and be internally consistent.</w:t>
      </w:r>
    </w:p>
    <w:p w14:paraId="5ADB0FB7" w14:textId="338D3423" w:rsidR="001E0EE2" w:rsidRDefault="001E0EE2" w:rsidP="00DD1F30">
      <w:pPr>
        <w:tabs>
          <w:tab w:val="left" w:pos="1080"/>
        </w:tabs>
        <w:spacing w:before="150" w:after="90"/>
        <w:rPr>
          <w:rFonts w:ascii="Georgia" w:hAnsi="Georgia"/>
          <w:b/>
          <w:bCs/>
        </w:rPr>
      </w:pPr>
      <w:r>
        <w:rPr>
          <w:rFonts w:ascii="Georgia" w:hAnsi="Georgia"/>
        </w:rPr>
        <w:tab/>
      </w:r>
      <w:r>
        <w:rPr>
          <w:rFonts w:ascii="Georgia" w:hAnsi="Georgia"/>
          <w:b/>
          <w:bCs/>
        </w:rPr>
        <w:t>Examples:</w:t>
      </w:r>
    </w:p>
    <w:p w14:paraId="128BC466" w14:textId="20BC86E1" w:rsidR="001E0EE2" w:rsidRPr="001E0EE2" w:rsidRDefault="001E0EE2" w:rsidP="001E0EE2">
      <w:pPr>
        <w:tabs>
          <w:tab w:val="left" w:pos="1080"/>
        </w:tabs>
        <w:spacing w:before="150" w:after="90"/>
        <w:rPr>
          <w:rFonts w:ascii="Georgia" w:hAnsi="Georgia"/>
        </w:rPr>
      </w:pPr>
      <w:r>
        <w:rPr>
          <w:rFonts w:ascii="Georgia" w:hAnsi="Georgia"/>
        </w:rPr>
        <w:tab/>
      </w:r>
      <w:r>
        <w:rPr>
          <w:rFonts w:ascii="Georgia" w:hAnsi="Georgia"/>
        </w:rPr>
        <w:tab/>
        <w:t>R. at 2.</w:t>
      </w:r>
    </w:p>
    <w:p w14:paraId="3CCC5034" w14:textId="22F6497F" w:rsidR="001E0EE2" w:rsidRDefault="001E0EE2" w:rsidP="001E0EE2">
      <w:pPr>
        <w:spacing w:before="150" w:after="90"/>
        <w:ind w:left="720" w:firstLine="720"/>
        <w:rPr>
          <w:rFonts w:ascii="Georgia" w:hAnsi="Georgia"/>
        </w:rPr>
      </w:pPr>
      <w:r>
        <w:rPr>
          <w:rFonts w:ascii="Georgia" w:hAnsi="Georgia"/>
        </w:rPr>
        <w:t>R. 2.</w:t>
      </w:r>
    </w:p>
    <w:p w14:paraId="3C6572DC" w14:textId="77777777" w:rsidR="00DD1F30" w:rsidRDefault="00DD1F30" w:rsidP="00DD1F30">
      <w:pPr>
        <w:spacing w:before="150" w:after="90"/>
        <w:rPr>
          <w:rFonts w:ascii="Georgia" w:hAnsi="Georgia"/>
        </w:rPr>
      </w:pPr>
    </w:p>
    <w:p w14:paraId="3141395F" w14:textId="716ED152" w:rsidR="001E0EE2" w:rsidRDefault="001E0EE2" w:rsidP="001E0EE2">
      <w:pPr>
        <w:spacing w:before="150" w:after="90"/>
        <w:rPr>
          <w:rFonts w:ascii="Georgia" w:hAnsi="Georgia"/>
        </w:rPr>
      </w:pPr>
      <w:r>
        <w:rPr>
          <w:rFonts w:ascii="Georgia" w:hAnsi="Georgia"/>
        </w:rPr>
        <w:t>R.24.2.2</w:t>
      </w:r>
      <w:r>
        <w:rPr>
          <w:rFonts w:ascii="Georgia" w:hAnsi="Georgia"/>
        </w:rPr>
        <w:tab/>
        <w:t xml:space="preserve">Page and line </w:t>
      </w:r>
      <w:proofErr w:type="spellStart"/>
      <w:r>
        <w:rPr>
          <w:rFonts w:ascii="Georgia" w:hAnsi="Georgia"/>
        </w:rPr>
        <w:t>pincites</w:t>
      </w:r>
      <w:proofErr w:type="spellEnd"/>
    </w:p>
    <w:p w14:paraId="72512496" w14:textId="1A2FA7B3" w:rsidR="001E0EE2" w:rsidRDefault="001E0EE2" w:rsidP="001E0EE2">
      <w:pPr>
        <w:spacing w:before="150" w:after="90"/>
        <w:rPr>
          <w:rFonts w:ascii="Georgia" w:hAnsi="Georgia"/>
        </w:rPr>
      </w:pPr>
      <w:r w:rsidRPr="00E25E0C">
        <w:rPr>
          <w:rFonts w:ascii="Georgia" w:hAnsi="Georgia"/>
        </w:rPr>
        <w:t xml:space="preserve">Use </w:t>
      </w:r>
      <w:r>
        <w:rPr>
          <w:rFonts w:ascii="Georgia" w:hAnsi="Georgia"/>
        </w:rPr>
        <w:t xml:space="preserve">a </w:t>
      </w:r>
      <w:r w:rsidRPr="00E25E0C">
        <w:rPr>
          <w:rFonts w:ascii="Georgia" w:hAnsi="Georgia"/>
        </w:rPr>
        <w:t>colon to separate page and line.</w:t>
      </w:r>
    </w:p>
    <w:p w14:paraId="2DF592E4" w14:textId="77777777" w:rsidR="001E0EE2" w:rsidRDefault="001E0EE2" w:rsidP="001E0EE2">
      <w:pPr>
        <w:spacing w:before="150" w:after="90"/>
        <w:ind w:left="1080"/>
        <w:rPr>
          <w:rFonts w:ascii="Georgia" w:hAnsi="Georgia"/>
          <w:b/>
          <w:bCs/>
        </w:rPr>
      </w:pPr>
      <w:r>
        <w:rPr>
          <w:rFonts w:ascii="Georgia" w:hAnsi="Georgia"/>
          <w:b/>
          <w:bCs/>
        </w:rPr>
        <w:t>Example:</w:t>
      </w:r>
    </w:p>
    <w:p w14:paraId="41110D2B" w14:textId="77777777" w:rsidR="001E0EE2" w:rsidRDefault="001E0EE2" w:rsidP="0042565E">
      <w:pPr>
        <w:pStyle w:val="ListParagraph"/>
        <w:spacing w:before="150" w:after="90"/>
        <w:ind w:left="1800"/>
        <w:rPr>
          <w:rFonts w:ascii="Georgia" w:hAnsi="Georgia"/>
        </w:rPr>
      </w:pPr>
      <w:r w:rsidRPr="00433D6F">
        <w:rPr>
          <w:rFonts w:ascii="Georgia" w:hAnsi="Georgia"/>
        </w:rPr>
        <w:lastRenderedPageBreak/>
        <w:t xml:space="preserve">Smith Dep. </w:t>
      </w:r>
      <w:r>
        <w:rPr>
          <w:rFonts w:ascii="Georgia" w:hAnsi="Georgia"/>
        </w:rPr>
        <w:t xml:space="preserve">5:21–6:10. </w:t>
      </w:r>
    </w:p>
    <w:p w14:paraId="5A7C6D88" w14:textId="77777777" w:rsidR="00DB2144" w:rsidRPr="00433D6F" w:rsidRDefault="00DB2144" w:rsidP="00DB2144">
      <w:pPr>
        <w:pStyle w:val="ListParagraph"/>
        <w:spacing w:before="150" w:after="90"/>
        <w:ind w:left="1800"/>
        <w:rPr>
          <w:rFonts w:ascii="Georgia" w:hAnsi="Georgia"/>
        </w:rPr>
      </w:pPr>
    </w:p>
    <w:p w14:paraId="615677CE" w14:textId="0E45283C" w:rsidR="0042565E" w:rsidRDefault="00DB2144" w:rsidP="001E0EE2">
      <w:pPr>
        <w:spacing w:before="150" w:after="90"/>
        <w:rPr>
          <w:rFonts w:ascii="Georgia" w:hAnsi="Georgia"/>
        </w:rPr>
      </w:pPr>
      <w:r w:rsidRPr="00E25E0C">
        <w:rPr>
          <w:rFonts w:ascii="Georgia" w:hAnsi="Georgia"/>
        </w:rPr>
        <w:t>R24.3</w:t>
      </w:r>
      <w:r w:rsidR="001E0EE2">
        <w:rPr>
          <w:rFonts w:ascii="Georgia" w:hAnsi="Georgia"/>
        </w:rPr>
        <w:tab/>
      </w:r>
      <w:r w:rsidR="001E0EE2">
        <w:rPr>
          <w:rFonts w:ascii="Georgia" w:hAnsi="Georgia"/>
        </w:rPr>
        <w:tab/>
      </w:r>
      <w:r w:rsidRPr="00E25E0C">
        <w:rPr>
          <w:rFonts w:ascii="Georgia" w:hAnsi="Georgia"/>
        </w:rPr>
        <w:t xml:space="preserve">Date of </w:t>
      </w:r>
      <w:r w:rsidR="0042565E">
        <w:rPr>
          <w:rFonts w:ascii="Georgia" w:hAnsi="Georgia"/>
        </w:rPr>
        <w:t>D</w:t>
      </w:r>
      <w:r w:rsidRPr="00E25E0C">
        <w:rPr>
          <w:rFonts w:ascii="Georgia" w:hAnsi="Georgia"/>
        </w:rPr>
        <w:t>ocument</w:t>
      </w:r>
    </w:p>
    <w:p w14:paraId="7282DE48" w14:textId="1F765190" w:rsidR="00DB2144" w:rsidRPr="00E25E0C" w:rsidRDefault="0042565E" w:rsidP="001E0EE2">
      <w:pPr>
        <w:spacing w:before="150" w:after="90"/>
        <w:rPr>
          <w:rFonts w:ascii="Georgia" w:hAnsi="Georgia"/>
        </w:rPr>
      </w:pPr>
      <w:r>
        <w:rPr>
          <w:rFonts w:ascii="Georgia" w:hAnsi="Georgia"/>
        </w:rPr>
        <w:t xml:space="preserve">Include the date of the document </w:t>
      </w:r>
      <w:r w:rsidR="00DB2144" w:rsidRPr="00E25E0C">
        <w:rPr>
          <w:rFonts w:ascii="Georgia" w:hAnsi="Georgia"/>
        </w:rPr>
        <w:t>if the date is particularly relevant</w:t>
      </w:r>
      <w:r>
        <w:rPr>
          <w:rFonts w:ascii="Georgia" w:hAnsi="Georgia"/>
        </w:rPr>
        <w:t xml:space="preserve"> or if </w:t>
      </w:r>
      <w:r w:rsidR="00DB2144" w:rsidRPr="00E25E0C">
        <w:rPr>
          <w:rFonts w:ascii="Georgia" w:hAnsi="Georgia"/>
        </w:rPr>
        <w:t>omitting the date could cause confusion</w:t>
      </w:r>
      <w:r>
        <w:rPr>
          <w:rFonts w:ascii="Georgia" w:hAnsi="Georgia"/>
        </w:rPr>
        <w:t>.</w:t>
      </w:r>
    </w:p>
    <w:p w14:paraId="2196753B" w14:textId="77777777" w:rsidR="00DB2144" w:rsidRPr="00E25E0C" w:rsidRDefault="00DB2144" w:rsidP="00DB2144">
      <w:pPr>
        <w:numPr>
          <w:ilvl w:val="1"/>
          <w:numId w:val="1"/>
        </w:numPr>
        <w:spacing w:before="150" w:after="90"/>
        <w:ind w:left="1080" w:firstLine="0"/>
        <w:rPr>
          <w:rFonts w:ascii="Georgia" w:hAnsi="Georgia"/>
        </w:rPr>
      </w:pPr>
      <w:r w:rsidRPr="00E25E0C">
        <w:rPr>
          <w:rFonts w:ascii="Georgia" w:hAnsi="Georgia"/>
        </w:rPr>
        <w:t xml:space="preserve">Miller </w:t>
      </w:r>
      <w:proofErr w:type="spellStart"/>
      <w:r w:rsidRPr="00E25E0C">
        <w:rPr>
          <w:rFonts w:ascii="Georgia" w:hAnsi="Georgia"/>
        </w:rPr>
        <w:t>Aff</w:t>
      </w:r>
      <w:proofErr w:type="spellEnd"/>
      <w:r w:rsidRPr="00E25E0C">
        <w:rPr>
          <w:rFonts w:ascii="Georgia" w:hAnsi="Georgia"/>
        </w:rPr>
        <w:t>. ¶ 8, Jan. 12, 2015.</w:t>
      </w:r>
    </w:p>
    <w:p w14:paraId="241C22B1" w14:textId="77777777" w:rsidR="00DB2144" w:rsidRPr="00E25E0C" w:rsidRDefault="00DB2144" w:rsidP="00DB2144">
      <w:pPr>
        <w:numPr>
          <w:ilvl w:val="1"/>
          <w:numId w:val="1"/>
        </w:numPr>
        <w:spacing w:before="150" w:after="90"/>
        <w:ind w:left="1080" w:firstLine="0"/>
        <w:rPr>
          <w:rFonts w:ascii="Georgia" w:hAnsi="Georgia"/>
        </w:rPr>
      </w:pPr>
      <w:r w:rsidRPr="00E25E0C">
        <w:rPr>
          <w:rFonts w:ascii="Georgia" w:hAnsi="Georgia"/>
        </w:rPr>
        <w:t>Pl.’s Br. 4–5, May 7, 2014.</w:t>
      </w:r>
    </w:p>
    <w:p w14:paraId="666B9400" w14:textId="77777777" w:rsidR="00DB2144" w:rsidRDefault="00DB2144" w:rsidP="00DB2144">
      <w:pPr>
        <w:numPr>
          <w:ilvl w:val="1"/>
          <w:numId w:val="1"/>
        </w:numPr>
        <w:spacing w:before="150" w:after="90"/>
        <w:ind w:left="1080" w:firstLine="0"/>
        <w:rPr>
          <w:rFonts w:ascii="Georgia" w:hAnsi="Georgia"/>
        </w:rPr>
      </w:pPr>
      <w:r w:rsidRPr="00E25E0C">
        <w:rPr>
          <w:rFonts w:ascii="Georgia" w:hAnsi="Georgia"/>
        </w:rPr>
        <w:t>Trial Tr. vol. 3, 45, Mar. 5, 2015.</w:t>
      </w:r>
    </w:p>
    <w:p w14:paraId="4819AA94" w14:textId="77777777" w:rsidR="00DB2144" w:rsidRPr="00E25E0C" w:rsidRDefault="00DB2144" w:rsidP="00DB2144">
      <w:pPr>
        <w:spacing w:before="150" w:after="90"/>
        <w:ind w:left="1080"/>
        <w:rPr>
          <w:rFonts w:ascii="Georgia" w:hAnsi="Georgia"/>
        </w:rPr>
      </w:pPr>
    </w:p>
    <w:p w14:paraId="1BB1BCCB" w14:textId="579A038E" w:rsidR="00DB2144" w:rsidRPr="00E25E0C" w:rsidRDefault="00DB2144" w:rsidP="001E0EE2">
      <w:pPr>
        <w:spacing w:before="150" w:after="90"/>
        <w:rPr>
          <w:rFonts w:ascii="Georgia" w:hAnsi="Georgia"/>
        </w:rPr>
      </w:pPr>
      <w:r w:rsidRPr="00E25E0C">
        <w:rPr>
          <w:rFonts w:ascii="Georgia" w:hAnsi="Georgia"/>
        </w:rPr>
        <w:t>R24.4</w:t>
      </w:r>
      <w:r w:rsidR="001E0EE2">
        <w:rPr>
          <w:rFonts w:ascii="Georgia" w:hAnsi="Georgia"/>
        </w:rPr>
        <w:tab/>
      </w:r>
      <w:r w:rsidR="001E0EE2">
        <w:rPr>
          <w:rFonts w:ascii="Georgia" w:hAnsi="Georgia"/>
        </w:rPr>
        <w:tab/>
      </w:r>
      <w:r w:rsidRPr="00E25E0C">
        <w:rPr>
          <w:rFonts w:ascii="Georgia" w:hAnsi="Georgia"/>
        </w:rPr>
        <w:t xml:space="preserve">Electronic Case Filing </w:t>
      </w:r>
      <w:r w:rsidR="001E0EE2">
        <w:rPr>
          <w:rFonts w:ascii="Georgia" w:hAnsi="Georgia"/>
        </w:rPr>
        <w:t>N</w:t>
      </w:r>
      <w:r w:rsidRPr="00E25E0C">
        <w:rPr>
          <w:rFonts w:ascii="Georgia" w:hAnsi="Georgia"/>
        </w:rPr>
        <w:t>umber</w:t>
      </w:r>
    </w:p>
    <w:p w14:paraId="0CA48719" w14:textId="6581B0A1" w:rsidR="00DB2144" w:rsidRPr="00E25E0C" w:rsidRDefault="001E0EE2" w:rsidP="001E0EE2">
      <w:pPr>
        <w:spacing w:before="150" w:after="90"/>
        <w:rPr>
          <w:rFonts w:ascii="Georgia" w:hAnsi="Georgia"/>
        </w:rPr>
      </w:pPr>
      <w:r>
        <w:rPr>
          <w:rFonts w:ascii="Georgia" w:hAnsi="Georgia"/>
        </w:rPr>
        <w:t>Where applicable, i</w:t>
      </w:r>
      <w:r w:rsidR="00DB2144" w:rsidRPr="00E25E0C">
        <w:rPr>
          <w:rFonts w:ascii="Georgia" w:hAnsi="Georgia"/>
        </w:rPr>
        <w:t>nclude an ECF number in your own case whenever a document has been filed electronically. For other cases, the ECF number is optional unless it is necessary to find the document.</w:t>
      </w:r>
    </w:p>
    <w:p w14:paraId="1EDF8B46" w14:textId="77777777" w:rsidR="00DB2144" w:rsidRPr="00E25E0C" w:rsidRDefault="00DB2144" w:rsidP="001E0EE2">
      <w:pPr>
        <w:spacing w:before="150" w:after="90"/>
        <w:rPr>
          <w:rFonts w:ascii="Georgia" w:hAnsi="Georgia"/>
        </w:rPr>
      </w:pPr>
      <w:r w:rsidRPr="00E25E0C">
        <w:rPr>
          <w:rFonts w:ascii="Georgia" w:hAnsi="Georgia"/>
        </w:rPr>
        <w:t>Find the ECF number on PACER, a federal case management system that assigns each case document a document number.</w:t>
      </w:r>
    </w:p>
    <w:p w14:paraId="00EEB0F5" w14:textId="77777777" w:rsidR="00DB2144" w:rsidRDefault="00DB2144" w:rsidP="001E0EE2">
      <w:pPr>
        <w:spacing w:before="150" w:after="90"/>
        <w:rPr>
          <w:rFonts w:ascii="Georgia" w:hAnsi="Georgia"/>
        </w:rPr>
      </w:pPr>
      <w:r w:rsidRPr="00E25E0C">
        <w:rPr>
          <w:rFonts w:ascii="Georgia" w:hAnsi="Georgia"/>
        </w:rPr>
        <w:t>Use the page number on the original document, not the ECF page number.</w:t>
      </w:r>
    </w:p>
    <w:p w14:paraId="60076724" w14:textId="77777777" w:rsidR="00DB2144" w:rsidRDefault="00DB2144" w:rsidP="00DB2144">
      <w:pPr>
        <w:spacing w:before="150" w:after="90"/>
        <w:ind w:left="1080"/>
        <w:rPr>
          <w:rFonts w:ascii="Georgia" w:hAnsi="Georgia"/>
          <w:b/>
          <w:bCs/>
        </w:rPr>
      </w:pPr>
      <w:r>
        <w:rPr>
          <w:rFonts w:ascii="Georgia" w:hAnsi="Georgia"/>
          <w:b/>
          <w:bCs/>
        </w:rPr>
        <w:t>Examples:</w:t>
      </w:r>
    </w:p>
    <w:p w14:paraId="170CBC81" w14:textId="77777777" w:rsidR="00DB2144" w:rsidRPr="00E25E0C" w:rsidRDefault="00DB2144" w:rsidP="001E0EE2">
      <w:pPr>
        <w:spacing w:before="150" w:after="90"/>
        <w:ind w:left="1800"/>
        <w:rPr>
          <w:rFonts w:ascii="Georgia" w:hAnsi="Georgia"/>
        </w:rPr>
      </w:pPr>
      <w:r w:rsidRPr="00E25E0C">
        <w:rPr>
          <w:rFonts w:ascii="Georgia" w:hAnsi="Georgia"/>
        </w:rPr>
        <w:t xml:space="preserve">Pl.’s </w:t>
      </w:r>
      <w:proofErr w:type="spellStart"/>
      <w:r w:rsidRPr="00E25E0C">
        <w:rPr>
          <w:rFonts w:ascii="Georgia" w:hAnsi="Georgia"/>
        </w:rPr>
        <w:t>Compl</w:t>
      </w:r>
      <w:proofErr w:type="spellEnd"/>
      <w:r w:rsidRPr="00E25E0C">
        <w:rPr>
          <w:rFonts w:ascii="Georgia" w:hAnsi="Georgia"/>
        </w:rPr>
        <w:t>. ¶ 12, ECF No. 147.</w:t>
      </w:r>
    </w:p>
    <w:p w14:paraId="5EA8596F" w14:textId="77777777" w:rsidR="00DB2144" w:rsidRPr="00E25E0C" w:rsidRDefault="00DB2144" w:rsidP="001E0EE2">
      <w:pPr>
        <w:spacing w:before="150" w:after="90"/>
        <w:ind w:left="1800"/>
        <w:rPr>
          <w:rFonts w:ascii="Georgia" w:hAnsi="Georgia"/>
        </w:rPr>
      </w:pPr>
      <w:r w:rsidRPr="00E25E0C">
        <w:rPr>
          <w:rFonts w:ascii="Georgia" w:hAnsi="Georgia"/>
        </w:rPr>
        <w:t>Sanchez Dep. 1:1–2, Jan. 3, 2005, ECF No. 8.</w:t>
      </w:r>
    </w:p>
    <w:p w14:paraId="7B7BD67B" w14:textId="77777777" w:rsidR="00DB2144" w:rsidRPr="00433D6F" w:rsidRDefault="00DB2144" w:rsidP="00DB2144">
      <w:pPr>
        <w:spacing w:before="150" w:after="90"/>
        <w:ind w:left="1080"/>
        <w:rPr>
          <w:rFonts w:ascii="Georgia" w:hAnsi="Georgia"/>
          <w:b/>
          <w:bCs/>
        </w:rPr>
      </w:pPr>
    </w:p>
    <w:p w14:paraId="19A7EBA0" w14:textId="43C2B33C" w:rsidR="001E0EE2" w:rsidRDefault="00DB2144" w:rsidP="001E0EE2">
      <w:pPr>
        <w:spacing w:before="150" w:after="90"/>
        <w:rPr>
          <w:rFonts w:ascii="Georgia" w:hAnsi="Georgia"/>
        </w:rPr>
      </w:pPr>
      <w:r w:rsidRPr="00E25E0C">
        <w:rPr>
          <w:rFonts w:ascii="Georgia" w:hAnsi="Georgia"/>
        </w:rPr>
        <w:t>R24.5</w:t>
      </w:r>
      <w:r w:rsidR="001E0EE2">
        <w:rPr>
          <w:rFonts w:ascii="Georgia" w:hAnsi="Georgia"/>
        </w:rPr>
        <w:tab/>
      </w:r>
      <w:r w:rsidR="001E0EE2">
        <w:rPr>
          <w:rFonts w:ascii="Georgia" w:hAnsi="Georgia"/>
        </w:rPr>
        <w:tab/>
        <w:t xml:space="preserve">Parentheses or </w:t>
      </w:r>
      <w:r w:rsidR="0042565E">
        <w:rPr>
          <w:rFonts w:ascii="Georgia" w:hAnsi="Georgia"/>
        </w:rPr>
        <w:t>B</w:t>
      </w:r>
      <w:r w:rsidR="001E0EE2">
        <w:rPr>
          <w:rFonts w:ascii="Georgia" w:hAnsi="Georgia"/>
        </w:rPr>
        <w:t>rackets</w:t>
      </w:r>
    </w:p>
    <w:p w14:paraId="58E020BF" w14:textId="75E94A1A" w:rsidR="00DB2144" w:rsidRDefault="00DB2144" w:rsidP="001E0EE2">
      <w:pPr>
        <w:spacing w:before="150" w:after="90"/>
        <w:rPr>
          <w:rFonts w:ascii="Georgia" w:hAnsi="Georgia"/>
        </w:rPr>
      </w:pPr>
      <w:r w:rsidRPr="00E25E0C">
        <w:rPr>
          <w:rFonts w:ascii="Georgia" w:hAnsi="Georgia"/>
        </w:rPr>
        <w:t>Citations to court or litigation documents may also be enclosed in parentheses</w:t>
      </w:r>
      <w:r>
        <w:rPr>
          <w:rFonts w:ascii="Georgia" w:hAnsi="Georgia"/>
        </w:rPr>
        <w:t xml:space="preserve"> or brackets.</w:t>
      </w:r>
      <w:r w:rsidR="001E0EE2">
        <w:rPr>
          <w:rFonts w:ascii="Georgia" w:hAnsi="Georgia"/>
        </w:rPr>
        <w:t xml:space="preserve"> The period goes outside the closing parenthesis or closing bracket.</w:t>
      </w:r>
    </w:p>
    <w:p w14:paraId="2955272A" w14:textId="77777777" w:rsidR="00DB2144" w:rsidRPr="008578A8" w:rsidRDefault="00DB2144" w:rsidP="00DB2144">
      <w:pPr>
        <w:spacing w:before="150" w:after="90"/>
        <w:ind w:left="840"/>
        <w:rPr>
          <w:rFonts w:ascii="Georgia" w:hAnsi="Georgia"/>
          <w:b/>
          <w:bCs/>
        </w:rPr>
      </w:pPr>
      <w:r>
        <w:rPr>
          <w:rFonts w:ascii="Georgia" w:hAnsi="Georgia"/>
          <w:b/>
          <w:bCs/>
        </w:rPr>
        <w:t>Examples:</w:t>
      </w:r>
    </w:p>
    <w:p w14:paraId="42CC3FB0" w14:textId="2DB063D4" w:rsidR="00DB2144" w:rsidRDefault="00DB2144" w:rsidP="001E0EE2">
      <w:pPr>
        <w:spacing w:before="150" w:after="90"/>
        <w:ind w:left="1080"/>
        <w:rPr>
          <w:rFonts w:ascii="Georgia" w:hAnsi="Georgia"/>
        </w:rPr>
      </w:pPr>
      <w:r w:rsidRPr="00E25E0C">
        <w:rPr>
          <w:rFonts w:ascii="Georgia" w:hAnsi="Georgia"/>
        </w:rPr>
        <w:t xml:space="preserve">(Mem. </w:t>
      </w:r>
      <w:proofErr w:type="spellStart"/>
      <w:r w:rsidRPr="00E25E0C">
        <w:rPr>
          <w:rFonts w:ascii="Georgia" w:hAnsi="Georgia"/>
        </w:rPr>
        <w:t>Opp’n</w:t>
      </w:r>
      <w:proofErr w:type="spellEnd"/>
      <w:r w:rsidRPr="00E25E0C">
        <w:rPr>
          <w:rFonts w:ascii="Georgia" w:hAnsi="Georgia"/>
        </w:rPr>
        <w:t xml:space="preserve"> 7)</w:t>
      </w:r>
      <w:r w:rsidR="001E0EE2">
        <w:rPr>
          <w:rFonts w:ascii="Georgia" w:hAnsi="Georgia"/>
        </w:rPr>
        <w:t>.</w:t>
      </w:r>
    </w:p>
    <w:p w14:paraId="30B41D14" w14:textId="77777777" w:rsidR="00DB2144" w:rsidRDefault="00DB2144" w:rsidP="001E0EE2">
      <w:pPr>
        <w:spacing w:before="150" w:after="90"/>
        <w:ind w:left="1080"/>
        <w:rPr>
          <w:rFonts w:ascii="Georgia" w:hAnsi="Georgia"/>
        </w:rPr>
      </w:pPr>
      <w:r>
        <w:rPr>
          <w:rFonts w:ascii="Georgia" w:hAnsi="Georgia"/>
        </w:rPr>
        <w:t>[R. at 7].</w:t>
      </w:r>
    </w:p>
    <w:p w14:paraId="275B75D2" w14:textId="050157DE" w:rsidR="001E0EE2" w:rsidRDefault="0042565E" w:rsidP="0042565E">
      <w:pPr>
        <w:spacing w:before="150" w:after="90"/>
        <w:rPr>
          <w:rFonts w:ascii="Georgia" w:hAnsi="Georgia"/>
        </w:rPr>
      </w:pPr>
      <w:r>
        <w:rPr>
          <w:rFonts w:ascii="Georgia" w:hAnsi="Georgia"/>
        </w:rPr>
        <w:t>R24.6</w:t>
      </w:r>
      <w:r>
        <w:rPr>
          <w:rFonts w:ascii="Georgia" w:hAnsi="Georgia"/>
        </w:rPr>
        <w:tab/>
      </w:r>
      <w:r>
        <w:rPr>
          <w:rFonts w:ascii="Georgia" w:hAnsi="Georgia"/>
        </w:rPr>
        <w:tab/>
        <w:t>Short Citations to Litigation Documents</w:t>
      </w:r>
    </w:p>
    <w:p w14:paraId="15BC4934" w14:textId="302104B6" w:rsidR="0042565E" w:rsidRPr="001E0EE2" w:rsidRDefault="0042565E" w:rsidP="0042565E">
      <w:pPr>
        <w:spacing w:before="150" w:after="90"/>
        <w:rPr>
          <w:rFonts w:ascii="Georgia" w:hAnsi="Georgia"/>
        </w:rPr>
      </w:pPr>
      <w:r>
        <w:rPr>
          <w:rFonts w:ascii="Georgia" w:hAnsi="Georgia"/>
        </w:rPr>
        <w:t xml:space="preserve">Use a short-citation format that clearly refers to the document being cited. Do not use </w:t>
      </w:r>
      <w:r>
        <w:rPr>
          <w:rFonts w:ascii="Georgia" w:hAnsi="Georgia"/>
          <w:i/>
          <w:iCs/>
        </w:rPr>
        <w:t>id.</w:t>
      </w:r>
      <w:r>
        <w:rPr>
          <w:rFonts w:ascii="Georgia" w:hAnsi="Georgia"/>
        </w:rPr>
        <w:t xml:space="preserve"> for a short citation after a record citation, as no space is </w:t>
      </w:r>
      <w:proofErr w:type="gramStart"/>
      <w:r>
        <w:rPr>
          <w:rFonts w:ascii="Georgia" w:hAnsi="Georgia"/>
        </w:rPr>
        <w:t>saved</w:t>
      </w:r>
      <w:proofErr w:type="gramEnd"/>
      <w:r>
        <w:rPr>
          <w:rFonts w:ascii="Georgia" w:hAnsi="Georgia"/>
        </w:rPr>
        <w:t xml:space="preserve"> and the reader would have to refer backward to find the needed information.</w:t>
      </w:r>
    </w:p>
    <w:p w14:paraId="307798D9" w14:textId="77777777" w:rsidR="0042565E" w:rsidRPr="00E25E0C" w:rsidRDefault="0042565E" w:rsidP="0042565E">
      <w:pPr>
        <w:spacing w:before="150" w:after="90"/>
        <w:rPr>
          <w:rFonts w:ascii="Georgia" w:hAnsi="Georgia"/>
        </w:rPr>
      </w:pPr>
    </w:p>
    <w:p w14:paraId="6D9A1295" w14:textId="4546C4D9" w:rsidR="00C14FD2"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R25</w:t>
      </w:r>
      <w:r w:rsidR="0042565E">
        <w:rPr>
          <w:rFonts w:ascii="Georgia" w:hAnsi="Georgia"/>
          <w:b/>
          <w:bCs/>
          <w:sz w:val="27"/>
          <w:szCs w:val="27"/>
        </w:rPr>
        <w:tab/>
      </w:r>
      <w:r w:rsidR="0042565E">
        <w:rPr>
          <w:rFonts w:ascii="Georgia" w:hAnsi="Georgia"/>
          <w:b/>
          <w:bCs/>
          <w:sz w:val="27"/>
          <w:szCs w:val="27"/>
        </w:rPr>
        <w:tab/>
      </w:r>
      <w:r w:rsidRPr="00E25E0C">
        <w:rPr>
          <w:rFonts w:ascii="Georgia" w:hAnsi="Georgia"/>
          <w:b/>
          <w:bCs/>
          <w:sz w:val="27"/>
          <w:szCs w:val="27"/>
        </w:rPr>
        <w:t>Court or Litigation Documents</w:t>
      </w:r>
      <w:r>
        <w:rPr>
          <w:rFonts w:ascii="Georgia" w:hAnsi="Georgia"/>
          <w:b/>
          <w:bCs/>
          <w:sz w:val="27"/>
          <w:szCs w:val="27"/>
        </w:rPr>
        <w:t xml:space="preserve"> </w:t>
      </w:r>
      <w:r w:rsidR="007D512B">
        <w:rPr>
          <w:rFonts w:ascii="Georgia" w:hAnsi="Georgia"/>
          <w:b/>
          <w:bCs/>
          <w:sz w:val="27"/>
          <w:szCs w:val="27"/>
        </w:rPr>
        <w:t xml:space="preserve">from </w:t>
      </w:r>
      <w:r w:rsidR="00C14FD2">
        <w:rPr>
          <w:rFonts w:ascii="Georgia" w:hAnsi="Georgia"/>
          <w:b/>
          <w:bCs/>
          <w:sz w:val="27"/>
          <w:szCs w:val="27"/>
        </w:rPr>
        <w:t>Other Cases</w:t>
      </w:r>
    </w:p>
    <w:p w14:paraId="1497B0A5" w14:textId="42800EE0" w:rsidR="00020567" w:rsidRPr="00020567" w:rsidRDefault="00020567" w:rsidP="00DB2144">
      <w:pPr>
        <w:spacing w:before="100" w:beforeAutospacing="1"/>
        <w:outlineLvl w:val="2"/>
        <w:rPr>
          <w:rFonts w:ascii="Georgia" w:hAnsi="Georgia"/>
          <w:sz w:val="27"/>
          <w:szCs w:val="27"/>
        </w:rPr>
      </w:pPr>
      <w:r>
        <w:rPr>
          <w:rFonts w:ascii="Georgia" w:hAnsi="Georgia"/>
          <w:sz w:val="27"/>
          <w:szCs w:val="27"/>
        </w:rPr>
        <w:lastRenderedPageBreak/>
        <w:t xml:space="preserve">Dockets and litigation documents are widely available now in commercial databases and other platforms. Rule 25 describes how to cite litigation documents for explanatory or scholarly purposes (not for litigation in that </w:t>
      </w:r>
      <w:proofErr w:type="gramStart"/>
      <w:r>
        <w:rPr>
          <w:rFonts w:ascii="Georgia" w:hAnsi="Georgia"/>
          <w:sz w:val="27"/>
          <w:szCs w:val="27"/>
        </w:rPr>
        <w:t>particular case</w:t>
      </w:r>
      <w:proofErr w:type="gramEnd"/>
      <w:r>
        <w:rPr>
          <w:rFonts w:ascii="Georgia" w:hAnsi="Georgia"/>
          <w:sz w:val="27"/>
          <w:szCs w:val="27"/>
        </w:rPr>
        <w:t>, which is governed by Rule 24).</w:t>
      </w:r>
    </w:p>
    <w:p w14:paraId="7083FE3E" w14:textId="1A8128CE" w:rsidR="0042565E" w:rsidRDefault="00DB2144" w:rsidP="0042565E">
      <w:pPr>
        <w:spacing w:before="150" w:after="90"/>
        <w:rPr>
          <w:rFonts w:ascii="Georgia" w:hAnsi="Georgia"/>
        </w:rPr>
      </w:pPr>
      <w:r w:rsidRPr="00E25E0C">
        <w:rPr>
          <w:rFonts w:ascii="Georgia" w:hAnsi="Georgia"/>
        </w:rPr>
        <w:t>R25.1</w:t>
      </w:r>
      <w:r w:rsidR="007D512B">
        <w:rPr>
          <w:rFonts w:ascii="Georgia" w:hAnsi="Georgia"/>
        </w:rPr>
        <w:tab/>
      </w:r>
      <w:r w:rsidR="007D512B">
        <w:rPr>
          <w:rFonts w:ascii="Georgia" w:hAnsi="Georgia"/>
        </w:rPr>
        <w:tab/>
      </w:r>
      <w:r w:rsidR="00C14FD2">
        <w:rPr>
          <w:rFonts w:ascii="Georgia" w:hAnsi="Georgia"/>
        </w:rPr>
        <w:t>General Format</w:t>
      </w:r>
    </w:p>
    <w:p w14:paraId="2110B7AF" w14:textId="0E65C003" w:rsidR="00DB2144" w:rsidRDefault="00DB2144" w:rsidP="0042565E">
      <w:pPr>
        <w:spacing w:before="150" w:after="90"/>
        <w:rPr>
          <w:rFonts w:ascii="Georgia" w:hAnsi="Georgia"/>
        </w:rPr>
      </w:pPr>
      <w:r w:rsidRPr="00E25E0C">
        <w:rPr>
          <w:rFonts w:ascii="Georgia" w:hAnsi="Georgia"/>
        </w:rPr>
        <w:t xml:space="preserve">After </w:t>
      </w:r>
      <w:r>
        <w:rPr>
          <w:rFonts w:ascii="Georgia" w:hAnsi="Georgia"/>
        </w:rPr>
        <w:t>citing</w:t>
      </w:r>
      <w:r w:rsidRPr="00E25E0C">
        <w:rPr>
          <w:rFonts w:ascii="Georgia" w:hAnsi="Georgia"/>
        </w:rPr>
        <w:t xml:space="preserve"> to the document </w:t>
      </w:r>
      <w:r w:rsidRPr="003D0D1E">
        <w:rPr>
          <w:rFonts w:ascii="Georgia" w:hAnsi="Georgia"/>
        </w:rPr>
        <w:t>according to Rule 24 above, add the full citation for the case where it comes from, and end with the case docket number</w:t>
      </w:r>
      <w:r w:rsidRPr="00E25E0C">
        <w:rPr>
          <w:rFonts w:ascii="Georgia" w:hAnsi="Georgia"/>
        </w:rPr>
        <w:t> in parentheses</w:t>
      </w:r>
      <w:r>
        <w:rPr>
          <w:rFonts w:ascii="Georgia" w:hAnsi="Georgia"/>
        </w:rPr>
        <w:t>:</w:t>
      </w:r>
    </w:p>
    <w:p w14:paraId="1963844D" w14:textId="77777777" w:rsidR="00DB2144" w:rsidRDefault="00DB2144" w:rsidP="00DB2144">
      <w:pPr>
        <w:spacing w:before="150" w:after="90"/>
        <w:ind w:left="1080"/>
        <w:rPr>
          <w:rFonts w:ascii="Georgia" w:hAnsi="Georgia"/>
        </w:rPr>
      </w:pPr>
      <w:r w:rsidRPr="00E25E0C">
        <w:rPr>
          <w:rFonts w:ascii="Monaco" w:hAnsi="Monaco"/>
          <w:color w:val="4B0082"/>
        </w:rPr>
        <w:t>&lt;</w:t>
      </w:r>
      <w:r>
        <w:rPr>
          <w:rFonts w:ascii="Monaco" w:hAnsi="Monaco"/>
          <w:color w:val="4B0082"/>
        </w:rPr>
        <w:t>Name of document</w:t>
      </w:r>
      <w:r w:rsidRPr="00E25E0C">
        <w:rPr>
          <w:rFonts w:ascii="Monaco" w:hAnsi="Monaco"/>
          <w:color w:val="4B0082"/>
        </w:rPr>
        <w:t>&gt;</w:t>
      </w:r>
      <w:r w:rsidRPr="00E25E0C">
        <w:rPr>
          <w:rFonts w:ascii="Georgia" w:hAnsi="Georgia"/>
        </w:rPr>
        <w:t> </w:t>
      </w:r>
      <w:r w:rsidRPr="00E25E0C">
        <w:rPr>
          <w:rFonts w:ascii="Monaco" w:hAnsi="Monaco"/>
          <w:color w:val="4B0082"/>
        </w:rPr>
        <w:t>&lt;</w:t>
      </w:r>
      <w:proofErr w:type="spellStart"/>
      <w:r>
        <w:rPr>
          <w:rFonts w:ascii="Monaco" w:hAnsi="Monaco"/>
          <w:color w:val="4B0082"/>
        </w:rPr>
        <w:t>pincite</w:t>
      </w:r>
      <w:proofErr w:type="spellEnd"/>
      <w:proofErr w:type="gramStart"/>
      <w:r w:rsidRPr="00E25E0C">
        <w:rPr>
          <w:rFonts w:ascii="Monaco" w:hAnsi="Monaco"/>
          <w:color w:val="4B0082"/>
        </w:rPr>
        <w:t>&gt;</w:t>
      </w:r>
      <w:r w:rsidRPr="00E25E0C">
        <w:rPr>
          <w:rFonts w:ascii="Georgia" w:hAnsi="Georgia"/>
        </w:rPr>
        <w:t> </w:t>
      </w:r>
      <w:r>
        <w:rPr>
          <w:rFonts w:ascii="Georgia" w:hAnsi="Georgia"/>
        </w:rPr>
        <w:t>,</w:t>
      </w:r>
      <w:proofErr w:type="gramEnd"/>
      <w:r>
        <w:rPr>
          <w:rFonts w:ascii="Georgia" w:hAnsi="Georgia"/>
        </w:rPr>
        <w:t xml:space="preserve"> </w:t>
      </w:r>
      <w:r w:rsidRPr="00E25E0C">
        <w:rPr>
          <w:rFonts w:ascii="Monaco" w:hAnsi="Monaco"/>
          <w:color w:val="4B0082"/>
        </w:rPr>
        <w:t>&lt;</w:t>
      </w:r>
      <w:r>
        <w:rPr>
          <w:rFonts w:ascii="Monaco" w:hAnsi="Monaco"/>
          <w:color w:val="4B0082"/>
        </w:rPr>
        <w:t>Citation to case in which document was filed</w:t>
      </w:r>
      <w:r w:rsidRPr="00E25E0C">
        <w:rPr>
          <w:rFonts w:ascii="Monaco" w:hAnsi="Monaco"/>
          <w:color w:val="4B0082"/>
        </w:rPr>
        <w:t>&gt;</w:t>
      </w:r>
      <w:r w:rsidRPr="00E25E0C">
        <w:rPr>
          <w:rFonts w:ascii="Georgia" w:hAnsi="Georgia"/>
        </w:rPr>
        <w:t> </w:t>
      </w:r>
      <w:r>
        <w:rPr>
          <w:rFonts w:ascii="Georgia" w:hAnsi="Georgia"/>
        </w:rPr>
        <w:t>(</w:t>
      </w:r>
      <w:r w:rsidRPr="00E25E0C">
        <w:rPr>
          <w:rFonts w:ascii="Monaco" w:hAnsi="Monaco"/>
          <w:color w:val="4B0082"/>
        </w:rPr>
        <w:t>&lt;</w:t>
      </w:r>
      <w:r>
        <w:rPr>
          <w:rFonts w:ascii="Monaco" w:hAnsi="Monaco"/>
          <w:color w:val="4B0082"/>
        </w:rPr>
        <w:t>docket number in parenthesis</w:t>
      </w:r>
      <w:r w:rsidRPr="00E25E0C">
        <w:rPr>
          <w:rFonts w:ascii="Monaco" w:hAnsi="Monaco"/>
          <w:color w:val="4B0082"/>
        </w:rPr>
        <w:t>&gt;</w:t>
      </w:r>
      <w:r>
        <w:rPr>
          <w:rFonts w:ascii="Monaco" w:hAnsi="Monaco"/>
          <w:color w:val="4B0082"/>
        </w:rPr>
        <w:t xml:space="preserve">), </w:t>
      </w:r>
      <w:r w:rsidRPr="00E25E0C">
        <w:rPr>
          <w:rFonts w:ascii="Georgia" w:hAnsi="Georgia"/>
        </w:rPr>
        <w:t> </w:t>
      </w:r>
      <w:r w:rsidRPr="00E25E0C">
        <w:rPr>
          <w:rFonts w:ascii="Monaco" w:hAnsi="Monaco"/>
          <w:color w:val="4B0082"/>
        </w:rPr>
        <w:t>&lt;</w:t>
      </w:r>
      <w:r>
        <w:rPr>
          <w:rFonts w:ascii="Monaco" w:hAnsi="Monaco"/>
          <w:color w:val="4B0082"/>
        </w:rPr>
        <w:t>optional commercial database identifier or webpage URL</w:t>
      </w:r>
      <w:r w:rsidRPr="00E25E0C">
        <w:rPr>
          <w:rFonts w:ascii="Monaco" w:hAnsi="Monaco"/>
          <w:color w:val="4B0082"/>
        </w:rPr>
        <w:t>&gt;</w:t>
      </w:r>
      <w:r w:rsidRPr="00E25E0C">
        <w:rPr>
          <w:rFonts w:ascii="Georgia" w:hAnsi="Georgia"/>
        </w:rPr>
        <w:t>.</w:t>
      </w:r>
    </w:p>
    <w:p w14:paraId="19D73BA4" w14:textId="288FECA0" w:rsidR="00DB2144" w:rsidRDefault="003D0D1E" w:rsidP="00DB2144">
      <w:pPr>
        <w:spacing w:before="150" w:after="90"/>
        <w:ind w:left="1080"/>
        <w:rPr>
          <w:rFonts w:ascii="Georgia" w:hAnsi="Georgia"/>
          <w:b/>
          <w:bCs/>
        </w:rPr>
      </w:pPr>
      <w:r>
        <w:rPr>
          <w:rFonts w:ascii="Georgia" w:hAnsi="Georgia"/>
          <w:b/>
          <w:bCs/>
        </w:rPr>
        <w:t>Example:</w:t>
      </w:r>
    </w:p>
    <w:p w14:paraId="17B466DF" w14:textId="2268B1CE" w:rsidR="003D0D1E" w:rsidRDefault="003D0D1E" w:rsidP="00DB2144">
      <w:pPr>
        <w:spacing w:before="150" w:after="90"/>
        <w:ind w:left="1080"/>
        <w:rPr>
          <w:rFonts w:ascii="Georgia" w:hAnsi="Georgia"/>
        </w:rPr>
      </w:pPr>
      <w:proofErr w:type="spellStart"/>
      <w:r w:rsidRPr="00E25E0C">
        <w:rPr>
          <w:rFonts w:ascii="Georgia" w:hAnsi="Georgia"/>
        </w:rPr>
        <w:t>Compl</w:t>
      </w:r>
      <w:proofErr w:type="spellEnd"/>
      <w:r w:rsidRPr="00E25E0C">
        <w:rPr>
          <w:rFonts w:ascii="Georgia" w:hAnsi="Georgia"/>
        </w:rPr>
        <w:t>. 5, </w:t>
      </w:r>
      <w:proofErr w:type="spellStart"/>
      <w:r w:rsidRPr="00E25E0C">
        <w:rPr>
          <w:rFonts w:ascii="Georgia" w:hAnsi="Georgia"/>
          <w:i/>
          <w:iCs/>
        </w:rPr>
        <w:t>Parsell</w:t>
      </w:r>
      <w:proofErr w:type="spellEnd"/>
      <w:r w:rsidRPr="00E25E0C">
        <w:rPr>
          <w:rFonts w:ascii="Georgia" w:hAnsi="Georgia"/>
          <w:i/>
          <w:iCs/>
        </w:rPr>
        <w:t xml:space="preserve"> v. Shell Oil Co.</w:t>
      </w:r>
      <w:r w:rsidRPr="00E25E0C">
        <w:rPr>
          <w:rFonts w:ascii="Georgia" w:hAnsi="Georgia"/>
        </w:rPr>
        <w:t>, 421 F. Supp. 1275 (D. Conn. 1976)</w:t>
      </w:r>
      <w:r w:rsidR="001E58C7">
        <w:rPr>
          <w:rFonts w:ascii="Georgia" w:hAnsi="Georgia"/>
        </w:rPr>
        <w:t xml:space="preserve"> (</w:t>
      </w:r>
      <w:r w:rsidR="004349C0">
        <w:rPr>
          <w:rFonts w:ascii="Georgia" w:hAnsi="Georgia"/>
        </w:rPr>
        <w:t>Civ. No</w:t>
      </w:r>
      <w:r w:rsidR="001E58C7">
        <w:rPr>
          <w:rFonts w:ascii="Georgia" w:hAnsi="Georgia"/>
        </w:rPr>
        <w:t xml:space="preserve">. </w:t>
      </w:r>
      <w:r w:rsidR="004349C0">
        <w:rPr>
          <w:rFonts w:ascii="Georgia" w:hAnsi="Georgia"/>
        </w:rPr>
        <w:t>B-700).</w:t>
      </w:r>
    </w:p>
    <w:p w14:paraId="3F19AF94" w14:textId="77777777" w:rsidR="00722DFD" w:rsidRPr="00E25E0C" w:rsidRDefault="00722DFD" w:rsidP="00722DFD">
      <w:pPr>
        <w:spacing w:before="150" w:after="90"/>
        <w:ind w:left="1080"/>
        <w:rPr>
          <w:rFonts w:ascii="Georgia" w:hAnsi="Georgia"/>
        </w:rPr>
      </w:pPr>
      <w:r w:rsidRPr="00E25E0C">
        <w:rPr>
          <w:rFonts w:ascii="Georgia" w:hAnsi="Georgia"/>
        </w:rPr>
        <w:t xml:space="preserve">Pl.’s Resp. to </w:t>
      </w:r>
      <w:proofErr w:type="spellStart"/>
      <w:r w:rsidRPr="00E25E0C">
        <w:rPr>
          <w:rFonts w:ascii="Georgia" w:hAnsi="Georgia"/>
        </w:rPr>
        <w:t>Defs</w:t>
      </w:r>
      <w:proofErr w:type="spellEnd"/>
      <w:r w:rsidRPr="00E25E0C">
        <w:rPr>
          <w:rFonts w:ascii="Georgia" w:hAnsi="Georgia"/>
        </w:rPr>
        <w:t xml:space="preserve">.’ Mot. for </w:t>
      </w:r>
      <w:proofErr w:type="spellStart"/>
      <w:r w:rsidRPr="00E25E0C">
        <w:rPr>
          <w:rFonts w:ascii="Georgia" w:hAnsi="Georgia"/>
        </w:rPr>
        <w:t>Summ</w:t>
      </w:r>
      <w:proofErr w:type="spellEnd"/>
      <w:r w:rsidRPr="00E25E0C">
        <w:rPr>
          <w:rFonts w:ascii="Georgia" w:hAnsi="Georgia"/>
        </w:rPr>
        <w:t>. J. 14, </w:t>
      </w:r>
      <w:r w:rsidRPr="00E25E0C">
        <w:rPr>
          <w:rFonts w:ascii="Georgia" w:hAnsi="Georgia"/>
          <w:i/>
          <w:iCs/>
        </w:rPr>
        <w:t>Martinez-Mendoza</w:t>
      </w:r>
      <w:r w:rsidRPr="00E25E0C">
        <w:rPr>
          <w:rFonts w:ascii="Georgia" w:hAnsi="Georgia"/>
        </w:rPr>
        <w:t> </w:t>
      </w:r>
      <w:r w:rsidRPr="00E25E0C">
        <w:rPr>
          <w:rFonts w:ascii="Georgia" w:hAnsi="Georgia"/>
          <w:i/>
          <w:iCs/>
        </w:rPr>
        <w:t>v. Champion Int’l Corp.</w:t>
      </w:r>
      <w:r w:rsidRPr="00E25E0C">
        <w:rPr>
          <w:rFonts w:ascii="Georgia" w:hAnsi="Georgia"/>
        </w:rPr>
        <w:t>, 340 F.3d 1200 (11th Cir. 2003) (No. 06-19139).</w:t>
      </w:r>
    </w:p>
    <w:p w14:paraId="23639A0D" w14:textId="77777777" w:rsidR="00722DFD" w:rsidRPr="003D0D1E" w:rsidRDefault="00722DFD" w:rsidP="00DB2144">
      <w:pPr>
        <w:spacing w:before="150" w:after="90"/>
        <w:ind w:left="1080"/>
        <w:rPr>
          <w:rFonts w:ascii="Georgia" w:hAnsi="Georgia"/>
          <w:b/>
          <w:bCs/>
        </w:rPr>
      </w:pPr>
    </w:p>
    <w:p w14:paraId="08CE6ED4" w14:textId="1A5DA248" w:rsidR="005D229A" w:rsidRDefault="00DB2144" w:rsidP="00020567">
      <w:pPr>
        <w:spacing w:before="150" w:after="90"/>
        <w:rPr>
          <w:rFonts w:ascii="Georgia" w:hAnsi="Georgia"/>
        </w:rPr>
      </w:pPr>
      <w:r w:rsidRPr="00E25E0C">
        <w:rPr>
          <w:rFonts w:ascii="Georgia" w:hAnsi="Georgia"/>
        </w:rPr>
        <w:t>R25.2</w:t>
      </w:r>
      <w:r w:rsidR="005D229A">
        <w:rPr>
          <w:rFonts w:ascii="Georgia" w:hAnsi="Georgia"/>
        </w:rPr>
        <w:tab/>
      </w:r>
      <w:r w:rsidR="005D229A">
        <w:rPr>
          <w:rFonts w:ascii="Georgia" w:hAnsi="Georgia"/>
        </w:rPr>
        <w:tab/>
        <w:t>Pending or Undecided Cases</w:t>
      </w:r>
    </w:p>
    <w:p w14:paraId="7117C8DC" w14:textId="6AE9F77C" w:rsidR="00DB2144" w:rsidRDefault="005D229A" w:rsidP="00020567">
      <w:pPr>
        <w:spacing w:before="150" w:after="90"/>
        <w:rPr>
          <w:rFonts w:ascii="Georgia" w:hAnsi="Georgia"/>
        </w:rPr>
      </w:pPr>
      <w:r>
        <w:rPr>
          <w:rFonts w:ascii="Georgia" w:hAnsi="Georgia"/>
        </w:rPr>
        <w:t>I</w:t>
      </w:r>
      <w:r w:rsidR="00DB2144" w:rsidRPr="00E25E0C">
        <w:rPr>
          <w:rFonts w:ascii="Georgia" w:hAnsi="Georgia"/>
        </w:rPr>
        <w:t xml:space="preserve">f there has been no decision in the case you’re citing, then </w:t>
      </w:r>
      <w:r w:rsidR="00DB2144">
        <w:rPr>
          <w:rFonts w:ascii="Georgia" w:hAnsi="Georgia"/>
        </w:rPr>
        <w:t xml:space="preserve">provide the name of the document and </w:t>
      </w:r>
      <w:proofErr w:type="spellStart"/>
      <w:r w:rsidR="00DB2144">
        <w:rPr>
          <w:rFonts w:ascii="Georgia" w:hAnsi="Georgia"/>
        </w:rPr>
        <w:t>pincite</w:t>
      </w:r>
      <w:proofErr w:type="spellEnd"/>
      <w:r w:rsidR="00DB2144">
        <w:rPr>
          <w:rFonts w:ascii="Georgia" w:hAnsi="Georgia"/>
        </w:rPr>
        <w:t>,</w:t>
      </w:r>
      <w:r w:rsidR="008D4F2F">
        <w:rPr>
          <w:rFonts w:ascii="Georgia" w:hAnsi="Georgia"/>
        </w:rPr>
        <w:t xml:space="preserve"> followed by the</w:t>
      </w:r>
      <w:r w:rsidR="00DB2144">
        <w:rPr>
          <w:rFonts w:ascii="Georgia" w:hAnsi="Georgia"/>
        </w:rPr>
        <w:t xml:space="preserve"> docket number, </w:t>
      </w:r>
      <w:r w:rsidR="008C7BB8">
        <w:rPr>
          <w:rFonts w:ascii="Georgia" w:hAnsi="Georgia"/>
        </w:rPr>
        <w:t xml:space="preserve">the </w:t>
      </w:r>
      <w:r w:rsidR="00DB2144">
        <w:rPr>
          <w:rFonts w:ascii="Georgia" w:hAnsi="Georgia"/>
        </w:rPr>
        <w:t>date</w:t>
      </w:r>
      <w:r w:rsidR="008C7BB8">
        <w:rPr>
          <w:rFonts w:ascii="Georgia" w:hAnsi="Georgia"/>
        </w:rPr>
        <w:t xml:space="preserve"> in parentheses</w:t>
      </w:r>
      <w:r w:rsidR="00DB2144">
        <w:rPr>
          <w:rFonts w:ascii="Georgia" w:hAnsi="Georgia"/>
        </w:rPr>
        <w:t>, and other optional information to direct the reader</w:t>
      </w:r>
      <w:r w:rsidR="003D0D1E">
        <w:rPr>
          <w:rFonts w:ascii="Georgia" w:hAnsi="Georgia"/>
        </w:rPr>
        <w:t xml:space="preserve">. </w:t>
      </w:r>
    </w:p>
    <w:p w14:paraId="3881884C" w14:textId="0A419935" w:rsidR="00DB2144" w:rsidRPr="00E25E0C" w:rsidRDefault="00DB2144" w:rsidP="00DB2144">
      <w:pPr>
        <w:spacing w:before="150" w:after="90"/>
        <w:ind w:left="1080"/>
        <w:rPr>
          <w:rFonts w:ascii="Georgia" w:hAnsi="Georgia"/>
        </w:rPr>
      </w:pPr>
      <w:r w:rsidRPr="00E25E0C">
        <w:rPr>
          <w:rFonts w:ascii="Monaco" w:hAnsi="Monaco"/>
          <w:color w:val="4B0082"/>
        </w:rPr>
        <w:t>&lt;</w:t>
      </w:r>
      <w:r>
        <w:rPr>
          <w:rFonts w:ascii="Monaco" w:hAnsi="Monaco"/>
          <w:color w:val="4B0082"/>
        </w:rPr>
        <w:t>Name of document</w:t>
      </w:r>
      <w:r w:rsidRPr="00E25E0C">
        <w:rPr>
          <w:rFonts w:ascii="Monaco" w:hAnsi="Monaco"/>
          <w:color w:val="4B0082"/>
        </w:rPr>
        <w:t>&gt;</w:t>
      </w:r>
      <w:r w:rsidRPr="00E25E0C">
        <w:rPr>
          <w:rFonts w:ascii="Georgia" w:hAnsi="Georgia"/>
        </w:rPr>
        <w:t> </w:t>
      </w:r>
      <w:r w:rsidRPr="00E25E0C">
        <w:rPr>
          <w:rFonts w:ascii="Monaco" w:hAnsi="Monaco"/>
          <w:color w:val="4B0082"/>
        </w:rPr>
        <w:t>&lt;</w:t>
      </w:r>
      <w:proofErr w:type="spellStart"/>
      <w:r>
        <w:rPr>
          <w:rFonts w:ascii="Monaco" w:hAnsi="Monaco"/>
          <w:color w:val="4B0082"/>
        </w:rPr>
        <w:t>pincite</w:t>
      </w:r>
      <w:proofErr w:type="spellEnd"/>
      <w:r w:rsidRPr="00E25E0C">
        <w:rPr>
          <w:rFonts w:ascii="Monaco" w:hAnsi="Monaco"/>
          <w:color w:val="4B0082"/>
        </w:rPr>
        <w:t>&gt;</w:t>
      </w:r>
      <w:r>
        <w:rPr>
          <w:rFonts w:ascii="Monaco" w:hAnsi="Monaco"/>
          <w:color w:val="4B0082"/>
        </w:rPr>
        <w:t>,</w:t>
      </w:r>
      <w:r w:rsidRPr="00E25E0C">
        <w:rPr>
          <w:rFonts w:ascii="Georgia" w:hAnsi="Georgia"/>
        </w:rPr>
        <w:t> </w:t>
      </w:r>
      <w:r w:rsidRPr="00E25E0C">
        <w:rPr>
          <w:rFonts w:ascii="Monaco" w:hAnsi="Monaco"/>
          <w:color w:val="4B0082"/>
        </w:rPr>
        <w:t>&lt;</w:t>
      </w:r>
      <w:r>
        <w:rPr>
          <w:rFonts w:ascii="Monaco" w:hAnsi="Monaco"/>
          <w:color w:val="4B0082"/>
        </w:rPr>
        <w:t>Name of case</w:t>
      </w:r>
      <w:r w:rsidRPr="00E25E0C">
        <w:rPr>
          <w:rFonts w:ascii="Monaco" w:hAnsi="Monaco"/>
          <w:color w:val="4B0082"/>
        </w:rPr>
        <w:t>&gt;</w:t>
      </w:r>
      <w:r w:rsidR="008C7BB8">
        <w:rPr>
          <w:rFonts w:ascii="Georgia" w:hAnsi="Georgia"/>
        </w:rPr>
        <w:t xml:space="preserve">, </w:t>
      </w:r>
      <w:r w:rsidRPr="00E25E0C">
        <w:rPr>
          <w:rFonts w:ascii="Monaco" w:hAnsi="Monaco"/>
          <w:color w:val="4B0082"/>
        </w:rPr>
        <w:t>&lt;</w:t>
      </w:r>
      <w:r>
        <w:rPr>
          <w:rFonts w:ascii="Monaco" w:hAnsi="Monaco"/>
          <w:color w:val="4B0082"/>
        </w:rPr>
        <w:t>docket number</w:t>
      </w:r>
      <w:r w:rsidRPr="00E25E0C">
        <w:rPr>
          <w:rFonts w:ascii="Monaco" w:hAnsi="Monaco"/>
          <w:color w:val="4B0082"/>
        </w:rPr>
        <w:t>&gt;</w:t>
      </w:r>
      <w:r w:rsidRPr="00C334F7">
        <w:rPr>
          <w:rFonts w:ascii="Monaco" w:hAnsi="Monaco"/>
          <w:color w:val="000000" w:themeColor="text1"/>
        </w:rPr>
        <w:t>,</w:t>
      </w:r>
      <w:r w:rsidR="008C7BB8">
        <w:rPr>
          <w:rFonts w:ascii="Monaco" w:hAnsi="Monaco"/>
          <w:color w:val="000000" w:themeColor="text1"/>
        </w:rPr>
        <w:t xml:space="preserve"> </w:t>
      </w:r>
      <w:r>
        <w:rPr>
          <w:rFonts w:ascii="Georgia" w:hAnsi="Georgia"/>
        </w:rPr>
        <w:t>(</w:t>
      </w:r>
      <w:r w:rsidRPr="00E25E0C">
        <w:rPr>
          <w:rFonts w:ascii="Monaco" w:hAnsi="Monaco"/>
          <w:color w:val="4B0082"/>
        </w:rPr>
        <w:t>&lt;</w:t>
      </w:r>
      <w:r>
        <w:rPr>
          <w:rFonts w:ascii="Monaco" w:hAnsi="Monaco"/>
          <w:color w:val="4B0082"/>
        </w:rPr>
        <w:t>exact date of document being cited</w:t>
      </w:r>
      <w:proofErr w:type="gramStart"/>
      <w:r w:rsidRPr="00E25E0C">
        <w:rPr>
          <w:rFonts w:ascii="Monaco" w:hAnsi="Monaco"/>
          <w:color w:val="4B0082"/>
        </w:rPr>
        <w:t>&gt;</w:t>
      </w:r>
      <w:r>
        <w:rPr>
          <w:rFonts w:ascii="Monaco" w:hAnsi="Monaco"/>
          <w:color w:val="4B0082"/>
        </w:rPr>
        <w:t>)</w:t>
      </w:r>
      <w:r w:rsidRPr="00C334F7">
        <w:rPr>
          <w:rFonts w:ascii="Monaco" w:hAnsi="Monaco"/>
          <w:color w:val="000000" w:themeColor="text1"/>
        </w:rPr>
        <w:t xml:space="preserve"> </w:t>
      </w:r>
      <w:r w:rsidRPr="00E25E0C">
        <w:rPr>
          <w:rFonts w:ascii="Georgia" w:hAnsi="Georgia"/>
        </w:rPr>
        <w:t> </w:t>
      </w:r>
      <w:r w:rsidRPr="00E25E0C">
        <w:rPr>
          <w:rFonts w:ascii="Monaco" w:hAnsi="Monaco"/>
          <w:color w:val="4B0082"/>
        </w:rPr>
        <w:t>&lt;</w:t>
      </w:r>
      <w:proofErr w:type="gramEnd"/>
      <w:r>
        <w:rPr>
          <w:rFonts w:ascii="Monaco" w:hAnsi="Monaco"/>
          <w:color w:val="4B0082"/>
        </w:rPr>
        <w:t>optional commercial database identifier or webpage URL</w:t>
      </w:r>
      <w:r w:rsidRPr="00E25E0C">
        <w:rPr>
          <w:rFonts w:ascii="Monaco" w:hAnsi="Monaco"/>
          <w:color w:val="4B0082"/>
        </w:rPr>
        <w:t>&gt;</w:t>
      </w:r>
      <w:r w:rsidRPr="00E25E0C">
        <w:rPr>
          <w:rFonts w:ascii="Georgia" w:hAnsi="Georgia"/>
        </w:rPr>
        <w:t>.</w:t>
      </w:r>
    </w:p>
    <w:p w14:paraId="033E3CA5" w14:textId="77777777" w:rsidR="00DB2144" w:rsidRPr="00E25E0C" w:rsidRDefault="00DB2144" w:rsidP="005D229A">
      <w:pPr>
        <w:spacing w:line="360" w:lineRule="atLeast"/>
        <w:ind w:firstLine="600"/>
        <w:rPr>
          <w:rFonts w:ascii="Georgia" w:hAnsi="Georgia"/>
          <w:color w:val="000000"/>
        </w:rPr>
      </w:pPr>
      <w:r w:rsidRPr="00E25E0C">
        <w:rPr>
          <w:rFonts w:ascii="Georgia" w:hAnsi="Georgia"/>
          <w:b/>
          <w:bCs/>
          <w:color w:val="000000"/>
        </w:rPr>
        <w:t>Examples:</w:t>
      </w:r>
    </w:p>
    <w:p w14:paraId="6C4E84BE" w14:textId="45DCD75C" w:rsidR="00DB2144" w:rsidRDefault="00DB2144" w:rsidP="005D229A">
      <w:pPr>
        <w:spacing w:before="150" w:after="90"/>
        <w:ind w:left="1320" w:firstLine="120"/>
        <w:rPr>
          <w:rFonts w:ascii="Georgia" w:hAnsi="Georgia"/>
        </w:rPr>
      </w:pPr>
      <w:proofErr w:type="spellStart"/>
      <w:r w:rsidRPr="00E25E0C">
        <w:rPr>
          <w:rFonts w:ascii="Georgia" w:hAnsi="Georgia"/>
        </w:rPr>
        <w:t>Compl</w:t>
      </w:r>
      <w:proofErr w:type="spellEnd"/>
      <w:r w:rsidRPr="00E25E0C">
        <w:rPr>
          <w:rFonts w:ascii="Georgia" w:hAnsi="Georgia"/>
        </w:rPr>
        <w:t>. 2, </w:t>
      </w:r>
      <w:r w:rsidRPr="00E25E0C">
        <w:rPr>
          <w:rFonts w:ascii="Georgia" w:hAnsi="Georgia"/>
          <w:i/>
          <w:iCs/>
        </w:rPr>
        <w:t>Jones v. Smith</w:t>
      </w:r>
      <w:r w:rsidRPr="00E25E0C">
        <w:rPr>
          <w:rFonts w:ascii="Georgia" w:hAnsi="Georgia"/>
        </w:rPr>
        <w:t>, No. 09-230 (9th Cir. Apr. 17, 2015)</w:t>
      </w:r>
      <w:r w:rsidR="002728AB">
        <w:rPr>
          <w:rFonts w:ascii="Georgia" w:hAnsi="Georgia"/>
        </w:rPr>
        <w:t>, ECF</w:t>
      </w:r>
      <w:r w:rsidR="008C7BB8">
        <w:rPr>
          <w:rFonts w:ascii="Georgia" w:hAnsi="Georgia"/>
        </w:rPr>
        <w:t xml:space="preserve"> No. 2</w:t>
      </w:r>
    </w:p>
    <w:p w14:paraId="26167701" w14:textId="07177F8E" w:rsidR="005D229A" w:rsidRDefault="008F095E" w:rsidP="00F00C9F">
      <w:pPr>
        <w:spacing w:before="150" w:after="90"/>
        <w:ind w:left="1320"/>
        <w:rPr>
          <w:rFonts w:ascii="Georgia" w:hAnsi="Georgia"/>
        </w:rPr>
      </w:pPr>
      <w:r>
        <w:rPr>
          <w:rFonts w:ascii="Georgia" w:hAnsi="Georgia"/>
        </w:rPr>
        <w:t>Pet</w:t>
      </w:r>
      <w:r w:rsidR="00A02601">
        <w:rPr>
          <w:rFonts w:ascii="Georgia" w:hAnsi="Georgia"/>
        </w:rPr>
        <w:t>. for Writ of Cert.</w:t>
      </w:r>
      <w:r w:rsidR="00C26738">
        <w:rPr>
          <w:rFonts w:ascii="Georgia" w:hAnsi="Georgia"/>
        </w:rPr>
        <w:t xml:space="preserve"> at</w:t>
      </w:r>
      <w:r w:rsidR="00712482">
        <w:rPr>
          <w:rFonts w:ascii="Georgia" w:hAnsi="Georgia"/>
        </w:rPr>
        <w:t xml:space="preserve"> 6, </w:t>
      </w:r>
      <w:r w:rsidR="00712482">
        <w:rPr>
          <w:rFonts w:ascii="Georgia" w:hAnsi="Georgia"/>
          <w:i/>
          <w:iCs/>
        </w:rPr>
        <w:t>Crowe v. Ore. St. Bar</w:t>
      </w:r>
      <w:r w:rsidR="00355E2D">
        <w:rPr>
          <w:rFonts w:ascii="Georgia" w:hAnsi="Georgia"/>
        </w:rPr>
        <w:t xml:space="preserve">, No. </w:t>
      </w:r>
      <w:r w:rsidR="004617D0">
        <w:rPr>
          <w:rFonts w:ascii="Georgia" w:hAnsi="Georgia"/>
        </w:rPr>
        <w:t>20-1678</w:t>
      </w:r>
      <w:r w:rsidR="00355E2D">
        <w:rPr>
          <w:rFonts w:ascii="Georgia" w:hAnsi="Georgia"/>
        </w:rPr>
        <w:t xml:space="preserve"> (May 27, 2021)</w:t>
      </w:r>
      <w:r w:rsidR="00F00C9F">
        <w:rPr>
          <w:rFonts w:ascii="Georgia" w:hAnsi="Georgia"/>
        </w:rPr>
        <w:t xml:space="preserve">, </w:t>
      </w:r>
      <w:hyperlink r:id="rId5" w:history="1">
        <w:r w:rsidR="00D3600B" w:rsidRPr="00801868">
          <w:rPr>
            <w:rStyle w:val="Hyperlink"/>
            <w:rFonts w:ascii="Georgia" w:hAnsi="Georgia"/>
          </w:rPr>
          <w:t>https://www.scotusblog.com/case-files/cases/crowe-v-oregon-state-bar/</w:t>
        </w:r>
      </w:hyperlink>
    </w:p>
    <w:p w14:paraId="2D4EFB6F" w14:textId="77777777" w:rsidR="00D3600B" w:rsidRPr="00355E2D" w:rsidRDefault="00D3600B" w:rsidP="00F00C9F">
      <w:pPr>
        <w:spacing w:before="150" w:after="90"/>
        <w:ind w:left="1320"/>
        <w:rPr>
          <w:rFonts w:ascii="Georgia" w:hAnsi="Georgia"/>
        </w:rPr>
      </w:pPr>
    </w:p>
    <w:p w14:paraId="20410E9D" w14:textId="53BFDBDE" w:rsidR="005D229A" w:rsidRDefault="005D229A" w:rsidP="005D229A">
      <w:pPr>
        <w:spacing w:before="150" w:after="90"/>
        <w:rPr>
          <w:rFonts w:ascii="Georgia" w:hAnsi="Georgia"/>
        </w:rPr>
      </w:pPr>
      <w:r>
        <w:rPr>
          <w:rFonts w:ascii="Georgia" w:hAnsi="Georgia"/>
        </w:rPr>
        <w:t>R25.3</w:t>
      </w:r>
      <w:r>
        <w:rPr>
          <w:rFonts w:ascii="Georgia" w:hAnsi="Georgia"/>
        </w:rPr>
        <w:tab/>
      </w:r>
      <w:r>
        <w:rPr>
          <w:rFonts w:ascii="Georgia" w:hAnsi="Georgia"/>
        </w:rPr>
        <w:tab/>
        <w:t>Oral Argument</w:t>
      </w:r>
      <w:r w:rsidR="00F97F7D">
        <w:rPr>
          <w:rFonts w:ascii="Georgia" w:hAnsi="Georgia"/>
        </w:rPr>
        <w:t xml:space="preserve"> Audio and Transcripts</w:t>
      </w:r>
    </w:p>
    <w:p w14:paraId="1BC2CB0D" w14:textId="1265C9E3" w:rsidR="005A3BE5" w:rsidRDefault="005A3BE5" w:rsidP="005D229A">
      <w:pPr>
        <w:spacing w:before="150" w:after="90"/>
        <w:rPr>
          <w:rFonts w:ascii="Georgia" w:hAnsi="Georgia"/>
        </w:rPr>
      </w:pPr>
      <w:r>
        <w:rPr>
          <w:rFonts w:ascii="Georgia" w:hAnsi="Georgia"/>
        </w:rPr>
        <w:t xml:space="preserve">Provide the title indicating Oral Argument for an audio citation and Transcript for </w:t>
      </w:r>
      <w:r w:rsidR="002A7472">
        <w:rPr>
          <w:rFonts w:ascii="Georgia" w:hAnsi="Georgia"/>
        </w:rPr>
        <w:t xml:space="preserve">a transcript citation. </w:t>
      </w:r>
      <w:proofErr w:type="spellStart"/>
      <w:r w:rsidR="002A7472">
        <w:rPr>
          <w:rFonts w:ascii="Georgia" w:hAnsi="Georgia"/>
        </w:rPr>
        <w:t>Pincite</w:t>
      </w:r>
      <w:proofErr w:type="spellEnd"/>
      <w:r w:rsidR="002A7472">
        <w:rPr>
          <w:rFonts w:ascii="Georgia" w:hAnsi="Georgia"/>
        </w:rPr>
        <w:t xml:space="preserve"> to the minute or page. Provide the case name, citation of the case, and the year parenthetically. </w:t>
      </w:r>
    </w:p>
    <w:p w14:paraId="486A77C6" w14:textId="5ABC5938" w:rsidR="005D229A" w:rsidRPr="00227321" w:rsidRDefault="005D229A" w:rsidP="00227321">
      <w:pPr>
        <w:spacing w:line="360" w:lineRule="atLeast"/>
        <w:ind w:firstLine="600"/>
        <w:rPr>
          <w:rFonts w:ascii="Georgia" w:hAnsi="Georgia"/>
          <w:color w:val="000000"/>
        </w:rPr>
      </w:pPr>
      <w:r w:rsidRPr="00E25E0C">
        <w:rPr>
          <w:rFonts w:ascii="Georgia" w:hAnsi="Georgia"/>
          <w:b/>
          <w:bCs/>
          <w:color w:val="000000"/>
        </w:rPr>
        <w:t>Examples:</w:t>
      </w:r>
    </w:p>
    <w:p w14:paraId="1920FC40" w14:textId="1965275E" w:rsidR="005D229A" w:rsidRDefault="0005008E" w:rsidP="005A3BE5">
      <w:pPr>
        <w:spacing w:before="150" w:after="90"/>
        <w:ind w:left="1320"/>
        <w:rPr>
          <w:rFonts w:ascii="Georgia" w:hAnsi="Georgia"/>
          <w:iCs/>
        </w:rPr>
      </w:pPr>
      <w:r>
        <w:rPr>
          <w:rFonts w:ascii="Georgia" w:hAnsi="Georgia"/>
        </w:rPr>
        <w:t>O</w:t>
      </w:r>
      <w:r w:rsidR="005D229A">
        <w:rPr>
          <w:rFonts w:ascii="Georgia" w:hAnsi="Georgia"/>
        </w:rPr>
        <w:t xml:space="preserve">ral </w:t>
      </w:r>
      <w:r w:rsidR="005A3BE5">
        <w:rPr>
          <w:rFonts w:ascii="Georgia" w:hAnsi="Georgia"/>
        </w:rPr>
        <w:t>A</w:t>
      </w:r>
      <w:r w:rsidR="005D229A">
        <w:rPr>
          <w:rFonts w:ascii="Georgia" w:hAnsi="Georgia"/>
        </w:rPr>
        <w:t xml:space="preserve">rgument at 32:50, </w:t>
      </w:r>
      <w:r w:rsidR="005D229A">
        <w:rPr>
          <w:rFonts w:ascii="Georgia" w:hAnsi="Georgia"/>
          <w:i/>
        </w:rPr>
        <w:t>Georgia v. Public.Resource.org</w:t>
      </w:r>
      <w:r w:rsidR="005D229A">
        <w:rPr>
          <w:rFonts w:ascii="Georgia" w:hAnsi="Georgia"/>
          <w:iCs/>
        </w:rPr>
        <w:t>, 140 S. Ct. 1498 (2020)</w:t>
      </w:r>
      <w:r w:rsidR="00A53446">
        <w:rPr>
          <w:rFonts w:ascii="Georgia" w:hAnsi="Georgia"/>
          <w:iCs/>
        </w:rPr>
        <w:t xml:space="preserve"> (No. </w:t>
      </w:r>
      <w:r w:rsidR="001817A1">
        <w:rPr>
          <w:rFonts w:ascii="Georgia" w:hAnsi="Georgia"/>
          <w:iCs/>
        </w:rPr>
        <w:t>18-1150)</w:t>
      </w:r>
      <w:r w:rsidR="005D229A">
        <w:rPr>
          <w:rFonts w:ascii="Georgia" w:hAnsi="Georgia"/>
          <w:iCs/>
        </w:rPr>
        <w:t xml:space="preserve">, </w:t>
      </w:r>
      <w:hyperlink r:id="rId6" w:history="1">
        <w:r w:rsidR="00F21D1C" w:rsidRPr="00801868">
          <w:rPr>
            <w:rStyle w:val="Hyperlink"/>
            <w:rFonts w:ascii="Georgia" w:hAnsi="Georgia"/>
            <w:iCs/>
          </w:rPr>
          <w:t>https://www.oyez.org/cases/2019/18-1150</w:t>
        </w:r>
      </w:hyperlink>
    </w:p>
    <w:p w14:paraId="5668383C" w14:textId="77777777" w:rsidR="00F21D1C" w:rsidRDefault="00F21D1C" w:rsidP="005A3BE5">
      <w:pPr>
        <w:spacing w:before="150" w:after="90"/>
        <w:ind w:left="1320"/>
        <w:rPr>
          <w:rFonts w:ascii="Georgia" w:hAnsi="Georgia"/>
        </w:rPr>
      </w:pPr>
    </w:p>
    <w:p w14:paraId="0EEE0FBD" w14:textId="4269A10F" w:rsidR="00A53446" w:rsidRDefault="0005008E" w:rsidP="00A53446">
      <w:pPr>
        <w:spacing w:before="150" w:after="90"/>
        <w:ind w:left="1320"/>
        <w:rPr>
          <w:rFonts w:ascii="Georgia" w:hAnsi="Georgia"/>
        </w:rPr>
      </w:pPr>
      <w:r>
        <w:rPr>
          <w:rFonts w:ascii="Georgia" w:hAnsi="Georgia"/>
        </w:rPr>
        <w:t xml:space="preserve">Transcript of Oral Argument at </w:t>
      </w:r>
      <w:r w:rsidR="00F466DF">
        <w:rPr>
          <w:rFonts w:ascii="Georgia" w:hAnsi="Georgia"/>
        </w:rPr>
        <w:t xml:space="preserve">5, </w:t>
      </w:r>
      <w:r w:rsidR="00F466DF">
        <w:rPr>
          <w:rFonts w:ascii="Georgia" w:hAnsi="Georgia"/>
          <w:i/>
          <w:iCs/>
        </w:rPr>
        <w:t>Ramos v. Louisiana</w:t>
      </w:r>
      <w:r w:rsidR="00F466DF">
        <w:rPr>
          <w:rFonts w:ascii="Georgia" w:hAnsi="Georgia"/>
        </w:rPr>
        <w:t xml:space="preserve">, </w:t>
      </w:r>
      <w:r w:rsidR="00DA3C32">
        <w:rPr>
          <w:rFonts w:ascii="Georgia" w:hAnsi="Georgia"/>
        </w:rPr>
        <w:t>140 S. Ct. 1390 (2020)</w:t>
      </w:r>
      <w:r w:rsidR="005A3BE5">
        <w:rPr>
          <w:rFonts w:ascii="Georgia" w:hAnsi="Georgia"/>
        </w:rPr>
        <w:t xml:space="preserve"> (No. 18-5924)</w:t>
      </w:r>
      <w:r w:rsidR="00A53446">
        <w:rPr>
          <w:rFonts w:ascii="Georgia" w:hAnsi="Georgia"/>
        </w:rPr>
        <w:t xml:space="preserve">, </w:t>
      </w:r>
      <w:hyperlink r:id="rId7" w:history="1">
        <w:r w:rsidR="00A53446" w:rsidRPr="00801868">
          <w:rPr>
            <w:rStyle w:val="Hyperlink"/>
            <w:rFonts w:ascii="Georgia" w:hAnsi="Georgia"/>
          </w:rPr>
          <w:t>https://www.supremecourt.gov/oral_arguments/argument_transcripts/2019/18-5924_4gcj.pdf</w:t>
        </w:r>
      </w:hyperlink>
    </w:p>
    <w:p w14:paraId="1B3F3DF6" w14:textId="48C9771A" w:rsidR="00DB2144" w:rsidRPr="00E25E0C"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 xml:space="preserve">R26. Short Form Citation for Court </w:t>
      </w:r>
      <w:r w:rsidR="00AC691B">
        <w:rPr>
          <w:rFonts w:ascii="Georgia" w:hAnsi="Georgia"/>
          <w:b/>
          <w:bCs/>
          <w:sz w:val="27"/>
          <w:szCs w:val="27"/>
        </w:rPr>
        <w:t xml:space="preserve">and Litigation </w:t>
      </w:r>
      <w:r w:rsidRPr="00E25E0C">
        <w:rPr>
          <w:rFonts w:ascii="Georgia" w:hAnsi="Georgia"/>
          <w:b/>
          <w:bCs/>
          <w:sz w:val="27"/>
          <w:szCs w:val="27"/>
        </w:rPr>
        <w:t>Documents</w:t>
      </w:r>
    </w:p>
    <w:p w14:paraId="6438CE26" w14:textId="77777777" w:rsidR="00DB2144" w:rsidRPr="00E25E0C" w:rsidRDefault="00DB2144" w:rsidP="00DB2144">
      <w:pPr>
        <w:spacing w:line="360" w:lineRule="atLeast"/>
        <w:rPr>
          <w:rFonts w:ascii="Georgia" w:hAnsi="Georgia"/>
          <w:color w:val="000000"/>
        </w:rPr>
      </w:pPr>
      <w:r w:rsidRPr="00E25E0C">
        <w:rPr>
          <w:rFonts w:ascii="Georgia" w:hAnsi="Georgia"/>
          <w:color w:val="000000"/>
        </w:rPr>
        <w:t>Use a short form citation for court documents when:</w:t>
      </w:r>
    </w:p>
    <w:p w14:paraId="72496217" w14:textId="77777777" w:rsidR="00DB2144" w:rsidRPr="00E25E0C" w:rsidRDefault="00DB2144" w:rsidP="00DB2144">
      <w:pPr>
        <w:numPr>
          <w:ilvl w:val="0"/>
          <w:numId w:val="3"/>
        </w:numPr>
        <w:spacing w:before="150" w:after="90"/>
        <w:ind w:left="840" w:firstLine="0"/>
        <w:rPr>
          <w:rFonts w:ascii="Georgia" w:hAnsi="Georgia"/>
        </w:rPr>
      </w:pPr>
      <w:r w:rsidRPr="00E25E0C">
        <w:rPr>
          <w:rFonts w:ascii="Georgia" w:hAnsi="Georgia"/>
        </w:rPr>
        <w:t>there is no mistaking what the short citation refers to;</w:t>
      </w:r>
    </w:p>
    <w:p w14:paraId="044507D7" w14:textId="77777777" w:rsidR="00DB2144" w:rsidRPr="00E25E0C" w:rsidRDefault="00DB2144" w:rsidP="00DB2144">
      <w:pPr>
        <w:numPr>
          <w:ilvl w:val="0"/>
          <w:numId w:val="3"/>
        </w:numPr>
        <w:spacing w:before="150" w:after="90"/>
        <w:ind w:left="840" w:firstLine="0"/>
        <w:rPr>
          <w:rFonts w:ascii="Georgia" w:hAnsi="Georgia"/>
        </w:rPr>
      </w:pPr>
      <w:r w:rsidRPr="00E25E0C">
        <w:rPr>
          <w:rFonts w:ascii="Georgia" w:hAnsi="Georgia"/>
        </w:rPr>
        <w:t>the full citation is not too far away (the full citation can be to the case itself, any other document from the case, or to the same document); and</w:t>
      </w:r>
    </w:p>
    <w:p w14:paraId="674A83C4" w14:textId="77777777" w:rsidR="00DB2144" w:rsidRPr="00E25E0C" w:rsidRDefault="00DB2144" w:rsidP="00DB2144">
      <w:pPr>
        <w:numPr>
          <w:ilvl w:val="0"/>
          <w:numId w:val="3"/>
        </w:numPr>
        <w:spacing w:before="150" w:after="90"/>
        <w:ind w:left="840" w:firstLine="0"/>
        <w:rPr>
          <w:rFonts w:ascii="Georgia" w:hAnsi="Georgia"/>
        </w:rPr>
      </w:pPr>
      <w:r w:rsidRPr="00E25E0C">
        <w:rPr>
          <w:rFonts w:ascii="Georgia" w:hAnsi="Georgia"/>
        </w:rPr>
        <w:t>the reader has easy access to the full citation.</w:t>
      </w:r>
    </w:p>
    <w:p w14:paraId="30ADED0A" w14:textId="0B865EE3" w:rsidR="00DB2144" w:rsidRPr="00E25E0C" w:rsidRDefault="00DB2144" w:rsidP="00DB2144">
      <w:pPr>
        <w:spacing w:line="360" w:lineRule="atLeast"/>
        <w:rPr>
          <w:rFonts w:ascii="Georgia" w:hAnsi="Georgia"/>
          <w:color w:val="000000"/>
        </w:rPr>
      </w:pPr>
      <w:r w:rsidRPr="00E25E0C">
        <w:rPr>
          <w:rFonts w:ascii="Georgia" w:hAnsi="Georgia"/>
          <w:color w:val="000000"/>
        </w:rPr>
        <w:t>Don’t use “</w:t>
      </w:r>
      <w:r w:rsidRPr="00C334F7">
        <w:rPr>
          <w:rFonts w:ascii="Georgia" w:hAnsi="Georgia"/>
          <w:i/>
          <w:iCs/>
          <w:color w:val="000000"/>
        </w:rPr>
        <w:t>id.”</w:t>
      </w:r>
      <w:r w:rsidRPr="00E25E0C">
        <w:rPr>
          <w:rFonts w:ascii="Georgia" w:hAnsi="Georgia"/>
          <w:color w:val="000000"/>
        </w:rPr>
        <w:t xml:space="preserve"> for court documents, unless it saves a lot of space. </w:t>
      </w:r>
      <w:proofErr w:type="gramStart"/>
      <w:r w:rsidR="00AC691B">
        <w:rPr>
          <w:rFonts w:ascii="Georgia" w:hAnsi="Georgia"/>
          <w:color w:val="000000"/>
        </w:rPr>
        <w:t>In particular do</w:t>
      </w:r>
      <w:proofErr w:type="gramEnd"/>
      <w:r w:rsidR="00AC691B">
        <w:rPr>
          <w:rFonts w:ascii="Georgia" w:hAnsi="Georgia"/>
          <w:color w:val="000000"/>
        </w:rPr>
        <w:t xml:space="preserve"> not use </w:t>
      </w:r>
      <w:r w:rsidR="00AC691B">
        <w:rPr>
          <w:rFonts w:ascii="Georgia" w:hAnsi="Georgia"/>
          <w:i/>
          <w:iCs/>
          <w:color w:val="000000"/>
        </w:rPr>
        <w:t>id.</w:t>
      </w:r>
      <w:r w:rsidR="00AC691B">
        <w:rPr>
          <w:rFonts w:ascii="Georgia" w:hAnsi="Georgia"/>
          <w:color w:val="000000"/>
        </w:rPr>
        <w:t xml:space="preserve"> for record citations. </w:t>
      </w:r>
      <w:r w:rsidRPr="00E25E0C">
        <w:rPr>
          <w:rFonts w:ascii="Georgia" w:hAnsi="Georgia"/>
          <w:color w:val="000000"/>
        </w:rPr>
        <w:t>Unlike cases, court documents may be cited using </w:t>
      </w:r>
      <w:r w:rsidRPr="00E25E0C">
        <w:rPr>
          <w:rFonts w:ascii="Georgia" w:hAnsi="Georgia"/>
          <w:i/>
          <w:iCs/>
          <w:color w:val="000000"/>
        </w:rPr>
        <w:t>supra</w:t>
      </w:r>
      <w:r w:rsidRPr="00E25E0C">
        <w:rPr>
          <w:rFonts w:ascii="Georgia" w:hAnsi="Georgia"/>
          <w:color w:val="000000"/>
        </w:rPr>
        <w:t>.</w:t>
      </w:r>
    </w:p>
    <w:p w14:paraId="1B6B759F" w14:textId="77777777" w:rsidR="00DB2144" w:rsidRPr="00E25E0C" w:rsidRDefault="00DB2144" w:rsidP="00DB2144">
      <w:pPr>
        <w:spacing w:line="360" w:lineRule="atLeast"/>
        <w:rPr>
          <w:rFonts w:ascii="Georgia" w:hAnsi="Georgia"/>
          <w:color w:val="000000"/>
        </w:rPr>
      </w:pPr>
      <w:r w:rsidRPr="00E25E0C">
        <w:rPr>
          <w:rFonts w:ascii="Georgia" w:hAnsi="Georgia"/>
          <w:b/>
          <w:bCs/>
          <w:color w:val="000000"/>
        </w:rP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499"/>
        <w:gridCol w:w="8816"/>
      </w:tblGrid>
      <w:tr w:rsidR="00DB2144" w:rsidRPr="00E25E0C" w14:paraId="60F5287A" w14:textId="77777777" w:rsidTr="00751BB2">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48C1833" w14:textId="77777777" w:rsidR="00DB2144" w:rsidRPr="00E25E0C" w:rsidRDefault="00DB2144" w:rsidP="00751BB2">
            <w:pPr>
              <w:spacing w:before="180" w:after="180" w:line="220" w:lineRule="atLeast"/>
              <w:rPr>
                <w:rFonts w:ascii="Georgia" w:hAnsi="Georgia"/>
                <w:b/>
                <w:bCs/>
                <w:sz w:val="20"/>
                <w:szCs w:val="20"/>
              </w:rPr>
            </w:pPr>
            <w:r w:rsidRPr="00E25E0C">
              <w:rPr>
                <w:rFonts w:ascii="Georgia" w:hAnsi="Georgia"/>
                <w:b/>
                <w:bCs/>
                <w:sz w:val="20"/>
                <w:szCs w:val="20"/>
              </w:rPr>
              <w:t>Full Form (Original citation)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D89224A" w14:textId="77777777" w:rsidR="00DB2144" w:rsidRPr="00E25E0C" w:rsidRDefault="00DB2144" w:rsidP="00751BB2">
            <w:pPr>
              <w:spacing w:before="180" w:after="180" w:line="220" w:lineRule="atLeast"/>
              <w:rPr>
                <w:rFonts w:ascii="Georgia" w:hAnsi="Georgia"/>
                <w:b/>
                <w:bCs/>
                <w:sz w:val="20"/>
                <w:szCs w:val="20"/>
              </w:rPr>
            </w:pPr>
            <w:r w:rsidRPr="00E25E0C">
              <w:rPr>
                <w:rFonts w:ascii="Georgia" w:hAnsi="Georgia"/>
                <w:b/>
                <w:bCs/>
                <w:sz w:val="20"/>
                <w:szCs w:val="20"/>
              </w:rPr>
              <w:t>Short Form Citation (subsequent reference)</w:t>
            </w:r>
          </w:p>
        </w:tc>
      </w:tr>
      <w:tr w:rsidR="00DB2144" w:rsidRPr="00E25E0C" w14:paraId="3C980C8D" w14:textId="77777777" w:rsidTr="00751BB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EC7FB" w14:textId="77777777" w:rsidR="00DB2144" w:rsidRPr="00E25E0C" w:rsidRDefault="00DB2144" w:rsidP="00751BB2">
            <w:pPr>
              <w:spacing w:line="220" w:lineRule="atLeast"/>
              <w:rPr>
                <w:rFonts w:ascii="Georgia" w:hAnsi="Georgia"/>
                <w:color w:val="000000"/>
                <w:sz w:val="20"/>
                <w:szCs w:val="20"/>
              </w:rPr>
            </w:pPr>
            <w:r w:rsidRPr="00E25E0C">
              <w:rPr>
                <w:rFonts w:ascii="Georgia" w:hAnsi="Georgia"/>
                <w:color w:val="000000"/>
                <w:sz w:val="20"/>
                <w:szCs w:val="20"/>
              </w:rPr>
              <w:t xml:space="preserve">Pl.’s Resp. to </w:t>
            </w:r>
            <w:proofErr w:type="spellStart"/>
            <w:r w:rsidRPr="00E25E0C">
              <w:rPr>
                <w:rFonts w:ascii="Georgia" w:hAnsi="Georgia"/>
                <w:color w:val="000000"/>
                <w:sz w:val="20"/>
                <w:szCs w:val="20"/>
              </w:rPr>
              <w:t>Defs</w:t>
            </w:r>
            <w:proofErr w:type="spellEnd"/>
            <w:r w:rsidRPr="00E25E0C">
              <w:rPr>
                <w:rFonts w:ascii="Georgia" w:hAnsi="Georgia"/>
                <w:color w:val="000000"/>
                <w:sz w:val="20"/>
                <w:szCs w:val="20"/>
              </w:rPr>
              <w:t xml:space="preserve">.’ Mot. for </w:t>
            </w:r>
            <w:proofErr w:type="spellStart"/>
            <w:r w:rsidRPr="00E25E0C">
              <w:rPr>
                <w:rFonts w:ascii="Georgia" w:hAnsi="Georgia"/>
                <w:color w:val="000000"/>
                <w:sz w:val="20"/>
                <w:szCs w:val="20"/>
              </w:rPr>
              <w:t>Summ</w:t>
            </w:r>
            <w:proofErr w:type="spellEnd"/>
            <w:r w:rsidRPr="00E25E0C">
              <w:rPr>
                <w:rFonts w:ascii="Georgia" w:hAnsi="Georgia"/>
                <w:color w:val="000000"/>
                <w:sz w:val="20"/>
                <w:szCs w:val="20"/>
              </w:rPr>
              <w:t>. J. at 14, </w:t>
            </w:r>
            <w:r w:rsidRPr="00E25E0C">
              <w:rPr>
                <w:rFonts w:ascii="Georgia" w:hAnsi="Georgia"/>
                <w:i/>
                <w:iCs/>
                <w:color w:val="000000"/>
                <w:sz w:val="20"/>
                <w:szCs w:val="20"/>
              </w:rPr>
              <w:t>Martinez-Mendoza</w:t>
            </w:r>
            <w:r w:rsidRPr="00E25E0C">
              <w:rPr>
                <w:rFonts w:ascii="Georgia" w:hAnsi="Georgia"/>
                <w:color w:val="000000"/>
                <w:sz w:val="20"/>
                <w:szCs w:val="20"/>
              </w:rPr>
              <w:t> </w:t>
            </w:r>
            <w:r w:rsidRPr="00E25E0C">
              <w:rPr>
                <w:rFonts w:ascii="Georgia" w:hAnsi="Georgia"/>
                <w:i/>
                <w:iCs/>
                <w:color w:val="000000"/>
                <w:sz w:val="20"/>
                <w:szCs w:val="20"/>
              </w:rPr>
              <w:t>v. Champion Int’l Corp.</w:t>
            </w:r>
            <w:r w:rsidRPr="00E25E0C">
              <w:rPr>
                <w:rFonts w:ascii="Georgia" w:hAnsi="Georgia"/>
                <w:color w:val="000000"/>
                <w:sz w:val="20"/>
                <w:szCs w:val="20"/>
              </w:rPr>
              <w:t>, 340 F.3d 1200 (11th Cir. 2003) (No. 06-19139).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EAC519" w14:textId="77777777" w:rsidR="00DB2144" w:rsidRPr="00E25E0C" w:rsidRDefault="00DB2144" w:rsidP="00751BB2">
            <w:pPr>
              <w:spacing w:line="220" w:lineRule="atLeast"/>
              <w:rPr>
                <w:rFonts w:ascii="Georgia" w:hAnsi="Georgia"/>
                <w:color w:val="000000"/>
                <w:sz w:val="20"/>
                <w:szCs w:val="20"/>
              </w:rPr>
            </w:pPr>
            <w:r w:rsidRPr="00E25E0C">
              <w:rPr>
                <w:rFonts w:ascii="Georgia" w:hAnsi="Georgia"/>
                <w:color w:val="000000"/>
                <w:sz w:val="20"/>
                <w:szCs w:val="20"/>
              </w:rPr>
              <w:t xml:space="preserve">Pl.’s Resp. to </w:t>
            </w:r>
            <w:proofErr w:type="spellStart"/>
            <w:r w:rsidRPr="00E25E0C">
              <w:rPr>
                <w:rFonts w:ascii="Georgia" w:hAnsi="Georgia"/>
                <w:color w:val="000000"/>
                <w:sz w:val="20"/>
                <w:szCs w:val="20"/>
              </w:rPr>
              <w:t>Defs</w:t>
            </w:r>
            <w:proofErr w:type="spellEnd"/>
            <w:r w:rsidRPr="00E25E0C">
              <w:rPr>
                <w:rFonts w:ascii="Georgia" w:hAnsi="Georgia"/>
                <w:color w:val="000000"/>
                <w:sz w:val="20"/>
                <w:szCs w:val="20"/>
              </w:rPr>
              <w:t xml:space="preserve">.’ Mot. for </w:t>
            </w:r>
            <w:proofErr w:type="spellStart"/>
            <w:r w:rsidRPr="00E25E0C">
              <w:rPr>
                <w:rFonts w:ascii="Georgia" w:hAnsi="Georgia"/>
                <w:color w:val="000000"/>
                <w:sz w:val="20"/>
                <w:szCs w:val="20"/>
              </w:rPr>
              <w:t>Summ</w:t>
            </w:r>
            <w:proofErr w:type="spellEnd"/>
            <w:r w:rsidRPr="00E25E0C">
              <w:rPr>
                <w:rFonts w:ascii="Georgia" w:hAnsi="Georgia"/>
                <w:color w:val="000000"/>
                <w:sz w:val="20"/>
                <w:szCs w:val="20"/>
              </w:rPr>
              <w:t>. J. at 14, </w:t>
            </w:r>
            <w:r w:rsidRPr="00E25E0C">
              <w:rPr>
                <w:rFonts w:ascii="Georgia" w:hAnsi="Georgia"/>
                <w:i/>
                <w:iCs/>
                <w:color w:val="000000"/>
                <w:sz w:val="20"/>
                <w:szCs w:val="20"/>
              </w:rPr>
              <w:t>Martinez-Mendoza</w:t>
            </w:r>
            <w:r w:rsidRPr="00E25E0C">
              <w:rPr>
                <w:rFonts w:ascii="Georgia" w:hAnsi="Georgia"/>
                <w:color w:val="000000"/>
                <w:sz w:val="20"/>
                <w:szCs w:val="20"/>
              </w:rPr>
              <w:t>, 340 F.3d 1200 (No. 06-19139).</w:t>
            </w:r>
          </w:p>
        </w:tc>
      </w:tr>
      <w:tr w:rsidR="00DB2144" w:rsidRPr="00E25E0C" w14:paraId="768F9DB9" w14:textId="77777777" w:rsidTr="00751BB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6471A" w14:textId="77777777" w:rsidR="00DB2144" w:rsidRPr="00E25E0C" w:rsidRDefault="00DB2144" w:rsidP="00751BB2">
            <w:pPr>
              <w:spacing w:line="220" w:lineRule="atLeast"/>
              <w:rPr>
                <w:rFonts w:ascii="Georgia" w:hAnsi="Georgia"/>
                <w:color w:val="000000"/>
                <w:sz w:val="20"/>
                <w:szCs w:val="20"/>
              </w:rPr>
            </w:pPr>
            <w:r w:rsidRPr="00E25E0C">
              <w:rPr>
                <w:rFonts w:ascii="Georgia" w:hAnsi="Georgia"/>
                <w:color w:val="000000"/>
                <w:sz w:val="20"/>
                <w:szCs w:val="20"/>
              </w:rPr>
              <w:t>Decl. of Martha Woodmansee at 7, </w:t>
            </w:r>
            <w:r w:rsidRPr="00E25E0C">
              <w:rPr>
                <w:rFonts w:ascii="Georgia" w:hAnsi="Georgia"/>
                <w:i/>
                <w:iCs/>
                <w:color w:val="000000"/>
                <w:sz w:val="20"/>
                <w:szCs w:val="20"/>
              </w:rPr>
              <w:t xml:space="preserve">Salinger v. </w:t>
            </w:r>
            <w:proofErr w:type="spellStart"/>
            <w:r w:rsidRPr="00E25E0C">
              <w:rPr>
                <w:rFonts w:ascii="Georgia" w:hAnsi="Georgia"/>
                <w:i/>
                <w:iCs/>
                <w:color w:val="000000"/>
                <w:sz w:val="20"/>
                <w:szCs w:val="20"/>
              </w:rPr>
              <w:t>Colting</w:t>
            </w:r>
            <w:proofErr w:type="spellEnd"/>
            <w:r w:rsidRPr="00E25E0C">
              <w:rPr>
                <w:rFonts w:ascii="Georgia" w:hAnsi="Georgia"/>
                <w:color w:val="000000"/>
                <w:sz w:val="20"/>
                <w:szCs w:val="20"/>
              </w:rPr>
              <w:t>, 641 F. Supp. 2d 250 (S.D.N.Y. 2010) (No. 09 Civ. 05095).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828E08" w14:textId="77777777" w:rsidR="00DB2144" w:rsidRPr="00E25E0C" w:rsidRDefault="00DB2144" w:rsidP="00751BB2">
            <w:pPr>
              <w:spacing w:line="220" w:lineRule="atLeast"/>
              <w:rPr>
                <w:rFonts w:ascii="Georgia" w:hAnsi="Georgia"/>
                <w:color w:val="000000"/>
                <w:sz w:val="20"/>
                <w:szCs w:val="20"/>
              </w:rPr>
            </w:pPr>
            <w:r w:rsidRPr="00E25E0C">
              <w:rPr>
                <w:rFonts w:ascii="Georgia" w:hAnsi="Georgia"/>
                <w:color w:val="000000"/>
                <w:sz w:val="20"/>
                <w:szCs w:val="20"/>
              </w:rPr>
              <w:t>Decl. of Martha Woodmansee at 7, </w:t>
            </w:r>
            <w:r w:rsidRPr="00E25E0C">
              <w:rPr>
                <w:rFonts w:ascii="Georgia" w:hAnsi="Georgia"/>
                <w:i/>
                <w:iCs/>
                <w:color w:val="000000"/>
                <w:sz w:val="20"/>
                <w:szCs w:val="20"/>
              </w:rPr>
              <w:t>Salinger</w:t>
            </w:r>
            <w:r w:rsidRPr="00E25E0C">
              <w:rPr>
                <w:rFonts w:ascii="Georgia" w:hAnsi="Georgia"/>
                <w:color w:val="000000"/>
                <w:sz w:val="20"/>
                <w:szCs w:val="20"/>
              </w:rPr>
              <w:t>, 641 F. Supp. 2d 250 (No. 09 Civ. 05095).</w:t>
            </w:r>
          </w:p>
        </w:tc>
      </w:tr>
    </w:tbl>
    <w:p w14:paraId="473B2A4C" w14:textId="65775EEF" w:rsidR="00DD49A2" w:rsidRPr="00831962" w:rsidRDefault="00DB2144" w:rsidP="00831962">
      <w:pPr>
        <w:spacing w:before="100" w:beforeAutospacing="1"/>
        <w:outlineLvl w:val="2"/>
        <w:rPr>
          <w:rFonts w:ascii="Georgia" w:hAnsi="Georgia"/>
          <w:b/>
          <w:bCs/>
          <w:sz w:val="27"/>
          <w:szCs w:val="27"/>
        </w:rPr>
      </w:pPr>
      <w:r w:rsidRPr="00E25E0C">
        <w:rPr>
          <w:rFonts w:ascii="Georgia" w:hAnsi="Georgia"/>
          <w:b/>
          <w:bCs/>
          <w:sz w:val="27"/>
          <w:szCs w:val="27"/>
        </w:rPr>
        <w:t xml:space="preserve">R27. Capitalization </w:t>
      </w:r>
      <w:r w:rsidR="00DD49A2">
        <w:rPr>
          <w:rFonts w:ascii="Georgia" w:hAnsi="Georgia"/>
          <w:b/>
          <w:bCs/>
          <w:sz w:val="27"/>
          <w:szCs w:val="27"/>
        </w:rPr>
        <w:t xml:space="preserve">in </w:t>
      </w:r>
      <w:r w:rsidRPr="00E25E0C">
        <w:rPr>
          <w:rFonts w:ascii="Georgia" w:hAnsi="Georgia"/>
          <w:b/>
          <w:bCs/>
          <w:sz w:val="27"/>
          <w:szCs w:val="27"/>
        </w:rPr>
        <w:t>Court Documents and Legal Memoranda</w:t>
      </w:r>
    </w:p>
    <w:p w14:paraId="42D5A13D" w14:textId="245E0D91" w:rsidR="00DB2144" w:rsidRPr="00E25E0C" w:rsidRDefault="00DB2144" w:rsidP="00DD49A2">
      <w:pPr>
        <w:spacing w:before="150" w:after="90"/>
        <w:rPr>
          <w:rFonts w:ascii="Georgia" w:hAnsi="Georgia"/>
        </w:rPr>
      </w:pPr>
      <w:r w:rsidRPr="00E25E0C">
        <w:rPr>
          <w:rFonts w:ascii="Georgia" w:hAnsi="Georgia"/>
        </w:rPr>
        <w:t>R27.1</w:t>
      </w:r>
      <w:r w:rsidR="00DD49A2">
        <w:rPr>
          <w:rFonts w:ascii="Georgia" w:hAnsi="Georgia"/>
        </w:rPr>
        <w:t xml:space="preserve"> </w:t>
      </w:r>
      <w:r w:rsidR="00DD49A2">
        <w:rPr>
          <w:rFonts w:ascii="Georgia" w:hAnsi="Georgia"/>
        </w:rPr>
        <w:tab/>
      </w:r>
      <w:r w:rsidR="00DD49A2">
        <w:rPr>
          <w:rFonts w:ascii="Georgia" w:hAnsi="Georgia"/>
        </w:rPr>
        <w:tab/>
        <w:t xml:space="preserve">Capitalizing </w:t>
      </w:r>
      <w:proofErr w:type="gramStart"/>
      <w:r w:rsidR="00DD49A2">
        <w:rPr>
          <w:rFonts w:ascii="Georgia" w:hAnsi="Georgia"/>
        </w:rPr>
        <w:t>Court</w:t>
      </w:r>
      <w:proofErr w:type="gramEnd"/>
    </w:p>
    <w:p w14:paraId="189783B2" w14:textId="68490077" w:rsidR="00DB2144" w:rsidRPr="00E25E0C" w:rsidRDefault="00DB2144" w:rsidP="00DB2144">
      <w:pPr>
        <w:spacing w:line="360" w:lineRule="atLeast"/>
        <w:ind w:left="840"/>
        <w:rPr>
          <w:rFonts w:ascii="Georgia" w:hAnsi="Georgia"/>
          <w:color w:val="000000"/>
        </w:rPr>
      </w:pPr>
      <w:r w:rsidRPr="00E25E0C">
        <w:rPr>
          <w:rFonts w:ascii="Georgia" w:hAnsi="Georgia"/>
          <w:color w:val="000000"/>
        </w:rPr>
        <w:t xml:space="preserve">Capitalize “Court” </w:t>
      </w:r>
      <w:r w:rsidR="00141D13">
        <w:rPr>
          <w:rFonts w:ascii="Georgia" w:hAnsi="Georgia"/>
          <w:color w:val="000000"/>
        </w:rPr>
        <w:t xml:space="preserve">in </w:t>
      </w:r>
      <w:r w:rsidR="00DD49A2">
        <w:rPr>
          <w:rFonts w:ascii="Georgia" w:hAnsi="Georgia"/>
          <w:color w:val="000000"/>
        </w:rPr>
        <w:t xml:space="preserve">each of the following </w:t>
      </w:r>
      <w:r w:rsidR="00141D13">
        <w:rPr>
          <w:rFonts w:ascii="Georgia" w:hAnsi="Georgia"/>
          <w:color w:val="000000"/>
        </w:rPr>
        <w:t>situations</w:t>
      </w:r>
      <w:r w:rsidRPr="00E25E0C">
        <w:rPr>
          <w:rFonts w:ascii="Georgia" w:hAnsi="Georgia"/>
          <w:color w:val="000000"/>
        </w:rPr>
        <w:t>:</w:t>
      </w:r>
    </w:p>
    <w:p w14:paraId="07A3F1AC" w14:textId="77777777" w:rsidR="00DB2144" w:rsidRPr="00E25E0C" w:rsidRDefault="00DB2144" w:rsidP="00DB2144">
      <w:pPr>
        <w:numPr>
          <w:ilvl w:val="1"/>
          <w:numId w:val="4"/>
        </w:numPr>
        <w:spacing w:before="150" w:after="90"/>
        <w:ind w:left="1080" w:firstLine="0"/>
        <w:rPr>
          <w:rFonts w:ascii="Georgia" w:hAnsi="Georgia"/>
        </w:rPr>
      </w:pPr>
      <w:r w:rsidRPr="00E25E0C">
        <w:rPr>
          <w:rFonts w:ascii="Georgia" w:hAnsi="Georgia"/>
        </w:rPr>
        <w:t>you are referring to the U.S. Supreme Court.</w:t>
      </w:r>
    </w:p>
    <w:p w14:paraId="377B1B31" w14:textId="77777777" w:rsidR="00DB2144" w:rsidRPr="00E25E0C" w:rsidRDefault="00DB2144" w:rsidP="00DB2144">
      <w:pPr>
        <w:numPr>
          <w:ilvl w:val="1"/>
          <w:numId w:val="4"/>
        </w:numPr>
        <w:spacing w:before="150" w:after="90"/>
        <w:ind w:left="1080" w:firstLine="0"/>
        <w:rPr>
          <w:rFonts w:ascii="Georgia" w:hAnsi="Georgia"/>
        </w:rPr>
      </w:pPr>
      <w:r w:rsidRPr="00E25E0C">
        <w:rPr>
          <w:rFonts w:ascii="Georgia" w:hAnsi="Georgia"/>
        </w:rPr>
        <w:t>you are referring to the court you’re sending the document to.</w:t>
      </w:r>
    </w:p>
    <w:p w14:paraId="08CEFA20" w14:textId="77777777" w:rsidR="00DB2144" w:rsidRPr="00E25E0C" w:rsidRDefault="00DB2144" w:rsidP="00DB2144">
      <w:pPr>
        <w:numPr>
          <w:ilvl w:val="1"/>
          <w:numId w:val="4"/>
        </w:numPr>
        <w:spacing w:before="150" w:after="90"/>
        <w:ind w:left="1080" w:firstLine="0"/>
        <w:rPr>
          <w:rFonts w:ascii="Georgia" w:hAnsi="Georgia"/>
        </w:rPr>
      </w:pPr>
      <w:r w:rsidRPr="00E25E0C">
        <w:rPr>
          <w:rFonts w:ascii="Georgia" w:hAnsi="Georgia"/>
        </w:rPr>
        <w:t>you are naming the court in full.</w:t>
      </w:r>
    </w:p>
    <w:p w14:paraId="4ED859A7" w14:textId="77777777" w:rsidR="00141D13" w:rsidRDefault="00DB2144" w:rsidP="00DB2144">
      <w:pPr>
        <w:spacing w:line="360" w:lineRule="atLeast"/>
        <w:ind w:left="840"/>
        <w:rPr>
          <w:rFonts w:ascii="Georgia" w:hAnsi="Georgia"/>
          <w:b/>
          <w:bCs/>
          <w:color w:val="000000"/>
        </w:rPr>
      </w:pPr>
      <w:r w:rsidRPr="00E25E0C">
        <w:rPr>
          <w:rFonts w:ascii="Georgia" w:hAnsi="Georgia"/>
          <w:b/>
          <w:bCs/>
          <w:color w:val="000000"/>
        </w:rPr>
        <w:t>Example:</w:t>
      </w:r>
    </w:p>
    <w:p w14:paraId="075E5081" w14:textId="53A3D2BC" w:rsidR="00DB2144" w:rsidRPr="00E25E0C" w:rsidRDefault="00DB2144" w:rsidP="00DB2144">
      <w:pPr>
        <w:spacing w:line="360" w:lineRule="atLeast"/>
        <w:ind w:left="840"/>
        <w:rPr>
          <w:rFonts w:ascii="Georgia" w:hAnsi="Georgia"/>
          <w:color w:val="000000"/>
        </w:rPr>
      </w:pPr>
      <w:r w:rsidRPr="00E25E0C">
        <w:rPr>
          <w:rFonts w:ascii="Georgia" w:hAnsi="Georgia"/>
          <w:color w:val="000000"/>
        </w:rPr>
        <w:t> The U.S. Court of Appeals held that actress’s performance satisfied minimum requirements for performance to be copyrightable.</w:t>
      </w:r>
    </w:p>
    <w:p w14:paraId="44E09774" w14:textId="77777777" w:rsidR="00141D13" w:rsidRDefault="00141D13" w:rsidP="00DB2144">
      <w:pPr>
        <w:spacing w:line="360" w:lineRule="atLeast"/>
        <w:ind w:left="840"/>
        <w:rPr>
          <w:rFonts w:ascii="Georgia" w:hAnsi="Georgia"/>
          <w:b/>
          <w:bCs/>
          <w:color w:val="000000"/>
        </w:rPr>
      </w:pPr>
      <w:r>
        <w:rPr>
          <w:rFonts w:ascii="Georgia" w:hAnsi="Georgia"/>
          <w:b/>
          <w:bCs/>
          <w:color w:val="000000"/>
        </w:rPr>
        <w:t>Example:</w:t>
      </w:r>
    </w:p>
    <w:p w14:paraId="48432527" w14:textId="55053C21" w:rsidR="00DB2144" w:rsidRPr="00E25E0C" w:rsidRDefault="00DB2144" w:rsidP="00DB2144">
      <w:pPr>
        <w:spacing w:line="360" w:lineRule="atLeast"/>
        <w:ind w:left="840"/>
        <w:rPr>
          <w:rFonts w:ascii="Georgia" w:hAnsi="Georgia"/>
          <w:color w:val="000000"/>
        </w:rPr>
      </w:pPr>
      <w:r w:rsidRPr="00E25E0C">
        <w:rPr>
          <w:rFonts w:ascii="Georgia" w:hAnsi="Georgia"/>
          <w:color w:val="000000"/>
        </w:rPr>
        <w:t>The </w:t>
      </w:r>
      <w:proofErr w:type="spellStart"/>
      <w:r w:rsidRPr="00E25E0C">
        <w:rPr>
          <w:rFonts w:ascii="Georgia" w:hAnsi="Georgia"/>
          <w:i/>
          <w:iCs/>
          <w:color w:val="000000"/>
        </w:rPr>
        <w:t>Aalmuhammed</w:t>
      </w:r>
      <w:proofErr w:type="spellEnd"/>
      <w:r w:rsidRPr="00E25E0C">
        <w:rPr>
          <w:rFonts w:ascii="Georgia" w:hAnsi="Georgia"/>
          <w:color w:val="000000"/>
        </w:rPr>
        <w:t> court explained that “the word author is traditionally used to mean the originator or the person who causes something to come into being.”</w:t>
      </w:r>
    </w:p>
    <w:p w14:paraId="2CE3C59C" w14:textId="57EBEE60" w:rsidR="00141D13" w:rsidRDefault="00DB2144" w:rsidP="00141D13">
      <w:pPr>
        <w:spacing w:before="150" w:after="90"/>
        <w:rPr>
          <w:rFonts w:ascii="Georgia" w:hAnsi="Georgia"/>
        </w:rPr>
      </w:pPr>
      <w:r w:rsidRPr="00E25E0C">
        <w:rPr>
          <w:rFonts w:ascii="Georgia" w:hAnsi="Georgia"/>
        </w:rPr>
        <w:t>R27.2</w:t>
      </w:r>
      <w:r w:rsidR="00141D13">
        <w:rPr>
          <w:rFonts w:ascii="Georgia" w:hAnsi="Georgia"/>
        </w:rPr>
        <w:tab/>
      </w:r>
      <w:r w:rsidR="00141D13">
        <w:rPr>
          <w:rFonts w:ascii="Georgia" w:hAnsi="Georgia"/>
        </w:rPr>
        <w:tab/>
        <w:t>Party Designations in a Litigation</w:t>
      </w:r>
    </w:p>
    <w:p w14:paraId="52F51D29" w14:textId="5C225A01" w:rsidR="00DB2144" w:rsidRPr="00470885" w:rsidRDefault="00DB2144" w:rsidP="00141D13">
      <w:pPr>
        <w:spacing w:before="150" w:after="90"/>
        <w:rPr>
          <w:rFonts w:ascii="Georgia" w:hAnsi="Georgia"/>
        </w:rPr>
      </w:pPr>
      <w:r w:rsidRPr="00470885">
        <w:rPr>
          <w:rFonts w:ascii="Georgia" w:hAnsi="Georgia"/>
        </w:rPr>
        <w:t>Capitalize “Plaintiff,” “Defendant,” “Appellant” and “Appellee,” unless you are referring to parties from other litigation.</w:t>
      </w:r>
    </w:p>
    <w:p w14:paraId="498C9545" w14:textId="5161718D" w:rsidR="00141D13" w:rsidRDefault="00DB2144" w:rsidP="00141D13">
      <w:pPr>
        <w:spacing w:before="150" w:after="90"/>
        <w:ind w:left="1080"/>
        <w:rPr>
          <w:rFonts w:ascii="Georgia" w:hAnsi="Georgia"/>
        </w:rPr>
      </w:pPr>
      <w:r w:rsidRPr="00E25E0C">
        <w:rPr>
          <w:rFonts w:ascii="Georgia" w:hAnsi="Georgia"/>
          <w:b/>
          <w:bCs/>
        </w:rPr>
        <w:lastRenderedPageBreak/>
        <w:t>Example</w:t>
      </w:r>
      <w:r w:rsidR="00470885">
        <w:rPr>
          <w:rFonts w:ascii="Georgia" w:hAnsi="Georgia"/>
          <w:b/>
          <w:bCs/>
        </w:rPr>
        <w:t xml:space="preserve"> (in the case about this party)</w:t>
      </w:r>
      <w:r w:rsidRPr="00E25E0C">
        <w:rPr>
          <w:rFonts w:ascii="Georgia" w:hAnsi="Georgia"/>
          <w:b/>
          <w:bCs/>
        </w:rPr>
        <w:t>:</w:t>
      </w:r>
      <w:r w:rsidRPr="00E25E0C">
        <w:rPr>
          <w:rFonts w:ascii="Georgia" w:hAnsi="Georgia"/>
        </w:rPr>
        <w:t> </w:t>
      </w:r>
    </w:p>
    <w:p w14:paraId="206C9F7D" w14:textId="1B7B79AA" w:rsidR="00DB2144" w:rsidRPr="00E25E0C" w:rsidRDefault="004256CD" w:rsidP="00141D13">
      <w:pPr>
        <w:spacing w:before="150" w:after="90"/>
        <w:ind w:left="1080"/>
        <w:rPr>
          <w:rFonts w:ascii="Georgia" w:hAnsi="Georgia"/>
        </w:rPr>
      </w:pPr>
      <w:r>
        <w:rPr>
          <w:rFonts w:ascii="Georgia" w:hAnsi="Georgia"/>
        </w:rPr>
        <w:t>The</w:t>
      </w:r>
      <w:r w:rsidR="00DB2144" w:rsidRPr="00E25E0C">
        <w:rPr>
          <w:rFonts w:ascii="Georgia" w:hAnsi="Georgia"/>
        </w:rPr>
        <w:t xml:space="preserve"> Plaintiff </w:t>
      </w:r>
      <w:r w:rsidR="00AE1F29">
        <w:rPr>
          <w:rFonts w:ascii="Georgia" w:hAnsi="Georgia"/>
        </w:rPr>
        <w:t>does not have</w:t>
      </w:r>
      <w:r w:rsidR="00DB2144" w:rsidRPr="00E25E0C">
        <w:rPr>
          <w:rFonts w:ascii="Georgia" w:hAnsi="Georgia"/>
        </w:rPr>
        <w:t xml:space="preserve"> a</w:t>
      </w:r>
      <w:r w:rsidR="00AE1F29">
        <w:rPr>
          <w:rFonts w:ascii="Georgia" w:hAnsi="Georgia"/>
        </w:rPr>
        <w:t xml:space="preserve"> cognizable </w:t>
      </w:r>
      <w:r w:rsidR="00DB2144" w:rsidRPr="00E25E0C">
        <w:rPr>
          <w:rFonts w:ascii="Georgia" w:hAnsi="Georgia"/>
        </w:rPr>
        <w:t>copyright interest in her acting performance.</w:t>
      </w:r>
    </w:p>
    <w:p w14:paraId="5C839FFF" w14:textId="25A29676" w:rsidR="00470885" w:rsidRDefault="00470885" w:rsidP="00470885">
      <w:pPr>
        <w:spacing w:before="150" w:after="90"/>
        <w:ind w:left="1080"/>
        <w:rPr>
          <w:rFonts w:ascii="Georgia" w:hAnsi="Georgia"/>
        </w:rPr>
      </w:pPr>
      <w:r>
        <w:rPr>
          <w:rFonts w:ascii="Georgia" w:hAnsi="Georgia"/>
          <w:b/>
          <w:bCs/>
        </w:rPr>
        <w:t>Example (referring to a different litigation):</w:t>
      </w:r>
    </w:p>
    <w:p w14:paraId="022F3FFA" w14:textId="0E89EE32" w:rsidR="00DB2144" w:rsidRPr="00E25E0C" w:rsidRDefault="00DB2144" w:rsidP="00470885">
      <w:pPr>
        <w:spacing w:before="150" w:after="90"/>
        <w:ind w:left="1080"/>
        <w:rPr>
          <w:rFonts w:ascii="Georgia" w:hAnsi="Georgia"/>
        </w:rPr>
      </w:pPr>
      <w:r w:rsidRPr="00E25E0C">
        <w:rPr>
          <w:rFonts w:ascii="Georgia" w:hAnsi="Georgia"/>
        </w:rPr>
        <w:t>In </w:t>
      </w:r>
      <w:proofErr w:type="spellStart"/>
      <w:r w:rsidRPr="00E25E0C">
        <w:rPr>
          <w:rFonts w:ascii="Georgia" w:hAnsi="Georgia"/>
          <w:i/>
          <w:iCs/>
        </w:rPr>
        <w:t>Bobbs</w:t>
      </w:r>
      <w:proofErr w:type="spellEnd"/>
      <w:r w:rsidRPr="00E25E0C">
        <w:rPr>
          <w:rFonts w:ascii="Georgia" w:hAnsi="Georgia"/>
          <w:i/>
          <w:iCs/>
        </w:rPr>
        <w:t>-Merrill</w:t>
      </w:r>
      <w:r w:rsidRPr="00E25E0C">
        <w:rPr>
          <w:rFonts w:ascii="Georgia" w:hAnsi="Georgia"/>
        </w:rPr>
        <w:t> the plaintiff-copyright owner sold its book with a printed notice announcing that any retailer who sold the book for less than one dollar was liable for copyright infringement.</w:t>
      </w:r>
    </w:p>
    <w:p w14:paraId="545FE136" w14:textId="0AA2CB44" w:rsidR="00AE1F29" w:rsidRDefault="00DB2144" w:rsidP="00AE1F29">
      <w:pPr>
        <w:spacing w:before="150" w:after="90"/>
        <w:rPr>
          <w:rFonts w:ascii="Georgia" w:hAnsi="Georgia"/>
        </w:rPr>
      </w:pPr>
      <w:r w:rsidRPr="00E25E0C">
        <w:rPr>
          <w:rFonts w:ascii="Georgia" w:hAnsi="Georgia"/>
        </w:rPr>
        <w:t>R27.3</w:t>
      </w:r>
      <w:r w:rsidR="00AE1F29">
        <w:rPr>
          <w:rFonts w:ascii="Georgia" w:hAnsi="Georgia"/>
        </w:rPr>
        <w:tab/>
      </w:r>
      <w:r w:rsidR="00AE1F29">
        <w:rPr>
          <w:rFonts w:ascii="Georgia" w:hAnsi="Georgia"/>
        </w:rPr>
        <w:tab/>
        <w:t>Titles of Court Documents</w:t>
      </w:r>
    </w:p>
    <w:p w14:paraId="38B2E6EE" w14:textId="2010EC2D" w:rsidR="007A3396" w:rsidRDefault="0021747E" w:rsidP="00AE1F29">
      <w:pPr>
        <w:spacing w:before="150" w:after="90"/>
        <w:rPr>
          <w:rFonts w:ascii="Georgia" w:hAnsi="Georgia"/>
        </w:rPr>
      </w:pPr>
      <w:r>
        <w:rPr>
          <w:rFonts w:ascii="Georgia" w:hAnsi="Georgia"/>
        </w:rPr>
        <w:t>In litigation filings, u</w:t>
      </w:r>
      <w:r w:rsidR="000F4421">
        <w:rPr>
          <w:rFonts w:ascii="Georgia" w:hAnsi="Georgia"/>
        </w:rPr>
        <w:t>se the capitalized</w:t>
      </w:r>
      <w:r w:rsidR="00094A8E">
        <w:rPr>
          <w:rFonts w:ascii="Georgia" w:hAnsi="Georgia"/>
        </w:rPr>
        <w:t xml:space="preserve"> and unabbreviated</w:t>
      </w:r>
      <w:r w:rsidR="000F4421">
        <w:rPr>
          <w:rFonts w:ascii="Georgia" w:hAnsi="Georgia"/>
        </w:rPr>
        <w:t xml:space="preserve"> title of a</w:t>
      </w:r>
      <w:r w:rsidR="00D35F75">
        <w:rPr>
          <w:rFonts w:ascii="Georgia" w:hAnsi="Georgia"/>
        </w:rPr>
        <w:t>ny</w:t>
      </w:r>
      <w:r w:rsidR="000F4421">
        <w:rPr>
          <w:rFonts w:ascii="Georgia" w:hAnsi="Georgia"/>
        </w:rPr>
        <w:t xml:space="preserve"> </w:t>
      </w:r>
      <w:r w:rsidR="00D35F75">
        <w:rPr>
          <w:rFonts w:ascii="Georgia" w:hAnsi="Georgia"/>
        </w:rPr>
        <w:t>litigation</w:t>
      </w:r>
      <w:r w:rsidR="000F4421">
        <w:rPr>
          <w:rFonts w:ascii="Georgia" w:hAnsi="Georgia"/>
        </w:rPr>
        <w:t xml:space="preserve"> document </w:t>
      </w:r>
      <w:r w:rsidR="00D35F75">
        <w:rPr>
          <w:rFonts w:ascii="Georgia" w:hAnsi="Georgia"/>
        </w:rPr>
        <w:t xml:space="preserve">in that case, </w:t>
      </w:r>
      <w:r w:rsidR="000F4421">
        <w:rPr>
          <w:rFonts w:ascii="Georgia" w:hAnsi="Georgia"/>
        </w:rPr>
        <w:t xml:space="preserve">when referring to it in full in a textual sentence. </w:t>
      </w:r>
      <w:r w:rsidR="00094A8E">
        <w:rPr>
          <w:rFonts w:ascii="Georgia" w:hAnsi="Georgia"/>
        </w:rPr>
        <w:t xml:space="preserve">A </w:t>
      </w:r>
      <w:r w:rsidR="00D35F75">
        <w:rPr>
          <w:rFonts w:ascii="Georgia" w:hAnsi="Georgia"/>
        </w:rPr>
        <w:t>litigation</w:t>
      </w:r>
      <w:r w:rsidR="00094A8E">
        <w:rPr>
          <w:rFonts w:ascii="Georgia" w:hAnsi="Georgia"/>
        </w:rPr>
        <w:t xml:space="preserve"> document may also be referred to in a citation sentence in a full or short form, in which case it should be capitalized but abbreviated. </w:t>
      </w:r>
    </w:p>
    <w:p w14:paraId="3A688A4A" w14:textId="76D4F248" w:rsidR="00343A45" w:rsidRDefault="00343A45" w:rsidP="00AE1F29">
      <w:pPr>
        <w:spacing w:before="150" w:after="90"/>
        <w:rPr>
          <w:rFonts w:ascii="Georgia" w:hAnsi="Georgia"/>
        </w:rPr>
      </w:pPr>
      <w:r>
        <w:rPr>
          <w:rFonts w:ascii="Georgia" w:hAnsi="Georgia"/>
        </w:rPr>
        <w:tab/>
      </w:r>
      <w:r>
        <w:rPr>
          <w:rFonts w:ascii="Georgia" w:hAnsi="Georgia"/>
        </w:rPr>
        <w:tab/>
      </w:r>
      <w:r>
        <w:rPr>
          <w:rFonts w:ascii="Georgia" w:hAnsi="Georgia"/>
          <w:b/>
          <w:bCs/>
        </w:rPr>
        <w:t>Example:</w:t>
      </w:r>
    </w:p>
    <w:p w14:paraId="08B18BF9" w14:textId="1434BC6E" w:rsidR="00343A45" w:rsidRDefault="00343A45" w:rsidP="00AE1F29">
      <w:pPr>
        <w:spacing w:before="150" w:after="90"/>
        <w:rPr>
          <w:rFonts w:ascii="Georgia" w:hAnsi="Georgia"/>
        </w:rPr>
      </w:pPr>
      <w:r>
        <w:rPr>
          <w:rFonts w:ascii="Georgia" w:hAnsi="Georgia"/>
        </w:rPr>
        <w:tab/>
      </w:r>
      <w:r>
        <w:rPr>
          <w:rFonts w:ascii="Georgia" w:hAnsi="Georgia"/>
        </w:rPr>
        <w:tab/>
        <w:t>The Plaintiff’s Motion for Reconsideration should be denied.</w:t>
      </w:r>
    </w:p>
    <w:p w14:paraId="5CC52840" w14:textId="70AF354E" w:rsidR="00343A45" w:rsidRPr="00343A45" w:rsidRDefault="00343A45" w:rsidP="00AE1F29">
      <w:pPr>
        <w:spacing w:before="150" w:after="90"/>
        <w:rPr>
          <w:rFonts w:ascii="Georgia" w:hAnsi="Georgia"/>
        </w:rPr>
      </w:pPr>
      <w:r>
        <w:rPr>
          <w:rFonts w:ascii="Georgia" w:hAnsi="Georgia"/>
        </w:rPr>
        <w:tab/>
      </w:r>
      <w:r>
        <w:rPr>
          <w:rFonts w:ascii="Georgia" w:hAnsi="Georgia"/>
        </w:rPr>
        <w:tab/>
        <w:t>Pl.’s Mot. Recons. at 4.</w:t>
      </w:r>
    </w:p>
    <w:p w14:paraId="5E4DB96F" w14:textId="40F5B8B4" w:rsidR="00AE1F29" w:rsidRDefault="00DB2144" w:rsidP="00AE1F29">
      <w:pPr>
        <w:spacing w:before="150" w:after="90"/>
        <w:rPr>
          <w:rFonts w:ascii="Georgia" w:hAnsi="Georgia"/>
        </w:rPr>
      </w:pPr>
      <w:r w:rsidRPr="00E25E0C">
        <w:rPr>
          <w:rFonts w:ascii="Georgia" w:hAnsi="Georgia"/>
        </w:rPr>
        <w:t>R27.4</w:t>
      </w:r>
      <w:r w:rsidR="009A0403">
        <w:rPr>
          <w:rFonts w:ascii="Georgia" w:hAnsi="Georgia"/>
        </w:rPr>
        <w:tab/>
      </w:r>
      <w:r w:rsidR="009A0403">
        <w:rPr>
          <w:rFonts w:ascii="Georgia" w:hAnsi="Georgia"/>
        </w:rPr>
        <w:tab/>
      </w:r>
      <w:r w:rsidR="000F4421">
        <w:rPr>
          <w:rFonts w:ascii="Georgia" w:hAnsi="Georgia"/>
        </w:rPr>
        <w:t>Types of Documents Not Capitalized</w:t>
      </w:r>
    </w:p>
    <w:p w14:paraId="3D5EFFB1" w14:textId="1511D7AF" w:rsidR="00DB2144" w:rsidRPr="00E25E0C" w:rsidRDefault="00DB2144" w:rsidP="00AE1F29">
      <w:pPr>
        <w:spacing w:before="150" w:after="90"/>
        <w:rPr>
          <w:rFonts w:ascii="Georgia" w:hAnsi="Georgia"/>
        </w:rPr>
      </w:pPr>
      <w:r w:rsidRPr="00E25E0C">
        <w:rPr>
          <w:rFonts w:ascii="Georgia" w:hAnsi="Georgia"/>
        </w:rPr>
        <w:t>Do not capitalize the name for a type of court document, such as an injunction, petition, etc.</w:t>
      </w:r>
    </w:p>
    <w:p w14:paraId="0083F728" w14:textId="77777777" w:rsidR="00DB2144" w:rsidRPr="00E25E0C" w:rsidRDefault="00DB2144" w:rsidP="00DB2144">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E. BOOKS &amp; NON-PERIODICALS</w:t>
      </w:r>
    </w:p>
    <w:p w14:paraId="61AD6271" w14:textId="47C0C90F" w:rsidR="00DB2144" w:rsidRPr="00E25E0C"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R28</w:t>
      </w:r>
      <w:r w:rsidR="00831962">
        <w:rPr>
          <w:rFonts w:ascii="Georgia" w:hAnsi="Georgia"/>
          <w:b/>
          <w:bCs/>
          <w:sz w:val="27"/>
          <w:szCs w:val="27"/>
        </w:rPr>
        <w:tab/>
      </w:r>
      <w:r w:rsidR="00831962">
        <w:rPr>
          <w:rFonts w:ascii="Georgia" w:hAnsi="Georgia"/>
          <w:b/>
          <w:bCs/>
          <w:sz w:val="27"/>
          <w:szCs w:val="27"/>
        </w:rPr>
        <w:tab/>
      </w:r>
      <w:r w:rsidRPr="00E25E0C">
        <w:rPr>
          <w:rFonts w:ascii="Georgia" w:hAnsi="Georgia"/>
          <w:b/>
          <w:bCs/>
          <w:sz w:val="27"/>
          <w:szCs w:val="27"/>
        </w:rPr>
        <w:t>Full Citation for Books &amp; Non-Periodicals</w:t>
      </w:r>
    </w:p>
    <w:p w14:paraId="101C5C03" w14:textId="320D7BAE" w:rsidR="000F3CF0" w:rsidRDefault="000F3CF0" w:rsidP="00DB2144">
      <w:pPr>
        <w:spacing w:line="360" w:lineRule="atLeast"/>
        <w:rPr>
          <w:rFonts w:ascii="Georgia" w:hAnsi="Georgia"/>
          <w:color w:val="000000"/>
        </w:rPr>
      </w:pPr>
      <w:r>
        <w:rPr>
          <w:rFonts w:ascii="Georgia" w:hAnsi="Georgia"/>
          <w:color w:val="000000"/>
        </w:rPr>
        <w:t>R28.1</w:t>
      </w:r>
      <w:r>
        <w:rPr>
          <w:rFonts w:ascii="Georgia" w:hAnsi="Georgia"/>
          <w:color w:val="000000"/>
        </w:rPr>
        <w:tab/>
      </w:r>
      <w:r>
        <w:rPr>
          <w:rFonts w:ascii="Georgia" w:hAnsi="Georgia"/>
          <w:color w:val="000000"/>
        </w:rPr>
        <w:tab/>
        <w:t>General</w:t>
      </w:r>
    </w:p>
    <w:p w14:paraId="53A669A2" w14:textId="12D4FDE1" w:rsidR="00DB2144" w:rsidRPr="00E25E0C" w:rsidRDefault="00DB2144" w:rsidP="00DB2144">
      <w:pPr>
        <w:spacing w:line="360" w:lineRule="atLeast"/>
        <w:rPr>
          <w:rFonts w:ascii="Georgia" w:hAnsi="Georgia"/>
          <w:color w:val="000000"/>
        </w:rPr>
      </w:pPr>
      <w:r w:rsidRPr="00E25E0C">
        <w:rPr>
          <w:rFonts w:ascii="Georgia" w:hAnsi="Georgia"/>
          <w:color w:val="000000"/>
        </w:rPr>
        <w:t>A full citation to a book or other non-periodical is made up of the following elements:</w:t>
      </w:r>
    </w:p>
    <w:p w14:paraId="322F5653" w14:textId="77777777" w:rsidR="00DB2144" w:rsidRDefault="00DB2144" w:rsidP="000A39FC">
      <w:pPr>
        <w:spacing w:before="150" w:after="90"/>
        <w:ind w:left="840"/>
        <w:rPr>
          <w:rFonts w:ascii="Georgia" w:hAnsi="Georgia"/>
        </w:rPr>
      </w:pPr>
      <w:r w:rsidRPr="00E25E0C">
        <w:rPr>
          <w:rFonts w:ascii="Georgia" w:hAnsi="Georgia"/>
        </w:rPr>
        <w:t>Volume number (if there is more than one volume).</w:t>
      </w:r>
    </w:p>
    <w:p w14:paraId="7FBE8F06" w14:textId="2DDF9402" w:rsidR="000F3CF0" w:rsidRDefault="000F3CF0" w:rsidP="000A39FC">
      <w:pPr>
        <w:spacing w:before="150" w:after="90"/>
        <w:ind w:left="840"/>
        <w:rPr>
          <w:rFonts w:ascii="Georgia" w:hAnsi="Georgia"/>
        </w:rPr>
      </w:pPr>
      <w:r>
        <w:rPr>
          <w:rFonts w:ascii="Georgia" w:hAnsi="Georgia"/>
        </w:rPr>
        <w:t>Author name or names</w:t>
      </w:r>
    </w:p>
    <w:p w14:paraId="614BA624" w14:textId="4274B873" w:rsidR="000F3CF0" w:rsidRDefault="000F3CF0" w:rsidP="000A39FC">
      <w:pPr>
        <w:spacing w:before="150" w:after="90"/>
        <w:ind w:left="840"/>
        <w:rPr>
          <w:rFonts w:ascii="Georgia" w:hAnsi="Georgia"/>
        </w:rPr>
      </w:pPr>
      <w:r>
        <w:rPr>
          <w:rFonts w:ascii="Georgia" w:hAnsi="Georgia"/>
        </w:rPr>
        <w:t>Title of the Publication</w:t>
      </w:r>
    </w:p>
    <w:p w14:paraId="121701EF" w14:textId="06BDCE6D" w:rsidR="003E5080" w:rsidRDefault="00BF73EF" w:rsidP="00BF73EF">
      <w:pPr>
        <w:spacing w:before="150" w:after="90"/>
        <w:ind w:left="840"/>
        <w:rPr>
          <w:rFonts w:ascii="Georgia" w:hAnsi="Georgia"/>
        </w:rPr>
      </w:pPr>
      <w:r>
        <w:rPr>
          <w:rFonts w:ascii="Georgia" w:hAnsi="Georgia"/>
        </w:rPr>
        <w:t>Parenthetically, e</w:t>
      </w:r>
      <w:r w:rsidR="003E5080">
        <w:rPr>
          <w:rFonts w:ascii="Georgia" w:hAnsi="Georgia"/>
        </w:rPr>
        <w:t xml:space="preserve">dition and </w:t>
      </w:r>
      <w:r>
        <w:rPr>
          <w:rFonts w:ascii="Georgia" w:hAnsi="Georgia"/>
        </w:rPr>
        <w:t>e</w:t>
      </w:r>
      <w:r w:rsidR="003E5080">
        <w:rPr>
          <w:rFonts w:ascii="Georgia" w:hAnsi="Georgia"/>
        </w:rPr>
        <w:t xml:space="preserve">ditor </w:t>
      </w:r>
      <w:r>
        <w:rPr>
          <w:rFonts w:ascii="Georgia" w:hAnsi="Georgia"/>
        </w:rPr>
        <w:t>i</w:t>
      </w:r>
      <w:r w:rsidR="003E5080">
        <w:rPr>
          <w:rFonts w:ascii="Georgia" w:hAnsi="Georgia"/>
        </w:rPr>
        <w:t>nformation, if applicable</w:t>
      </w:r>
      <w:r>
        <w:rPr>
          <w:rFonts w:ascii="Georgia" w:hAnsi="Georgia"/>
        </w:rPr>
        <w:t>; and y</w:t>
      </w:r>
      <w:r w:rsidR="003E5080">
        <w:rPr>
          <w:rFonts w:ascii="Georgia" w:hAnsi="Georgia"/>
        </w:rPr>
        <w:t>ear</w:t>
      </w:r>
    </w:p>
    <w:p w14:paraId="30B6EA1C" w14:textId="77777777" w:rsidR="000004FF" w:rsidRDefault="003E5080" w:rsidP="000004FF">
      <w:pPr>
        <w:spacing w:before="150" w:after="90"/>
        <w:ind w:left="840"/>
        <w:rPr>
          <w:rFonts w:ascii="Georgia" w:hAnsi="Georgia"/>
          <w:b/>
          <w:bCs/>
        </w:rPr>
      </w:pPr>
      <w:r>
        <w:rPr>
          <w:rFonts w:ascii="Georgia" w:hAnsi="Georgia"/>
          <w:b/>
          <w:bCs/>
        </w:rPr>
        <w:t>Examples:</w:t>
      </w:r>
    </w:p>
    <w:p w14:paraId="3342AD84" w14:textId="0AF1718B" w:rsidR="0042647D" w:rsidRPr="0042647D" w:rsidRDefault="0042647D" w:rsidP="0042647D">
      <w:pPr>
        <w:spacing w:before="150" w:after="90"/>
        <w:ind w:left="1440"/>
        <w:rPr>
          <w:rFonts w:ascii="Georgia" w:hAnsi="Georgia"/>
        </w:rPr>
      </w:pPr>
      <w:r w:rsidRPr="00E25E0C">
        <w:rPr>
          <w:rFonts w:ascii="Georgia" w:hAnsi="Georgia"/>
        </w:rPr>
        <w:t xml:space="preserve">1 Melville B. </w:t>
      </w:r>
      <w:proofErr w:type="spellStart"/>
      <w:r w:rsidRPr="00E25E0C">
        <w:rPr>
          <w:rFonts w:ascii="Georgia" w:hAnsi="Georgia"/>
        </w:rPr>
        <w:t>Nimmer</w:t>
      </w:r>
      <w:proofErr w:type="spellEnd"/>
      <w:r w:rsidRPr="00E25E0C">
        <w:rPr>
          <w:rFonts w:ascii="Georgia" w:hAnsi="Georgia"/>
        </w:rPr>
        <w:t xml:space="preserve"> &amp; David </w:t>
      </w:r>
      <w:proofErr w:type="spellStart"/>
      <w:r w:rsidRPr="00E25E0C">
        <w:rPr>
          <w:rFonts w:ascii="Georgia" w:hAnsi="Georgia"/>
        </w:rPr>
        <w:t>Nimmer</w:t>
      </w:r>
      <w:proofErr w:type="spellEnd"/>
      <w:r w:rsidRPr="00E25E0C">
        <w:rPr>
          <w:rFonts w:ascii="Georgia" w:hAnsi="Georgia"/>
        </w:rPr>
        <w:t>, </w:t>
      </w:r>
      <w:proofErr w:type="spellStart"/>
      <w:r w:rsidRPr="00E25E0C">
        <w:rPr>
          <w:rFonts w:ascii="Georgia" w:hAnsi="Georgia"/>
          <w:i/>
          <w:iCs/>
        </w:rPr>
        <w:t>Nimmer</w:t>
      </w:r>
      <w:proofErr w:type="spellEnd"/>
      <w:r w:rsidRPr="00E25E0C">
        <w:rPr>
          <w:rFonts w:ascii="Georgia" w:hAnsi="Georgia"/>
          <w:i/>
          <w:iCs/>
        </w:rPr>
        <w:t xml:space="preserve"> on Copyright</w:t>
      </w:r>
      <w:r w:rsidRPr="00E25E0C">
        <w:rPr>
          <w:rFonts w:ascii="Georgia" w:hAnsi="Georgia"/>
        </w:rPr>
        <w:t> § 1.01[B][1][a] at 1–14–15 (201</w:t>
      </w:r>
      <w:r w:rsidR="00F47862">
        <w:rPr>
          <w:rFonts w:ascii="Georgia" w:hAnsi="Georgia"/>
        </w:rPr>
        <w:t>9</w:t>
      </w:r>
      <w:r w:rsidRPr="00E25E0C">
        <w:rPr>
          <w:rFonts w:ascii="Georgia" w:hAnsi="Georgia"/>
        </w:rPr>
        <w:t>).</w:t>
      </w:r>
    </w:p>
    <w:p w14:paraId="39C751DB" w14:textId="23EC0635" w:rsidR="00BF73EF" w:rsidRDefault="00003CE4" w:rsidP="000004FF">
      <w:pPr>
        <w:spacing w:before="150" w:after="90"/>
        <w:ind w:left="840" w:firstLine="600"/>
        <w:rPr>
          <w:rFonts w:ascii="Georgia" w:hAnsi="Georgia"/>
        </w:rPr>
      </w:pPr>
      <w:r>
        <w:rPr>
          <w:rFonts w:ascii="Georgia" w:hAnsi="Georgia"/>
        </w:rPr>
        <w:t xml:space="preserve">Matthew </w:t>
      </w:r>
      <w:proofErr w:type="spellStart"/>
      <w:r>
        <w:rPr>
          <w:rFonts w:ascii="Georgia" w:hAnsi="Georgia"/>
        </w:rPr>
        <w:t>Reidsma</w:t>
      </w:r>
      <w:proofErr w:type="spellEnd"/>
      <w:r>
        <w:rPr>
          <w:rFonts w:ascii="Georgia" w:hAnsi="Georgia"/>
        </w:rPr>
        <w:t xml:space="preserve">, </w:t>
      </w:r>
      <w:r>
        <w:rPr>
          <w:rFonts w:ascii="Georgia" w:hAnsi="Georgia"/>
          <w:i/>
          <w:iCs/>
        </w:rPr>
        <w:t>Masked by Trust: Bias in Library Discovery</w:t>
      </w:r>
      <w:r>
        <w:rPr>
          <w:rFonts w:ascii="Georgia" w:hAnsi="Georgia"/>
        </w:rPr>
        <w:t xml:space="preserve"> </w:t>
      </w:r>
      <w:r w:rsidR="000004FF">
        <w:rPr>
          <w:rFonts w:ascii="Georgia" w:hAnsi="Georgia"/>
        </w:rPr>
        <w:t>(2019).</w:t>
      </w:r>
    </w:p>
    <w:p w14:paraId="554A1E95" w14:textId="378A2424" w:rsidR="000004FF" w:rsidRDefault="00607CA2" w:rsidP="00B44DDF">
      <w:pPr>
        <w:spacing w:before="150" w:after="90"/>
        <w:ind w:left="1440"/>
        <w:rPr>
          <w:rFonts w:ascii="Georgia" w:hAnsi="Georgia"/>
        </w:rPr>
      </w:pPr>
      <w:r>
        <w:rPr>
          <w:rFonts w:ascii="Georgia" w:hAnsi="Georgia"/>
          <w:i/>
          <w:iCs/>
        </w:rPr>
        <w:t>Lawyers in Practice: Ethical Decision Making in Context</w:t>
      </w:r>
      <w:r>
        <w:rPr>
          <w:rFonts w:ascii="Georgia" w:hAnsi="Georgia"/>
        </w:rPr>
        <w:t xml:space="preserve"> (</w:t>
      </w:r>
      <w:r w:rsidR="009C176D">
        <w:rPr>
          <w:rFonts w:ascii="Georgia" w:hAnsi="Georgia"/>
        </w:rPr>
        <w:t>Leslie C. Levin &amp; Lynn Mather eds., 2012)</w:t>
      </w:r>
      <w:r w:rsidR="005C2208">
        <w:rPr>
          <w:rFonts w:ascii="Georgia" w:hAnsi="Georgia"/>
        </w:rPr>
        <w:t>.</w:t>
      </w:r>
    </w:p>
    <w:p w14:paraId="38525333" w14:textId="6C91FC54" w:rsidR="00B44DDF" w:rsidRPr="00F87363" w:rsidRDefault="00F87363" w:rsidP="00B44DDF">
      <w:pPr>
        <w:spacing w:before="150" w:after="90"/>
        <w:ind w:left="1440"/>
        <w:rPr>
          <w:rFonts w:ascii="Georgia" w:hAnsi="Georgia"/>
        </w:rPr>
      </w:pPr>
      <w:r>
        <w:rPr>
          <w:rFonts w:ascii="Georgia" w:hAnsi="Georgia"/>
        </w:rPr>
        <w:lastRenderedPageBreak/>
        <w:t xml:space="preserve">Joseph Williams &amp; Joseph </w:t>
      </w:r>
      <w:proofErr w:type="spellStart"/>
      <w:r>
        <w:rPr>
          <w:rFonts w:ascii="Georgia" w:hAnsi="Georgia"/>
        </w:rPr>
        <w:t>Bizup</w:t>
      </w:r>
      <w:proofErr w:type="spellEnd"/>
      <w:r>
        <w:rPr>
          <w:rFonts w:ascii="Georgia" w:hAnsi="Georgia"/>
        </w:rPr>
        <w:t xml:space="preserve">, </w:t>
      </w:r>
      <w:r>
        <w:rPr>
          <w:rFonts w:ascii="Georgia" w:hAnsi="Georgia"/>
          <w:i/>
          <w:iCs/>
        </w:rPr>
        <w:t>Style: Ten Lessons in Clarity and Grace</w:t>
      </w:r>
      <w:r>
        <w:rPr>
          <w:rFonts w:ascii="Georgia" w:hAnsi="Georgia"/>
        </w:rPr>
        <w:t xml:space="preserve"> (</w:t>
      </w:r>
      <w:r w:rsidR="005C2208">
        <w:rPr>
          <w:rFonts w:ascii="Georgia" w:hAnsi="Georgia"/>
        </w:rPr>
        <w:t>12th ed. 2016).</w:t>
      </w:r>
    </w:p>
    <w:p w14:paraId="30B8824F" w14:textId="77777777" w:rsidR="000004FF" w:rsidRPr="00003CE4" w:rsidRDefault="000004FF" w:rsidP="000004FF">
      <w:pPr>
        <w:tabs>
          <w:tab w:val="left" w:pos="8355"/>
        </w:tabs>
        <w:spacing w:before="150" w:after="90"/>
        <w:ind w:left="840"/>
        <w:rPr>
          <w:rFonts w:ascii="Georgia" w:hAnsi="Georgia"/>
        </w:rPr>
      </w:pPr>
    </w:p>
    <w:p w14:paraId="406462D5" w14:textId="501C26CB" w:rsidR="000F3CF0" w:rsidRDefault="000F3CF0" w:rsidP="000F3CF0">
      <w:pPr>
        <w:spacing w:before="150" w:after="90"/>
        <w:rPr>
          <w:rFonts w:ascii="Georgia" w:hAnsi="Georgia"/>
        </w:rPr>
      </w:pPr>
      <w:r>
        <w:rPr>
          <w:rFonts w:ascii="Georgia" w:hAnsi="Georgia"/>
        </w:rPr>
        <w:t>R28.2</w:t>
      </w:r>
      <w:r w:rsidR="005C2208">
        <w:rPr>
          <w:rFonts w:ascii="Georgia" w:hAnsi="Georgia"/>
        </w:rPr>
        <w:tab/>
      </w:r>
      <w:r w:rsidR="005C2208">
        <w:rPr>
          <w:rFonts w:ascii="Georgia" w:hAnsi="Georgia"/>
        </w:rPr>
        <w:tab/>
        <w:t>Author Name</w:t>
      </w:r>
      <w:r w:rsidR="009D0848">
        <w:rPr>
          <w:rFonts w:ascii="Georgia" w:hAnsi="Georgia"/>
        </w:rPr>
        <w:t xml:space="preserve"> or Names</w:t>
      </w:r>
    </w:p>
    <w:p w14:paraId="49CA5386" w14:textId="34E9259A" w:rsidR="00AD386E" w:rsidRPr="00E25E0C" w:rsidRDefault="00AD386E" w:rsidP="000F3CF0">
      <w:pPr>
        <w:spacing w:before="150" w:after="90"/>
        <w:rPr>
          <w:rFonts w:ascii="Georgia" w:hAnsi="Georgia"/>
        </w:rPr>
      </w:pPr>
      <w:r>
        <w:rPr>
          <w:rFonts w:ascii="Georgia" w:hAnsi="Georgia"/>
        </w:rPr>
        <w:t xml:space="preserve">Use </w:t>
      </w:r>
      <w:r w:rsidR="00B524BA">
        <w:rPr>
          <w:rFonts w:ascii="Georgia" w:hAnsi="Georgia"/>
        </w:rPr>
        <w:t xml:space="preserve">standard roman type for the </w:t>
      </w:r>
      <w:proofErr w:type="gramStart"/>
      <w:r w:rsidR="00B524BA">
        <w:rPr>
          <w:rFonts w:ascii="Georgia" w:hAnsi="Georgia"/>
        </w:rPr>
        <w:t>author</w:t>
      </w:r>
      <w:proofErr w:type="gramEnd"/>
      <w:r w:rsidR="00B524BA">
        <w:rPr>
          <w:rFonts w:ascii="Georgia" w:hAnsi="Georgia"/>
        </w:rPr>
        <w:t xml:space="preserve"> name or names.</w:t>
      </w:r>
    </w:p>
    <w:p w14:paraId="36AABB8E" w14:textId="34359917" w:rsidR="00FB527D" w:rsidRDefault="00FB527D" w:rsidP="005C2208">
      <w:pPr>
        <w:spacing w:before="150" w:after="90"/>
        <w:rPr>
          <w:rFonts w:ascii="Georgia" w:hAnsi="Georgia"/>
        </w:rPr>
      </w:pPr>
      <w:r>
        <w:rPr>
          <w:rFonts w:ascii="Georgia" w:hAnsi="Georgia"/>
        </w:rPr>
        <w:t>R28.2.1</w:t>
      </w:r>
      <w:r>
        <w:rPr>
          <w:rFonts w:ascii="Georgia" w:hAnsi="Georgia"/>
        </w:rPr>
        <w:tab/>
        <w:t>Exact Names</w:t>
      </w:r>
    </w:p>
    <w:p w14:paraId="5D0F8C43" w14:textId="79924A13" w:rsidR="00DB2144" w:rsidRPr="00E25E0C" w:rsidRDefault="005C2208" w:rsidP="005C2208">
      <w:pPr>
        <w:spacing w:before="150" w:after="90"/>
        <w:rPr>
          <w:rFonts w:ascii="Georgia" w:hAnsi="Georgia"/>
        </w:rPr>
      </w:pPr>
      <w:r>
        <w:rPr>
          <w:rFonts w:ascii="Georgia" w:hAnsi="Georgia"/>
        </w:rPr>
        <w:t>In general, list the names of the authors as listed on the publication</w:t>
      </w:r>
      <w:r w:rsidR="0075095A">
        <w:rPr>
          <w:rFonts w:ascii="Georgia" w:hAnsi="Georgia"/>
        </w:rPr>
        <w:t xml:space="preserve">, such as by including listed first names and middle initials in addition to surnames. </w:t>
      </w:r>
      <w:r w:rsidR="00FB527D" w:rsidRPr="00E25E0C">
        <w:rPr>
          <w:rFonts w:ascii="Georgia" w:hAnsi="Georgia"/>
        </w:rPr>
        <w:t>Use titles that follow an author’s name (Sr.) but not titles that precede them (Hon.)</w:t>
      </w:r>
    </w:p>
    <w:p w14:paraId="12A56917" w14:textId="62665CF7" w:rsidR="00FB527D" w:rsidRDefault="00FB527D" w:rsidP="00FB527D">
      <w:pPr>
        <w:spacing w:before="150" w:after="90"/>
        <w:rPr>
          <w:rFonts w:ascii="Georgia" w:hAnsi="Georgia"/>
        </w:rPr>
      </w:pPr>
      <w:r>
        <w:rPr>
          <w:rFonts w:ascii="Georgia" w:hAnsi="Georgia"/>
        </w:rPr>
        <w:t>R28.2.2</w:t>
      </w:r>
      <w:r>
        <w:rPr>
          <w:rFonts w:ascii="Georgia" w:hAnsi="Georgia"/>
        </w:rPr>
        <w:tab/>
        <w:t>Multiple Authors</w:t>
      </w:r>
    </w:p>
    <w:p w14:paraId="589C6D12" w14:textId="7FDDF1C9" w:rsidR="00DB2144" w:rsidRDefault="00DB2144" w:rsidP="00FB527D">
      <w:pPr>
        <w:spacing w:before="150" w:after="90"/>
        <w:rPr>
          <w:rFonts w:ascii="Georgia" w:hAnsi="Georgia"/>
        </w:rPr>
      </w:pPr>
      <w:r w:rsidRPr="00E25E0C">
        <w:rPr>
          <w:rFonts w:ascii="Georgia" w:hAnsi="Georgia"/>
        </w:rPr>
        <w:t xml:space="preserve">For two authors, list </w:t>
      </w:r>
      <w:r w:rsidR="005404D3">
        <w:rPr>
          <w:rFonts w:ascii="Georgia" w:hAnsi="Georgia"/>
        </w:rPr>
        <w:t xml:space="preserve">them </w:t>
      </w:r>
      <w:r w:rsidRPr="00E25E0C">
        <w:rPr>
          <w:rFonts w:ascii="Georgia" w:hAnsi="Georgia"/>
        </w:rPr>
        <w:t xml:space="preserve">in the same order </w:t>
      </w:r>
      <w:r w:rsidR="005404D3">
        <w:rPr>
          <w:rFonts w:ascii="Georgia" w:hAnsi="Georgia"/>
        </w:rPr>
        <w:t>as on the publication separated by</w:t>
      </w:r>
      <w:r w:rsidRPr="00E25E0C">
        <w:rPr>
          <w:rFonts w:ascii="Georgia" w:hAnsi="Georgia"/>
        </w:rPr>
        <w:t xml:space="preserve"> “&amp;.”</w:t>
      </w:r>
      <w:r w:rsidR="00FB527D">
        <w:rPr>
          <w:rFonts w:ascii="Georgia" w:hAnsi="Georgia"/>
        </w:rPr>
        <w:t xml:space="preserve"> </w:t>
      </w:r>
      <w:r w:rsidRPr="00F9363F">
        <w:rPr>
          <w:rFonts w:ascii="Georgia" w:hAnsi="Georgia"/>
        </w:rPr>
        <w:t xml:space="preserve">For more than two authors, you may list all of the authors with “&amp;” before the </w:t>
      </w:r>
      <w:proofErr w:type="gramStart"/>
      <w:r w:rsidRPr="00F9363F">
        <w:rPr>
          <w:rFonts w:ascii="Georgia" w:hAnsi="Georgia"/>
        </w:rPr>
        <w:t>last, or</w:t>
      </w:r>
      <w:proofErr w:type="gramEnd"/>
      <w:r w:rsidRPr="00F9363F">
        <w:rPr>
          <w:rFonts w:ascii="Georgia" w:hAnsi="Georgia"/>
        </w:rPr>
        <w:t xml:space="preserve"> use an “et al.” after the first-named author.</w:t>
      </w:r>
    </w:p>
    <w:p w14:paraId="56D5E95C" w14:textId="1C1A886B" w:rsidR="005404D3" w:rsidRPr="00541537" w:rsidRDefault="005404D3" w:rsidP="00FB527D">
      <w:pPr>
        <w:spacing w:before="150" w:after="90"/>
        <w:rPr>
          <w:rFonts w:ascii="Georgia" w:hAnsi="Georgia"/>
        </w:rPr>
      </w:pPr>
    </w:p>
    <w:p w14:paraId="36B9BBD4" w14:textId="77777777" w:rsidR="00541537" w:rsidRPr="00482349" w:rsidRDefault="00541537" w:rsidP="00541537">
      <w:pPr>
        <w:shd w:val="clear" w:color="auto" w:fill="FFFFFF"/>
        <w:rPr>
          <w:b/>
          <w:bCs/>
          <w:color w:val="000000"/>
        </w:rPr>
      </w:pPr>
      <w:r w:rsidRPr="00482349">
        <w:rPr>
          <w:rFonts w:ascii="Georgia" w:hAnsi="Georgia"/>
          <w:b/>
          <w:bCs/>
          <w:color w:val="000000"/>
          <w:bdr w:val="none" w:sz="0" w:space="0" w:color="auto" w:frame="1"/>
        </w:rPr>
        <w:t>Indigo Inkling </w:t>
      </w:r>
    </w:p>
    <w:p w14:paraId="3633F7C3" w14:textId="6561AAC5" w:rsidR="00541537" w:rsidRPr="00482349" w:rsidRDefault="00541537" w:rsidP="00541537">
      <w:pPr>
        <w:shd w:val="clear" w:color="auto" w:fill="FFFFFF"/>
        <w:rPr>
          <w:rFonts w:ascii="Georgia" w:hAnsi="Georgia"/>
          <w:color w:val="000000"/>
          <w:bdr w:val="none" w:sz="0" w:space="0" w:color="auto" w:frame="1"/>
        </w:rPr>
      </w:pPr>
      <w:r w:rsidRPr="00541537">
        <w:rPr>
          <w:rFonts w:ascii="Georgia" w:hAnsi="Georgia"/>
          <w:color w:val="000000"/>
          <w:bdr w:val="none" w:sz="0" w:space="0" w:color="auto" w:frame="1"/>
        </w:rPr>
        <w:t>The “et al.” option for books and law review articles with multiple authors may be a space-saving option, but it may also effectively erase the contribution of c0-authors other than the first-named. This citation erasure may occur qualitatively (in how the article is remembered) and/or quantitatively (in various empirical citation rankings).</w:t>
      </w:r>
      <w:r w:rsidR="00035A5D">
        <w:rPr>
          <w:rFonts w:ascii="Georgia" w:hAnsi="Georgia"/>
          <w:color w:val="000000"/>
          <w:bdr w:val="none" w:sz="0" w:space="0" w:color="auto" w:frame="1"/>
        </w:rPr>
        <w:t xml:space="preserve"> </w:t>
      </w:r>
      <w:r w:rsidRPr="00541537">
        <w:rPr>
          <w:rFonts w:ascii="Georgia" w:hAnsi="Georgia"/>
          <w:color w:val="000000"/>
          <w:bdr w:val="none" w:sz="0" w:space="0" w:color="auto" w:frame="1"/>
        </w:rPr>
        <w:t>University of Pennsylvania Law School professor Dave Hoffman </w:t>
      </w:r>
      <w:hyperlink r:id="rId8" w:history="1">
        <w:r w:rsidRPr="00541537">
          <w:rPr>
            <w:rStyle w:val="Hyperlink"/>
            <w:rFonts w:ascii="Georgia" w:hAnsi="Georgia"/>
            <w:bdr w:val="none" w:sz="0" w:space="0" w:color="auto" w:frame="1"/>
          </w:rPr>
          <w:t>has argued</w:t>
        </w:r>
      </w:hyperlink>
      <w:r w:rsidRPr="00541537">
        <w:rPr>
          <w:rFonts w:ascii="Georgia" w:hAnsi="Georgia"/>
          <w:color w:val="000000"/>
          <w:bdr w:val="none" w:sz="0" w:space="0" w:color="auto" w:frame="1"/>
        </w:rPr>
        <w:t xml:space="preserve"> that all authors should be </w:t>
      </w:r>
      <w:r>
        <w:rPr>
          <w:rFonts w:ascii="Georgia" w:hAnsi="Georgia"/>
          <w:color w:val="000000"/>
          <w:bdr w:val="none" w:sz="0" w:space="0" w:color="auto" w:frame="1"/>
        </w:rPr>
        <w:t>included in the full citation</w:t>
      </w:r>
      <w:r w:rsidRPr="00541537">
        <w:rPr>
          <w:rFonts w:ascii="Georgia" w:hAnsi="Georgia"/>
          <w:color w:val="000000"/>
          <w:bdr w:val="none" w:sz="0" w:space="0" w:color="auto" w:frame="1"/>
        </w:rPr>
        <w:t xml:space="preserve">, and indeed </w:t>
      </w:r>
      <w:hyperlink r:id="rId9" w:anchor="gid=0" w:history="1">
        <w:r w:rsidRPr="00035A5D">
          <w:rPr>
            <w:rStyle w:val="Hyperlink"/>
            <w:rFonts w:ascii="Georgia" w:hAnsi="Georgia"/>
            <w:bdr w:val="none" w:sz="0" w:space="0" w:color="auto" w:frame="1"/>
          </w:rPr>
          <w:t>a number of law reviews</w:t>
        </w:r>
      </w:hyperlink>
      <w:r w:rsidRPr="00541537">
        <w:rPr>
          <w:rFonts w:ascii="Georgia" w:hAnsi="Georgia"/>
          <w:color w:val="000000"/>
          <w:bdr w:val="none" w:sz="0" w:space="0" w:color="auto" w:frame="1"/>
        </w:rPr>
        <w:t xml:space="preserve"> have </w:t>
      </w:r>
      <w:r w:rsidR="00035A5D">
        <w:rPr>
          <w:rFonts w:ascii="Georgia" w:hAnsi="Georgia"/>
          <w:color w:val="000000"/>
          <w:bdr w:val="none" w:sz="0" w:space="0" w:color="auto" w:frame="1"/>
        </w:rPr>
        <w:t xml:space="preserve">rejected </w:t>
      </w:r>
      <w:r w:rsidRPr="00541537">
        <w:rPr>
          <w:rFonts w:ascii="Georgia" w:hAnsi="Georgia"/>
          <w:color w:val="000000"/>
          <w:bdr w:val="none" w:sz="0" w:space="0" w:color="auto" w:frame="1"/>
        </w:rPr>
        <w:t>the et al. option. Professor Hoffman calls this approach </w:t>
      </w:r>
      <w:hyperlink r:id="rId10" w:history="1">
        <w:r w:rsidRPr="00541537">
          <w:rPr>
            <w:rStyle w:val="Hyperlink"/>
            <w:rFonts w:ascii="Georgia" w:hAnsi="Georgia"/>
            <w:bdr w:val="none" w:sz="0" w:space="0" w:color="auto" w:frame="1"/>
          </w:rPr>
          <w:t>the Fair Citation Rule</w:t>
        </w:r>
      </w:hyperlink>
      <w:r w:rsidRPr="00541537">
        <w:rPr>
          <w:rFonts w:ascii="Georgia" w:hAnsi="Georgia"/>
          <w:color w:val="000000"/>
          <w:bdr w:val="none" w:sz="0" w:space="0" w:color="auto" w:frame="1"/>
        </w:rPr>
        <w:t>.  </w:t>
      </w:r>
    </w:p>
    <w:p w14:paraId="2AAB3803" w14:textId="105CD81A" w:rsidR="00DB2144" w:rsidRDefault="00482349" w:rsidP="00FB527D">
      <w:pPr>
        <w:spacing w:before="150" w:after="90"/>
        <w:rPr>
          <w:rFonts w:ascii="Georgia" w:hAnsi="Georgia"/>
        </w:rPr>
      </w:pPr>
      <w:r>
        <w:rPr>
          <w:rFonts w:ascii="Georgia" w:hAnsi="Georgia"/>
          <w:color w:val="000000"/>
          <w:bdr w:val="none" w:sz="0" w:space="0" w:color="auto" w:frame="1"/>
        </w:rPr>
        <w:t>Short-forms for books and law review articles may be based on just the first-named author, an approach consistent with the spirit of efficient short-form citations. But the Fair Citation Rule can be followed in short citations as well, an approach that is less efficient but more representative of the work. </w:t>
      </w:r>
      <w:r>
        <w:rPr>
          <w:color w:val="000000"/>
          <w:bdr w:val="none" w:sz="0" w:space="0" w:color="auto" w:frame="1"/>
        </w:rPr>
        <w:t> </w:t>
      </w:r>
      <w:r w:rsidR="00614A68">
        <w:rPr>
          <w:rFonts w:ascii="Georgia" w:hAnsi="Georgia"/>
        </w:rPr>
        <w:t>R28.2.3</w:t>
      </w:r>
      <w:r w:rsidR="00614A68">
        <w:rPr>
          <w:rFonts w:ascii="Georgia" w:hAnsi="Georgia"/>
        </w:rPr>
        <w:tab/>
      </w:r>
      <w:r w:rsidR="00DB2144">
        <w:rPr>
          <w:rFonts w:ascii="Georgia" w:hAnsi="Georgia"/>
        </w:rPr>
        <w:t>Title</w:t>
      </w:r>
      <w:r w:rsidR="00DB2144" w:rsidRPr="00E25E0C">
        <w:rPr>
          <w:rFonts w:ascii="Georgia" w:hAnsi="Georgia"/>
        </w:rPr>
        <w:t xml:space="preserve"> of the publication</w:t>
      </w:r>
      <w:r w:rsidR="00DB2144">
        <w:rPr>
          <w:rFonts w:ascii="Georgia" w:hAnsi="Georgia"/>
        </w:rPr>
        <w:t>.</w:t>
      </w:r>
    </w:p>
    <w:p w14:paraId="0532ABCC" w14:textId="77777777" w:rsidR="00482349" w:rsidRDefault="00482349" w:rsidP="00FB527D">
      <w:pPr>
        <w:spacing w:before="150" w:after="90"/>
        <w:rPr>
          <w:rFonts w:ascii="Georgia" w:hAnsi="Georgia"/>
        </w:rPr>
      </w:pPr>
    </w:p>
    <w:p w14:paraId="05908563" w14:textId="5F31BEBA" w:rsidR="00DB2144" w:rsidRDefault="00DB2144" w:rsidP="00614A68">
      <w:pPr>
        <w:spacing w:before="150" w:after="90"/>
        <w:rPr>
          <w:rFonts w:ascii="Georgia" w:hAnsi="Georgia"/>
        </w:rPr>
      </w:pPr>
      <w:r w:rsidRPr="00614A68">
        <w:rPr>
          <w:rFonts w:ascii="Georgia" w:hAnsi="Georgia"/>
        </w:rPr>
        <w:t>Place the publication title in italics</w:t>
      </w:r>
      <w:r w:rsidR="00B524BA">
        <w:rPr>
          <w:rFonts w:ascii="Georgia" w:hAnsi="Georgia"/>
        </w:rPr>
        <w:t>.</w:t>
      </w:r>
    </w:p>
    <w:p w14:paraId="0B2994DE" w14:textId="67BDC799" w:rsidR="00614A68" w:rsidRPr="00614A68" w:rsidRDefault="00614A68" w:rsidP="00614A68">
      <w:pPr>
        <w:spacing w:before="150" w:after="90"/>
        <w:rPr>
          <w:rFonts w:ascii="Georgia" w:hAnsi="Georgia"/>
        </w:rPr>
      </w:pPr>
      <w:r>
        <w:rPr>
          <w:rFonts w:ascii="Georgia" w:hAnsi="Georgia"/>
        </w:rPr>
        <w:t>R28.2.4</w:t>
      </w:r>
      <w:r>
        <w:rPr>
          <w:rFonts w:ascii="Georgia" w:hAnsi="Georgia"/>
        </w:rPr>
        <w:tab/>
      </w:r>
      <w:proofErr w:type="spellStart"/>
      <w:r>
        <w:rPr>
          <w:rFonts w:ascii="Georgia" w:hAnsi="Georgia"/>
        </w:rPr>
        <w:t>Pincite</w:t>
      </w:r>
      <w:proofErr w:type="spellEnd"/>
    </w:p>
    <w:p w14:paraId="57EF9DC5" w14:textId="0D1D29E4" w:rsidR="00DB2144" w:rsidRDefault="00614A68" w:rsidP="00614A68">
      <w:pPr>
        <w:spacing w:before="150" w:after="90"/>
        <w:rPr>
          <w:rFonts w:ascii="Georgia" w:hAnsi="Georgia"/>
        </w:rPr>
      </w:pPr>
      <w:r>
        <w:rPr>
          <w:rFonts w:ascii="Georgia" w:hAnsi="Georgia"/>
        </w:rPr>
        <w:t>Include t</w:t>
      </w:r>
      <w:r w:rsidR="00DB2144" w:rsidRPr="00E25E0C">
        <w:rPr>
          <w:rFonts w:ascii="Georgia" w:hAnsi="Georgia"/>
        </w:rPr>
        <w:t>he exact page number you are referring to. If you are citing a work organized using sections or paragraphs, use those instead, adding a page number only if helpful.</w:t>
      </w:r>
      <w:r w:rsidR="000E3E12">
        <w:rPr>
          <w:rFonts w:ascii="Georgia" w:hAnsi="Georgia"/>
        </w:rPr>
        <w:t xml:space="preserve"> Do not use “at” before the </w:t>
      </w:r>
      <w:proofErr w:type="spellStart"/>
      <w:r w:rsidR="003D65AF">
        <w:rPr>
          <w:rFonts w:ascii="Georgia" w:hAnsi="Georgia"/>
        </w:rPr>
        <w:t>pincite</w:t>
      </w:r>
      <w:proofErr w:type="spellEnd"/>
      <w:r w:rsidR="003D65AF">
        <w:rPr>
          <w:rFonts w:ascii="Georgia" w:hAnsi="Georgia"/>
        </w:rPr>
        <w:t xml:space="preserve"> in a full citation.</w:t>
      </w:r>
    </w:p>
    <w:p w14:paraId="59E71CE3" w14:textId="20F80B94" w:rsidR="003D65AF" w:rsidRDefault="003D65AF" w:rsidP="003D65AF">
      <w:pPr>
        <w:spacing w:before="150" w:after="90"/>
        <w:ind w:firstLine="720"/>
        <w:rPr>
          <w:rFonts w:ascii="Georgia" w:hAnsi="Georgia"/>
          <w:b/>
          <w:bCs/>
        </w:rPr>
      </w:pPr>
      <w:r>
        <w:rPr>
          <w:rFonts w:ascii="Georgia" w:hAnsi="Georgia"/>
          <w:b/>
          <w:bCs/>
        </w:rPr>
        <w:t>Example:</w:t>
      </w:r>
    </w:p>
    <w:p w14:paraId="372A67C2" w14:textId="77777777" w:rsidR="003D65AF" w:rsidRPr="00E25E0C" w:rsidRDefault="003D65AF" w:rsidP="003D65AF">
      <w:pPr>
        <w:spacing w:before="150" w:after="90"/>
        <w:ind w:left="1440"/>
        <w:rPr>
          <w:rFonts w:ascii="Georgia" w:hAnsi="Georgia"/>
        </w:rPr>
      </w:pPr>
      <w:r w:rsidRPr="00E25E0C">
        <w:rPr>
          <w:rFonts w:ascii="Georgia" w:hAnsi="Georgia"/>
        </w:rPr>
        <w:t>Marc A. Franklin et al., </w:t>
      </w:r>
      <w:r w:rsidRPr="00E25E0C">
        <w:rPr>
          <w:rFonts w:ascii="Georgia" w:hAnsi="Georgia"/>
          <w:i/>
          <w:iCs/>
        </w:rPr>
        <w:t>Mass Media Law Cases and Materials</w:t>
      </w:r>
      <w:r w:rsidRPr="00E25E0C">
        <w:rPr>
          <w:rFonts w:ascii="Georgia" w:hAnsi="Georgia"/>
        </w:rPr>
        <w:t> 472 (8th ed. 2011).</w:t>
      </w:r>
    </w:p>
    <w:p w14:paraId="5C3859FF" w14:textId="77777777" w:rsidR="003D65AF" w:rsidRPr="003D65AF" w:rsidRDefault="003D65AF" w:rsidP="00614A68">
      <w:pPr>
        <w:spacing w:before="150" w:after="90"/>
        <w:rPr>
          <w:rFonts w:ascii="Georgia" w:hAnsi="Georgia"/>
        </w:rPr>
      </w:pPr>
    </w:p>
    <w:p w14:paraId="20A70A60" w14:textId="288F91CC" w:rsidR="00614A68" w:rsidRDefault="00614A68" w:rsidP="00614A68">
      <w:pPr>
        <w:spacing w:before="150" w:after="90"/>
        <w:rPr>
          <w:rFonts w:ascii="Georgia" w:hAnsi="Georgia"/>
        </w:rPr>
      </w:pPr>
      <w:r>
        <w:rPr>
          <w:rFonts w:ascii="Georgia" w:hAnsi="Georgia"/>
        </w:rPr>
        <w:t>R28.2.5</w:t>
      </w:r>
      <w:r>
        <w:rPr>
          <w:rFonts w:ascii="Georgia" w:hAnsi="Georgia"/>
        </w:rPr>
        <w:tab/>
        <w:t>Edition, editor or translator, and year of publication.</w:t>
      </w:r>
    </w:p>
    <w:p w14:paraId="0C90B60E" w14:textId="77956285" w:rsidR="00614A68" w:rsidRDefault="00614A68" w:rsidP="00614A68">
      <w:pPr>
        <w:spacing w:before="150" w:after="90"/>
        <w:rPr>
          <w:rFonts w:ascii="Georgia" w:hAnsi="Georgia"/>
        </w:rPr>
      </w:pPr>
      <w:r>
        <w:rPr>
          <w:rFonts w:ascii="Georgia" w:hAnsi="Georgia"/>
        </w:rPr>
        <w:lastRenderedPageBreak/>
        <w:t xml:space="preserve">The full citation to a book publication has up to </w:t>
      </w:r>
      <w:r w:rsidR="0042126C">
        <w:rPr>
          <w:rFonts w:ascii="Georgia" w:hAnsi="Georgia"/>
        </w:rPr>
        <w:t xml:space="preserve">four elements in the required parenthetical, in the following order: </w:t>
      </w:r>
    </w:p>
    <w:p w14:paraId="61FD73EA" w14:textId="5B90ECC7" w:rsidR="00E63F1C" w:rsidRDefault="00E63F1C" w:rsidP="007109EE">
      <w:pPr>
        <w:spacing w:before="150" w:after="90"/>
        <w:ind w:left="1440"/>
        <w:rPr>
          <w:rFonts w:ascii="Georgia" w:hAnsi="Georgia"/>
        </w:rPr>
      </w:pPr>
      <w:r>
        <w:rPr>
          <w:rFonts w:ascii="Georgia" w:hAnsi="Georgia"/>
        </w:rPr>
        <w:t xml:space="preserve">Editor (designated as “ed.” </w:t>
      </w:r>
    </w:p>
    <w:p w14:paraId="1BD4A345" w14:textId="6E154EA4" w:rsidR="00E63F1C" w:rsidRDefault="00E63F1C" w:rsidP="007109EE">
      <w:pPr>
        <w:spacing w:before="150" w:after="90"/>
        <w:ind w:left="1440"/>
        <w:rPr>
          <w:rFonts w:ascii="Georgia" w:hAnsi="Georgia"/>
        </w:rPr>
      </w:pPr>
      <w:r>
        <w:rPr>
          <w:rFonts w:ascii="Georgia" w:hAnsi="Georgia"/>
        </w:rPr>
        <w:t>Translator</w:t>
      </w:r>
      <w:r w:rsidR="009267E8">
        <w:rPr>
          <w:rFonts w:ascii="Georgia" w:hAnsi="Georgia"/>
        </w:rPr>
        <w:t xml:space="preserve"> (designated as “trans.” </w:t>
      </w:r>
      <w:proofErr w:type="gramStart"/>
      <w:r w:rsidR="00315A74">
        <w:rPr>
          <w:rFonts w:ascii="Georgia" w:hAnsi="Georgia"/>
        </w:rPr>
        <w:t>and</w:t>
      </w:r>
      <w:r w:rsidR="009267E8">
        <w:rPr>
          <w:rFonts w:ascii="Georgia" w:hAnsi="Georgia"/>
        </w:rPr>
        <w:t xml:space="preserve"> also</w:t>
      </w:r>
      <w:proofErr w:type="gramEnd"/>
      <w:r w:rsidR="009267E8">
        <w:rPr>
          <w:rFonts w:ascii="Georgia" w:hAnsi="Georgia"/>
        </w:rPr>
        <w:t xml:space="preserve"> including the name of the publisher of the translated edition)</w:t>
      </w:r>
    </w:p>
    <w:p w14:paraId="23741A7C" w14:textId="5433CAF1" w:rsidR="0042126C" w:rsidRDefault="0042126C" w:rsidP="007109EE">
      <w:pPr>
        <w:spacing w:before="150" w:after="90"/>
        <w:ind w:left="1440"/>
        <w:rPr>
          <w:rFonts w:ascii="Georgia" w:hAnsi="Georgia"/>
        </w:rPr>
      </w:pPr>
      <w:r>
        <w:rPr>
          <w:rFonts w:ascii="Georgia" w:hAnsi="Georgia"/>
        </w:rPr>
        <w:t>Edition number</w:t>
      </w:r>
    </w:p>
    <w:p w14:paraId="446F7CDA" w14:textId="4226A182" w:rsidR="0042126C" w:rsidRDefault="007109EE" w:rsidP="003D65AF">
      <w:pPr>
        <w:spacing w:before="150" w:after="90"/>
        <w:ind w:left="1440"/>
        <w:rPr>
          <w:rFonts w:ascii="Georgia" w:hAnsi="Georgia"/>
        </w:rPr>
      </w:pPr>
      <w:r>
        <w:rPr>
          <w:rFonts w:ascii="Georgia" w:hAnsi="Georgia"/>
        </w:rPr>
        <w:t>Year</w:t>
      </w:r>
    </w:p>
    <w:p w14:paraId="5C0488A7" w14:textId="33720731" w:rsidR="00DB2144" w:rsidRPr="00E25E0C" w:rsidRDefault="00DB2144" w:rsidP="00315A74">
      <w:pPr>
        <w:spacing w:before="150" w:after="90"/>
        <w:rPr>
          <w:rFonts w:ascii="Georgia" w:hAnsi="Georgia"/>
        </w:rPr>
      </w:pPr>
      <w:r w:rsidRPr="00E25E0C">
        <w:rPr>
          <w:rFonts w:ascii="Georgia" w:hAnsi="Georgia"/>
        </w:rPr>
        <w:t>If listing an editor or a translator, then follow the name with ed., or trans., respectively.</w:t>
      </w:r>
      <w:r w:rsidR="00315A74">
        <w:rPr>
          <w:rFonts w:ascii="Georgia" w:hAnsi="Georgia"/>
        </w:rPr>
        <w:t xml:space="preserve"> Do not place a comma before the designation of ed. or </w:t>
      </w:r>
      <w:proofErr w:type="gramStart"/>
      <w:r w:rsidR="00315A74">
        <w:rPr>
          <w:rFonts w:ascii="Georgia" w:hAnsi="Georgia"/>
        </w:rPr>
        <w:t>trans., but</w:t>
      </w:r>
      <w:proofErr w:type="gramEnd"/>
      <w:r w:rsidR="00315A74">
        <w:rPr>
          <w:rFonts w:ascii="Georgia" w:hAnsi="Georgia"/>
        </w:rPr>
        <w:t xml:space="preserve"> do include a</w:t>
      </w:r>
      <w:r w:rsidRPr="00E25E0C">
        <w:rPr>
          <w:rFonts w:ascii="Georgia" w:hAnsi="Georgia"/>
        </w:rPr>
        <w:t xml:space="preserve"> comma </w:t>
      </w:r>
      <w:r w:rsidR="00315A74">
        <w:rPr>
          <w:rFonts w:ascii="Georgia" w:hAnsi="Georgia"/>
        </w:rPr>
        <w:t xml:space="preserve">after that designation and </w:t>
      </w:r>
      <w:r w:rsidRPr="00E25E0C">
        <w:rPr>
          <w:rFonts w:ascii="Georgia" w:hAnsi="Georgia"/>
        </w:rPr>
        <w:t>before the year of publication.</w:t>
      </w:r>
    </w:p>
    <w:p w14:paraId="2B7A8277" w14:textId="77777777" w:rsidR="00DB2144" w:rsidRPr="00E25E0C" w:rsidRDefault="00DB2144" w:rsidP="00060309">
      <w:pPr>
        <w:spacing w:line="360" w:lineRule="atLeast"/>
        <w:ind w:firstLine="600"/>
        <w:rPr>
          <w:rFonts w:ascii="Georgia" w:hAnsi="Georgia"/>
          <w:color w:val="000000"/>
        </w:rPr>
      </w:pPr>
      <w:r w:rsidRPr="00E25E0C">
        <w:rPr>
          <w:rFonts w:ascii="Georgia" w:hAnsi="Georgia"/>
          <w:b/>
          <w:bCs/>
          <w:color w:val="000000"/>
        </w:rPr>
        <w:t>Examples:</w:t>
      </w:r>
    </w:p>
    <w:p w14:paraId="15EEE8BE" w14:textId="77777777" w:rsidR="00DB2144" w:rsidRPr="00E25E0C" w:rsidRDefault="00DB2144" w:rsidP="00060309">
      <w:pPr>
        <w:spacing w:before="150" w:after="90"/>
        <w:ind w:left="720"/>
        <w:rPr>
          <w:rFonts w:ascii="Georgia" w:hAnsi="Georgia"/>
        </w:rPr>
      </w:pPr>
      <w:r w:rsidRPr="00E25E0C">
        <w:rPr>
          <w:rFonts w:ascii="Georgia" w:hAnsi="Georgia"/>
        </w:rPr>
        <w:t>Gabriel García Márquez, </w:t>
      </w:r>
      <w:r w:rsidRPr="00E25E0C">
        <w:rPr>
          <w:rFonts w:ascii="Georgia" w:hAnsi="Georgia"/>
          <w:i/>
          <w:iCs/>
        </w:rPr>
        <w:t>One Hundred Years of Solitude</w:t>
      </w:r>
      <w:r w:rsidRPr="00E25E0C">
        <w:rPr>
          <w:rFonts w:ascii="Georgia" w:hAnsi="Georgia"/>
        </w:rPr>
        <w:t xml:space="preserve"> (Gregory </w:t>
      </w:r>
      <w:proofErr w:type="spellStart"/>
      <w:r w:rsidRPr="00E25E0C">
        <w:rPr>
          <w:rFonts w:ascii="Georgia" w:hAnsi="Georgia"/>
        </w:rPr>
        <w:t>Rabassa</w:t>
      </w:r>
      <w:proofErr w:type="spellEnd"/>
      <w:r w:rsidRPr="00E25E0C">
        <w:rPr>
          <w:rFonts w:ascii="Georgia" w:hAnsi="Georgia"/>
        </w:rPr>
        <w:t xml:space="preserve"> trans., Harper &amp; Row 2003) (1967).</w:t>
      </w:r>
    </w:p>
    <w:p w14:paraId="09637ADF" w14:textId="77777777" w:rsidR="00DB2144" w:rsidRPr="00E25E0C" w:rsidRDefault="00DB2144" w:rsidP="00060309">
      <w:pPr>
        <w:spacing w:before="150" w:after="90"/>
        <w:ind w:left="720"/>
        <w:rPr>
          <w:rFonts w:ascii="Georgia" w:hAnsi="Georgia"/>
        </w:rPr>
      </w:pPr>
      <w:r w:rsidRPr="00E25E0C">
        <w:rPr>
          <w:rFonts w:ascii="Georgia" w:hAnsi="Georgia"/>
        </w:rPr>
        <w:t>Roger Angell, </w:t>
      </w:r>
      <w:r w:rsidRPr="00E25E0C">
        <w:rPr>
          <w:rFonts w:ascii="Georgia" w:hAnsi="Georgia"/>
          <w:i/>
          <w:iCs/>
        </w:rPr>
        <w:t>This Old Man</w:t>
      </w:r>
      <w:r w:rsidRPr="001F0F4B">
        <w:rPr>
          <w:rFonts w:ascii="Georgia" w:hAnsi="Georgia"/>
        </w:rPr>
        <w:t xml:space="preserve">, in </w:t>
      </w:r>
      <w:r w:rsidRPr="00E25E0C">
        <w:rPr>
          <w:rFonts w:ascii="Georgia" w:hAnsi="Georgia"/>
          <w:i/>
          <w:iCs/>
        </w:rPr>
        <w:t>The Best American Essays 2015</w:t>
      </w:r>
      <w:r w:rsidRPr="00E25E0C">
        <w:rPr>
          <w:rFonts w:ascii="Georgia" w:hAnsi="Georgia"/>
        </w:rPr>
        <w:t xml:space="preserve"> (Ariel Levy &amp; Robert </w:t>
      </w:r>
      <w:proofErr w:type="spellStart"/>
      <w:r w:rsidRPr="00E25E0C">
        <w:rPr>
          <w:rFonts w:ascii="Georgia" w:hAnsi="Georgia"/>
        </w:rPr>
        <w:t>Atwan</w:t>
      </w:r>
      <w:proofErr w:type="spellEnd"/>
      <w:r w:rsidRPr="00E25E0C">
        <w:rPr>
          <w:rFonts w:ascii="Georgia" w:hAnsi="Georgia"/>
        </w:rPr>
        <w:t xml:space="preserve"> eds.,</w:t>
      </w:r>
      <w:r>
        <w:rPr>
          <w:rFonts w:ascii="Georgia" w:hAnsi="Georgia"/>
        </w:rPr>
        <w:t xml:space="preserve"> </w:t>
      </w:r>
      <w:r w:rsidRPr="00E25E0C">
        <w:rPr>
          <w:rFonts w:ascii="Georgia" w:hAnsi="Georgia"/>
        </w:rPr>
        <w:t>2015).</w:t>
      </w:r>
    </w:p>
    <w:p w14:paraId="486D792E" w14:textId="1AFA5C86" w:rsidR="00DB2144" w:rsidRPr="00E25E0C"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 xml:space="preserve">R29. </w:t>
      </w:r>
      <w:r w:rsidR="003D65AF">
        <w:rPr>
          <w:rFonts w:ascii="Georgia" w:hAnsi="Georgia"/>
          <w:b/>
          <w:bCs/>
          <w:sz w:val="27"/>
          <w:szCs w:val="27"/>
        </w:rPr>
        <w:tab/>
      </w:r>
      <w:r w:rsidR="003D65AF">
        <w:rPr>
          <w:rFonts w:ascii="Georgia" w:hAnsi="Georgia"/>
          <w:b/>
          <w:bCs/>
          <w:sz w:val="27"/>
          <w:szCs w:val="27"/>
        </w:rPr>
        <w:tab/>
      </w:r>
      <w:r w:rsidRPr="00E25E0C">
        <w:rPr>
          <w:rFonts w:ascii="Georgia" w:hAnsi="Georgia"/>
          <w:b/>
          <w:bCs/>
          <w:sz w:val="27"/>
          <w:szCs w:val="27"/>
        </w:rPr>
        <w:t>Short Form Citation for Books &amp; Non-Periodicals</w:t>
      </w:r>
    </w:p>
    <w:p w14:paraId="7A362B21" w14:textId="77777777" w:rsidR="003D65AF" w:rsidRDefault="00DB2144" w:rsidP="003D65AF">
      <w:pPr>
        <w:spacing w:before="150" w:after="90"/>
        <w:rPr>
          <w:rFonts w:ascii="Georgia" w:hAnsi="Georgia"/>
        </w:rPr>
      </w:pPr>
      <w:r w:rsidRPr="00E25E0C">
        <w:rPr>
          <w:rFonts w:ascii="Georgia" w:hAnsi="Georgia"/>
        </w:rPr>
        <w:t>R29.1</w:t>
      </w:r>
      <w:r w:rsidR="003D65AF">
        <w:rPr>
          <w:rFonts w:ascii="Georgia" w:hAnsi="Georgia"/>
        </w:rPr>
        <w:tab/>
      </w:r>
      <w:r w:rsidR="003D65AF">
        <w:rPr>
          <w:rFonts w:ascii="Georgia" w:hAnsi="Georgia"/>
        </w:rPr>
        <w:tab/>
      </w:r>
      <w:r w:rsidRPr="00E25E0C">
        <w:rPr>
          <w:rFonts w:ascii="Georgia" w:hAnsi="Georgia"/>
          <w:i/>
          <w:iCs/>
        </w:rPr>
        <w:t>Id.</w:t>
      </w:r>
      <w:r w:rsidRPr="00E25E0C">
        <w:rPr>
          <w:rFonts w:ascii="Georgia" w:hAnsi="Georgia"/>
        </w:rPr>
        <w:t xml:space="preserve"> </w:t>
      </w:r>
    </w:p>
    <w:p w14:paraId="55F92356" w14:textId="27B73CBD" w:rsidR="00DB2144" w:rsidRPr="0093587A" w:rsidRDefault="00DB2144" w:rsidP="0093587A">
      <w:pPr>
        <w:spacing w:before="150" w:after="90"/>
        <w:rPr>
          <w:rFonts w:ascii="Georgia" w:hAnsi="Georgia"/>
        </w:rPr>
      </w:pPr>
      <w:r w:rsidRPr="00E25E0C">
        <w:rPr>
          <w:rFonts w:ascii="Georgia" w:hAnsi="Georgia"/>
        </w:rPr>
        <w:t>References to books or non-periodical material cited in the immediately preceding citation (when that citation contains only one source) should be followed by “</w:t>
      </w:r>
      <w:r w:rsidR="0093587A">
        <w:rPr>
          <w:rFonts w:ascii="Georgia" w:hAnsi="Georgia"/>
          <w:i/>
          <w:iCs/>
        </w:rPr>
        <w:t>I</w:t>
      </w:r>
      <w:r w:rsidRPr="00E25E0C">
        <w:rPr>
          <w:rFonts w:ascii="Georgia" w:hAnsi="Georgia"/>
          <w:i/>
          <w:iCs/>
        </w:rPr>
        <w:t>d.</w:t>
      </w:r>
      <w:r w:rsidRPr="00E25E0C">
        <w:rPr>
          <w:rFonts w:ascii="Georgia" w:hAnsi="Georgia"/>
        </w:rPr>
        <w:t>”</w:t>
      </w:r>
      <w:r w:rsidR="0093587A">
        <w:rPr>
          <w:rFonts w:ascii="Georgia" w:hAnsi="Georgia"/>
        </w:rPr>
        <w:t xml:space="preserve"> </w:t>
      </w:r>
      <w:r w:rsidRPr="00E25E0C">
        <w:rPr>
          <w:rFonts w:ascii="Georgia" w:hAnsi="Georgia"/>
        </w:rPr>
        <w:t>Update the page number you’re referring to within that source, as needed</w:t>
      </w:r>
      <w:r w:rsidR="0093587A">
        <w:rPr>
          <w:rFonts w:ascii="Georgia" w:hAnsi="Georgia"/>
        </w:rPr>
        <w:t>, via “</w:t>
      </w:r>
      <w:r w:rsidR="0093587A">
        <w:rPr>
          <w:rFonts w:ascii="Georgia" w:hAnsi="Georgia"/>
          <w:i/>
          <w:iCs/>
        </w:rPr>
        <w:t xml:space="preserve">Id. </w:t>
      </w:r>
      <w:r w:rsidR="0093587A">
        <w:rPr>
          <w:rFonts w:ascii="Georgia" w:hAnsi="Georgia"/>
        </w:rPr>
        <w:t xml:space="preserve">at [x].” </w:t>
      </w:r>
    </w:p>
    <w:p w14:paraId="51CD6D90" w14:textId="65E6B04C" w:rsidR="00DB2144" w:rsidRPr="00E25E0C" w:rsidRDefault="00DB2144" w:rsidP="0093587A">
      <w:pPr>
        <w:spacing w:before="150" w:after="90"/>
        <w:rPr>
          <w:rFonts w:ascii="Georgia" w:hAnsi="Georgia"/>
        </w:rPr>
      </w:pPr>
      <w:r w:rsidRPr="00E25E0C">
        <w:rPr>
          <w:rFonts w:ascii="Georgia" w:hAnsi="Georgia"/>
        </w:rPr>
        <w:t xml:space="preserve">Do not use </w:t>
      </w:r>
      <w:r w:rsidR="0093587A">
        <w:rPr>
          <w:rFonts w:ascii="Georgia" w:hAnsi="Georgia"/>
          <w:i/>
          <w:iCs/>
        </w:rPr>
        <w:t>id.</w:t>
      </w:r>
      <w:r w:rsidR="0093587A">
        <w:rPr>
          <w:rFonts w:ascii="Georgia" w:hAnsi="Georgia"/>
        </w:rPr>
        <w:t xml:space="preserve"> </w:t>
      </w:r>
      <w:r w:rsidRPr="00E25E0C">
        <w:rPr>
          <w:rFonts w:ascii="Georgia" w:hAnsi="Georgia"/>
        </w:rPr>
        <w:t>for internal cross references, or for citing back to a body of collected works when you</w:t>
      </w:r>
      <w:r w:rsidR="0093587A">
        <w:rPr>
          <w:rFonts w:ascii="Georgia" w:hAnsi="Georgia"/>
        </w:rPr>
        <w:t xml:space="preserve"> are</w:t>
      </w:r>
      <w:r w:rsidRPr="00E25E0C">
        <w:rPr>
          <w:rFonts w:ascii="Georgia" w:hAnsi="Georgia"/>
        </w:rPr>
        <w:t xml:space="preserve"> really supposed to be citing a single work from that body.</w:t>
      </w:r>
    </w:p>
    <w:p w14:paraId="4DEAF0E7" w14:textId="77777777" w:rsidR="0093587A" w:rsidRDefault="00DB2144" w:rsidP="0093587A">
      <w:pPr>
        <w:spacing w:before="150" w:after="90"/>
        <w:rPr>
          <w:rFonts w:ascii="Georgia" w:hAnsi="Georgia"/>
        </w:rPr>
      </w:pPr>
      <w:r w:rsidRPr="00E25E0C">
        <w:rPr>
          <w:rFonts w:ascii="Georgia" w:hAnsi="Georgia"/>
        </w:rPr>
        <w:t>R29.2</w:t>
      </w:r>
      <w:r w:rsidR="0093587A">
        <w:rPr>
          <w:rFonts w:ascii="Georgia" w:hAnsi="Georgia"/>
        </w:rPr>
        <w:tab/>
      </w:r>
      <w:r w:rsidR="0093587A">
        <w:rPr>
          <w:rFonts w:ascii="Georgia" w:hAnsi="Georgia"/>
        </w:rPr>
        <w:tab/>
      </w:r>
      <w:r w:rsidR="0093587A">
        <w:rPr>
          <w:rFonts w:ascii="Georgia" w:hAnsi="Georgia"/>
          <w:i/>
          <w:iCs/>
        </w:rPr>
        <w:t>Su</w:t>
      </w:r>
      <w:r w:rsidRPr="00E25E0C">
        <w:rPr>
          <w:rFonts w:ascii="Georgia" w:hAnsi="Georgia"/>
          <w:i/>
          <w:iCs/>
        </w:rPr>
        <w:t>pra</w:t>
      </w:r>
    </w:p>
    <w:p w14:paraId="50F1068D" w14:textId="36EB51E1" w:rsidR="00DB2144" w:rsidRPr="00E25E0C" w:rsidRDefault="00482349" w:rsidP="0093587A">
      <w:pPr>
        <w:spacing w:before="150" w:after="90"/>
        <w:rPr>
          <w:rFonts w:ascii="Georgia" w:hAnsi="Georgia"/>
        </w:rPr>
      </w:pPr>
      <w:r>
        <w:rPr>
          <w:rFonts w:ascii="Georgia" w:hAnsi="Georgia"/>
        </w:rPr>
        <w:t xml:space="preserve">The short form </w:t>
      </w:r>
      <w:r>
        <w:rPr>
          <w:rFonts w:ascii="Georgia" w:hAnsi="Georgia"/>
          <w:i/>
          <w:iCs/>
        </w:rPr>
        <w:t>supra</w:t>
      </w:r>
      <w:r w:rsidR="0093587A">
        <w:rPr>
          <w:rFonts w:ascii="Georgia" w:hAnsi="Georgia"/>
          <w:i/>
          <w:iCs/>
        </w:rPr>
        <w:t xml:space="preserve"> </w:t>
      </w:r>
      <w:r w:rsidR="0093587A">
        <w:rPr>
          <w:rFonts w:ascii="Georgia" w:hAnsi="Georgia"/>
        </w:rPr>
        <w:t>c</w:t>
      </w:r>
      <w:r w:rsidR="00DB2144" w:rsidRPr="00E25E0C">
        <w:rPr>
          <w:rFonts w:ascii="Georgia" w:hAnsi="Georgia"/>
        </w:rPr>
        <w:t xml:space="preserve">an be used </w:t>
      </w:r>
      <w:r>
        <w:rPr>
          <w:rFonts w:ascii="Georgia" w:hAnsi="Georgia"/>
        </w:rPr>
        <w:t>in</w:t>
      </w:r>
      <w:r w:rsidR="00457624">
        <w:rPr>
          <w:rFonts w:ascii="Georgia" w:hAnsi="Georgia"/>
        </w:rPr>
        <w:t xml:space="preserve"> references to an earlier-cited work where</w:t>
      </w:r>
      <w:r w:rsidR="00DB2144" w:rsidRPr="00E25E0C">
        <w:rPr>
          <w:rFonts w:ascii="Georgia" w:hAnsi="Georgia"/>
        </w:rPr>
        <w:t xml:space="preserve"> “</w:t>
      </w:r>
      <w:r w:rsidR="00DB2144" w:rsidRPr="00E25E0C">
        <w:rPr>
          <w:rFonts w:ascii="Georgia" w:hAnsi="Georgia"/>
          <w:i/>
          <w:iCs/>
        </w:rPr>
        <w:t>id</w:t>
      </w:r>
      <w:r w:rsidR="00457624">
        <w:rPr>
          <w:rFonts w:ascii="Georgia" w:hAnsi="Georgia"/>
          <w:i/>
          <w:iCs/>
        </w:rPr>
        <w:t>.</w:t>
      </w:r>
      <w:r w:rsidR="00457624">
        <w:rPr>
          <w:rFonts w:ascii="Georgia" w:hAnsi="Georgia"/>
        </w:rPr>
        <w:t>” does not apply.</w:t>
      </w:r>
      <w:r w:rsidR="00DB2144" w:rsidRPr="00E25E0C">
        <w:rPr>
          <w:rFonts w:ascii="Georgia" w:hAnsi="Georgia"/>
        </w:rPr>
        <w:t xml:space="preserve"> </w:t>
      </w:r>
      <w:r w:rsidR="00457624">
        <w:rPr>
          <w:rFonts w:ascii="Georgia" w:hAnsi="Georgia"/>
        </w:rPr>
        <w:t xml:space="preserve">Citations built using </w:t>
      </w:r>
      <w:r w:rsidR="00457624">
        <w:rPr>
          <w:rFonts w:ascii="Georgia" w:hAnsi="Georgia"/>
          <w:i/>
          <w:iCs/>
        </w:rPr>
        <w:t>su</w:t>
      </w:r>
      <w:r w:rsidR="00DB2144" w:rsidRPr="00457624">
        <w:rPr>
          <w:rFonts w:ascii="Georgia" w:hAnsi="Georgia"/>
          <w:i/>
          <w:iCs/>
        </w:rPr>
        <w:t>pra</w:t>
      </w:r>
      <w:r w:rsidR="00DB2144" w:rsidRPr="00E25E0C">
        <w:rPr>
          <w:rFonts w:ascii="Georgia" w:hAnsi="Georgia"/>
        </w:rPr>
        <w:t xml:space="preserve"> should include:</w:t>
      </w:r>
    </w:p>
    <w:p w14:paraId="499535E0" w14:textId="3F617740" w:rsidR="00DB2144" w:rsidRPr="00482349" w:rsidRDefault="00457624" w:rsidP="00482349">
      <w:pPr>
        <w:pStyle w:val="ListParagraph"/>
        <w:numPr>
          <w:ilvl w:val="0"/>
          <w:numId w:val="17"/>
        </w:numPr>
        <w:spacing w:before="150" w:after="90"/>
        <w:rPr>
          <w:rFonts w:ascii="Georgia" w:hAnsi="Georgia"/>
        </w:rPr>
      </w:pPr>
      <w:r w:rsidRPr="00482349">
        <w:rPr>
          <w:rFonts w:ascii="Georgia" w:hAnsi="Georgia"/>
        </w:rPr>
        <w:t xml:space="preserve">the author’s </w:t>
      </w:r>
      <w:r w:rsidR="00DB2144" w:rsidRPr="00482349">
        <w:rPr>
          <w:rFonts w:ascii="Georgia" w:hAnsi="Georgia"/>
        </w:rPr>
        <w:t xml:space="preserve">last name </w:t>
      </w:r>
    </w:p>
    <w:p w14:paraId="7C40A65E" w14:textId="53C66A78" w:rsidR="00DB2144" w:rsidRPr="00482349" w:rsidRDefault="0022367A" w:rsidP="00482349">
      <w:pPr>
        <w:pStyle w:val="ListParagraph"/>
        <w:numPr>
          <w:ilvl w:val="0"/>
          <w:numId w:val="17"/>
        </w:numPr>
        <w:spacing w:before="150" w:after="90"/>
        <w:rPr>
          <w:rFonts w:ascii="Georgia" w:hAnsi="Georgia"/>
        </w:rPr>
      </w:pPr>
      <w:r w:rsidRPr="00482349">
        <w:rPr>
          <w:rFonts w:ascii="Georgia" w:hAnsi="Georgia"/>
        </w:rPr>
        <w:t xml:space="preserve">an unitalicized comma followed by </w:t>
      </w:r>
      <w:r w:rsidR="00DB2144" w:rsidRPr="00482349">
        <w:rPr>
          <w:rFonts w:ascii="Georgia" w:hAnsi="Georgia"/>
        </w:rPr>
        <w:t>italicize</w:t>
      </w:r>
      <w:r w:rsidR="00FC7759" w:rsidRPr="00482349">
        <w:rPr>
          <w:rFonts w:ascii="Georgia" w:hAnsi="Georgia"/>
        </w:rPr>
        <w:t>d</w:t>
      </w:r>
      <w:r w:rsidR="00DB2144" w:rsidRPr="00482349">
        <w:rPr>
          <w:rFonts w:ascii="Georgia" w:hAnsi="Georgia"/>
        </w:rPr>
        <w:t xml:space="preserve"> </w:t>
      </w:r>
      <w:r w:rsidR="00DB2144" w:rsidRPr="00482349">
        <w:rPr>
          <w:rFonts w:ascii="Georgia" w:hAnsi="Georgia"/>
          <w:i/>
          <w:iCs/>
        </w:rPr>
        <w:t>supra</w:t>
      </w:r>
      <w:r w:rsidR="00482349">
        <w:rPr>
          <w:rFonts w:ascii="Georgia" w:hAnsi="Georgia"/>
        </w:rPr>
        <w:t xml:space="preserve"> </w:t>
      </w:r>
      <w:r w:rsidRPr="00482349">
        <w:rPr>
          <w:rFonts w:ascii="Georgia" w:hAnsi="Georgia"/>
        </w:rPr>
        <w:t xml:space="preserve">and followed by another unitalicized </w:t>
      </w:r>
      <w:proofErr w:type="gramStart"/>
      <w:r w:rsidRPr="00482349">
        <w:rPr>
          <w:rFonts w:ascii="Georgia" w:hAnsi="Georgia"/>
        </w:rPr>
        <w:t>comma</w:t>
      </w:r>
      <w:proofErr w:type="gramEnd"/>
    </w:p>
    <w:p w14:paraId="573B55BD" w14:textId="0C374139" w:rsidR="00DB2144" w:rsidRPr="00482349" w:rsidRDefault="00F04595" w:rsidP="00482349">
      <w:pPr>
        <w:pStyle w:val="ListParagraph"/>
        <w:numPr>
          <w:ilvl w:val="0"/>
          <w:numId w:val="17"/>
        </w:numPr>
        <w:spacing w:before="150" w:after="90"/>
        <w:rPr>
          <w:rFonts w:ascii="Georgia" w:hAnsi="Georgia"/>
        </w:rPr>
      </w:pPr>
      <w:r w:rsidRPr="00482349">
        <w:rPr>
          <w:rFonts w:ascii="Georgia" w:hAnsi="Georgia"/>
        </w:rPr>
        <w:t>the word “at” and</w:t>
      </w:r>
      <w:r w:rsidR="00DB2144" w:rsidRPr="00482349">
        <w:rPr>
          <w:rFonts w:ascii="Georgia" w:hAnsi="Georgia"/>
        </w:rPr>
        <w:t xml:space="preserve"> the specific page </w:t>
      </w:r>
      <w:r w:rsidRPr="00482349">
        <w:rPr>
          <w:rFonts w:ascii="Georgia" w:hAnsi="Georgia"/>
        </w:rPr>
        <w:t xml:space="preserve">being </w:t>
      </w:r>
      <w:proofErr w:type="spellStart"/>
      <w:r w:rsidRPr="00482349">
        <w:rPr>
          <w:rFonts w:ascii="Georgia" w:hAnsi="Georgia"/>
        </w:rPr>
        <w:t>pincited</w:t>
      </w:r>
      <w:proofErr w:type="spellEnd"/>
      <w:r w:rsidRPr="00482349">
        <w:rPr>
          <w:rFonts w:ascii="Georgia" w:hAnsi="Georgia"/>
        </w:rPr>
        <w:t>.</w:t>
      </w:r>
    </w:p>
    <w:p w14:paraId="1A551B97" w14:textId="77777777" w:rsidR="00DB2144" w:rsidRPr="00E25E0C" w:rsidRDefault="00DB2144" w:rsidP="00DB2144">
      <w:pPr>
        <w:spacing w:line="360" w:lineRule="atLeast"/>
        <w:rPr>
          <w:rFonts w:ascii="Georgia" w:hAnsi="Georgia"/>
          <w:color w:val="000000"/>
        </w:rPr>
      </w:pPr>
      <w:r w:rsidRPr="00E25E0C">
        <w:rPr>
          <w:rFonts w:ascii="Georgia" w:hAnsi="Georgia"/>
          <w:b/>
          <w:bCs/>
          <w:color w:val="000000"/>
        </w:rP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721"/>
        <w:gridCol w:w="2493"/>
        <w:gridCol w:w="6101"/>
      </w:tblGrid>
      <w:tr w:rsidR="00DB2144" w:rsidRPr="00E25E0C" w14:paraId="2650FD92" w14:textId="77777777" w:rsidTr="00751BB2">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E1020DC" w14:textId="77777777" w:rsidR="00DB2144" w:rsidRPr="00E25E0C" w:rsidRDefault="00DB2144" w:rsidP="00751BB2">
            <w:pPr>
              <w:spacing w:before="180" w:after="180" w:line="220" w:lineRule="atLeast"/>
              <w:rPr>
                <w:rFonts w:ascii="Georgia" w:hAnsi="Georgia"/>
                <w:b/>
                <w:bCs/>
                <w:sz w:val="20"/>
                <w:szCs w:val="20"/>
              </w:rPr>
            </w:pPr>
            <w:r w:rsidRPr="00E25E0C">
              <w:rPr>
                <w:rFonts w:ascii="Georgia" w:hAnsi="Georgia"/>
                <w:b/>
                <w:bCs/>
                <w:sz w:val="20"/>
                <w:szCs w:val="20"/>
              </w:rPr>
              <w:t>Full: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BC969D1" w14:textId="77777777" w:rsidR="00DB2144" w:rsidRPr="00E25E0C" w:rsidRDefault="00DB2144" w:rsidP="00751BB2">
            <w:pPr>
              <w:spacing w:before="180" w:after="180" w:line="220" w:lineRule="atLeast"/>
              <w:rPr>
                <w:rFonts w:ascii="Georgia" w:hAnsi="Georgia"/>
                <w:b/>
                <w:bCs/>
                <w:sz w:val="20"/>
                <w:szCs w:val="20"/>
              </w:rPr>
            </w:pPr>
            <w:r w:rsidRPr="00E25E0C">
              <w:rPr>
                <w:rFonts w:ascii="Georgia" w:hAnsi="Georgia"/>
                <w:b/>
                <w:bCs/>
                <w:i/>
                <w:iCs/>
                <w:sz w:val="20"/>
                <w:szCs w:val="20"/>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8ED6538" w14:textId="77777777" w:rsidR="00DB2144" w:rsidRPr="00E25E0C" w:rsidRDefault="00DB2144" w:rsidP="00751BB2">
            <w:pPr>
              <w:spacing w:before="180" w:after="180" w:line="220" w:lineRule="atLeast"/>
              <w:rPr>
                <w:rFonts w:ascii="Georgia" w:hAnsi="Georgia"/>
                <w:b/>
                <w:bCs/>
                <w:sz w:val="20"/>
                <w:szCs w:val="20"/>
              </w:rPr>
            </w:pPr>
            <w:r w:rsidRPr="00E25E0C">
              <w:rPr>
                <w:rFonts w:ascii="Georgia" w:hAnsi="Georgia"/>
                <w:b/>
                <w:bCs/>
                <w:sz w:val="20"/>
                <w:szCs w:val="20"/>
              </w:rPr>
              <w:t>Supra</w:t>
            </w:r>
          </w:p>
        </w:tc>
      </w:tr>
      <w:tr w:rsidR="00DB2144" w:rsidRPr="00E25E0C" w14:paraId="56A503EA" w14:textId="77777777" w:rsidTr="00751BB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C96EB"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sz w:val="20"/>
                <w:szCs w:val="20"/>
              </w:rPr>
              <w:t>B.F. Skinner, </w:t>
            </w:r>
            <w:r w:rsidRPr="00E25E0C">
              <w:rPr>
                <w:rFonts w:ascii="Georgia" w:hAnsi="Georgia"/>
                <w:i/>
                <w:iCs/>
                <w:sz w:val="20"/>
                <w:szCs w:val="20"/>
              </w:rPr>
              <w:t>Beyond Freedom and Dignity</w:t>
            </w:r>
            <w:r w:rsidRPr="00E25E0C">
              <w:rPr>
                <w:rFonts w:ascii="Georgia" w:hAnsi="Georgia"/>
                <w:sz w:val="20"/>
                <w:szCs w:val="20"/>
              </w:rPr>
              <w:t> 32 (2002).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676C9"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i/>
                <w:iCs/>
                <w:sz w:val="20"/>
                <w:szCs w:val="20"/>
              </w:rPr>
              <w:t>Id.</w:t>
            </w:r>
            <w:r w:rsidRPr="00E25E0C">
              <w:rPr>
                <w:rFonts w:ascii="Georgia" w:hAnsi="Georgia"/>
                <w:sz w:val="20"/>
                <w:szCs w:val="20"/>
              </w:rPr>
              <w:t> at 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7C674"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sz w:val="20"/>
                <w:szCs w:val="20"/>
              </w:rPr>
              <w:t>Skinner, </w:t>
            </w:r>
            <w:r w:rsidRPr="00E25E0C">
              <w:rPr>
                <w:rFonts w:ascii="Georgia" w:hAnsi="Georgia"/>
                <w:i/>
                <w:iCs/>
                <w:sz w:val="20"/>
                <w:szCs w:val="20"/>
              </w:rPr>
              <w:t>supra</w:t>
            </w:r>
            <w:r w:rsidRPr="00E25E0C">
              <w:rPr>
                <w:rFonts w:ascii="Georgia" w:hAnsi="Georgia"/>
                <w:sz w:val="20"/>
                <w:szCs w:val="20"/>
              </w:rPr>
              <w:t>, at 21.</w:t>
            </w:r>
          </w:p>
        </w:tc>
      </w:tr>
      <w:tr w:rsidR="00DB2144" w:rsidRPr="00E25E0C" w14:paraId="6EC4322A" w14:textId="77777777" w:rsidTr="00751BB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4158E"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sz w:val="20"/>
                <w:szCs w:val="20"/>
              </w:rPr>
              <w:lastRenderedPageBreak/>
              <w:t xml:space="preserve">3 Melville </w:t>
            </w:r>
            <w:proofErr w:type="spellStart"/>
            <w:r w:rsidRPr="00E25E0C">
              <w:rPr>
                <w:rFonts w:ascii="Georgia" w:hAnsi="Georgia"/>
                <w:sz w:val="20"/>
                <w:szCs w:val="20"/>
              </w:rPr>
              <w:t>Nimmer</w:t>
            </w:r>
            <w:proofErr w:type="spellEnd"/>
            <w:r w:rsidRPr="00E25E0C">
              <w:rPr>
                <w:rFonts w:ascii="Georgia" w:hAnsi="Georgia"/>
                <w:sz w:val="20"/>
                <w:szCs w:val="20"/>
              </w:rPr>
              <w:t xml:space="preserve"> &amp; David </w:t>
            </w:r>
            <w:proofErr w:type="spellStart"/>
            <w:r w:rsidRPr="00E25E0C">
              <w:rPr>
                <w:rFonts w:ascii="Georgia" w:hAnsi="Georgia"/>
                <w:sz w:val="20"/>
                <w:szCs w:val="20"/>
              </w:rPr>
              <w:t>Nimmer</w:t>
            </w:r>
            <w:proofErr w:type="spellEnd"/>
            <w:r w:rsidRPr="00E25E0C">
              <w:rPr>
                <w:rFonts w:ascii="Georgia" w:hAnsi="Georgia"/>
                <w:sz w:val="20"/>
                <w:szCs w:val="20"/>
              </w:rPr>
              <w:t>, </w:t>
            </w:r>
            <w:proofErr w:type="spellStart"/>
            <w:r w:rsidRPr="00E25E0C">
              <w:rPr>
                <w:rFonts w:ascii="Georgia" w:hAnsi="Georgia"/>
                <w:i/>
                <w:iCs/>
                <w:sz w:val="20"/>
                <w:szCs w:val="20"/>
              </w:rPr>
              <w:t>Nimmer</w:t>
            </w:r>
            <w:proofErr w:type="spellEnd"/>
            <w:r w:rsidRPr="00E25E0C">
              <w:rPr>
                <w:rFonts w:ascii="Georgia" w:hAnsi="Georgia"/>
                <w:i/>
                <w:iCs/>
                <w:sz w:val="20"/>
                <w:szCs w:val="20"/>
              </w:rPr>
              <w:t xml:space="preserve"> on Copyright</w:t>
            </w:r>
            <w:r w:rsidRPr="00E25E0C">
              <w:rPr>
                <w:rFonts w:ascii="Georgia" w:hAnsi="Georgia"/>
                <w:sz w:val="20"/>
                <w:szCs w:val="20"/>
              </w:rPr>
              <w:t> § 12.01 (Rev. ed. 2015)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BB17E"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i/>
                <w:iCs/>
                <w:sz w:val="20"/>
                <w:szCs w:val="20"/>
              </w:rPr>
              <w:t>See id.</w:t>
            </w:r>
            <w:r w:rsidRPr="00E25E0C">
              <w:rPr>
                <w:rFonts w:ascii="Georgia" w:hAnsi="Georgia"/>
                <w:sz w:val="20"/>
                <w:szCs w:val="20"/>
              </w:rPr>
              <w:t> § 14.02.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4FE7F"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i/>
                <w:iCs/>
                <w:sz w:val="20"/>
                <w:szCs w:val="20"/>
              </w:rPr>
              <w:t>See</w:t>
            </w:r>
            <w:r w:rsidRPr="00E25E0C">
              <w:rPr>
                <w:rFonts w:ascii="Georgia" w:hAnsi="Georgia"/>
                <w:sz w:val="20"/>
                <w:szCs w:val="20"/>
              </w:rPr>
              <w:t> </w:t>
            </w:r>
            <w:proofErr w:type="spellStart"/>
            <w:r w:rsidRPr="00E25E0C">
              <w:rPr>
                <w:rFonts w:ascii="Georgia" w:hAnsi="Georgia"/>
                <w:sz w:val="20"/>
                <w:szCs w:val="20"/>
              </w:rPr>
              <w:t>Nimmer</w:t>
            </w:r>
            <w:proofErr w:type="spellEnd"/>
            <w:r w:rsidRPr="00E25E0C">
              <w:rPr>
                <w:rFonts w:ascii="Georgia" w:hAnsi="Georgia"/>
                <w:sz w:val="20"/>
                <w:szCs w:val="20"/>
              </w:rPr>
              <w:t xml:space="preserve"> &amp; </w:t>
            </w:r>
            <w:proofErr w:type="spellStart"/>
            <w:r w:rsidRPr="00E25E0C">
              <w:rPr>
                <w:rFonts w:ascii="Georgia" w:hAnsi="Georgia"/>
                <w:sz w:val="20"/>
                <w:szCs w:val="20"/>
              </w:rPr>
              <w:t>Nimmer</w:t>
            </w:r>
            <w:proofErr w:type="spellEnd"/>
            <w:r w:rsidRPr="00E25E0C">
              <w:rPr>
                <w:rFonts w:ascii="Georgia" w:hAnsi="Georgia"/>
                <w:sz w:val="20"/>
                <w:szCs w:val="20"/>
              </w:rPr>
              <w:t>, </w:t>
            </w:r>
            <w:r w:rsidRPr="00E25E0C">
              <w:rPr>
                <w:rFonts w:ascii="Georgia" w:hAnsi="Georgia"/>
                <w:i/>
                <w:iCs/>
                <w:sz w:val="20"/>
                <w:szCs w:val="20"/>
              </w:rPr>
              <w:t>supra</w:t>
            </w:r>
            <w:r w:rsidRPr="00E25E0C">
              <w:rPr>
                <w:rFonts w:ascii="Georgia" w:hAnsi="Georgia"/>
                <w:sz w:val="20"/>
                <w:szCs w:val="20"/>
              </w:rPr>
              <w:t>, § 14.02</w:t>
            </w:r>
          </w:p>
        </w:tc>
      </w:tr>
      <w:tr w:rsidR="00DB2144" w:rsidRPr="00E25E0C" w14:paraId="48D0A5A2" w14:textId="77777777" w:rsidTr="00751BB2">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561E7"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sz w:val="20"/>
                <w:szCs w:val="20"/>
              </w:rPr>
              <w:t>Graham C. Lilly et al., </w:t>
            </w:r>
            <w:r w:rsidRPr="00E25E0C">
              <w:rPr>
                <w:rFonts w:ascii="Georgia" w:hAnsi="Georgia"/>
                <w:i/>
                <w:iCs/>
                <w:sz w:val="20"/>
                <w:szCs w:val="20"/>
              </w:rPr>
              <w:t>Principles of Evidence</w:t>
            </w:r>
            <w:r w:rsidRPr="00E25E0C">
              <w:rPr>
                <w:rFonts w:ascii="Georgia" w:hAnsi="Georgia"/>
                <w:sz w:val="20"/>
                <w:szCs w:val="20"/>
              </w:rPr>
              <w:t> 122 (6th ed. 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9C371"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i/>
                <w:iCs/>
                <w:sz w:val="20"/>
                <w:szCs w:val="20"/>
              </w:rPr>
              <w:t>Id.</w:t>
            </w:r>
            <w:r w:rsidRPr="00E25E0C">
              <w:rPr>
                <w:rFonts w:ascii="Georgia" w:hAnsi="Georgia"/>
                <w:sz w:val="20"/>
                <w:szCs w:val="20"/>
              </w:rPr>
              <w:t> At 88–103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BAEE1" w14:textId="77777777" w:rsidR="00DB2144" w:rsidRPr="00E25E0C" w:rsidRDefault="00DB2144" w:rsidP="00751BB2">
            <w:pPr>
              <w:spacing w:before="180" w:after="180" w:line="220" w:lineRule="atLeast"/>
              <w:rPr>
                <w:rFonts w:ascii="Georgia" w:hAnsi="Georgia"/>
                <w:sz w:val="20"/>
                <w:szCs w:val="20"/>
              </w:rPr>
            </w:pPr>
            <w:r w:rsidRPr="00E25E0C">
              <w:rPr>
                <w:rFonts w:ascii="Georgia" w:hAnsi="Georgia"/>
                <w:sz w:val="20"/>
                <w:szCs w:val="20"/>
              </w:rPr>
              <w:t>Lilly, </w:t>
            </w:r>
            <w:r w:rsidRPr="00E25E0C">
              <w:rPr>
                <w:rFonts w:ascii="Georgia" w:hAnsi="Georgia"/>
                <w:i/>
                <w:iCs/>
                <w:sz w:val="20"/>
                <w:szCs w:val="20"/>
              </w:rPr>
              <w:t>supra</w:t>
            </w:r>
            <w:r w:rsidRPr="00E25E0C">
              <w:rPr>
                <w:rFonts w:ascii="Georgia" w:hAnsi="Georgia"/>
                <w:sz w:val="20"/>
                <w:szCs w:val="20"/>
              </w:rPr>
              <w:t>, at 90</w:t>
            </w:r>
          </w:p>
        </w:tc>
      </w:tr>
    </w:tbl>
    <w:p w14:paraId="076F2507" w14:textId="77777777" w:rsidR="00DB2144" w:rsidRPr="00E25E0C" w:rsidRDefault="00DB2144" w:rsidP="00DB2144">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F. JOURNALS, MAGAZINES, &amp; NEWSPAPER ARTICLES</w:t>
      </w:r>
    </w:p>
    <w:p w14:paraId="4DEC239B" w14:textId="77777777" w:rsidR="00DB2144"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R30. Full Citation for Journals, Magazines &amp; Newspaper Articles</w:t>
      </w:r>
    </w:p>
    <w:p w14:paraId="771ED5A2" w14:textId="1F6C94DF" w:rsidR="00DB2144" w:rsidRDefault="00DB2144" w:rsidP="00113FCB">
      <w:pPr>
        <w:spacing w:before="150" w:after="90"/>
        <w:rPr>
          <w:rFonts w:ascii="Georgia" w:hAnsi="Georgia"/>
        </w:rPr>
      </w:pPr>
      <w:r w:rsidRPr="00E25E0C">
        <w:rPr>
          <w:rFonts w:ascii="Georgia" w:hAnsi="Georgia"/>
        </w:rPr>
        <w:t>R30.</w:t>
      </w:r>
      <w:r>
        <w:rPr>
          <w:rFonts w:ascii="Georgia" w:hAnsi="Georgia"/>
        </w:rPr>
        <w:t xml:space="preserve">1 </w:t>
      </w:r>
      <w:r>
        <w:rPr>
          <w:rFonts w:ascii="Georgia" w:hAnsi="Georgia"/>
        </w:rPr>
        <w:tab/>
      </w:r>
      <w:r>
        <w:rPr>
          <w:rFonts w:ascii="Georgia" w:hAnsi="Georgia"/>
        </w:rPr>
        <w:tab/>
        <w:t>Journal Citations</w:t>
      </w:r>
    </w:p>
    <w:p w14:paraId="74F6B05E" w14:textId="5135BC7C" w:rsidR="00DB2144" w:rsidRDefault="00DB2144" w:rsidP="00113FCB">
      <w:pPr>
        <w:spacing w:before="150" w:after="90"/>
        <w:rPr>
          <w:rFonts w:ascii="Georgia" w:hAnsi="Georgia"/>
        </w:rPr>
      </w:pPr>
      <w:r>
        <w:rPr>
          <w:rFonts w:ascii="Georgia" w:hAnsi="Georgia"/>
        </w:rPr>
        <w:t>R.30.1.1</w:t>
      </w:r>
      <w:r w:rsidR="00113FCB">
        <w:rPr>
          <w:rFonts w:ascii="Georgia" w:hAnsi="Georgia"/>
        </w:rPr>
        <w:tab/>
        <w:t>Consecutively paginated journals (such as law reviews)</w:t>
      </w:r>
    </w:p>
    <w:p w14:paraId="36D9048E" w14:textId="77777777" w:rsidR="00DB2144" w:rsidRDefault="00DB2144" w:rsidP="00113FCB">
      <w:pPr>
        <w:spacing w:before="150" w:after="90"/>
        <w:rPr>
          <w:rFonts w:ascii="Georgia" w:hAnsi="Georgia"/>
        </w:rPr>
      </w:pPr>
      <w:r w:rsidRPr="00E25E0C">
        <w:rPr>
          <w:rFonts w:ascii="Georgia" w:hAnsi="Georgia"/>
        </w:rPr>
        <w:t>Citations to </w:t>
      </w:r>
      <w:r w:rsidRPr="00113FCB">
        <w:rPr>
          <w:rFonts w:ascii="Georgia" w:hAnsi="Georgia"/>
        </w:rPr>
        <w:t>consecutively paginated journals (that is, journals in which page numbering is continued from the last issue) take the following</w:t>
      </w:r>
      <w:r w:rsidRPr="00E25E0C">
        <w:rPr>
          <w:rFonts w:ascii="Georgia" w:hAnsi="Georgia"/>
        </w:rPr>
        <w:t xml:space="preserve"> form:</w:t>
      </w:r>
    </w:p>
    <w:p w14:paraId="3E907F8C" w14:textId="77777777" w:rsidR="00DB2144" w:rsidRDefault="00DB2144" w:rsidP="00DB2144">
      <w:pPr>
        <w:spacing w:before="150" w:after="90"/>
        <w:ind w:left="840"/>
        <w:rPr>
          <w:rFonts w:ascii="Georgia" w:hAnsi="Georgia"/>
        </w:rPr>
      </w:pPr>
      <w:r w:rsidRPr="00E25E0C">
        <w:rPr>
          <w:rFonts w:ascii="Georgia" w:hAnsi="Georgia"/>
        </w:rPr>
        <w:t> </w:t>
      </w:r>
      <w:r w:rsidRPr="00E25E0C">
        <w:rPr>
          <w:rFonts w:ascii="Monaco" w:hAnsi="Monaco"/>
          <w:color w:val="4B0082"/>
        </w:rPr>
        <w:t>&lt;Author’s Name(s)&gt;</w:t>
      </w:r>
      <w:r w:rsidRPr="00E25E0C">
        <w:rPr>
          <w:rFonts w:ascii="Georgia" w:hAnsi="Georgia"/>
        </w:rPr>
        <w:t>, </w:t>
      </w:r>
      <w:r w:rsidRPr="00E25E0C">
        <w:rPr>
          <w:rFonts w:ascii="Monaco" w:hAnsi="Monaco"/>
          <w:color w:val="4B0082"/>
        </w:rPr>
        <w:t>&lt;Italicized Title of the Article&gt;</w:t>
      </w:r>
      <w:r w:rsidRPr="00E25E0C">
        <w:rPr>
          <w:rFonts w:ascii="Georgia" w:hAnsi="Georgia"/>
        </w:rPr>
        <w:t>, </w:t>
      </w:r>
      <w:r w:rsidRPr="00E25E0C">
        <w:rPr>
          <w:rFonts w:ascii="Monaco" w:hAnsi="Monaco"/>
          <w:color w:val="4B0082"/>
        </w:rPr>
        <w:t>&lt;volume number, if applicable&gt;</w:t>
      </w:r>
      <w:r w:rsidRPr="00E25E0C">
        <w:rPr>
          <w:rFonts w:ascii="Georgia" w:hAnsi="Georgia"/>
        </w:rPr>
        <w:t> </w:t>
      </w:r>
      <w:r w:rsidRPr="00E25E0C">
        <w:rPr>
          <w:rFonts w:ascii="Monaco" w:hAnsi="Monaco"/>
          <w:color w:val="4B0082"/>
        </w:rPr>
        <w:t>&lt;Name of Publication, abbreviated&gt;</w:t>
      </w:r>
      <w:r w:rsidRPr="00E25E0C">
        <w:rPr>
          <w:rFonts w:ascii="Georgia" w:hAnsi="Georgia"/>
        </w:rPr>
        <w:t> </w:t>
      </w:r>
      <w:r w:rsidRPr="00E25E0C">
        <w:rPr>
          <w:rFonts w:ascii="Monaco" w:hAnsi="Monaco"/>
          <w:color w:val="4B0082"/>
        </w:rPr>
        <w:t>&lt;page number of first page of article cited&gt;</w:t>
      </w:r>
      <w:r w:rsidRPr="00E25E0C">
        <w:rPr>
          <w:rFonts w:ascii="Georgia" w:hAnsi="Georgia"/>
        </w:rPr>
        <w:t>, </w:t>
      </w:r>
      <w:r w:rsidRPr="00E25E0C">
        <w:rPr>
          <w:rFonts w:ascii="Monaco" w:hAnsi="Monaco"/>
          <w:color w:val="4B0082"/>
        </w:rPr>
        <w:t>&lt;</w:t>
      </w:r>
      <w:proofErr w:type="spellStart"/>
      <w:r w:rsidRPr="00E25E0C">
        <w:rPr>
          <w:rFonts w:ascii="Monaco" w:hAnsi="Monaco"/>
          <w:color w:val="4B0082"/>
        </w:rPr>
        <w:t>pincite</w:t>
      </w:r>
      <w:proofErr w:type="spellEnd"/>
      <w:r w:rsidRPr="00E25E0C">
        <w:rPr>
          <w:rFonts w:ascii="Monaco" w:hAnsi="Monaco"/>
          <w:color w:val="4B0082"/>
        </w:rPr>
        <w:t>, if citing to specific point&gt;</w:t>
      </w:r>
      <w:r w:rsidRPr="00E25E0C">
        <w:rPr>
          <w:rFonts w:ascii="Georgia" w:hAnsi="Georgia"/>
        </w:rPr>
        <w:t> </w:t>
      </w:r>
      <w:proofErr w:type="gramStart"/>
      <w:r w:rsidRPr="00E25E0C">
        <w:rPr>
          <w:rFonts w:ascii="Monaco" w:hAnsi="Monaco"/>
          <w:color w:val="4B0082"/>
        </w:rPr>
        <w:t>&lt;(</w:t>
      </w:r>
      <w:proofErr w:type="gramEnd"/>
      <w:r w:rsidRPr="00E25E0C">
        <w:rPr>
          <w:rFonts w:ascii="Monaco" w:hAnsi="Monaco"/>
          <w:color w:val="4B0082"/>
        </w:rPr>
        <w:t>year published)&gt;</w:t>
      </w:r>
      <w:r w:rsidRPr="00E25E0C">
        <w:rPr>
          <w:rFonts w:ascii="Georgia" w:hAnsi="Georgia"/>
        </w:rPr>
        <w:t>.</w:t>
      </w:r>
    </w:p>
    <w:p w14:paraId="4879EE08" w14:textId="77777777" w:rsidR="00DB2144" w:rsidRPr="00E25E0C" w:rsidRDefault="00DB2144" w:rsidP="00113FCB">
      <w:pPr>
        <w:spacing w:before="150" w:after="90"/>
        <w:rPr>
          <w:rFonts w:ascii="Georgia" w:hAnsi="Georgia"/>
        </w:rPr>
      </w:pPr>
      <w:r w:rsidRPr="00113FCB">
        <w:rPr>
          <w:rFonts w:ascii="Georgia" w:hAnsi="Georgia"/>
        </w:rPr>
        <w:t>Follow R30.2 below for author name rules and R30.3 for abbreviating the name of the publication.</w:t>
      </w:r>
    </w:p>
    <w:p w14:paraId="51DC344B" w14:textId="77777777" w:rsidR="00113FCB" w:rsidRDefault="00DB2144" w:rsidP="00113FCB">
      <w:pPr>
        <w:spacing w:before="150" w:after="90"/>
        <w:ind w:left="1080"/>
        <w:rPr>
          <w:rFonts w:ascii="Georgia" w:hAnsi="Georgia"/>
        </w:rPr>
      </w:pPr>
      <w:r w:rsidRPr="00E25E0C">
        <w:rPr>
          <w:rFonts w:ascii="Georgia" w:hAnsi="Georgia"/>
          <w:b/>
          <w:bCs/>
        </w:rPr>
        <w:t>Example:</w:t>
      </w:r>
      <w:r w:rsidRPr="00E25E0C">
        <w:rPr>
          <w:rFonts w:ascii="Georgia" w:hAnsi="Georgia"/>
        </w:rPr>
        <w:t> </w:t>
      </w:r>
    </w:p>
    <w:p w14:paraId="08AD9063" w14:textId="68BA29E4" w:rsidR="00DB2144" w:rsidRPr="00E25E0C" w:rsidRDefault="00DB2144" w:rsidP="00113FCB">
      <w:pPr>
        <w:spacing w:before="150" w:after="90"/>
        <w:ind w:left="1080"/>
        <w:rPr>
          <w:rFonts w:ascii="Georgia" w:hAnsi="Georgia"/>
        </w:rPr>
      </w:pPr>
      <w:r w:rsidRPr="00E25E0C">
        <w:rPr>
          <w:rFonts w:ascii="Georgia" w:hAnsi="Georgia"/>
        </w:rPr>
        <w:t>Liz Brown, </w:t>
      </w:r>
      <w:r w:rsidRPr="00E25E0C">
        <w:rPr>
          <w:rFonts w:ascii="Georgia" w:hAnsi="Georgia"/>
          <w:i/>
          <w:iCs/>
        </w:rPr>
        <w:t>Bridging</w:t>
      </w:r>
      <w:r>
        <w:rPr>
          <w:rFonts w:ascii="Georgia" w:hAnsi="Georgia"/>
          <w:i/>
          <w:iCs/>
        </w:rPr>
        <w:t xml:space="preserve"> t</w:t>
      </w:r>
      <w:r w:rsidRPr="00E25E0C">
        <w:rPr>
          <w:rFonts w:ascii="Georgia" w:hAnsi="Georgia"/>
          <w:i/>
          <w:iCs/>
        </w:rPr>
        <w:t>he Gap: Improving Intellectual Property Protection for the Look and Feel of Websites</w:t>
      </w:r>
      <w:r w:rsidRPr="00E25E0C">
        <w:rPr>
          <w:rFonts w:ascii="Georgia" w:hAnsi="Georgia"/>
        </w:rPr>
        <w:t xml:space="preserve">, 3 N.Y.U. J. </w:t>
      </w:r>
      <w:proofErr w:type="spellStart"/>
      <w:r>
        <w:rPr>
          <w:rFonts w:ascii="Georgia" w:hAnsi="Georgia"/>
        </w:rPr>
        <w:t>Intell</w:t>
      </w:r>
      <w:proofErr w:type="spellEnd"/>
      <w:r>
        <w:rPr>
          <w:rFonts w:ascii="Georgia" w:hAnsi="Georgia"/>
        </w:rPr>
        <w:t>.</w:t>
      </w:r>
      <w:r w:rsidRPr="00E25E0C">
        <w:rPr>
          <w:rFonts w:ascii="Georgia" w:hAnsi="Georgia"/>
        </w:rPr>
        <w:t xml:space="preserve"> Prop. &amp; </w:t>
      </w:r>
      <w:r w:rsidR="00113FCB">
        <w:rPr>
          <w:rFonts w:ascii="Georgia" w:hAnsi="Georgia"/>
        </w:rPr>
        <w:t>Ent.</w:t>
      </w:r>
      <w:r w:rsidRPr="00E25E0C">
        <w:rPr>
          <w:rFonts w:ascii="Georgia" w:hAnsi="Georgia"/>
        </w:rPr>
        <w:t xml:space="preserve"> L. 310, 351 (2014).</w:t>
      </w:r>
    </w:p>
    <w:p w14:paraId="0588D386" w14:textId="284109C7" w:rsidR="00DB2144" w:rsidRDefault="00DB2144" w:rsidP="00113FCB">
      <w:pPr>
        <w:spacing w:before="150" w:after="90"/>
        <w:rPr>
          <w:rFonts w:ascii="Georgia" w:hAnsi="Georgia"/>
        </w:rPr>
      </w:pPr>
      <w:r w:rsidRPr="00E25E0C">
        <w:rPr>
          <w:rFonts w:ascii="Georgia" w:hAnsi="Georgia"/>
        </w:rPr>
        <w:t>R30.</w:t>
      </w:r>
      <w:r>
        <w:rPr>
          <w:rFonts w:ascii="Georgia" w:hAnsi="Georgia"/>
        </w:rPr>
        <w:t>1.2</w:t>
      </w:r>
      <w:r w:rsidR="00113FCB">
        <w:rPr>
          <w:rFonts w:ascii="Georgia" w:hAnsi="Georgia"/>
        </w:rPr>
        <w:tab/>
        <w:t>Journals and magazines with standard pagination</w:t>
      </w:r>
    </w:p>
    <w:p w14:paraId="6D277FF0" w14:textId="77777777" w:rsidR="00DB2144" w:rsidRDefault="00DB2144" w:rsidP="00113FCB">
      <w:pPr>
        <w:spacing w:before="150" w:after="90"/>
        <w:rPr>
          <w:rFonts w:ascii="Georgia" w:hAnsi="Georgia"/>
        </w:rPr>
      </w:pPr>
      <w:r w:rsidRPr="00E25E0C">
        <w:rPr>
          <w:rFonts w:ascii="Georgia" w:hAnsi="Georgia"/>
        </w:rPr>
        <w:t>Citations to </w:t>
      </w:r>
      <w:r w:rsidRPr="00113FCB">
        <w:rPr>
          <w:rFonts w:ascii="Georgia" w:hAnsi="Georgia"/>
        </w:rPr>
        <w:t>journals and magazines with standard pagination (that is, where pagination re-starts for every issue</w:t>
      </w:r>
      <w:r w:rsidRPr="00E25E0C">
        <w:rPr>
          <w:rFonts w:ascii="Georgia" w:hAnsi="Georgia"/>
        </w:rPr>
        <w:t>) take the following form: </w:t>
      </w:r>
    </w:p>
    <w:p w14:paraId="1F64063D" w14:textId="77777777" w:rsidR="00DB2144" w:rsidRDefault="00DB2144" w:rsidP="00DB2144">
      <w:pPr>
        <w:spacing w:before="150" w:after="90"/>
        <w:ind w:left="720"/>
        <w:rPr>
          <w:rFonts w:ascii="Georgia" w:hAnsi="Georgia"/>
        </w:rPr>
      </w:pPr>
      <w:r w:rsidRPr="00E25E0C">
        <w:rPr>
          <w:rFonts w:ascii="Monaco" w:hAnsi="Monaco"/>
          <w:color w:val="4B0082"/>
        </w:rPr>
        <w:t>&lt;Author’s Name(s)&gt;</w:t>
      </w:r>
      <w:r w:rsidRPr="00E25E0C">
        <w:rPr>
          <w:rFonts w:ascii="Georgia" w:hAnsi="Georgia"/>
        </w:rPr>
        <w:t>, </w:t>
      </w:r>
      <w:r w:rsidRPr="00E25E0C">
        <w:rPr>
          <w:rFonts w:ascii="Monaco" w:hAnsi="Monaco"/>
          <w:color w:val="4B0082"/>
        </w:rPr>
        <w:t>&lt;Italicized Title of the Article&gt;</w:t>
      </w:r>
      <w:r w:rsidRPr="00E25E0C">
        <w:rPr>
          <w:rFonts w:ascii="Georgia" w:hAnsi="Georgia"/>
        </w:rPr>
        <w:t>, </w:t>
      </w:r>
      <w:r w:rsidRPr="00E25E0C">
        <w:rPr>
          <w:rFonts w:ascii="Monaco" w:hAnsi="Monaco"/>
          <w:color w:val="4B0082"/>
        </w:rPr>
        <w:t>&lt;Name of Publication, abbreviated&gt;</w:t>
      </w:r>
      <w:r w:rsidRPr="00E25E0C">
        <w:rPr>
          <w:rFonts w:ascii="Georgia" w:hAnsi="Georgia"/>
        </w:rPr>
        <w:t>, </w:t>
      </w:r>
      <w:r w:rsidRPr="00E25E0C">
        <w:rPr>
          <w:rFonts w:ascii="Monaco" w:hAnsi="Monaco"/>
          <w:color w:val="4B0082"/>
        </w:rPr>
        <w:t>&lt;full date of publication&gt;</w:t>
      </w:r>
      <w:r w:rsidRPr="00E25E0C">
        <w:rPr>
          <w:rFonts w:ascii="Georgia" w:hAnsi="Georgia"/>
        </w:rPr>
        <w:t>, at </w:t>
      </w:r>
      <w:r w:rsidRPr="00E25E0C">
        <w:rPr>
          <w:rFonts w:ascii="Monaco" w:hAnsi="Monaco"/>
          <w:color w:val="4B0082"/>
        </w:rPr>
        <w:t>&lt;page number of first page of article cited&gt;</w:t>
      </w:r>
      <w:r w:rsidRPr="00E25E0C">
        <w:rPr>
          <w:rFonts w:ascii="Georgia" w:hAnsi="Georgia"/>
        </w:rPr>
        <w:t xml:space="preserve">. </w:t>
      </w:r>
    </w:p>
    <w:p w14:paraId="4F27FA7B" w14:textId="292C87B6" w:rsidR="00125941" w:rsidRDefault="00125941" w:rsidP="00DB2144">
      <w:pPr>
        <w:spacing w:before="150" w:after="90"/>
        <w:ind w:left="720"/>
        <w:rPr>
          <w:rFonts w:ascii="Monaco" w:hAnsi="Monaco"/>
          <w:b/>
          <w:bCs/>
          <w:color w:val="4B0082"/>
        </w:rPr>
      </w:pPr>
      <w:r>
        <w:rPr>
          <w:rFonts w:ascii="Monaco" w:hAnsi="Monaco"/>
          <w:b/>
          <w:bCs/>
          <w:color w:val="4B0082"/>
        </w:rPr>
        <w:t>Example:</w:t>
      </w:r>
    </w:p>
    <w:p w14:paraId="62AE8B28" w14:textId="61BEE8F7" w:rsidR="00125941" w:rsidRPr="00E25E0C" w:rsidRDefault="00125941" w:rsidP="00125941">
      <w:pPr>
        <w:spacing w:before="150" w:after="90"/>
        <w:ind w:left="1080"/>
        <w:rPr>
          <w:rFonts w:ascii="Georgia" w:hAnsi="Georgia"/>
        </w:rPr>
      </w:pPr>
      <w:r w:rsidRPr="00E25E0C">
        <w:rPr>
          <w:rFonts w:ascii="Georgia" w:hAnsi="Georgia"/>
        </w:rPr>
        <w:t>Jack Dickey, </w:t>
      </w:r>
      <w:r w:rsidRPr="00E25E0C">
        <w:rPr>
          <w:rFonts w:ascii="Georgia" w:hAnsi="Georgia"/>
          <w:i/>
          <w:iCs/>
        </w:rPr>
        <w:t>The Power of Taylor Swift</w:t>
      </w:r>
      <w:r w:rsidRPr="00E25E0C">
        <w:rPr>
          <w:rFonts w:ascii="Georgia" w:hAnsi="Georgia"/>
        </w:rPr>
        <w:t>, Time, Nov. 24, 2014, at 13.</w:t>
      </w:r>
    </w:p>
    <w:p w14:paraId="597E707F" w14:textId="77777777" w:rsidR="00125941" w:rsidRPr="00125941" w:rsidRDefault="00125941" w:rsidP="00DB2144">
      <w:pPr>
        <w:spacing w:before="150" w:after="90"/>
        <w:ind w:left="720"/>
        <w:rPr>
          <w:rFonts w:ascii="Georgia" w:hAnsi="Georgia"/>
        </w:rPr>
      </w:pPr>
    </w:p>
    <w:p w14:paraId="5B5002F0" w14:textId="7A032B25" w:rsidR="00DB2144" w:rsidRPr="00E25E0C" w:rsidRDefault="00DB2144" w:rsidP="00113FCB">
      <w:pPr>
        <w:spacing w:before="150" w:after="90"/>
        <w:rPr>
          <w:rFonts w:ascii="Georgia" w:hAnsi="Georgia"/>
        </w:rPr>
      </w:pPr>
      <w:r>
        <w:rPr>
          <w:rFonts w:ascii="Georgia" w:hAnsi="Georgia"/>
        </w:rPr>
        <w:t xml:space="preserve">A </w:t>
      </w:r>
      <w:proofErr w:type="spellStart"/>
      <w:r>
        <w:rPr>
          <w:rFonts w:ascii="Georgia" w:hAnsi="Georgia"/>
        </w:rPr>
        <w:t>pincite</w:t>
      </w:r>
      <w:proofErr w:type="spellEnd"/>
      <w:r>
        <w:rPr>
          <w:rFonts w:ascii="Georgia" w:hAnsi="Georgia"/>
        </w:rPr>
        <w:t xml:space="preserve"> to a specific page may be added after the page number of the article’s first page,</w:t>
      </w:r>
      <w:r w:rsidRPr="00E25E0C">
        <w:rPr>
          <w:rFonts w:ascii="Georgia" w:hAnsi="Georgia"/>
        </w:rPr>
        <w:t xml:space="preserve"> in the following form</w:t>
      </w:r>
      <w:proofErr w:type="gramStart"/>
      <w:r w:rsidRPr="00E25E0C">
        <w:rPr>
          <w:rFonts w:ascii="Georgia" w:hAnsi="Georgia"/>
        </w:rPr>
        <w:t xml:space="preserve">: </w:t>
      </w:r>
      <w:r w:rsidR="00722DF6">
        <w:rPr>
          <w:rFonts w:ascii="Georgia" w:hAnsi="Georgia"/>
        </w:rPr>
        <w:t>,</w:t>
      </w:r>
      <w:proofErr w:type="gramEnd"/>
      <w:r w:rsidRPr="00E25E0C">
        <w:rPr>
          <w:rFonts w:ascii="Georgia" w:hAnsi="Georgia"/>
        </w:rPr>
        <w:t> </w:t>
      </w:r>
      <w:r w:rsidRPr="00E25E0C">
        <w:rPr>
          <w:rFonts w:ascii="Monaco" w:hAnsi="Monaco"/>
          <w:color w:val="4B0082"/>
        </w:rPr>
        <w:t>&lt;</w:t>
      </w:r>
      <w:proofErr w:type="spellStart"/>
      <w:r w:rsidRPr="00E25E0C">
        <w:rPr>
          <w:rFonts w:ascii="Monaco" w:hAnsi="Monaco"/>
          <w:color w:val="4B0082"/>
        </w:rPr>
        <w:t>pincite</w:t>
      </w:r>
      <w:proofErr w:type="spellEnd"/>
      <w:r w:rsidRPr="00E25E0C">
        <w:rPr>
          <w:rFonts w:ascii="Monaco" w:hAnsi="Monaco"/>
          <w:color w:val="4B0082"/>
        </w:rPr>
        <w:t>&gt;</w:t>
      </w:r>
      <w:r w:rsidRPr="00E25E0C">
        <w:rPr>
          <w:rFonts w:ascii="Georgia" w:hAnsi="Georgia"/>
        </w:rPr>
        <w:t>.</w:t>
      </w:r>
    </w:p>
    <w:p w14:paraId="20CD4532" w14:textId="77777777" w:rsidR="00113FCB" w:rsidRDefault="00DB2144" w:rsidP="00113FCB">
      <w:pPr>
        <w:spacing w:before="150" w:after="90"/>
        <w:ind w:left="1080"/>
        <w:rPr>
          <w:rFonts w:ascii="Georgia" w:hAnsi="Georgia"/>
        </w:rPr>
      </w:pPr>
      <w:r w:rsidRPr="00E25E0C">
        <w:rPr>
          <w:rFonts w:ascii="Georgia" w:hAnsi="Georgia"/>
          <w:b/>
          <w:bCs/>
        </w:rPr>
        <w:t>Example:</w:t>
      </w:r>
      <w:r w:rsidRPr="00E25E0C">
        <w:rPr>
          <w:rFonts w:ascii="Georgia" w:hAnsi="Georgia"/>
        </w:rPr>
        <w:t> </w:t>
      </w:r>
    </w:p>
    <w:p w14:paraId="278D948B" w14:textId="6220D661" w:rsidR="00DB2144" w:rsidRPr="00E25E0C" w:rsidRDefault="00DB2144" w:rsidP="00113FCB">
      <w:pPr>
        <w:spacing w:before="150" w:after="90"/>
        <w:ind w:left="1080"/>
        <w:rPr>
          <w:rFonts w:ascii="Georgia" w:hAnsi="Georgia"/>
        </w:rPr>
      </w:pPr>
      <w:r w:rsidRPr="00E25E0C">
        <w:rPr>
          <w:rFonts w:ascii="Georgia" w:hAnsi="Georgia"/>
        </w:rPr>
        <w:lastRenderedPageBreak/>
        <w:t>Jack Dickey, </w:t>
      </w:r>
      <w:r w:rsidRPr="00E25E0C">
        <w:rPr>
          <w:rFonts w:ascii="Georgia" w:hAnsi="Georgia"/>
          <w:i/>
          <w:iCs/>
        </w:rPr>
        <w:t>The Power of Taylor Swift</w:t>
      </w:r>
      <w:r w:rsidRPr="00E25E0C">
        <w:rPr>
          <w:rFonts w:ascii="Georgia" w:hAnsi="Georgia"/>
        </w:rPr>
        <w:t>, Time, Nov. 24, 2014, at 13, 17.</w:t>
      </w:r>
    </w:p>
    <w:p w14:paraId="7D886CC9" w14:textId="0F5A3B7F" w:rsidR="00DB2144" w:rsidRPr="00E25E0C" w:rsidRDefault="00DB2144" w:rsidP="00722DF6">
      <w:pPr>
        <w:spacing w:before="150" w:after="90"/>
        <w:rPr>
          <w:rFonts w:ascii="Georgia" w:hAnsi="Georgia"/>
        </w:rPr>
      </w:pPr>
      <w:r>
        <w:rPr>
          <w:rFonts w:ascii="Georgia" w:hAnsi="Georgia"/>
        </w:rPr>
        <w:t>R.30.1.3</w:t>
      </w:r>
      <w:r w:rsidR="005424A8">
        <w:rPr>
          <w:rFonts w:ascii="Georgia" w:hAnsi="Georgia"/>
        </w:rPr>
        <w:tab/>
        <w:t>Student-written material in law journals</w:t>
      </w:r>
    </w:p>
    <w:p w14:paraId="75C2687B" w14:textId="77777777" w:rsidR="00DB2144" w:rsidRDefault="00DB2144" w:rsidP="005424A8">
      <w:pPr>
        <w:spacing w:line="360" w:lineRule="atLeast"/>
        <w:rPr>
          <w:rFonts w:ascii="Georgia" w:hAnsi="Georgia"/>
          <w:color w:val="000000"/>
        </w:rPr>
      </w:pPr>
      <w:r w:rsidRPr="00E25E0C">
        <w:rPr>
          <w:rFonts w:ascii="Georgia" w:hAnsi="Georgia"/>
          <w:color w:val="000000"/>
        </w:rPr>
        <w:t>Citations</w:t>
      </w:r>
      <w:r w:rsidRPr="005424A8">
        <w:rPr>
          <w:rFonts w:ascii="Georgia" w:hAnsi="Georgia"/>
          <w:color w:val="000000"/>
        </w:rPr>
        <w:t xml:space="preserve"> to material written by students in law journals such as comments and notes take the following</w:t>
      </w:r>
      <w:r w:rsidRPr="00E25E0C">
        <w:rPr>
          <w:rFonts w:ascii="Georgia" w:hAnsi="Georgia"/>
          <w:color w:val="000000"/>
        </w:rPr>
        <w:t xml:space="preserve"> form: </w:t>
      </w:r>
    </w:p>
    <w:p w14:paraId="3E2F347D" w14:textId="77777777" w:rsidR="00DB2144" w:rsidRDefault="00DB2144" w:rsidP="00DB2144">
      <w:pPr>
        <w:spacing w:line="360" w:lineRule="atLeast"/>
        <w:ind w:left="840"/>
        <w:rPr>
          <w:rFonts w:ascii="Georgia" w:hAnsi="Georgia"/>
          <w:color w:val="000000"/>
        </w:rPr>
      </w:pPr>
    </w:p>
    <w:p w14:paraId="33FD785A" w14:textId="77777777" w:rsidR="00DB2144" w:rsidRDefault="00DB2144" w:rsidP="00DB2144">
      <w:pPr>
        <w:spacing w:line="360" w:lineRule="atLeast"/>
        <w:ind w:left="840"/>
        <w:rPr>
          <w:rFonts w:ascii="Georgia" w:hAnsi="Georgia"/>
          <w:color w:val="000000"/>
        </w:rPr>
      </w:pPr>
      <w:r w:rsidRPr="00E25E0C">
        <w:rPr>
          <w:rFonts w:ascii="Monaco" w:hAnsi="Monaco"/>
          <w:color w:val="4B0082"/>
        </w:rPr>
        <w:t>&lt;Author’s Name(s), if signed with more than initials&gt;</w:t>
      </w:r>
      <w:r w:rsidRPr="00E25E0C">
        <w:rPr>
          <w:rFonts w:ascii="Georgia" w:hAnsi="Georgia"/>
          <w:color w:val="000000"/>
        </w:rPr>
        <w:t>, </w:t>
      </w:r>
      <w:r w:rsidRPr="00E25E0C">
        <w:rPr>
          <w:rFonts w:ascii="Monaco" w:hAnsi="Monaco"/>
          <w:color w:val="4B0082"/>
        </w:rPr>
        <w:t>&lt;Designation of Piece&gt;</w:t>
      </w:r>
      <w:r w:rsidRPr="00E25E0C">
        <w:rPr>
          <w:rFonts w:ascii="Georgia" w:hAnsi="Georgia"/>
          <w:color w:val="000000"/>
        </w:rPr>
        <w:t>, </w:t>
      </w:r>
      <w:r w:rsidRPr="00E25E0C">
        <w:rPr>
          <w:rFonts w:ascii="Monaco" w:hAnsi="Monaco"/>
          <w:color w:val="4B0082"/>
        </w:rPr>
        <w:t>&lt;Italicized Title of the Article&gt;</w:t>
      </w:r>
      <w:r w:rsidRPr="00E25E0C">
        <w:rPr>
          <w:rFonts w:ascii="Georgia" w:hAnsi="Georgia"/>
          <w:color w:val="000000"/>
        </w:rPr>
        <w:t>, </w:t>
      </w:r>
      <w:r w:rsidRPr="00E25E0C">
        <w:rPr>
          <w:rFonts w:ascii="Monaco" w:hAnsi="Monaco"/>
          <w:color w:val="4B0082"/>
        </w:rPr>
        <w:t>&lt;volume number, if applicable&gt;</w:t>
      </w:r>
      <w:r w:rsidRPr="00E25E0C">
        <w:rPr>
          <w:rFonts w:ascii="Georgia" w:hAnsi="Georgia"/>
          <w:color w:val="000000"/>
        </w:rPr>
        <w:t> </w:t>
      </w:r>
      <w:r w:rsidRPr="00E25E0C">
        <w:rPr>
          <w:rFonts w:ascii="Monaco" w:hAnsi="Monaco"/>
          <w:color w:val="4B0082"/>
        </w:rPr>
        <w:t>&lt;Name of Publication, abbreviated&gt;</w:t>
      </w:r>
      <w:r w:rsidRPr="00E25E0C">
        <w:rPr>
          <w:rFonts w:ascii="Georgia" w:hAnsi="Georgia"/>
          <w:color w:val="000000"/>
        </w:rPr>
        <w:t> </w:t>
      </w:r>
      <w:r w:rsidRPr="00E25E0C">
        <w:rPr>
          <w:rFonts w:ascii="Monaco" w:hAnsi="Monaco"/>
          <w:color w:val="4B0082"/>
        </w:rPr>
        <w:t>&lt;page number of first page of article cited&gt;</w:t>
      </w:r>
      <w:r w:rsidRPr="00E25E0C">
        <w:rPr>
          <w:rFonts w:ascii="Georgia" w:hAnsi="Georgia"/>
          <w:color w:val="000000"/>
        </w:rPr>
        <w:t>, </w:t>
      </w:r>
      <w:r w:rsidRPr="00E25E0C">
        <w:rPr>
          <w:rFonts w:ascii="Monaco" w:hAnsi="Monaco"/>
          <w:color w:val="4B0082"/>
        </w:rPr>
        <w:t>&lt;</w:t>
      </w:r>
      <w:proofErr w:type="spellStart"/>
      <w:r w:rsidRPr="00E25E0C">
        <w:rPr>
          <w:rFonts w:ascii="Monaco" w:hAnsi="Monaco"/>
          <w:color w:val="4B0082"/>
        </w:rPr>
        <w:t>pincite</w:t>
      </w:r>
      <w:proofErr w:type="spellEnd"/>
      <w:r w:rsidRPr="00E25E0C">
        <w:rPr>
          <w:rFonts w:ascii="Monaco" w:hAnsi="Monaco"/>
          <w:color w:val="4B0082"/>
        </w:rPr>
        <w:t>, if citing to specific point&gt;</w:t>
      </w:r>
      <w:r w:rsidRPr="00E25E0C">
        <w:rPr>
          <w:rFonts w:ascii="Georgia" w:hAnsi="Georgia"/>
          <w:color w:val="000000"/>
        </w:rPr>
        <w:t> </w:t>
      </w:r>
      <w:proofErr w:type="gramStart"/>
      <w:r w:rsidRPr="00E25E0C">
        <w:rPr>
          <w:rFonts w:ascii="Monaco" w:hAnsi="Monaco"/>
          <w:color w:val="4B0082"/>
        </w:rPr>
        <w:t>&lt;(</w:t>
      </w:r>
      <w:proofErr w:type="gramEnd"/>
      <w:r w:rsidRPr="00E25E0C">
        <w:rPr>
          <w:rFonts w:ascii="Monaco" w:hAnsi="Monaco"/>
          <w:color w:val="4B0082"/>
        </w:rPr>
        <w:t>year published)&gt;</w:t>
      </w:r>
      <w:r w:rsidRPr="00E25E0C">
        <w:rPr>
          <w:rFonts w:ascii="Georgia" w:hAnsi="Georgia"/>
          <w:color w:val="000000"/>
        </w:rPr>
        <w:t>.</w:t>
      </w:r>
    </w:p>
    <w:p w14:paraId="1DFEDF7A" w14:textId="77777777" w:rsidR="00DB2144" w:rsidRPr="00E25E0C" w:rsidRDefault="00DB2144" w:rsidP="00DB2144">
      <w:pPr>
        <w:spacing w:line="360" w:lineRule="atLeast"/>
        <w:ind w:left="840"/>
        <w:rPr>
          <w:rFonts w:ascii="Georgia" w:hAnsi="Georgia"/>
          <w:color w:val="000000"/>
        </w:rPr>
      </w:pPr>
    </w:p>
    <w:p w14:paraId="55D0096F" w14:textId="77777777" w:rsidR="00DB2144" w:rsidRPr="00E25E0C" w:rsidRDefault="00DB2144" w:rsidP="00DB2144">
      <w:pPr>
        <w:spacing w:line="360" w:lineRule="atLeast"/>
        <w:ind w:left="840"/>
        <w:rPr>
          <w:rFonts w:ascii="Georgia" w:hAnsi="Georgia"/>
          <w:color w:val="000000"/>
        </w:rPr>
      </w:pPr>
      <w:r w:rsidRPr="00E25E0C">
        <w:rPr>
          <w:rFonts w:ascii="Georgia" w:hAnsi="Georgia"/>
          <w:b/>
          <w:bCs/>
          <w:color w:val="000000"/>
        </w:rPr>
        <w:t>Examples:</w:t>
      </w:r>
    </w:p>
    <w:p w14:paraId="2906D76B" w14:textId="1B648074" w:rsidR="00DB2144" w:rsidRPr="00E25E0C" w:rsidRDefault="00DB2144" w:rsidP="005424A8">
      <w:pPr>
        <w:spacing w:before="150" w:after="90"/>
        <w:ind w:left="1080"/>
        <w:rPr>
          <w:rFonts w:ascii="Georgia" w:hAnsi="Georgia"/>
        </w:rPr>
      </w:pPr>
      <w:r w:rsidRPr="00E25E0C">
        <w:rPr>
          <w:rFonts w:ascii="Georgia" w:hAnsi="Georgia"/>
        </w:rPr>
        <w:t xml:space="preserve">Amanda </w:t>
      </w:r>
      <w:proofErr w:type="spellStart"/>
      <w:r w:rsidRPr="00E25E0C">
        <w:rPr>
          <w:rFonts w:ascii="Georgia" w:hAnsi="Georgia"/>
        </w:rPr>
        <w:t>Levendowski</w:t>
      </w:r>
      <w:proofErr w:type="spellEnd"/>
      <w:r w:rsidRPr="00E25E0C">
        <w:rPr>
          <w:rFonts w:ascii="Georgia" w:hAnsi="Georgia"/>
        </w:rPr>
        <w:t>, Note, </w:t>
      </w:r>
      <w:r w:rsidRPr="00E25E0C">
        <w:rPr>
          <w:rFonts w:ascii="Georgia" w:hAnsi="Georgia"/>
          <w:i/>
          <w:iCs/>
        </w:rPr>
        <w:t>Using Copyright to Combat Revenge Porn</w:t>
      </w:r>
      <w:r w:rsidRPr="00E25E0C">
        <w:rPr>
          <w:rFonts w:ascii="Georgia" w:hAnsi="Georgia"/>
        </w:rPr>
        <w:t xml:space="preserve">, 3 N.Y.U. J. </w:t>
      </w:r>
      <w:proofErr w:type="spellStart"/>
      <w:r w:rsidRPr="00E25E0C">
        <w:rPr>
          <w:rFonts w:ascii="Georgia" w:hAnsi="Georgia"/>
        </w:rPr>
        <w:t>Intell</w:t>
      </w:r>
      <w:proofErr w:type="spellEnd"/>
      <w:r w:rsidRPr="00E25E0C">
        <w:rPr>
          <w:rFonts w:ascii="Georgia" w:hAnsi="Georgia"/>
        </w:rPr>
        <w:t xml:space="preserve">. Prop. &amp; </w:t>
      </w:r>
      <w:r w:rsidR="005424A8">
        <w:rPr>
          <w:rFonts w:ascii="Georgia" w:hAnsi="Georgia"/>
        </w:rPr>
        <w:t>Ent.</w:t>
      </w:r>
      <w:r w:rsidRPr="00E25E0C">
        <w:rPr>
          <w:rFonts w:ascii="Georgia" w:hAnsi="Georgia"/>
        </w:rPr>
        <w:t xml:space="preserve"> L. 422 (2014).</w:t>
      </w:r>
    </w:p>
    <w:p w14:paraId="0682F386" w14:textId="44A0690C" w:rsidR="00DB2144" w:rsidRPr="00E25E0C" w:rsidRDefault="00DB2144" w:rsidP="005424A8">
      <w:pPr>
        <w:spacing w:before="150" w:after="90"/>
        <w:ind w:left="1080"/>
        <w:rPr>
          <w:rFonts w:ascii="Georgia" w:hAnsi="Georgia"/>
        </w:rPr>
      </w:pPr>
      <w:r w:rsidRPr="00E25E0C">
        <w:rPr>
          <w:rFonts w:ascii="Georgia" w:hAnsi="Georgia"/>
        </w:rPr>
        <w:t>Victoria Nemiah, Note, </w:t>
      </w:r>
      <w:r w:rsidRPr="00E25E0C">
        <w:rPr>
          <w:rFonts w:ascii="Georgia" w:hAnsi="Georgia"/>
          <w:i/>
          <w:iCs/>
        </w:rPr>
        <w:t xml:space="preserve">License and Registration, </w:t>
      </w:r>
      <w:proofErr w:type="gramStart"/>
      <w:r w:rsidRPr="00E25E0C">
        <w:rPr>
          <w:rFonts w:ascii="Georgia" w:hAnsi="Georgia"/>
          <w:i/>
          <w:iCs/>
        </w:rPr>
        <w:t>Please</w:t>
      </w:r>
      <w:proofErr w:type="gramEnd"/>
      <w:r w:rsidRPr="00E25E0C">
        <w:rPr>
          <w:rFonts w:ascii="Georgia" w:hAnsi="Georgia"/>
          <w:i/>
          <w:iCs/>
        </w:rPr>
        <w:t>: Using Copyright “Conditions” To Protect Free/Open Source Software</w:t>
      </w:r>
      <w:r w:rsidRPr="00E25E0C">
        <w:rPr>
          <w:rFonts w:ascii="Georgia" w:hAnsi="Georgia"/>
        </w:rPr>
        <w:t xml:space="preserve">, 3 N.Y.U. J. </w:t>
      </w:r>
      <w:proofErr w:type="spellStart"/>
      <w:r w:rsidRPr="00E25E0C">
        <w:rPr>
          <w:rFonts w:ascii="Georgia" w:hAnsi="Georgia"/>
        </w:rPr>
        <w:t>Intell</w:t>
      </w:r>
      <w:proofErr w:type="spellEnd"/>
      <w:r w:rsidRPr="00E25E0C">
        <w:rPr>
          <w:rFonts w:ascii="Georgia" w:hAnsi="Georgia"/>
        </w:rPr>
        <w:t>. Prop. &amp;</w:t>
      </w:r>
      <w:r w:rsidR="005424A8">
        <w:rPr>
          <w:rFonts w:ascii="Georgia" w:hAnsi="Georgia"/>
        </w:rPr>
        <w:t xml:space="preserve"> Ent.</w:t>
      </w:r>
      <w:r w:rsidRPr="00E25E0C">
        <w:rPr>
          <w:rFonts w:ascii="Georgia" w:hAnsi="Georgia"/>
        </w:rPr>
        <w:t xml:space="preserve"> L. 358, 361 (2014).</w:t>
      </w:r>
    </w:p>
    <w:p w14:paraId="68C51260" w14:textId="77777777" w:rsidR="00DB2144" w:rsidRPr="00E25E0C" w:rsidRDefault="00DB2144" w:rsidP="005B3FD0">
      <w:pPr>
        <w:spacing w:before="150" w:after="90"/>
        <w:ind w:left="1080"/>
        <w:rPr>
          <w:rFonts w:ascii="Georgia" w:hAnsi="Georgia"/>
        </w:rPr>
      </w:pPr>
      <w:r w:rsidRPr="00E25E0C">
        <w:rPr>
          <w:rFonts w:ascii="Georgia" w:hAnsi="Georgia"/>
        </w:rPr>
        <w:t>Comment, </w:t>
      </w:r>
      <w:r w:rsidRPr="00E25E0C">
        <w:rPr>
          <w:rFonts w:ascii="Georgia" w:hAnsi="Georgia"/>
          <w:i/>
          <w:iCs/>
        </w:rPr>
        <w:t>Law and Lawns: Mandatory Water Restrictions and Substantive Due Process</w:t>
      </w:r>
      <w:r w:rsidRPr="00E25E0C">
        <w:rPr>
          <w:rFonts w:ascii="Georgia" w:hAnsi="Georgia"/>
        </w:rPr>
        <w:t>, 7 Calif. L. Rev. 138 (1972).</w:t>
      </w:r>
    </w:p>
    <w:p w14:paraId="6B5EDDA4" w14:textId="77777777" w:rsidR="00DB2144" w:rsidRPr="00E25E0C" w:rsidRDefault="00DB2144" w:rsidP="00DB2144">
      <w:pPr>
        <w:spacing w:before="100" w:beforeAutospacing="1"/>
        <w:outlineLvl w:val="2"/>
        <w:rPr>
          <w:rFonts w:ascii="Georgia" w:hAnsi="Georgia"/>
          <w:b/>
          <w:bCs/>
          <w:sz w:val="27"/>
          <w:szCs w:val="27"/>
        </w:rPr>
      </w:pPr>
    </w:p>
    <w:p w14:paraId="3169C494" w14:textId="77777777" w:rsidR="00DB2144" w:rsidRDefault="00DB2144" w:rsidP="005B3FD0">
      <w:pPr>
        <w:spacing w:before="150" w:after="90"/>
        <w:rPr>
          <w:rFonts w:ascii="Georgia" w:hAnsi="Georgia"/>
        </w:rPr>
      </w:pPr>
      <w:r>
        <w:rPr>
          <w:rFonts w:ascii="Georgia" w:hAnsi="Georgia"/>
        </w:rPr>
        <w:t>R30.2</w:t>
      </w:r>
      <w:r>
        <w:rPr>
          <w:rFonts w:ascii="Georgia" w:hAnsi="Georgia"/>
        </w:rPr>
        <w:tab/>
        <w:t>Authors</w:t>
      </w:r>
    </w:p>
    <w:p w14:paraId="41A7401A" w14:textId="18331FD6" w:rsidR="00DB2144" w:rsidRDefault="00DB2144" w:rsidP="005B3FD0">
      <w:pPr>
        <w:spacing w:before="150" w:after="90"/>
        <w:rPr>
          <w:rFonts w:ascii="Georgia" w:hAnsi="Georgia"/>
        </w:rPr>
      </w:pPr>
      <w:r>
        <w:rPr>
          <w:rFonts w:ascii="Georgia" w:hAnsi="Georgia"/>
        </w:rPr>
        <w:t>R30.2.1</w:t>
      </w:r>
      <w:r>
        <w:rPr>
          <w:rFonts w:ascii="Georgia" w:hAnsi="Georgia"/>
        </w:rPr>
        <w:tab/>
      </w:r>
      <w:r w:rsidR="005B3FD0">
        <w:rPr>
          <w:rFonts w:ascii="Georgia" w:hAnsi="Georgia"/>
        </w:rPr>
        <w:t xml:space="preserve">Name as </w:t>
      </w:r>
      <w:proofErr w:type="gramStart"/>
      <w:r w:rsidR="005B3FD0">
        <w:rPr>
          <w:rFonts w:ascii="Georgia" w:hAnsi="Georgia"/>
        </w:rPr>
        <w:t>listed</w:t>
      </w:r>
      <w:proofErr w:type="gramEnd"/>
    </w:p>
    <w:p w14:paraId="4852F338" w14:textId="7C591F5E" w:rsidR="00DB2144" w:rsidRDefault="00DB2144" w:rsidP="005B3FD0">
      <w:pPr>
        <w:spacing w:before="150" w:after="90"/>
        <w:rPr>
          <w:rFonts w:ascii="Georgia" w:hAnsi="Georgia"/>
        </w:rPr>
      </w:pPr>
      <w:r>
        <w:rPr>
          <w:rFonts w:ascii="Georgia" w:hAnsi="Georgia"/>
        </w:rPr>
        <w:t>Show the author’s name beginning with first name, initials if indicated on the publication, and last name followed by any name suffixes (Jr., III) indicated on the publication title.</w:t>
      </w:r>
    </w:p>
    <w:p w14:paraId="31499A04" w14:textId="44BDEBB1" w:rsidR="00DB2144" w:rsidRDefault="00DB2144" w:rsidP="005B3FD0">
      <w:pPr>
        <w:spacing w:before="150" w:after="90"/>
        <w:rPr>
          <w:rFonts w:ascii="Georgia" w:hAnsi="Georgia"/>
        </w:rPr>
      </w:pPr>
      <w:r>
        <w:rPr>
          <w:rFonts w:ascii="Georgia" w:hAnsi="Georgia"/>
        </w:rPr>
        <w:t>R30.2.2</w:t>
      </w:r>
      <w:r w:rsidR="005B3FD0">
        <w:rPr>
          <w:rFonts w:ascii="Georgia" w:hAnsi="Georgia"/>
        </w:rPr>
        <w:tab/>
        <w:t>Two authors</w:t>
      </w:r>
    </w:p>
    <w:p w14:paraId="6FA649CA" w14:textId="23753892" w:rsidR="00DB2144" w:rsidRDefault="00DB2144" w:rsidP="005B3FD0">
      <w:pPr>
        <w:spacing w:before="150" w:after="90"/>
        <w:rPr>
          <w:rFonts w:ascii="Georgia" w:hAnsi="Georgia"/>
        </w:rPr>
      </w:pPr>
      <w:r>
        <w:rPr>
          <w:rFonts w:ascii="Georgia" w:hAnsi="Georgia"/>
        </w:rPr>
        <w:t>For two authors, indicate their names in the order shown on the publication separated by an ampersand. Do not insert a comma before the ampersand.</w:t>
      </w:r>
    </w:p>
    <w:p w14:paraId="5969CF61" w14:textId="215BB923" w:rsidR="00DB2144" w:rsidRDefault="00DB2144" w:rsidP="005B3FD0">
      <w:pPr>
        <w:spacing w:before="150" w:after="90"/>
        <w:rPr>
          <w:rFonts w:ascii="Georgia" w:hAnsi="Georgia"/>
        </w:rPr>
      </w:pPr>
      <w:r>
        <w:rPr>
          <w:rFonts w:ascii="Georgia" w:hAnsi="Georgia"/>
        </w:rPr>
        <w:t>R30.2.3</w:t>
      </w:r>
      <w:r w:rsidR="005B3FD0">
        <w:rPr>
          <w:rFonts w:ascii="Georgia" w:hAnsi="Georgia"/>
        </w:rPr>
        <w:tab/>
        <w:t>Multiple authors</w:t>
      </w:r>
    </w:p>
    <w:p w14:paraId="4B45A5F6" w14:textId="6D6144BA" w:rsidR="00DB2144" w:rsidRDefault="00DB2144" w:rsidP="005B3FD0">
      <w:pPr>
        <w:spacing w:before="150" w:after="90"/>
        <w:rPr>
          <w:rFonts w:ascii="Georgia" w:hAnsi="Georgia"/>
        </w:rPr>
      </w:pPr>
      <w:r>
        <w:rPr>
          <w:rFonts w:ascii="Georgia" w:hAnsi="Georgia"/>
        </w:rPr>
        <w:t xml:space="preserve">For more than two authors, all authors may be listed with an ampersand before the last name; or all but the first may be omitted and replaced by “et al.” </w:t>
      </w:r>
      <w:r w:rsidR="005B3FD0">
        <w:rPr>
          <w:rFonts w:ascii="Georgia" w:hAnsi="Georgia"/>
        </w:rPr>
        <w:t xml:space="preserve">Indicate all </w:t>
      </w:r>
      <w:r w:rsidR="003420DB">
        <w:rPr>
          <w:rFonts w:ascii="Georgia" w:hAnsi="Georgia"/>
        </w:rPr>
        <w:t>authors when relevant the point being made, or when recognition of all authors is desirable.</w:t>
      </w:r>
    </w:p>
    <w:p w14:paraId="79CA0841" w14:textId="77777777" w:rsidR="00103400" w:rsidRDefault="00103400" w:rsidP="005B3FD0">
      <w:pPr>
        <w:spacing w:before="150" w:after="90"/>
        <w:rPr>
          <w:rFonts w:ascii="Georgia" w:hAnsi="Georgia"/>
        </w:rPr>
      </w:pPr>
    </w:p>
    <w:p w14:paraId="1DE135E1" w14:textId="453C0F12" w:rsidR="005B3FD0" w:rsidRDefault="00DB2144" w:rsidP="005B3FD0">
      <w:pPr>
        <w:spacing w:before="150" w:after="90"/>
        <w:rPr>
          <w:rFonts w:ascii="Georgia" w:hAnsi="Georgia"/>
        </w:rPr>
      </w:pPr>
      <w:r>
        <w:rPr>
          <w:rFonts w:ascii="Georgia" w:hAnsi="Georgia"/>
        </w:rPr>
        <w:t>R30.2.4</w:t>
      </w:r>
      <w:r w:rsidR="005B3FD0">
        <w:rPr>
          <w:rFonts w:ascii="Georgia" w:hAnsi="Georgia"/>
        </w:rPr>
        <w:tab/>
        <w:t>No listed author</w:t>
      </w:r>
    </w:p>
    <w:p w14:paraId="3145FDB0" w14:textId="2335B0AF" w:rsidR="00DB2144" w:rsidRDefault="00DB2144" w:rsidP="00103400">
      <w:pPr>
        <w:spacing w:before="150" w:after="90"/>
        <w:rPr>
          <w:rFonts w:ascii="Georgia" w:hAnsi="Georgia"/>
        </w:rPr>
      </w:pPr>
      <w:r>
        <w:rPr>
          <w:rFonts w:ascii="Georgia" w:hAnsi="Georgia"/>
        </w:rPr>
        <w:t>When no author is listed at the beginning or end of the publication source, skip the author field and begin the citation with the publication’s title.</w:t>
      </w:r>
      <w:r>
        <w:rPr>
          <w:rFonts w:ascii="Georgia" w:hAnsi="Georgia"/>
        </w:rPr>
        <w:tab/>
      </w:r>
    </w:p>
    <w:p w14:paraId="652210F1" w14:textId="3EC789B0" w:rsidR="00DB2144" w:rsidRDefault="00DB2144" w:rsidP="003420DB">
      <w:pPr>
        <w:spacing w:before="150" w:after="90"/>
        <w:rPr>
          <w:rFonts w:ascii="Georgia" w:hAnsi="Georgia"/>
        </w:rPr>
      </w:pPr>
      <w:r>
        <w:rPr>
          <w:rFonts w:ascii="Georgia" w:hAnsi="Georgia"/>
        </w:rPr>
        <w:lastRenderedPageBreak/>
        <w:t>R30.3</w:t>
      </w:r>
      <w:r>
        <w:rPr>
          <w:rFonts w:ascii="Georgia" w:hAnsi="Georgia"/>
        </w:rPr>
        <w:tab/>
      </w:r>
      <w:r w:rsidR="003420DB">
        <w:rPr>
          <w:rFonts w:ascii="Georgia" w:hAnsi="Georgia"/>
        </w:rPr>
        <w:tab/>
      </w:r>
      <w:r>
        <w:rPr>
          <w:rFonts w:ascii="Georgia" w:hAnsi="Georgia"/>
        </w:rPr>
        <w:t>Journal Titles</w:t>
      </w:r>
    </w:p>
    <w:p w14:paraId="66F0DCBE" w14:textId="7F9EF1CB" w:rsidR="00DB2144" w:rsidRDefault="00DB2144" w:rsidP="003420DB">
      <w:pPr>
        <w:spacing w:before="150" w:after="90"/>
        <w:rPr>
          <w:rFonts w:ascii="Georgia" w:hAnsi="Georgia"/>
        </w:rPr>
      </w:pPr>
      <w:r>
        <w:rPr>
          <w:rFonts w:ascii="Georgia" w:hAnsi="Georgia"/>
        </w:rPr>
        <w:t>R.30.3.1</w:t>
      </w:r>
      <w:r w:rsidR="003420DB">
        <w:rPr>
          <w:rFonts w:ascii="Georgia" w:hAnsi="Georgia"/>
        </w:rPr>
        <w:tab/>
        <w:t>Abbreviated titles</w:t>
      </w:r>
    </w:p>
    <w:p w14:paraId="41515424" w14:textId="1B4FEF3F" w:rsidR="00DB2144" w:rsidRPr="00334117" w:rsidRDefault="00DB2144" w:rsidP="003420DB">
      <w:pPr>
        <w:spacing w:before="150" w:after="90"/>
        <w:rPr>
          <w:rFonts w:ascii="Georgia" w:hAnsi="Georgia"/>
        </w:rPr>
      </w:pPr>
      <w:r w:rsidRPr="00E25E0C">
        <w:rPr>
          <w:rFonts w:ascii="Georgia" w:hAnsi="Georgia"/>
        </w:rPr>
        <w:t>Use the abbreviations for common institutional names as listed in</w:t>
      </w:r>
      <w:r w:rsidR="003420DB">
        <w:rPr>
          <w:rFonts w:ascii="Georgia" w:hAnsi="Georgia"/>
        </w:rPr>
        <w:t xml:space="preserve"> Table T15</w:t>
      </w:r>
      <w:r w:rsidR="003420DB" w:rsidRPr="00E25E0C">
        <w:rPr>
          <w:rFonts w:ascii="Georgia" w:hAnsi="Georgia"/>
        </w:rPr>
        <w:t xml:space="preserve"> </w:t>
      </w:r>
      <w:r w:rsidRPr="00E25E0C">
        <w:rPr>
          <w:rFonts w:ascii="Georgia" w:hAnsi="Georgia"/>
        </w:rPr>
        <w:t>if the name is listed.</w:t>
      </w:r>
      <w:r>
        <w:rPr>
          <w:rFonts w:ascii="Georgia" w:hAnsi="Georgia"/>
        </w:rPr>
        <w:t xml:space="preserve"> </w:t>
      </w:r>
      <w:r w:rsidRPr="00E25E0C">
        <w:rPr>
          <w:rFonts w:ascii="Georgia" w:hAnsi="Georgia"/>
        </w:rPr>
        <w:t>If the institutional name is not listed</w:t>
      </w:r>
      <w:r w:rsidR="003420DB">
        <w:rPr>
          <w:rFonts w:ascii="Georgia" w:hAnsi="Georgia"/>
        </w:rPr>
        <w:t xml:space="preserve"> in Table T15,</w:t>
      </w:r>
      <w:r w:rsidRPr="00E25E0C">
        <w:rPr>
          <w:rFonts w:ascii="Georgia" w:hAnsi="Georgia"/>
        </w:rPr>
        <w:t xml:space="preserve"> use abbreviations as listed in</w:t>
      </w:r>
      <w:r w:rsidR="003420DB">
        <w:rPr>
          <w:rFonts w:ascii="Georgia" w:hAnsi="Georgia"/>
        </w:rPr>
        <w:t xml:space="preserve"> Table T</w:t>
      </w:r>
      <w:r w:rsidR="003420DB">
        <w:t>11</w:t>
      </w:r>
      <w:r w:rsidRPr="00E25E0C">
        <w:rPr>
          <w:rFonts w:ascii="Georgia" w:hAnsi="Georgia"/>
        </w:rPr>
        <w:t> and</w:t>
      </w:r>
      <w:r w:rsidR="003420DB">
        <w:rPr>
          <w:rFonts w:ascii="Georgia" w:hAnsi="Georgia"/>
        </w:rPr>
        <w:t xml:space="preserve"> Table T12</w:t>
      </w:r>
      <w:r w:rsidRPr="00E25E0C">
        <w:rPr>
          <w:rFonts w:ascii="Georgia" w:hAnsi="Georgia"/>
        </w:rPr>
        <w:t>.</w:t>
      </w:r>
      <w:r>
        <w:rPr>
          <w:rFonts w:ascii="Georgia" w:hAnsi="Georgia"/>
        </w:rPr>
        <w:t xml:space="preserve"> </w:t>
      </w:r>
      <w:r w:rsidRPr="00E25E0C">
        <w:rPr>
          <w:rFonts w:ascii="Georgia" w:hAnsi="Georgia"/>
        </w:rPr>
        <w:t>If the periodical title has an abbreviation in it, use the abbreviation</w:t>
      </w:r>
      <w:r w:rsidRPr="00487670">
        <w:rPr>
          <w:rFonts w:ascii="Georgia" w:hAnsi="Georgia"/>
        </w:rPr>
        <w:t>.</w:t>
      </w:r>
      <w:r>
        <w:rPr>
          <w:rFonts w:ascii="Georgia" w:hAnsi="Georgia"/>
        </w:rPr>
        <w:t xml:space="preserve"> </w:t>
      </w:r>
      <w:r w:rsidRPr="00E25E0C">
        <w:rPr>
          <w:rFonts w:ascii="Georgia" w:hAnsi="Georgia"/>
        </w:rPr>
        <w:t>If the word is not found in </w:t>
      </w:r>
      <w:r w:rsidR="00EA7EC1">
        <w:t xml:space="preserve">Table </w:t>
      </w:r>
      <w:r w:rsidR="00C3088C">
        <w:t xml:space="preserve">T15, </w:t>
      </w:r>
      <w:r w:rsidR="00EA7EC1">
        <w:t>T12</w:t>
      </w:r>
      <w:r w:rsidR="00C3088C">
        <w:t>,</w:t>
      </w:r>
      <w:r w:rsidR="00EA7EC1">
        <w:t xml:space="preserve"> or T11</w:t>
      </w:r>
      <w:r w:rsidRPr="00E25E0C">
        <w:rPr>
          <w:rFonts w:ascii="Georgia" w:hAnsi="Georgia"/>
        </w:rPr>
        <w:t xml:space="preserve"> do not abbreviate the word in the abbreviated title.</w:t>
      </w:r>
    </w:p>
    <w:p w14:paraId="6815D13A" w14:textId="64A4E698" w:rsidR="00DB2144" w:rsidRDefault="00DB2144" w:rsidP="00C3088C">
      <w:pPr>
        <w:spacing w:before="150" w:after="90"/>
        <w:rPr>
          <w:rFonts w:ascii="Georgia" w:hAnsi="Georgia"/>
        </w:rPr>
      </w:pPr>
      <w:r>
        <w:rPr>
          <w:rFonts w:ascii="Georgia" w:hAnsi="Georgia"/>
        </w:rPr>
        <w:t>R.30.2.2</w:t>
      </w:r>
      <w:r w:rsidR="00C3088C">
        <w:rPr>
          <w:rFonts w:ascii="Georgia" w:hAnsi="Georgia"/>
        </w:rPr>
        <w:tab/>
      </w:r>
      <w:r w:rsidR="00FF6741">
        <w:rPr>
          <w:rFonts w:ascii="Georgia" w:hAnsi="Georgia"/>
        </w:rPr>
        <w:t>Prepositions, articles, commas, and colons</w:t>
      </w:r>
    </w:p>
    <w:p w14:paraId="28088A58" w14:textId="77777777" w:rsidR="00DB2144" w:rsidRPr="00334117" w:rsidRDefault="00DB2144" w:rsidP="00103400">
      <w:pPr>
        <w:spacing w:before="150" w:after="90"/>
        <w:rPr>
          <w:rFonts w:ascii="Georgia" w:hAnsi="Georgia"/>
        </w:rPr>
      </w:pPr>
      <w:r w:rsidRPr="00E25E0C">
        <w:rPr>
          <w:rFonts w:ascii="Georgia" w:hAnsi="Georgia"/>
        </w:rPr>
        <w:t>Do not use the words “a,” “at,” “in,” “of,” and “the” in the abbreviated title, but do use the word “on.”</w:t>
      </w:r>
      <w:r>
        <w:rPr>
          <w:rFonts w:ascii="Georgia" w:hAnsi="Georgia"/>
        </w:rPr>
        <w:t xml:space="preserve"> </w:t>
      </w:r>
      <w:r w:rsidRPr="00E25E0C">
        <w:rPr>
          <w:rFonts w:ascii="Georgia" w:hAnsi="Georgia"/>
        </w:rPr>
        <w:t>If the title consists of “a,” “at,” “in,” “of,” or “the” followed by a single word, do not abbreviate the remaining word</w:t>
      </w:r>
      <w:r>
        <w:rPr>
          <w:rFonts w:ascii="Georgia" w:hAnsi="Georgia"/>
        </w:rPr>
        <w:t xml:space="preserve">. </w:t>
      </w:r>
      <w:r w:rsidRPr="00E25E0C">
        <w:rPr>
          <w:rFonts w:ascii="Georgia" w:hAnsi="Georgia"/>
        </w:rPr>
        <w:t>Omit all commas in abbreviated titles, but retain other punctuation.</w:t>
      </w:r>
      <w:r>
        <w:rPr>
          <w:rFonts w:ascii="Georgia" w:hAnsi="Georgia"/>
        </w:rPr>
        <w:t xml:space="preserve"> </w:t>
      </w:r>
      <w:r w:rsidRPr="00E25E0C">
        <w:rPr>
          <w:rFonts w:ascii="Georgia" w:hAnsi="Georgia"/>
        </w:rPr>
        <w:t>If a periodical title has a colon followed by words, omit all that from the abbreviated title.</w:t>
      </w:r>
    </w:p>
    <w:p w14:paraId="6AB01780" w14:textId="6B3B0823" w:rsidR="00DB2144" w:rsidRPr="00E25E0C" w:rsidRDefault="00DB2144" w:rsidP="00FF6741">
      <w:pPr>
        <w:spacing w:before="150" w:after="90"/>
        <w:rPr>
          <w:rFonts w:ascii="Georgia" w:hAnsi="Georgia"/>
        </w:rPr>
      </w:pPr>
      <w:r>
        <w:rPr>
          <w:rFonts w:ascii="Georgia" w:hAnsi="Georgia"/>
        </w:rPr>
        <w:t>R.30.2.3</w:t>
      </w:r>
      <w:r w:rsidR="00FF6741">
        <w:rPr>
          <w:rFonts w:ascii="Georgia" w:hAnsi="Georgia"/>
        </w:rPr>
        <w:tab/>
        <w:t>Online supplements</w:t>
      </w:r>
    </w:p>
    <w:p w14:paraId="456A23E2" w14:textId="453FB9AB" w:rsidR="00DB2144" w:rsidRPr="006938D4" w:rsidRDefault="00DB2144" w:rsidP="00DB2144">
      <w:pPr>
        <w:spacing w:before="150" w:after="90"/>
        <w:rPr>
          <w:rFonts w:ascii="Georgia" w:hAnsi="Georgia"/>
        </w:rPr>
      </w:pPr>
      <w:r w:rsidRPr="00E25E0C">
        <w:rPr>
          <w:rFonts w:ascii="Georgia" w:hAnsi="Georgia"/>
        </w:rPr>
        <w:t>If there is an online supplement to a print publication, use the proper abbreviation for the print publication, followed by the name of the online supplement.</w:t>
      </w:r>
      <w:r>
        <w:rPr>
          <w:rFonts w:ascii="Georgia" w:hAnsi="Georgia"/>
        </w:rPr>
        <w:t xml:space="preserve"> </w:t>
      </w:r>
      <w:r w:rsidRPr="00E25E0C">
        <w:rPr>
          <w:rFonts w:ascii="Georgia" w:hAnsi="Georgia"/>
        </w:rPr>
        <w:t>If a periodical has been renumbered into a new series, indicate that by prefacing the series number with “(</w:t>
      </w:r>
      <w:proofErr w:type="spellStart"/>
      <w:r w:rsidRPr="00E25E0C">
        <w:rPr>
          <w:rFonts w:ascii="Georgia" w:hAnsi="Georgia"/>
        </w:rPr>
        <w:t>n.s</w:t>
      </w:r>
      <w:proofErr w:type="spellEnd"/>
      <w:r w:rsidRPr="00E25E0C">
        <w:rPr>
          <w:rFonts w:ascii="Georgia" w:hAnsi="Georgia"/>
        </w:rPr>
        <w:t>.)”.</w:t>
      </w:r>
      <w:r>
        <w:rPr>
          <w:rFonts w:ascii="Georgia" w:hAnsi="Georgia"/>
        </w:rPr>
        <w:t xml:space="preserve"> </w:t>
      </w:r>
      <w:r w:rsidRPr="00487670">
        <w:rPr>
          <w:rFonts w:ascii="Georgia" w:hAnsi="Georgia"/>
        </w:rPr>
        <w:t>Use the title of the periodical on the issue you are citing, even if the name of the periodical has changed</w:t>
      </w:r>
      <w:r>
        <w:rPr>
          <w:rFonts w:ascii="Georgia" w:hAnsi="Georgia"/>
        </w:rPr>
        <w:t>.</w:t>
      </w:r>
    </w:p>
    <w:p w14:paraId="6537B16F" w14:textId="61B90D81" w:rsidR="00DB2144" w:rsidRPr="00E25E0C" w:rsidRDefault="00DB2144" w:rsidP="006938D4">
      <w:pPr>
        <w:spacing w:before="150" w:after="90"/>
        <w:rPr>
          <w:rFonts w:ascii="Georgia" w:hAnsi="Georgia"/>
        </w:rPr>
      </w:pPr>
      <w:r w:rsidRPr="00E25E0C">
        <w:rPr>
          <w:rFonts w:ascii="Georgia" w:hAnsi="Georgia"/>
        </w:rPr>
        <w:t>R30.4</w:t>
      </w:r>
      <w:r>
        <w:rPr>
          <w:rFonts w:ascii="Georgia" w:hAnsi="Georgia"/>
        </w:rPr>
        <w:tab/>
      </w:r>
      <w:r w:rsidR="006938D4">
        <w:rPr>
          <w:rFonts w:ascii="Georgia" w:hAnsi="Georgia"/>
        </w:rPr>
        <w:tab/>
      </w:r>
      <w:r>
        <w:rPr>
          <w:rFonts w:ascii="Georgia" w:hAnsi="Georgia"/>
        </w:rPr>
        <w:t>Newspaper Articles</w:t>
      </w:r>
    </w:p>
    <w:p w14:paraId="249EDE5F" w14:textId="77777777" w:rsidR="00DB2144" w:rsidRPr="00E25E0C" w:rsidRDefault="00DB2144" w:rsidP="006938D4">
      <w:pPr>
        <w:spacing w:line="360" w:lineRule="atLeast"/>
        <w:rPr>
          <w:rFonts w:ascii="Georgia" w:hAnsi="Georgia"/>
          <w:color w:val="000000"/>
        </w:rPr>
      </w:pPr>
      <w:r w:rsidRPr="00E25E0C">
        <w:rPr>
          <w:rFonts w:ascii="Georgia" w:hAnsi="Georgia"/>
          <w:color w:val="000000"/>
        </w:rPr>
        <w:t>Citations to </w:t>
      </w:r>
      <w:r w:rsidRPr="00E25E0C">
        <w:rPr>
          <w:rFonts w:ascii="Georgia" w:hAnsi="Georgia"/>
          <w:b/>
          <w:bCs/>
          <w:color w:val="000000"/>
        </w:rPr>
        <w:t>newspaper articles</w:t>
      </w:r>
      <w:r w:rsidRPr="00E25E0C">
        <w:rPr>
          <w:rFonts w:ascii="Georgia" w:hAnsi="Georgia"/>
          <w:color w:val="000000"/>
        </w:rPr>
        <w:t> take the following form: </w:t>
      </w:r>
      <w:r w:rsidRPr="00E25E0C">
        <w:rPr>
          <w:rFonts w:ascii="Monaco" w:hAnsi="Monaco"/>
          <w:color w:val="4B0082"/>
        </w:rPr>
        <w:t>&lt;Author’s Name(s), if signed&gt;</w:t>
      </w:r>
      <w:r w:rsidRPr="00E25E0C">
        <w:rPr>
          <w:rFonts w:ascii="Georgia" w:hAnsi="Georgia"/>
          <w:color w:val="000000"/>
        </w:rPr>
        <w:t>, </w:t>
      </w:r>
      <w:r w:rsidRPr="00E25E0C">
        <w:rPr>
          <w:rFonts w:ascii="Monaco" w:hAnsi="Monaco"/>
          <w:color w:val="4B0082"/>
        </w:rPr>
        <w:t>&lt;Italicized Title of the Article&gt;</w:t>
      </w:r>
      <w:r w:rsidRPr="00E25E0C">
        <w:rPr>
          <w:rFonts w:ascii="Georgia" w:hAnsi="Georgia"/>
          <w:color w:val="000000"/>
        </w:rPr>
        <w:t>, </w:t>
      </w:r>
      <w:r w:rsidRPr="00E25E0C">
        <w:rPr>
          <w:rFonts w:ascii="Monaco" w:hAnsi="Monaco"/>
          <w:color w:val="4B0082"/>
        </w:rPr>
        <w:t>&lt;Name of Publication, abbreviated&gt;</w:t>
      </w:r>
      <w:r w:rsidRPr="00E25E0C">
        <w:rPr>
          <w:rFonts w:ascii="Georgia" w:hAnsi="Georgia"/>
          <w:color w:val="000000"/>
        </w:rPr>
        <w:t>, </w:t>
      </w:r>
      <w:r w:rsidRPr="00E25E0C">
        <w:rPr>
          <w:rFonts w:ascii="Monaco" w:hAnsi="Monaco"/>
          <w:color w:val="4B0082"/>
        </w:rPr>
        <w:t>&lt;full date of publication&gt;</w:t>
      </w:r>
      <w:r w:rsidRPr="00E25E0C">
        <w:rPr>
          <w:rFonts w:ascii="Georgia" w:hAnsi="Georgia"/>
          <w:color w:val="000000"/>
        </w:rPr>
        <w:t>, at </w:t>
      </w:r>
      <w:r w:rsidRPr="00E25E0C">
        <w:rPr>
          <w:rFonts w:ascii="Monaco" w:hAnsi="Monaco"/>
          <w:color w:val="4B0082"/>
        </w:rPr>
        <w:t>&lt;number of first page of article&gt;</w:t>
      </w:r>
      <w:r w:rsidRPr="00E25E0C">
        <w:rPr>
          <w:rFonts w:ascii="Georgia" w:hAnsi="Georgia"/>
          <w:color w:val="000000"/>
        </w:rPr>
        <w:t>.</w:t>
      </w:r>
    </w:p>
    <w:p w14:paraId="7DC59D54" w14:textId="77777777" w:rsidR="00DB2144" w:rsidRPr="00E25E0C" w:rsidRDefault="00DB2144" w:rsidP="00DB2144">
      <w:pPr>
        <w:spacing w:line="360" w:lineRule="atLeast"/>
        <w:ind w:left="840"/>
        <w:rPr>
          <w:rFonts w:ascii="Georgia" w:hAnsi="Georgia"/>
          <w:color w:val="000000"/>
        </w:rPr>
      </w:pPr>
      <w:r w:rsidRPr="00E25E0C">
        <w:rPr>
          <w:rFonts w:ascii="Georgia" w:hAnsi="Georgia"/>
          <w:b/>
          <w:bCs/>
          <w:color w:val="000000"/>
        </w:rPr>
        <w:t>Examples:</w:t>
      </w:r>
    </w:p>
    <w:p w14:paraId="21318FE9" w14:textId="77777777" w:rsidR="00DB2144" w:rsidRPr="00E25E0C" w:rsidRDefault="00DB2144" w:rsidP="006938D4">
      <w:pPr>
        <w:spacing w:before="150" w:after="90"/>
        <w:ind w:left="1440"/>
        <w:rPr>
          <w:rFonts w:ascii="Georgia" w:hAnsi="Georgia"/>
        </w:rPr>
      </w:pPr>
      <w:r w:rsidRPr="00E25E0C">
        <w:rPr>
          <w:rFonts w:ascii="Georgia" w:hAnsi="Georgia"/>
        </w:rPr>
        <w:t>Vikas Bajaj, </w:t>
      </w:r>
      <w:r w:rsidRPr="00E25E0C">
        <w:rPr>
          <w:rFonts w:ascii="Georgia" w:hAnsi="Georgia"/>
          <w:i/>
          <w:iCs/>
        </w:rPr>
        <w:t>Rules for the Marijuana Market</w:t>
      </w:r>
      <w:r w:rsidRPr="00E25E0C">
        <w:rPr>
          <w:rFonts w:ascii="Georgia" w:hAnsi="Georgia"/>
        </w:rPr>
        <w:t>, N.Y. Times, Aug. 5, 2014, at A20.</w:t>
      </w:r>
    </w:p>
    <w:p w14:paraId="056AA2CF" w14:textId="77777777" w:rsidR="00DB2144" w:rsidRPr="00E25E0C" w:rsidRDefault="00DB2144" w:rsidP="006938D4">
      <w:pPr>
        <w:spacing w:before="150" w:after="90"/>
        <w:ind w:left="1440"/>
        <w:rPr>
          <w:rFonts w:ascii="Georgia" w:hAnsi="Georgia"/>
        </w:rPr>
      </w:pPr>
      <w:r w:rsidRPr="00E25E0C">
        <w:rPr>
          <w:rFonts w:ascii="Georgia" w:hAnsi="Georgia"/>
        </w:rPr>
        <w:t>Charlie Savage, </w:t>
      </w:r>
      <w:r w:rsidRPr="00E25E0C">
        <w:rPr>
          <w:rFonts w:ascii="Georgia" w:hAnsi="Georgia"/>
          <w:i/>
          <w:iCs/>
        </w:rPr>
        <w:t>U.N. Commission Presses U.S. on Torture</w:t>
      </w:r>
      <w:r w:rsidRPr="00E25E0C">
        <w:rPr>
          <w:rFonts w:ascii="Georgia" w:hAnsi="Georgia"/>
        </w:rPr>
        <w:t>, N.Y. Times, Nov. 14, 2014, at A6.</w:t>
      </w:r>
    </w:p>
    <w:p w14:paraId="66F48569" w14:textId="77777777" w:rsidR="00DB2144" w:rsidRPr="00E25E0C" w:rsidRDefault="00DB2144" w:rsidP="006938D4">
      <w:pPr>
        <w:spacing w:before="150" w:after="90"/>
        <w:ind w:left="1440"/>
        <w:rPr>
          <w:rFonts w:ascii="Georgia" w:hAnsi="Georgia"/>
        </w:rPr>
      </w:pPr>
      <w:r w:rsidRPr="00E25E0C">
        <w:rPr>
          <w:rFonts w:ascii="Georgia" w:hAnsi="Georgia"/>
        </w:rPr>
        <w:t>Peter Baker &amp; Julie Hirschfeld Davis, </w:t>
      </w:r>
      <w:r w:rsidRPr="00E25E0C">
        <w:rPr>
          <w:rFonts w:ascii="Georgia" w:hAnsi="Georgia"/>
          <w:i/>
          <w:iCs/>
        </w:rPr>
        <w:t xml:space="preserve">Obama, Down </w:t>
      </w:r>
      <w:proofErr w:type="gramStart"/>
      <w:r w:rsidRPr="00E25E0C">
        <w:rPr>
          <w:rFonts w:ascii="Georgia" w:hAnsi="Georgia"/>
          <w:i/>
          <w:iCs/>
        </w:rPr>
        <w:t>But</w:t>
      </w:r>
      <w:proofErr w:type="gramEnd"/>
      <w:r w:rsidRPr="00E25E0C">
        <w:rPr>
          <w:rFonts w:ascii="Georgia" w:hAnsi="Georgia"/>
          <w:i/>
          <w:iCs/>
        </w:rPr>
        <w:t xml:space="preserve"> Not Out, Presses Ahead</w:t>
      </w:r>
      <w:r w:rsidRPr="00E25E0C">
        <w:rPr>
          <w:rFonts w:ascii="Georgia" w:hAnsi="Georgia"/>
        </w:rPr>
        <w:t>, N.Y. Times, Nov. 14, 2014, at A1.</w:t>
      </w:r>
    </w:p>
    <w:p w14:paraId="4DAEFF69" w14:textId="323D8EE1" w:rsidR="00DB2144" w:rsidRPr="00E25E0C"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R31</w:t>
      </w:r>
      <w:r w:rsidR="006938D4">
        <w:rPr>
          <w:rFonts w:ascii="Georgia" w:hAnsi="Georgia"/>
          <w:b/>
          <w:bCs/>
          <w:sz w:val="27"/>
          <w:szCs w:val="27"/>
        </w:rPr>
        <w:tab/>
      </w:r>
      <w:r w:rsidR="006938D4">
        <w:rPr>
          <w:rFonts w:ascii="Georgia" w:hAnsi="Georgia"/>
          <w:b/>
          <w:bCs/>
          <w:sz w:val="27"/>
          <w:szCs w:val="27"/>
        </w:rPr>
        <w:tab/>
      </w:r>
      <w:r w:rsidRPr="00E25E0C">
        <w:rPr>
          <w:rFonts w:ascii="Georgia" w:hAnsi="Georgia"/>
          <w:b/>
          <w:bCs/>
          <w:sz w:val="27"/>
          <w:szCs w:val="27"/>
        </w:rPr>
        <w:t>Short Form Citation for Journals, Magazines &amp; Newspaper Articles</w:t>
      </w:r>
    </w:p>
    <w:p w14:paraId="4D89390F" w14:textId="0B9D4AB8" w:rsidR="00DB2144" w:rsidRPr="00866F21" w:rsidRDefault="00DB2144" w:rsidP="006938D4">
      <w:pPr>
        <w:spacing w:before="150" w:after="90"/>
        <w:rPr>
          <w:rFonts w:ascii="Georgia" w:hAnsi="Georgia"/>
        </w:rPr>
      </w:pPr>
      <w:r w:rsidRPr="00E25E0C">
        <w:rPr>
          <w:rFonts w:ascii="Georgia" w:hAnsi="Georgia"/>
        </w:rPr>
        <w:t>R31.1</w:t>
      </w:r>
      <w:r w:rsidR="006938D4">
        <w:rPr>
          <w:rFonts w:ascii="Georgia" w:hAnsi="Georgia"/>
        </w:rPr>
        <w:tab/>
      </w:r>
      <w:r>
        <w:rPr>
          <w:rFonts w:ascii="Georgia" w:hAnsi="Georgia"/>
        </w:rPr>
        <w:t xml:space="preserve"> </w:t>
      </w:r>
      <w:r w:rsidR="006938D4">
        <w:rPr>
          <w:rFonts w:ascii="Georgia" w:hAnsi="Georgia"/>
        </w:rPr>
        <w:tab/>
      </w:r>
      <w:r>
        <w:rPr>
          <w:rFonts w:ascii="Georgia" w:hAnsi="Georgia"/>
          <w:i/>
          <w:iCs/>
        </w:rPr>
        <w:t>Id.</w:t>
      </w:r>
    </w:p>
    <w:p w14:paraId="26866CF3" w14:textId="5235ADB3" w:rsidR="00A379A3" w:rsidRPr="00A379A3" w:rsidRDefault="00DB2144" w:rsidP="006938D4">
      <w:pPr>
        <w:spacing w:before="150" w:after="90"/>
        <w:rPr>
          <w:rFonts w:ascii="Georgia" w:hAnsi="Georgia"/>
          <w:u w:val="single"/>
        </w:rPr>
      </w:pPr>
      <w:r w:rsidRPr="00E25E0C">
        <w:rPr>
          <w:rFonts w:ascii="Georgia" w:hAnsi="Georgia"/>
        </w:rPr>
        <w:t>Use “</w:t>
      </w:r>
      <w:r w:rsidRPr="00E25E0C">
        <w:rPr>
          <w:rFonts w:ascii="Georgia" w:hAnsi="Georgia"/>
          <w:i/>
          <w:iCs/>
        </w:rPr>
        <w:t>id.</w:t>
      </w:r>
      <w:r w:rsidRPr="00E25E0C">
        <w:rPr>
          <w:rFonts w:ascii="Georgia" w:hAnsi="Georgia"/>
        </w:rPr>
        <w:t xml:space="preserve">” </w:t>
      </w:r>
      <w:r>
        <w:rPr>
          <w:rFonts w:ascii="Georgia" w:hAnsi="Georgia"/>
        </w:rPr>
        <w:t>when referring to the source cited in the immediately preceding citation</w:t>
      </w:r>
      <w:r w:rsidR="006938D4">
        <w:rPr>
          <w:rFonts w:ascii="Georgia" w:hAnsi="Georgia"/>
        </w:rPr>
        <w:t xml:space="preserve">. </w:t>
      </w:r>
      <w:r w:rsidR="006938D4" w:rsidRPr="00A379A3">
        <w:rPr>
          <w:rFonts w:ascii="Georgia" w:hAnsi="Georgia"/>
          <w:i/>
          <w:iCs/>
        </w:rPr>
        <w:t>Id.</w:t>
      </w:r>
      <w:r w:rsidR="006938D4">
        <w:rPr>
          <w:rFonts w:ascii="Georgia" w:hAnsi="Georgia"/>
        </w:rPr>
        <w:t xml:space="preserve"> can be used to refer to </w:t>
      </w:r>
      <w:r w:rsidR="00A379A3">
        <w:rPr>
          <w:rFonts w:ascii="Georgia" w:hAnsi="Georgia"/>
        </w:rPr>
        <w:t xml:space="preserve">the same source as in a preceding citation that is itself also </w:t>
      </w:r>
      <w:r w:rsidR="00A379A3">
        <w:rPr>
          <w:rFonts w:ascii="Georgia" w:hAnsi="Georgia"/>
          <w:i/>
          <w:iCs/>
        </w:rPr>
        <w:t>id.</w:t>
      </w:r>
      <w:r w:rsidR="00A379A3">
        <w:rPr>
          <w:rFonts w:ascii="Georgia" w:hAnsi="Georgia"/>
        </w:rPr>
        <w:t xml:space="preserve">, but do not repeat </w:t>
      </w:r>
      <w:r w:rsidR="00A379A3">
        <w:rPr>
          <w:rFonts w:ascii="Georgia" w:hAnsi="Georgia"/>
          <w:i/>
          <w:iCs/>
        </w:rPr>
        <w:t>id.</w:t>
      </w:r>
      <w:r w:rsidR="00A379A3">
        <w:rPr>
          <w:rFonts w:ascii="Georgia" w:hAnsi="Georgia"/>
        </w:rPr>
        <w:t xml:space="preserve"> more than four times sequentially. After the fourth </w:t>
      </w:r>
      <w:r w:rsidR="00A379A3">
        <w:rPr>
          <w:rFonts w:ascii="Georgia" w:hAnsi="Georgia"/>
          <w:i/>
          <w:iCs/>
        </w:rPr>
        <w:t>id.</w:t>
      </w:r>
      <w:r w:rsidR="00A379A3">
        <w:rPr>
          <w:rFonts w:ascii="Georgia" w:hAnsi="Georgia"/>
        </w:rPr>
        <w:t xml:space="preserve">, add more information by repeating the full citation or providing a short citation with </w:t>
      </w:r>
      <w:r w:rsidR="00A379A3">
        <w:rPr>
          <w:rFonts w:ascii="Georgia" w:hAnsi="Georgia"/>
          <w:i/>
          <w:iCs/>
        </w:rPr>
        <w:t>supra</w:t>
      </w:r>
      <w:r w:rsidR="00A379A3">
        <w:rPr>
          <w:rFonts w:ascii="Georgia" w:hAnsi="Georgia"/>
        </w:rPr>
        <w:t>.</w:t>
      </w:r>
    </w:p>
    <w:p w14:paraId="6AED0935" w14:textId="35731BBC" w:rsidR="00DB2144" w:rsidRPr="00E25E0C" w:rsidRDefault="00DB2144" w:rsidP="00A379A3">
      <w:pPr>
        <w:spacing w:before="150" w:after="90"/>
        <w:rPr>
          <w:rFonts w:ascii="Georgia" w:hAnsi="Georgia"/>
        </w:rPr>
      </w:pPr>
      <w:r>
        <w:rPr>
          <w:rFonts w:ascii="Georgia" w:hAnsi="Georgia"/>
          <w:i/>
          <w:iCs/>
        </w:rPr>
        <w:lastRenderedPageBreak/>
        <w:t>Id.</w:t>
      </w:r>
      <w:r>
        <w:rPr>
          <w:rFonts w:ascii="Georgia" w:hAnsi="Georgia"/>
        </w:rPr>
        <w:t xml:space="preserve"> may be used by itself to indicate the same page of the same source, or with “at” to indicate a different page of that source. </w:t>
      </w:r>
    </w:p>
    <w:p w14:paraId="22871903" w14:textId="7491E2A8" w:rsidR="00DB2144" w:rsidRPr="00866F21" w:rsidRDefault="00DB2144" w:rsidP="00A379A3">
      <w:pPr>
        <w:spacing w:before="150" w:after="90"/>
        <w:rPr>
          <w:rFonts w:ascii="Georgia" w:hAnsi="Georgia"/>
        </w:rPr>
      </w:pPr>
      <w:r w:rsidRPr="00E25E0C">
        <w:rPr>
          <w:rFonts w:ascii="Georgia" w:hAnsi="Georgia"/>
        </w:rPr>
        <w:t>R31.2</w:t>
      </w:r>
      <w:r w:rsidR="00A379A3">
        <w:rPr>
          <w:rFonts w:ascii="Georgia" w:hAnsi="Georgia"/>
        </w:rPr>
        <w:tab/>
      </w:r>
      <w:r>
        <w:rPr>
          <w:rFonts w:ascii="Georgia" w:hAnsi="Georgia"/>
          <w:i/>
          <w:iCs/>
        </w:rPr>
        <w:t>Supra</w:t>
      </w:r>
    </w:p>
    <w:p w14:paraId="33D74B27" w14:textId="790134C9" w:rsidR="00DB2144" w:rsidRPr="00FC7C25" w:rsidRDefault="00DB2144" w:rsidP="00A379A3">
      <w:pPr>
        <w:spacing w:before="150" w:after="90"/>
        <w:rPr>
          <w:rFonts w:ascii="Georgia" w:hAnsi="Georgia"/>
        </w:rPr>
      </w:pPr>
      <w:r w:rsidRPr="00E25E0C">
        <w:rPr>
          <w:rFonts w:ascii="Georgia" w:hAnsi="Georgia"/>
        </w:rPr>
        <w:t>Use “</w:t>
      </w:r>
      <w:r w:rsidRPr="00E25E0C">
        <w:rPr>
          <w:rFonts w:ascii="Georgia" w:hAnsi="Georgia"/>
          <w:i/>
          <w:iCs/>
        </w:rPr>
        <w:t>supra</w:t>
      </w:r>
      <w:r w:rsidRPr="00E25E0C">
        <w:rPr>
          <w:rFonts w:ascii="Georgia" w:hAnsi="Georgia"/>
        </w:rPr>
        <w:t>” when you’ve used the full citation before, but it’s not right next to the sentence you will provide the citation for now. Use a shortened title if you cite to multiple sources from the same author.</w:t>
      </w:r>
      <w:r>
        <w:rPr>
          <w:rFonts w:ascii="Georgia" w:hAnsi="Georgia"/>
        </w:rPr>
        <w:t xml:space="preserve"> Where a source has more than two authors, short citation forms using </w:t>
      </w:r>
      <w:r>
        <w:rPr>
          <w:rFonts w:ascii="Georgia" w:hAnsi="Georgia"/>
          <w:i/>
          <w:iCs/>
        </w:rPr>
        <w:t>supra</w:t>
      </w:r>
      <w:r>
        <w:rPr>
          <w:rFonts w:ascii="Georgia" w:hAnsi="Georgia"/>
        </w:rPr>
        <w:t xml:space="preserve"> may use the first-named author and “et al.” to refer to other named authors, regardless of whether the first full citation has done so.</w:t>
      </w:r>
      <w:r w:rsidR="00A379A3">
        <w:rPr>
          <w:rFonts w:ascii="Georgia" w:hAnsi="Georgia"/>
        </w:rPr>
        <w:t xml:space="preserve"> You may retain all the authors if desired for giving credit.</w:t>
      </w:r>
    </w:p>
    <w:p w14:paraId="7BC731F3" w14:textId="77777777" w:rsidR="00A379A3" w:rsidRDefault="00DB2144" w:rsidP="00A379A3">
      <w:pPr>
        <w:spacing w:before="150" w:after="90"/>
        <w:ind w:left="1080"/>
        <w:rPr>
          <w:rFonts w:ascii="Georgia" w:hAnsi="Georgia"/>
        </w:rPr>
      </w:pPr>
      <w:r w:rsidRPr="00E25E0C">
        <w:rPr>
          <w:rFonts w:ascii="Georgia" w:hAnsi="Georgia"/>
          <w:b/>
          <w:bCs/>
        </w:rPr>
        <w:t>Example</w:t>
      </w:r>
      <w:r>
        <w:rPr>
          <w:rFonts w:ascii="Georgia" w:hAnsi="Georgia"/>
          <w:b/>
          <w:bCs/>
        </w:rPr>
        <w:t xml:space="preserve"> (in-text citation)</w:t>
      </w:r>
      <w:r w:rsidRPr="00E25E0C">
        <w:rPr>
          <w:rFonts w:ascii="Georgia" w:hAnsi="Georgia"/>
          <w:b/>
          <w:bCs/>
        </w:rPr>
        <w:t>:</w:t>
      </w:r>
      <w:r w:rsidRPr="00E25E0C">
        <w:rPr>
          <w:rFonts w:ascii="Georgia" w:hAnsi="Georgia"/>
        </w:rPr>
        <w:t> </w:t>
      </w:r>
    </w:p>
    <w:p w14:paraId="656AE072" w14:textId="1BB14C42" w:rsidR="00DB2144" w:rsidRDefault="00DB2144" w:rsidP="00A379A3">
      <w:pPr>
        <w:spacing w:before="150" w:after="90"/>
        <w:ind w:left="1800" w:firstLine="360"/>
        <w:rPr>
          <w:rFonts w:ascii="Georgia" w:hAnsi="Georgia"/>
        </w:rPr>
      </w:pPr>
      <w:r>
        <w:rPr>
          <w:rFonts w:ascii="Georgia" w:hAnsi="Georgia"/>
        </w:rPr>
        <w:t>Robbins</w:t>
      </w:r>
      <w:r w:rsidRPr="00E25E0C">
        <w:rPr>
          <w:rFonts w:ascii="Georgia" w:hAnsi="Georgia"/>
        </w:rPr>
        <w:t>, </w:t>
      </w:r>
      <w:r>
        <w:rPr>
          <w:rFonts w:ascii="Georgia" w:hAnsi="Georgia"/>
          <w:i/>
          <w:iCs/>
        </w:rPr>
        <w:t>Painting with Print</w:t>
      </w:r>
      <w:r w:rsidRPr="00E25E0C">
        <w:rPr>
          <w:rFonts w:ascii="Georgia" w:hAnsi="Georgia"/>
          <w:i/>
          <w:iCs/>
        </w:rPr>
        <w:t>, supra</w:t>
      </w:r>
      <w:r w:rsidRPr="00E25E0C">
        <w:rPr>
          <w:rFonts w:ascii="Georgia" w:hAnsi="Georgia"/>
        </w:rPr>
        <w:t xml:space="preserve">, at </w:t>
      </w:r>
      <w:r>
        <w:rPr>
          <w:rFonts w:ascii="Georgia" w:hAnsi="Georgia"/>
        </w:rPr>
        <w:t>112</w:t>
      </w:r>
      <w:r w:rsidRPr="00E25E0C">
        <w:rPr>
          <w:rFonts w:ascii="Georgia" w:hAnsi="Georgia"/>
        </w:rPr>
        <w:t>.</w:t>
      </w:r>
    </w:p>
    <w:p w14:paraId="2044514A" w14:textId="77777777" w:rsidR="00A379A3" w:rsidRDefault="00DB2144" w:rsidP="00A379A3">
      <w:pPr>
        <w:spacing w:before="150" w:after="90"/>
        <w:ind w:left="1080"/>
        <w:rPr>
          <w:rFonts w:ascii="Georgia" w:hAnsi="Georgia"/>
        </w:rPr>
      </w:pPr>
      <w:r>
        <w:rPr>
          <w:rFonts w:ascii="Georgia" w:hAnsi="Georgia"/>
          <w:b/>
          <w:bCs/>
        </w:rPr>
        <w:t>Example (footnote):</w:t>
      </w:r>
      <w:r>
        <w:rPr>
          <w:rFonts w:ascii="Georgia" w:hAnsi="Georgia"/>
        </w:rPr>
        <w:t xml:space="preserve"> </w:t>
      </w:r>
    </w:p>
    <w:p w14:paraId="503167FB" w14:textId="23D43D67" w:rsidR="00DB2144" w:rsidRPr="00E25E0C" w:rsidRDefault="00DB2144" w:rsidP="00A379A3">
      <w:pPr>
        <w:spacing w:before="150" w:after="90"/>
        <w:ind w:left="1800" w:firstLine="360"/>
        <w:rPr>
          <w:rFonts w:ascii="Georgia" w:hAnsi="Georgia"/>
        </w:rPr>
      </w:pPr>
      <w:r>
        <w:rPr>
          <w:rFonts w:ascii="Georgia" w:hAnsi="Georgia"/>
        </w:rPr>
        <w:t xml:space="preserve">Baumeister et al., </w:t>
      </w:r>
      <w:r>
        <w:rPr>
          <w:rFonts w:ascii="Georgia" w:hAnsi="Georgia"/>
          <w:i/>
          <w:iCs/>
        </w:rPr>
        <w:t>Bad Is Stronger than Good</w:t>
      </w:r>
      <w:r>
        <w:rPr>
          <w:rFonts w:ascii="Georgia" w:hAnsi="Georgia"/>
        </w:rPr>
        <w:t xml:space="preserve">, </w:t>
      </w:r>
      <w:r>
        <w:rPr>
          <w:rFonts w:ascii="Georgia" w:hAnsi="Georgia"/>
          <w:i/>
          <w:iCs/>
        </w:rPr>
        <w:t>supra</w:t>
      </w:r>
      <w:r>
        <w:rPr>
          <w:rFonts w:ascii="Georgia" w:hAnsi="Georgia"/>
        </w:rPr>
        <w:t xml:space="preserve"> note 5, at 325.</w:t>
      </w:r>
    </w:p>
    <w:p w14:paraId="126ED79C" w14:textId="77777777" w:rsidR="00DB2144" w:rsidRPr="00E25E0C" w:rsidRDefault="00DB2144" w:rsidP="00DB2144">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G. INTERNET SOURCES</w:t>
      </w:r>
    </w:p>
    <w:p w14:paraId="415243D4" w14:textId="640AA62D" w:rsidR="00DB2144" w:rsidRPr="00E25E0C"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 xml:space="preserve">R32. </w:t>
      </w:r>
      <w:r w:rsidR="00A379A3">
        <w:rPr>
          <w:rFonts w:ascii="Georgia" w:hAnsi="Georgia"/>
          <w:b/>
          <w:bCs/>
          <w:sz w:val="27"/>
          <w:szCs w:val="27"/>
        </w:rPr>
        <w:tab/>
      </w:r>
      <w:r w:rsidR="00A379A3">
        <w:rPr>
          <w:rFonts w:ascii="Georgia" w:hAnsi="Georgia"/>
          <w:b/>
          <w:bCs/>
          <w:sz w:val="27"/>
          <w:szCs w:val="27"/>
        </w:rPr>
        <w:tab/>
      </w:r>
      <w:r w:rsidRPr="00E25E0C">
        <w:rPr>
          <w:rFonts w:ascii="Georgia" w:hAnsi="Georgia"/>
          <w:b/>
          <w:bCs/>
          <w:sz w:val="27"/>
          <w:szCs w:val="27"/>
        </w:rPr>
        <w:t>General Principles for Internet Sources</w:t>
      </w:r>
    </w:p>
    <w:p w14:paraId="4A7A4472" w14:textId="7A016ACE" w:rsidR="00A379A3" w:rsidRDefault="00DB2144" w:rsidP="00A379A3">
      <w:pPr>
        <w:spacing w:before="150" w:after="90"/>
        <w:rPr>
          <w:rFonts w:ascii="Georgia" w:hAnsi="Georgia"/>
        </w:rPr>
      </w:pPr>
      <w:r w:rsidRPr="00E25E0C">
        <w:rPr>
          <w:rFonts w:ascii="Georgia" w:hAnsi="Georgia"/>
        </w:rPr>
        <w:t>R32.1</w:t>
      </w:r>
      <w:r w:rsidR="00A379A3">
        <w:rPr>
          <w:rFonts w:ascii="Georgia" w:hAnsi="Georgia"/>
        </w:rPr>
        <w:tab/>
      </w:r>
      <w:r w:rsidR="00A379A3">
        <w:rPr>
          <w:rFonts w:ascii="Georgia" w:hAnsi="Georgia"/>
        </w:rPr>
        <w:tab/>
        <w:t xml:space="preserve">Authenticated, </w:t>
      </w:r>
      <w:r w:rsidR="00417413">
        <w:rPr>
          <w:rFonts w:ascii="Georgia" w:hAnsi="Georgia"/>
        </w:rPr>
        <w:t>O</w:t>
      </w:r>
      <w:r w:rsidR="00A379A3">
        <w:rPr>
          <w:rFonts w:ascii="Georgia" w:hAnsi="Georgia"/>
        </w:rPr>
        <w:t xml:space="preserve">fficial, and </w:t>
      </w:r>
      <w:r w:rsidR="00417413">
        <w:rPr>
          <w:rFonts w:ascii="Georgia" w:hAnsi="Georgia"/>
        </w:rPr>
        <w:t>E</w:t>
      </w:r>
      <w:r w:rsidR="00A379A3">
        <w:rPr>
          <w:rFonts w:ascii="Georgia" w:hAnsi="Georgia"/>
        </w:rPr>
        <w:t>xact copies</w:t>
      </w:r>
    </w:p>
    <w:p w14:paraId="0C00F2C9" w14:textId="0F22F0BD" w:rsidR="00DB2144" w:rsidRPr="00E25E0C" w:rsidRDefault="00DB2144" w:rsidP="00A379A3">
      <w:pPr>
        <w:spacing w:before="150" w:after="90"/>
        <w:rPr>
          <w:rFonts w:ascii="Georgia" w:hAnsi="Georgia"/>
        </w:rPr>
      </w:pPr>
      <w:r w:rsidRPr="00E25E0C">
        <w:rPr>
          <w:rFonts w:ascii="Georgia" w:hAnsi="Georgia"/>
        </w:rPr>
        <w:t>When an authenticated, official, or exact copy of a document is available online, </w:t>
      </w:r>
      <w:r w:rsidRPr="00E25E0C">
        <w:rPr>
          <w:rFonts w:ascii="Georgia" w:hAnsi="Georgia"/>
          <w:i/>
          <w:iCs/>
        </w:rPr>
        <w:t>cite</w:t>
      </w:r>
      <w:r w:rsidRPr="00E25E0C">
        <w:rPr>
          <w:rFonts w:ascii="Georgia" w:hAnsi="Georgia"/>
        </w:rPr>
        <w:t> as if to the equivalent print source (i.e., URL information should not be included).</w:t>
      </w:r>
    </w:p>
    <w:p w14:paraId="1B6EC989" w14:textId="77777777" w:rsidR="00DB2144" w:rsidRPr="00E25E0C" w:rsidRDefault="00DB2144" w:rsidP="00A379A3">
      <w:pPr>
        <w:spacing w:before="150" w:after="90"/>
        <w:ind w:left="1080"/>
        <w:rPr>
          <w:rFonts w:ascii="Georgia" w:hAnsi="Georgia"/>
        </w:rPr>
      </w:pPr>
      <w:r w:rsidRPr="00E25E0C">
        <w:rPr>
          <w:rFonts w:ascii="Georgia" w:hAnsi="Georgia"/>
        </w:rPr>
        <w:t>Exact copy: unaltered online reproduction of the entirety of a printed source, including pagination.</w:t>
      </w:r>
    </w:p>
    <w:p w14:paraId="04364F4F" w14:textId="77777777" w:rsidR="00DB2144" w:rsidRPr="00E25E0C" w:rsidRDefault="00DB2144" w:rsidP="00A379A3">
      <w:pPr>
        <w:spacing w:before="150" w:after="90"/>
        <w:ind w:left="1080"/>
        <w:rPr>
          <w:rFonts w:ascii="Georgia" w:hAnsi="Georgia"/>
        </w:rPr>
      </w:pPr>
      <w:r w:rsidRPr="00E25E0C">
        <w:rPr>
          <w:rFonts w:ascii="Georgia" w:hAnsi="Georgia"/>
        </w:rPr>
        <w:t>Official copy: version of document designated “official” by a federal, state, or local government.</w:t>
      </w:r>
    </w:p>
    <w:p w14:paraId="328D4891" w14:textId="77777777" w:rsidR="00DB2144" w:rsidRPr="00E25E0C" w:rsidRDefault="00DB2144" w:rsidP="00A379A3">
      <w:pPr>
        <w:spacing w:before="150" w:after="90"/>
        <w:ind w:left="1080"/>
        <w:rPr>
          <w:rFonts w:ascii="Georgia" w:hAnsi="Georgia"/>
        </w:rPr>
      </w:pPr>
      <w:r w:rsidRPr="00E25E0C">
        <w:rPr>
          <w:rFonts w:ascii="Georgia" w:hAnsi="Georgia"/>
        </w:rPr>
        <w:t>Authenticated copy: source that uses some authenticating tool, such as a digital signature. This is generally the preferred version.</w:t>
      </w:r>
    </w:p>
    <w:p w14:paraId="1F6DC6B6" w14:textId="32B133B3" w:rsidR="00A379A3" w:rsidRDefault="00DB2144" w:rsidP="00A379A3">
      <w:pPr>
        <w:spacing w:before="150" w:after="90"/>
        <w:rPr>
          <w:rFonts w:ascii="Georgia" w:hAnsi="Georgia"/>
        </w:rPr>
      </w:pPr>
      <w:r w:rsidRPr="00E25E0C">
        <w:rPr>
          <w:rFonts w:ascii="Georgia" w:hAnsi="Georgia"/>
        </w:rPr>
        <w:t>R32.2</w:t>
      </w:r>
      <w:r w:rsidR="00A379A3">
        <w:rPr>
          <w:rFonts w:ascii="Georgia" w:hAnsi="Georgia"/>
        </w:rPr>
        <w:tab/>
      </w:r>
      <w:r w:rsidR="00A379A3">
        <w:rPr>
          <w:rFonts w:ascii="Georgia" w:hAnsi="Georgia"/>
        </w:rPr>
        <w:tab/>
      </w:r>
      <w:r w:rsidR="00190DA8">
        <w:rPr>
          <w:rFonts w:ascii="Georgia" w:hAnsi="Georgia"/>
        </w:rPr>
        <w:t xml:space="preserve">Print </w:t>
      </w:r>
      <w:r w:rsidR="00417413">
        <w:rPr>
          <w:rFonts w:ascii="Georgia" w:hAnsi="Georgia"/>
        </w:rPr>
        <w:t>Sources Also Available on the Internet</w:t>
      </w:r>
    </w:p>
    <w:p w14:paraId="7125A55C" w14:textId="114BAE63" w:rsidR="00DB2144" w:rsidRPr="00E25E0C" w:rsidRDefault="00DB2144" w:rsidP="00A379A3">
      <w:pPr>
        <w:spacing w:before="150" w:after="90"/>
        <w:rPr>
          <w:rFonts w:ascii="Georgia" w:hAnsi="Georgia"/>
        </w:rPr>
      </w:pPr>
      <w:r w:rsidRPr="00E25E0C">
        <w:rPr>
          <w:rFonts w:ascii="Georgia" w:hAnsi="Georgia"/>
        </w:rPr>
        <w:t>For sources that are available in a non-internet source, append the URL to the end of the citation if doing so would make accessing the source significantly easier.</w:t>
      </w:r>
    </w:p>
    <w:p w14:paraId="3DA9B21B" w14:textId="1E4F564C" w:rsidR="00190DA8" w:rsidRDefault="00DB2144" w:rsidP="00190DA8">
      <w:pPr>
        <w:spacing w:before="150" w:after="90"/>
        <w:ind w:left="1080"/>
        <w:rPr>
          <w:rFonts w:ascii="Georgia" w:hAnsi="Georgia"/>
        </w:rPr>
      </w:pPr>
      <w:r w:rsidRPr="00E25E0C">
        <w:rPr>
          <w:rFonts w:ascii="Georgia" w:hAnsi="Georgia"/>
          <w:b/>
          <w:bCs/>
        </w:rPr>
        <w:t>Example:</w:t>
      </w:r>
      <w:r w:rsidRPr="00E25E0C">
        <w:rPr>
          <w:rFonts w:ascii="Georgia" w:hAnsi="Georgia"/>
        </w:rPr>
        <w:t> </w:t>
      </w:r>
    </w:p>
    <w:p w14:paraId="4C45AD96" w14:textId="60552643" w:rsidR="00DB2144" w:rsidRPr="00E25E0C" w:rsidRDefault="00DB2144" w:rsidP="00190DA8">
      <w:pPr>
        <w:spacing w:before="150" w:after="90"/>
        <w:ind w:left="1080"/>
        <w:rPr>
          <w:rFonts w:ascii="Georgia" w:hAnsi="Georgia"/>
        </w:rPr>
      </w:pPr>
      <w:r w:rsidRPr="00E25E0C">
        <w:rPr>
          <w:rFonts w:ascii="Georgia" w:hAnsi="Georgia"/>
        </w:rPr>
        <w:t>Daniel E. Ho &amp; Frederick Schauer, </w:t>
      </w:r>
      <w:r w:rsidRPr="00E25E0C">
        <w:rPr>
          <w:rFonts w:ascii="Georgia" w:hAnsi="Georgia"/>
          <w:i/>
          <w:iCs/>
        </w:rPr>
        <w:t>Testing the Marketplace of Ideas</w:t>
      </w:r>
      <w:r w:rsidRPr="00E25E0C">
        <w:rPr>
          <w:rFonts w:ascii="Georgia" w:hAnsi="Georgia"/>
        </w:rPr>
        <w:t>, 90 N.Y.U. L. Rev. 1160, 1175 (2015), </w:t>
      </w:r>
      <w:hyperlink r:id="rId11" w:history="1">
        <w:r w:rsidRPr="00E25E0C">
          <w:rPr>
            <w:rFonts w:ascii="Georgia" w:hAnsi="Georgia"/>
            <w:color w:val="000000"/>
            <w:u w:val="single"/>
          </w:rPr>
          <w:t>http://www.nyulawreview.org/sites/default/files/pdf/NYULawReview-90-4-Ho_Schauer.pdf</w:t>
        </w:r>
      </w:hyperlink>
    </w:p>
    <w:p w14:paraId="3106BBBC" w14:textId="3D111A1A" w:rsidR="008958B5" w:rsidRDefault="00DB2144" w:rsidP="008958B5">
      <w:pPr>
        <w:spacing w:before="150" w:after="90"/>
        <w:rPr>
          <w:rFonts w:ascii="Georgia" w:hAnsi="Georgia"/>
        </w:rPr>
      </w:pPr>
      <w:r w:rsidRPr="00E25E0C">
        <w:rPr>
          <w:rFonts w:ascii="Georgia" w:hAnsi="Georgia"/>
        </w:rPr>
        <w:t>R32.3</w:t>
      </w:r>
      <w:r w:rsidR="008958B5">
        <w:rPr>
          <w:rFonts w:ascii="Georgia" w:hAnsi="Georgia"/>
        </w:rPr>
        <w:tab/>
      </w:r>
      <w:r w:rsidR="008958B5">
        <w:rPr>
          <w:rFonts w:ascii="Georgia" w:hAnsi="Georgia"/>
        </w:rPr>
        <w:tab/>
      </w:r>
      <w:r w:rsidR="003D60A3">
        <w:rPr>
          <w:rFonts w:ascii="Georgia" w:hAnsi="Georgia"/>
        </w:rPr>
        <w:t xml:space="preserve">Print </w:t>
      </w:r>
      <w:r w:rsidR="007C305D">
        <w:rPr>
          <w:rFonts w:ascii="Georgia" w:hAnsi="Georgia"/>
        </w:rPr>
        <w:t>Sources Reproduced on the Internet</w:t>
      </w:r>
    </w:p>
    <w:p w14:paraId="28213460" w14:textId="3D66EFB5" w:rsidR="00DB2144" w:rsidRPr="00E25E0C" w:rsidRDefault="00DB2144" w:rsidP="008958B5">
      <w:pPr>
        <w:spacing w:before="150" w:after="90"/>
        <w:rPr>
          <w:rFonts w:ascii="Georgia" w:hAnsi="Georgia"/>
        </w:rPr>
      </w:pPr>
      <w:r w:rsidRPr="00E25E0C">
        <w:rPr>
          <w:rFonts w:ascii="Georgia" w:hAnsi="Georgia"/>
        </w:rPr>
        <w:t xml:space="preserve">For Internet sources that have the characteristics of a print source, cite as if you were citing the print source, and append the URL to the end of the citation. Internet sources </w:t>
      </w:r>
      <w:r w:rsidRPr="00E25E0C">
        <w:rPr>
          <w:rFonts w:ascii="Georgia" w:hAnsi="Georgia"/>
        </w:rPr>
        <w:lastRenderedPageBreak/>
        <w:t>have the characteristics of a print source if the source has all the information needed to cite it according to another rule and the source has a fixed, permanent pagination (such as a PDF).</w:t>
      </w:r>
    </w:p>
    <w:p w14:paraId="15A73A2C" w14:textId="61C321AF" w:rsidR="008958B5" w:rsidRDefault="00DB2144" w:rsidP="008958B5">
      <w:pPr>
        <w:spacing w:before="150" w:after="90"/>
        <w:rPr>
          <w:rFonts w:ascii="Georgia" w:hAnsi="Georgia"/>
        </w:rPr>
      </w:pPr>
      <w:r w:rsidRPr="00E25E0C">
        <w:rPr>
          <w:rFonts w:ascii="Georgia" w:hAnsi="Georgia"/>
        </w:rPr>
        <w:t>R32.4</w:t>
      </w:r>
      <w:r w:rsidR="00667E1A">
        <w:rPr>
          <w:rFonts w:ascii="Georgia" w:hAnsi="Georgia"/>
        </w:rPr>
        <w:tab/>
      </w:r>
      <w:r w:rsidR="00667E1A">
        <w:rPr>
          <w:rFonts w:ascii="Georgia" w:hAnsi="Georgia"/>
        </w:rPr>
        <w:tab/>
        <w:t>Webpages and Internet Sources</w:t>
      </w:r>
    </w:p>
    <w:p w14:paraId="1CE31B66" w14:textId="2B297844" w:rsidR="00DB2144" w:rsidRPr="00E25E0C" w:rsidRDefault="00DB2144" w:rsidP="008958B5">
      <w:pPr>
        <w:spacing w:before="150" w:after="90"/>
        <w:rPr>
          <w:rFonts w:ascii="Georgia" w:hAnsi="Georgia"/>
        </w:rPr>
      </w:pPr>
      <w:r w:rsidRPr="00E25E0C">
        <w:rPr>
          <w:rFonts w:ascii="Georgia" w:hAnsi="Georgia"/>
        </w:rPr>
        <w:t>For cites directly to webpages and other Internet sources, follow the formula in</w:t>
      </w:r>
      <w:r w:rsidR="00667E1A">
        <w:rPr>
          <w:rFonts w:ascii="Georgia" w:hAnsi="Georgia"/>
        </w:rPr>
        <w:t xml:space="preserve"> Rule R33</w:t>
      </w:r>
      <w:r w:rsidRPr="00E25E0C">
        <w:rPr>
          <w:rFonts w:ascii="Georgia" w:hAnsi="Georgia"/>
        </w:rPr>
        <w:t xml:space="preserve"> below.</w:t>
      </w:r>
    </w:p>
    <w:p w14:paraId="4F9EC755" w14:textId="77777777" w:rsidR="00DB2144" w:rsidRPr="00E25E0C" w:rsidRDefault="00DB2144" w:rsidP="00DB2144">
      <w:pPr>
        <w:rPr>
          <w:rFonts w:ascii="Georgia" w:hAnsi="Georgia"/>
        </w:rPr>
      </w:pPr>
      <w:r w:rsidRPr="00E25E0C">
        <w:rPr>
          <w:rFonts w:ascii="Georgia" w:hAnsi="Georgia"/>
          <w:b/>
          <w:bCs/>
          <w:smallCaps/>
          <w:color w:val="4B0082"/>
        </w:rPr>
        <w:t>Indigo Inkling</w:t>
      </w:r>
    </w:p>
    <w:p w14:paraId="1951F953" w14:textId="16E51A65" w:rsidR="00DB2144" w:rsidRPr="00E25E0C" w:rsidRDefault="00DB2144" w:rsidP="00DB2144">
      <w:pPr>
        <w:spacing w:line="320" w:lineRule="atLeast"/>
        <w:rPr>
          <w:rFonts w:ascii="Georgia" w:hAnsi="Georgia"/>
          <w:color w:val="000000"/>
        </w:rPr>
      </w:pPr>
      <w:r w:rsidRPr="00E25E0C">
        <w:rPr>
          <w:rFonts w:ascii="Georgia" w:hAnsi="Georgia"/>
          <w:color w:val="000000"/>
        </w:rPr>
        <w:t xml:space="preserve">Note that many of the Internet citation rules are little more than common sense (that’s a compliment, not a dig). For example: include the URL that most directly links your reader to the authority, as you don’t want to send readers on a wild goose chase through the recesses of the Internet in search of a source. For </w:t>
      </w:r>
      <w:r w:rsidR="00667E1A">
        <w:rPr>
          <w:rFonts w:ascii="Georgia" w:hAnsi="Georgia"/>
          <w:color w:val="000000"/>
        </w:rPr>
        <w:t>the sake of completeness</w:t>
      </w:r>
      <w:r w:rsidRPr="00E25E0C">
        <w:rPr>
          <w:rFonts w:ascii="Georgia" w:hAnsi="Georgia"/>
          <w:color w:val="000000"/>
        </w:rPr>
        <w:t>, we include these rules below, even though most people would probably intuit them.</w:t>
      </w:r>
    </w:p>
    <w:p w14:paraId="78D698C6" w14:textId="379EC2F7" w:rsidR="00DB2144" w:rsidRPr="00E25E0C" w:rsidRDefault="00DB2144" w:rsidP="00DB2144">
      <w:pPr>
        <w:spacing w:before="100" w:beforeAutospacing="1"/>
        <w:outlineLvl w:val="2"/>
        <w:rPr>
          <w:rFonts w:ascii="Georgia" w:hAnsi="Georgia"/>
          <w:b/>
          <w:bCs/>
          <w:sz w:val="27"/>
          <w:szCs w:val="27"/>
        </w:rPr>
      </w:pPr>
      <w:r w:rsidRPr="00E25E0C">
        <w:rPr>
          <w:rFonts w:ascii="Georgia" w:hAnsi="Georgia"/>
          <w:b/>
          <w:bCs/>
          <w:sz w:val="27"/>
          <w:szCs w:val="27"/>
        </w:rPr>
        <w:t>R33</w:t>
      </w:r>
      <w:r w:rsidR="00667E1A">
        <w:rPr>
          <w:rFonts w:ascii="Georgia" w:hAnsi="Georgia"/>
          <w:b/>
          <w:bCs/>
          <w:sz w:val="27"/>
          <w:szCs w:val="27"/>
        </w:rPr>
        <w:tab/>
      </w:r>
      <w:r w:rsidR="00667E1A">
        <w:rPr>
          <w:rFonts w:ascii="Georgia" w:hAnsi="Georgia"/>
          <w:b/>
          <w:bCs/>
          <w:sz w:val="27"/>
          <w:szCs w:val="27"/>
        </w:rPr>
        <w:tab/>
      </w:r>
      <w:r w:rsidRPr="00E25E0C">
        <w:rPr>
          <w:rFonts w:ascii="Georgia" w:hAnsi="Georgia"/>
          <w:b/>
          <w:bCs/>
          <w:sz w:val="27"/>
          <w:szCs w:val="27"/>
        </w:rPr>
        <w:t>Basic Formula for Internet Sources</w:t>
      </w:r>
    </w:p>
    <w:p w14:paraId="5BAFE9E6" w14:textId="77777777" w:rsidR="00DB2144" w:rsidRPr="00E25E0C" w:rsidRDefault="00DB2144" w:rsidP="00DB2144">
      <w:pPr>
        <w:spacing w:line="360" w:lineRule="atLeast"/>
        <w:rPr>
          <w:rFonts w:ascii="Georgia" w:hAnsi="Georgia"/>
          <w:color w:val="000000"/>
        </w:rPr>
      </w:pPr>
      <w:r w:rsidRPr="00E25E0C">
        <w:rPr>
          <w:rFonts w:ascii="Georgia" w:hAnsi="Georgia"/>
          <w:color w:val="000000"/>
        </w:rPr>
        <w:t>Citations to Internet sources follow this form: </w:t>
      </w:r>
      <w:r w:rsidRPr="00E25E0C">
        <w:rPr>
          <w:rFonts w:ascii="Monaco" w:hAnsi="Monaco"/>
          <w:color w:val="4B0082"/>
        </w:rPr>
        <w:t>&lt;Author Name&gt;</w:t>
      </w:r>
      <w:r w:rsidRPr="00E25E0C">
        <w:rPr>
          <w:rFonts w:ascii="Georgia" w:hAnsi="Georgia"/>
          <w:color w:val="000000"/>
        </w:rPr>
        <w:t>, </w:t>
      </w:r>
      <w:r w:rsidRPr="00E25E0C">
        <w:rPr>
          <w:rFonts w:ascii="Monaco" w:hAnsi="Monaco"/>
          <w:color w:val="4B0082"/>
        </w:rPr>
        <w:t>&lt;Title of Website Page&gt;</w:t>
      </w:r>
      <w:r w:rsidRPr="00E25E0C">
        <w:rPr>
          <w:rFonts w:ascii="Georgia" w:hAnsi="Georgia"/>
          <w:color w:val="000000"/>
        </w:rPr>
        <w:t>, </w:t>
      </w:r>
      <w:r w:rsidRPr="00E25E0C">
        <w:rPr>
          <w:rFonts w:ascii="Monaco" w:hAnsi="Monaco"/>
          <w:color w:val="4B0082"/>
        </w:rPr>
        <w:t>&lt;Main Website Title&gt;</w:t>
      </w:r>
      <w:r w:rsidRPr="00E25E0C">
        <w:rPr>
          <w:rFonts w:ascii="Georgia" w:hAnsi="Georgia"/>
          <w:color w:val="000000"/>
        </w:rPr>
        <w:t>, </w:t>
      </w:r>
      <w:r w:rsidRPr="00E25E0C">
        <w:rPr>
          <w:rFonts w:ascii="Monaco" w:hAnsi="Monaco"/>
          <w:color w:val="4B0082"/>
        </w:rPr>
        <w:t>&lt;</w:t>
      </w:r>
      <w:proofErr w:type="spellStart"/>
      <w:r w:rsidRPr="00E25E0C">
        <w:rPr>
          <w:rFonts w:ascii="Monaco" w:hAnsi="Monaco"/>
          <w:color w:val="4B0082"/>
        </w:rPr>
        <w:t>pincite</w:t>
      </w:r>
      <w:proofErr w:type="spellEnd"/>
      <w:r w:rsidRPr="00E25E0C">
        <w:rPr>
          <w:rFonts w:ascii="Monaco" w:hAnsi="Monaco"/>
          <w:color w:val="4B0082"/>
        </w:rPr>
        <w:t>&gt;</w:t>
      </w:r>
      <w:r w:rsidRPr="00E25E0C">
        <w:rPr>
          <w:rFonts w:ascii="Georgia" w:hAnsi="Georgia"/>
          <w:color w:val="000000"/>
        </w:rPr>
        <w:t> </w:t>
      </w:r>
      <w:proofErr w:type="gramStart"/>
      <w:r w:rsidRPr="00E25E0C">
        <w:rPr>
          <w:rFonts w:ascii="Monaco" w:hAnsi="Monaco"/>
          <w:color w:val="4B0082"/>
        </w:rPr>
        <w:t>&lt;(</w:t>
      </w:r>
      <w:proofErr w:type="gramEnd"/>
      <w:r w:rsidRPr="00E25E0C">
        <w:rPr>
          <w:rFonts w:ascii="Monaco" w:hAnsi="Monaco"/>
          <w:color w:val="4B0082"/>
        </w:rPr>
        <w:t>Date &amp; Time Accessed)&gt;</w:t>
      </w:r>
      <w:r w:rsidRPr="00E25E0C">
        <w:rPr>
          <w:rFonts w:ascii="Georgia" w:hAnsi="Georgia"/>
          <w:color w:val="000000"/>
        </w:rPr>
        <w:t>, </w:t>
      </w:r>
      <w:r w:rsidRPr="00E25E0C">
        <w:rPr>
          <w:rFonts w:ascii="Monaco" w:hAnsi="Monaco"/>
          <w:color w:val="4B0082"/>
        </w:rPr>
        <w:t>&lt;URL&gt;</w:t>
      </w:r>
      <w:r w:rsidRPr="00E25E0C">
        <w:rPr>
          <w:rFonts w:ascii="Georgia" w:hAnsi="Georgia"/>
          <w:color w:val="000000"/>
        </w:rPr>
        <w:t>.</w:t>
      </w:r>
    </w:p>
    <w:p w14:paraId="06AD1412" w14:textId="4E5BFA41" w:rsidR="00DB2144" w:rsidRPr="00E25E0C" w:rsidRDefault="00DB2144" w:rsidP="00E87DF7">
      <w:pPr>
        <w:spacing w:before="150" w:after="90"/>
        <w:rPr>
          <w:rFonts w:ascii="Georgia" w:hAnsi="Georgia"/>
        </w:rPr>
      </w:pPr>
      <w:r w:rsidRPr="00E25E0C">
        <w:rPr>
          <w:rFonts w:ascii="Georgia" w:hAnsi="Georgia"/>
        </w:rPr>
        <w:t>R33.1</w:t>
      </w:r>
      <w:r w:rsidR="00E87DF7">
        <w:rPr>
          <w:rFonts w:ascii="Georgia" w:hAnsi="Georgia"/>
        </w:rPr>
        <w:tab/>
      </w:r>
      <w:r w:rsidR="00E87DF7">
        <w:rPr>
          <w:rFonts w:ascii="Georgia" w:hAnsi="Georgia"/>
        </w:rPr>
        <w:tab/>
      </w:r>
      <w:r w:rsidRPr="00E25E0C">
        <w:rPr>
          <w:rFonts w:ascii="Georgia" w:hAnsi="Georgia"/>
        </w:rPr>
        <w:t>Author Name(s)</w:t>
      </w:r>
    </w:p>
    <w:p w14:paraId="0CECC629" w14:textId="01A88C98" w:rsidR="00E87DF7" w:rsidRDefault="00DB2144" w:rsidP="00E87DF7">
      <w:pPr>
        <w:spacing w:before="150" w:after="90"/>
        <w:rPr>
          <w:rFonts w:ascii="Georgia" w:hAnsi="Georgia"/>
        </w:rPr>
      </w:pPr>
      <w:r w:rsidRPr="00E25E0C">
        <w:rPr>
          <w:rFonts w:ascii="Georgia" w:hAnsi="Georgia"/>
        </w:rPr>
        <w:t>R33.1.1</w:t>
      </w:r>
      <w:r w:rsidR="00E87DF7">
        <w:rPr>
          <w:rFonts w:ascii="Georgia" w:hAnsi="Georgia"/>
        </w:rPr>
        <w:tab/>
      </w:r>
      <w:r w:rsidR="00BC63A1">
        <w:rPr>
          <w:rFonts w:ascii="Georgia" w:hAnsi="Georgia"/>
        </w:rPr>
        <w:t>Personal author</w:t>
      </w:r>
    </w:p>
    <w:p w14:paraId="38E79F27" w14:textId="03B6C11B" w:rsidR="00DB2144" w:rsidRDefault="00DB2144" w:rsidP="00E87DF7">
      <w:pPr>
        <w:spacing w:before="150" w:after="90"/>
        <w:rPr>
          <w:rFonts w:ascii="Georgia" w:hAnsi="Georgia"/>
        </w:rPr>
      </w:pPr>
      <w:r w:rsidRPr="00E25E0C">
        <w:rPr>
          <w:rFonts w:ascii="Georgia" w:hAnsi="Georgia"/>
        </w:rPr>
        <w:t xml:space="preserve">When available, use the </w:t>
      </w:r>
      <w:r w:rsidR="00BC63A1">
        <w:rPr>
          <w:rFonts w:ascii="Georgia" w:hAnsi="Georgia"/>
        </w:rPr>
        <w:t xml:space="preserve">name or names </w:t>
      </w:r>
      <w:r w:rsidRPr="00E25E0C">
        <w:rPr>
          <w:rFonts w:ascii="Georgia" w:hAnsi="Georgia"/>
        </w:rPr>
        <w:t xml:space="preserve">of the </w:t>
      </w:r>
      <w:r w:rsidR="00BC63A1">
        <w:rPr>
          <w:rFonts w:ascii="Georgia" w:hAnsi="Georgia"/>
        </w:rPr>
        <w:t xml:space="preserve">individual, personal authors of </w:t>
      </w:r>
      <w:r w:rsidRPr="00E25E0C">
        <w:rPr>
          <w:rFonts w:ascii="Georgia" w:hAnsi="Georgia"/>
        </w:rPr>
        <w:t>the source.</w:t>
      </w:r>
    </w:p>
    <w:p w14:paraId="405B9308" w14:textId="55301BCC" w:rsidR="007B17C3" w:rsidRDefault="007B17C3" w:rsidP="007B17C3">
      <w:pPr>
        <w:spacing w:before="150" w:after="90"/>
        <w:ind w:firstLine="720"/>
        <w:rPr>
          <w:rFonts w:ascii="Georgia" w:hAnsi="Georgia"/>
          <w:b/>
          <w:bCs/>
        </w:rPr>
      </w:pPr>
      <w:r>
        <w:rPr>
          <w:rFonts w:ascii="Georgia" w:hAnsi="Georgia"/>
          <w:b/>
          <w:bCs/>
        </w:rPr>
        <w:t>Example:</w:t>
      </w:r>
    </w:p>
    <w:p w14:paraId="31A751BA" w14:textId="1DBE834F" w:rsidR="007B17C3" w:rsidRPr="007B17C3" w:rsidRDefault="007B17C3" w:rsidP="007B17C3">
      <w:pPr>
        <w:spacing w:before="150" w:after="90"/>
        <w:ind w:left="1440"/>
        <w:rPr>
          <w:rFonts w:ascii="Georgia" w:hAnsi="Georgia"/>
          <w:b/>
          <w:bCs/>
        </w:rPr>
      </w:pPr>
      <w:r>
        <w:t xml:space="preserve">Kate </w:t>
      </w:r>
      <w:proofErr w:type="spellStart"/>
      <w:r>
        <w:t>Klonick</w:t>
      </w:r>
      <w:proofErr w:type="spellEnd"/>
      <w:r>
        <w:t xml:space="preserve">, </w:t>
      </w:r>
      <w:r w:rsidRPr="007B17C3">
        <w:rPr>
          <w:i/>
          <w:iCs/>
        </w:rPr>
        <w:t>Facebook v. Sullivan</w:t>
      </w:r>
      <w:r>
        <w:t xml:space="preserve">, </w:t>
      </w:r>
      <w:r>
        <w:t>Knight First Amend. Inst.</w:t>
      </w:r>
      <w:r>
        <w:t xml:space="preserve"> (Oct. 1, 2018), https:// knightcolumbia.org/content/</w:t>
      </w:r>
      <w:proofErr w:type="spellStart"/>
      <w:r>
        <w:t>facebook</w:t>
      </w:r>
      <w:proofErr w:type="spellEnd"/>
      <w:r>
        <w:t>-v-</w:t>
      </w:r>
      <w:proofErr w:type="spellStart"/>
      <w:r>
        <w:t>sullivan</w:t>
      </w:r>
      <w:proofErr w:type="spellEnd"/>
    </w:p>
    <w:p w14:paraId="32CF8F70" w14:textId="77777777" w:rsidR="00E87DF7" w:rsidRDefault="00DB2144" w:rsidP="00E87DF7">
      <w:pPr>
        <w:spacing w:before="150" w:after="90"/>
        <w:rPr>
          <w:rFonts w:ascii="Georgia" w:hAnsi="Georgia"/>
        </w:rPr>
      </w:pPr>
      <w:r w:rsidRPr="00E25E0C">
        <w:rPr>
          <w:rFonts w:ascii="Georgia" w:hAnsi="Georgia"/>
        </w:rPr>
        <w:t>R33.1.2</w:t>
      </w:r>
      <w:r w:rsidR="00E87DF7">
        <w:rPr>
          <w:rFonts w:ascii="Georgia" w:hAnsi="Georgia"/>
        </w:rPr>
        <w:tab/>
      </w:r>
      <w:r w:rsidRPr="00E25E0C">
        <w:rPr>
          <w:rFonts w:ascii="Georgia" w:hAnsi="Georgia"/>
        </w:rPr>
        <w:t>Institutional authors</w:t>
      </w:r>
    </w:p>
    <w:p w14:paraId="62994046" w14:textId="54F7A06B" w:rsidR="00DB2144" w:rsidRDefault="00DB2144" w:rsidP="004829B0">
      <w:pPr>
        <w:spacing w:before="150" w:after="90"/>
        <w:rPr>
          <w:rFonts w:ascii="Georgia" w:hAnsi="Georgia"/>
        </w:rPr>
      </w:pPr>
      <w:r w:rsidRPr="00E25E0C">
        <w:rPr>
          <w:rFonts w:ascii="Georgia" w:hAnsi="Georgia"/>
        </w:rPr>
        <w:t xml:space="preserve">When the name of the </w:t>
      </w:r>
      <w:r w:rsidR="00BC63A1">
        <w:rPr>
          <w:rFonts w:ascii="Georgia" w:hAnsi="Georgia"/>
        </w:rPr>
        <w:t>individual, personal</w:t>
      </w:r>
      <w:r w:rsidRPr="00E25E0C">
        <w:rPr>
          <w:rFonts w:ascii="Georgia" w:hAnsi="Georgia"/>
        </w:rPr>
        <w:t xml:space="preserve"> author is unavailable, use the name of the institution associated with the source if one is clearly apparent.</w:t>
      </w:r>
      <w:r w:rsidR="004829B0">
        <w:rPr>
          <w:rFonts w:ascii="Georgia" w:hAnsi="Georgia"/>
        </w:rPr>
        <w:t xml:space="preserve"> </w:t>
      </w:r>
      <w:r w:rsidRPr="00E25E0C">
        <w:rPr>
          <w:rFonts w:ascii="Georgia" w:hAnsi="Georgia"/>
        </w:rPr>
        <w:t>Institutional authors should be omitted if the website’s title makes the domain’s owner clear.</w:t>
      </w:r>
      <w:r w:rsidR="004829B0">
        <w:rPr>
          <w:rFonts w:ascii="Georgia" w:hAnsi="Georgia"/>
        </w:rPr>
        <w:t xml:space="preserve"> </w:t>
      </w:r>
      <w:r w:rsidRPr="00E25E0C">
        <w:rPr>
          <w:rFonts w:ascii="Georgia" w:hAnsi="Georgia"/>
        </w:rPr>
        <w:t>Institutional authors should be abbreviated (see</w:t>
      </w:r>
      <w:r w:rsidR="00E87DF7">
        <w:rPr>
          <w:rFonts w:ascii="Georgia" w:hAnsi="Georgia"/>
        </w:rPr>
        <w:t xml:space="preserve"> Table T12 and T11 for abbreviations</w:t>
      </w:r>
      <w:r w:rsidR="00E87DF7">
        <w:t>)</w:t>
      </w:r>
      <w:r w:rsidR="00E87DF7">
        <w:rPr>
          <w:rFonts w:ascii="Georgia" w:hAnsi="Georgia"/>
        </w:rPr>
        <w:t>.</w:t>
      </w:r>
      <w:r w:rsidR="003F19E6">
        <w:rPr>
          <w:rFonts w:ascii="Georgia" w:hAnsi="Georgia"/>
        </w:rPr>
        <w:t xml:space="preserve"> </w:t>
      </w:r>
      <w:r w:rsidR="00575C9E">
        <w:rPr>
          <w:rFonts w:ascii="Georgia" w:hAnsi="Georgia"/>
        </w:rPr>
        <w:t>Excessively long institutional-</w:t>
      </w:r>
      <w:r w:rsidR="003F19E6">
        <w:rPr>
          <w:rFonts w:ascii="Georgia" w:hAnsi="Georgia"/>
        </w:rPr>
        <w:t>author</w:t>
      </w:r>
      <w:r w:rsidR="00575C9E">
        <w:rPr>
          <w:rFonts w:ascii="Georgia" w:hAnsi="Georgia"/>
        </w:rPr>
        <w:t xml:space="preserve"> names</w:t>
      </w:r>
      <w:r w:rsidR="003F19E6">
        <w:rPr>
          <w:rFonts w:ascii="Georgia" w:hAnsi="Georgia"/>
        </w:rPr>
        <w:t xml:space="preserve"> may be truncated such as by omitting </w:t>
      </w:r>
      <w:r w:rsidR="000B0059">
        <w:rPr>
          <w:rFonts w:ascii="Georgia" w:hAnsi="Georgia"/>
        </w:rPr>
        <w:t xml:space="preserve">prepositional phrases </w:t>
      </w:r>
      <w:r w:rsidR="00575C9E">
        <w:rPr>
          <w:rFonts w:ascii="Georgia" w:hAnsi="Georgia"/>
        </w:rPr>
        <w:t>that are not needed for clear identification.</w:t>
      </w:r>
    </w:p>
    <w:p w14:paraId="6E05F540" w14:textId="6B6B6E89" w:rsidR="00C87870" w:rsidRDefault="004829B0" w:rsidP="00C87870">
      <w:pPr>
        <w:spacing w:before="150" w:after="90"/>
        <w:ind w:firstLine="720"/>
        <w:rPr>
          <w:rFonts w:ascii="Georgia" w:hAnsi="Georgia"/>
          <w:b/>
          <w:bCs/>
        </w:rPr>
      </w:pPr>
      <w:r>
        <w:rPr>
          <w:rFonts w:ascii="Georgia" w:hAnsi="Georgia"/>
          <w:b/>
          <w:bCs/>
        </w:rPr>
        <w:t>Exampl</w:t>
      </w:r>
      <w:r w:rsidR="00C87870">
        <w:rPr>
          <w:rFonts w:ascii="Georgia" w:hAnsi="Georgia"/>
          <w:b/>
          <w:bCs/>
        </w:rPr>
        <w:t>es:</w:t>
      </w:r>
    </w:p>
    <w:p w14:paraId="54EBA775" w14:textId="1AE68C3F" w:rsidR="00000B8D" w:rsidRPr="008D3FBB" w:rsidRDefault="008D3FBB" w:rsidP="00FD7DA8">
      <w:pPr>
        <w:spacing w:before="150" w:after="90"/>
        <w:ind w:left="1440"/>
      </w:pPr>
      <w:r>
        <w:t xml:space="preserve">The Pew Charitable Trusts, </w:t>
      </w:r>
      <w:r>
        <w:rPr>
          <w:i/>
          <w:iCs/>
        </w:rPr>
        <w:t>How Debt Collectors Are Transforming State Courts</w:t>
      </w:r>
      <w:r>
        <w:t xml:space="preserve">, Pew (May </w:t>
      </w:r>
      <w:r w:rsidR="00B0724F">
        <w:t xml:space="preserve">6, </w:t>
      </w:r>
      <w:r>
        <w:t xml:space="preserve">2020), </w:t>
      </w:r>
      <w:r w:rsidR="00E950C2" w:rsidRPr="00E950C2">
        <w:t>https://www.pewtrusts.org/-/media/assets/2020/06/debt-collectors-to-consumers.pdf</w:t>
      </w:r>
    </w:p>
    <w:p w14:paraId="54752143" w14:textId="6232E0EC" w:rsidR="000B41AF" w:rsidRPr="00FD7DA8" w:rsidRDefault="000B41AF" w:rsidP="00FD7DA8">
      <w:pPr>
        <w:spacing w:before="150" w:after="90"/>
        <w:ind w:left="1440"/>
      </w:pPr>
      <w:r w:rsidRPr="000B41AF">
        <w:rPr>
          <w:i/>
          <w:iCs/>
        </w:rPr>
        <w:t>Economic Liberty</w:t>
      </w:r>
      <w:r>
        <w:t>, Inst. for Just.</w:t>
      </w:r>
      <w:r w:rsidR="00782481">
        <w:t xml:space="preserve">, </w:t>
      </w:r>
      <w:hyperlink r:id="rId12" w:history="1">
        <w:r w:rsidR="00FD7DA8" w:rsidRPr="00801868">
          <w:rPr>
            <w:rStyle w:val="Hyperlink"/>
          </w:rPr>
          <w:t>https://ij.org/issues/economic-liberty/</w:t>
        </w:r>
      </w:hyperlink>
      <w:r w:rsidR="00FD7DA8">
        <w:t xml:space="preserve"> </w:t>
      </w:r>
      <w:r>
        <w:t>(</w:t>
      </w:r>
      <w:r w:rsidR="00782481">
        <w:t>last visited July 6, 2021).</w:t>
      </w:r>
      <w:r>
        <w:t xml:space="preserve"> </w:t>
      </w:r>
    </w:p>
    <w:p w14:paraId="154FF93F" w14:textId="5B2B82C1" w:rsidR="004829B0" w:rsidRDefault="00C87870" w:rsidP="003A771A">
      <w:pPr>
        <w:spacing w:before="150" w:after="90"/>
        <w:ind w:left="1440"/>
      </w:pPr>
      <w:r w:rsidRPr="00EC7EB2">
        <w:rPr>
          <w:i/>
          <w:iCs/>
        </w:rPr>
        <w:t>Community Standards Enforcement Report</w:t>
      </w:r>
      <w:r>
        <w:t>, Facebook (Nov. 2019), https://transparency.facebook.com /community-standards-enforcement</w:t>
      </w:r>
    </w:p>
    <w:p w14:paraId="2F440A72" w14:textId="3D8C7F15" w:rsidR="00575C9E" w:rsidRPr="00575C9E" w:rsidRDefault="00575C9E" w:rsidP="00575C9E">
      <w:pPr>
        <w:spacing w:before="150" w:after="90"/>
        <w:rPr>
          <w:rFonts w:ascii="Georgia" w:hAnsi="Georgia"/>
          <w:b/>
          <w:bCs/>
        </w:rPr>
      </w:pPr>
      <w:r>
        <w:rPr>
          <w:i/>
          <w:iCs/>
        </w:rPr>
        <w:lastRenderedPageBreak/>
        <w:tab/>
      </w:r>
    </w:p>
    <w:p w14:paraId="7B783AB7" w14:textId="77777777" w:rsidR="00E87DF7" w:rsidRDefault="00DB2144" w:rsidP="00E87DF7">
      <w:pPr>
        <w:spacing w:before="150" w:after="90"/>
        <w:rPr>
          <w:rFonts w:ascii="Georgia" w:hAnsi="Georgia"/>
        </w:rPr>
      </w:pPr>
      <w:r w:rsidRPr="00E25E0C">
        <w:rPr>
          <w:rFonts w:ascii="Georgia" w:hAnsi="Georgia"/>
        </w:rPr>
        <w:t>R33.1.3</w:t>
      </w:r>
      <w:r w:rsidR="00E87DF7">
        <w:rPr>
          <w:rFonts w:ascii="Georgia" w:hAnsi="Georgia"/>
        </w:rPr>
        <w:tab/>
      </w:r>
      <w:r w:rsidRPr="00E25E0C">
        <w:rPr>
          <w:rFonts w:ascii="Georgia" w:hAnsi="Georgia"/>
        </w:rPr>
        <w:t>Forum authors</w:t>
      </w:r>
    </w:p>
    <w:p w14:paraId="3D7B6546" w14:textId="2091383E" w:rsidR="00DB2144" w:rsidRPr="00E25E0C" w:rsidRDefault="00DB2144" w:rsidP="00E87DF7">
      <w:pPr>
        <w:spacing w:before="150" w:after="90"/>
        <w:rPr>
          <w:rFonts w:ascii="Georgia" w:hAnsi="Georgia"/>
        </w:rPr>
      </w:pPr>
      <w:r w:rsidRPr="00E25E0C">
        <w:rPr>
          <w:rFonts w:ascii="Georgia" w:hAnsi="Georgia"/>
        </w:rPr>
        <w:t>For web posts and comments, use the actual name of the post author, or the username of the post author if the actual name is not available.</w:t>
      </w:r>
      <w:r w:rsidR="00E87DF7">
        <w:rPr>
          <w:rFonts w:ascii="Georgia" w:hAnsi="Georgia"/>
        </w:rPr>
        <w:t xml:space="preserve"> </w:t>
      </w:r>
      <w:r w:rsidRPr="00E25E0C">
        <w:rPr>
          <w:rFonts w:ascii="Georgia" w:hAnsi="Georgia"/>
        </w:rPr>
        <w:t>For comments, the author of the comment should be included if available, but the author of the original post need not be cited.</w:t>
      </w:r>
    </w:p>
    <w:p w14:paraId="0ADF3D63" w14:textId="77777777" w:rsidR="00E87DF7" w:rsidRDefault="00DB2144" w:rsidP="00E87DF7">
      <w:pPr>
        <w:spacing w:before="150" w:after="90"/>
        <w:rPr>
          <w:rFonts w:ascii="Georgia" w:hAnsi="Georgia"/>
        </w:rPr>
      </w:pPr>
      <w:r w:rsidRPr="00E25E0C">
        <w:rPr>
          <w:rFonts w:ascii="Georgia" w:hAnsi="Georgia"/>
        </w:rPr>
        <w:t>R33.1.4</w:t>
      </w:r>
      <w:r w:rsidR="00E87DF7">
        <w:rPr>
          <w:rFonts w:ascii="Georgia" w:hAnsi="Georgia"/>
        </w:rPr>
        <w:tab/>
        <w:t>Unavailable Author Name</w:t>
      </w:r>
    </w:p>
    <w:p w14:paraId="41E90C3D" w14:textId="7FE59839" w:rsidR="00DB2144" w:rsidRPr="00E25E0C" w:rsidRDefault="00DB2144" w:rsidP="00E87DF7">
      <w:pPr>
        <w:spacing w:before="150" w:after="90"/>
        <w:rPr>
          <w:rFonts w:ascii="Georgia" w:hAnsi="Georgia"/>
        </w:rPr>
      </w:pPr>
      <w:r w:rsidRPr="00E25E0C">
        <w:rPr>
          <w:rFonts w:ascii="Georgia" w:hAnsi="Georgia"/>
        </w:rPr>
        <w:t>If the name of the author is unavailable in each of the above forms, it may be omitted from the basic formula.</w:t>
      </w:r>
      <w:r w:rsidR="00500216">
        <w:rPr>
          <w:rFonts w:ascii="Georgia" w:hAnsi="Georgia"/>
        </w:rPr>
        <w:t xml:space="preserve"> Provide the title following Rule 33.2 and </w:t>
      </w:r>
    </w:p>
    <w:p w14:paraId="248769E3" w14:textId="0E5F48F6" w:rsidR="00DB2144" w:rsidRPr="00E25E0C" w:rsidRDefault="00DB2144" w:rsidP="00E87DF7">
      <w:pPr>
        <w:spacing w:before="150" w:after="90"/>
        <w:rPr>
          <w:rFonts w:ascii="Georgia" w:hAnsi="Georgia"/>
        </w:rPr>
      </w:pPr>
      <w:r w:rsidRPr="00E25E0C">
        <w:rPr>
          <w:rFonts w:ascii="Georgia" w:hAnsi="Georgia"/>
        </w:rPr>
        <w:t>R33.2</w:t>
      </w:r>
      <w:r w:rsidR="00E87DF7">
        <w:rPr>
          <w:rFonts w:ascii="Georgia" w:hAnsi="Georgia"/>
        </w:rPr>
        <w:tab/>
      </w:r>
      <w:r w:rsidR="00E87DF7">
        <w:rPr>
          <w:rFonts w:ascii="Georgia" w:hAnsi="Georgia"/>
        </w:rPr>
        <w:tab/>
      </w:r>
      <w:r w:rsidRPr="00E25E0C">
        <w:rPr>
          <w:rFonts w:ascii="Georgia" w:hAnsi="Georgia"/>
        </w:rPr>
        <w:t>Title of Specific Website Page</w:t>
      </w:r>
    </w:p>
    <w:p w14:paraId="256037B9" w14:textId="5C18CABF" w:rsidR="00F12344" w:rsidRDefault="00DB2144" w:rsidP="00F12344">
      <w:pPr>
        <w:spacing w:before="150" w:after="90"/>
        <w:rPr>
          <w:rFonts w:ascii="Georgia" w:hAnsi="Georgia"/>
        </w:rPr>
      </w:pPr>
      <w:r w:rsidRPr="00E25E0C">
        <w:rPr>
          <w:rFonts w:ascii="Georgia" w:hAnsi="Georgia"/>
        </w:rPr>
        <w:t>R33.2.1</w:t>
      </w:r>
      <w:r w:rsidR="00F12344">
        <w:rPr>
          <w:rFonts w:ascii="Georgia" w:hAnsi="Georgia"/>
        </w:rPr>
        <w:tab/>
      </w:r>
      <w:r w:rsidR="00184FE0">
        <w:rPr>
          <w:rFonts w:ascii="Georgia" w:hAnsi="Georgia"/>
        </w:rPr>
        <w:t>Title Information</w:t>
      </w:r>
    </w:p>
    <w:p w14:paraId="79F5E840" w14:textId="5BDF6CDD" w:rsidR="00DB2144" w:rsidRDefault="00DB2144" w:rsidP="00F12344">
      <w:pPr>
        <w:spacing w:before="150" w:after="90"/>
        <w:rPr>
          <w:rFonts w:ascii="Georgia" w:hAnsi="Georgia"/>
        </w:rPr>
      </w:pPr>
      <w:r w:rsidRPr="00E25E0C">
        <w:rPr>
          <w:rFonts w:ascii="Georgia" w:hAnsi="Georgia"/>
        </w:rPr>
        <w:t xml:space="preserve">Include the </w:t>
      </w:r>
      <w:proofErr w:type="gramStart"/>
      <w:r w:rsidRPr="00E25E0C">
        <w:rPr>
          <w:rFonts w:ascii="Georgia" w:hAnsi="Georgia"/>
        </w:rPr>
        <w:t>particular cited</w:t>
      </w:r>
      <w:proofErr w:type="gramEnd"/>
      <w:r w:rsidRPr="00E25E0C">
        <w:rPr>
          <w:rFonts w:ascii="Georgia" w:hAnsi="Georgia"/>
        </w:rPr>
        <w:t xml:space="preserve"> page within the website. This title should be based on either the title bar or the heading of that page as viewed in the browser.</w:t>
      </w:r>
    </w:p>
    <w:p w14:paraId="0D4874BE" w14:textId="496669B9" w:rsidR="00625038" w:rsidRDefault="00625038" w:rsidP="00625038">
      <w:pPr>
        <w:spacing w:before="150" w:after="90"/>
        <w:ind w:left="1920"/>
        <w:rPr>
          <w:rFonts w:ascii="Georgia" w:hAnsi="Georgia"/>
          <w:b/>
          <w:bCs/>
        </w:rPr>
      </w:pPr>
      <w:r>
        <w:rPr>
          <w:rFonts w:ascii="Georgia" w:hAnsi="Georgia"/>
          <w:b/>
          <w:bCs/>
        </w:rPr>
        <w:t>Example</w:t>
      </w:r>
      <w:r w:rsidR="00D67BF4">
        <w:rPr>
          <w:rFonts w:ascii="Georgia" w:hAnsi="Georgia"/>
          <w:b/>
          <w:bCs/>
        </w:rPr>
        <w:t>:</w:t>
      </w:r>
    </w:p>
    <w:p w14:paraId="3BB1B5D0" w14:textId="46549C9D" w:rsidR="00625038" w:rsidRPr="00E25E0C" w:rsidRDefault="00625038" w:rsidP="00010A39">
      <w:pPr>
        <w:spacing w:before="150" w:after="90"/>
        <w:ind w:left="1920"/>
        <w:rPr>
          <w:rFonts w:ascii="Georgia" w:hAnsi="Georgia"/>
        </w:rPr>
      </w:pPr>
      <w:r w:rsidRPr="00E25E0C">
        <w:rPr>
          <w:rFonts w:ascii="Georgia" w:hAnsi="Georgia"/>
        </w:rPr>
        <w:t xml:space="preserve">Mike </w:t>
      </w:r>
      <w:proofErr w:type="spellStart"/>
      <w:r w:rsidRPr="00E25E0C">
        <w:rPr>
          <w:rFonts w:ascii="Georgia" w:hAnsi="Georgia"/>
        </w:rPr>
        <w:t>Masnick</w:t>
      </w:r>
      <w:proofErr w:type="spellEnd"/>
      <w:r w:rsidRPr="00E25E0C">
        <w:rPr>
          <w:rFonts w:ascii="Georgia" w:hAnsi="Georgia"/>
        </w:rPr>
        <w:t>, </w:t>
      </w:r>
      <w:r w:rsidRPr="00E25E0C">
        <w:rPr>
          <w:rFonts w:ascii="Georgia" w:hAnsi="Georgia"/>
          <w:i/>
          <w:iCs/>
        </w:rPr>
        <w:t>Left Shark Bites Back: 3D Printer Sculptor Hires Lawyer To Respond to Katy Perry’s Bogus Takedown</w:t>
      </w:r>
      <w:r w:rsidRPr="00E25E0C">
        <w:rPr>
          <w:rFonts w:ascii="Georgia" w:hAnsi="Georgia"/>
        </w:rPr>
        <w:t xml:space="preserve">, </w:t>
      </w:r>
      <w:proofErr w:type="spellStart"/>
      <w:r w:rsidRPr="00E25E0C">
        <w:rPr>
          <w:rFonts w:ascii="Georgia" w:hAnsi="Georgia"/>
        </w:rPr>
        <w:t>TechDirt</w:t>
      </w:r>
      <w:proofErr w:type="spellEnd"/>
      <w:r w:rsidRPr="00E25E0C">
        <w:rPr>
          <w:rFonts w:ascii="Georgia" w:hAnsi="Georgia"/>
        </w:rPr>
        <w:t xml:space="preserve"> (Feb. 9, 2015, 12:27 PM), </w:t>
      </w:r>
      <w:hyperlink r:id="rId13" w:history="1">
        <w:r w:rsidRPr="00E25E0C">
          <w:rPr>
            <w:rFonts w:ascii="Georgia" w:hAnsi="Georgia"/>
            <w:color w:val="000000"/>
            <w:u w:val="single"/>
          </w:rPr>
          <w:t>https://www.techdirt.com/articles/20150209/11373729960/left-shark-bites-back-3d-printer-sculptor-hires-lawyer-to-respond-to-katy-perrys-bogus-takedown.shtml</w:t>
        </w:r>
      </w:hyperlink>
      <w:r w:rsidRPr="00E25E0C">
        <w:rPr>
          <w:rFonts w:ascii="Georgia" w:hAnsi="Georgia"/>
        </w:rPr>
        <w:t>.</w:t>
      </w:r>
    </w:p>
    <w:p w14:paraId="36B5DF47" w14:textId="44BE13B0" w:rsidR="00E62862" w:rsidRDefault="00DB2144" w:rsidP="00E62862">
      <w:pPr>
        <w:spacing w:before="150" w:after="90"/>
        <w:rPr>
          <w:rFonts w:ascii="Georgia" w:hAnsi="Georgia"/>
        </w:rPr>
      </w:pPr>
      <w:r w:rsidRPr="00E25E0C">
        <w:rPr>
          <w:rFonts w:ascii="Georgia" w:hAnsi="Georgia"/>
        </w:rPr>
        <w:t>R33.2.2</w:t>
      </w:r>
      <w:r w:rsidR="00184FE0">
        <w:rPr>
          <w:rFonts w:ascii="Georgia" w:hAnsi="Georgia"/>
        </w:rPr>
        <w:tab/>
        <w:t xml:space="preserve">Shortened </w:t>
      </w:r>
      <w:r w:rsidR="002E3108">
        <w:rPr>
          <w:rFonts w:ascii="Georgia" w:hAnsi="Georgia"/>
        </w:rPr>
        <w:t>t</w:t>
      </w:r>
      <w:r w:rsidR="00184FE0">
        <w:rPr>
          <w:rFonts w:ascii="Georgia" w:hAnsi="Georgia"/>
        </w:rPr>
        <w:t>itle</w:t>
      </w:r>
    </w:p>
    <w:p w14:paraId="69DBE7B1" w14:textId="7477E5C0" w:rsidR="00DB2144" w:rsidRPr="00E25E0C" w:rsidRDefault="00DB2144" w:rsidP="00E62862">
      <w:pPr>
        <w:spacing w:before="150" w:after="90"/>
        <w:rPr>
          <w:rFonts w:ascii="Georgia" w:hAnsi="Georgia"/>
        </w:rPr>
      </w:pPr>
      <w:r w:rsidRPr="00E25E0C">
        <w:rPr>
          <w:rFonts w:ascii="Georgia" w:hAnsi="Georgia"/>
        </w:rPr>
        <w:t>The included title should be informative but not unduly long, if possible.</w:t>
      </w:r>
    </w:p>
    <w:p w14:paraId="67D91854" w14:textId="063F0043" w:rsidR="00E62862" w:rsidRDefault="00DB2144" w:rsidP="00E62862">
      <w:pPr>
        <w:spacing w:before="150" w:after="90"/>
        <w:rPr>
          <w:rFonts w:ascii="Georgia" w:hAnsi="Georgia"/>
        </w:rPr>
      </w:pPr>
      <w:r w:rsidRPr="00E25E0C">
        <w:rPr>
          <w:rFonts w:ascii="Georgia" w:hAnsi="Georgia"/>
        </w:rPr>
        <w:t>R33.2.3</w:t>
      </w:r>
      <w:r w:rsidR="00184FE0">
        <w:rPr>
          <w:rFonts w:ascii="Georgia" w:hAnsi="Georgia"/>
        </w:rPr>
        <w:tab/>
      </w:r>
      <w:r w:rsidR="00A93F8A">
        <w:rPr>
          <w:rFonts w:ascii="Georgia" w:hAnsi="Georgia"/>
        </w:rPr>
        <w:t>Comments and other related pages</w:t>
      </w:r>
    </w:p>
    <w:p w14:paraId="345468AA" w14:textId="0729C0E0" w:rsidR="00DB2144" w:rsidRPr="00E25E0C" w:rsidRDefault="00DB2144" w:rsidP="00E62862">
      <w:pPr>
        <w:spacing w:before="150" w:after="90"/>
        <w:rPr>
          <w:rFonts w:ascii="Georgia" w:hAnsi="Georgia"/>
        </w:rPr>
      </w:pPr>
      <w:r w:rsidRPr="00E25E0C">
        <w:rPr>
          <w:rFonts w:ascii="Georgia" w:hAnsi="Georgia"/>
        </w:rPr>
        <w:t>Include the title of certain pages linked from main website when relevant, including postings, comments, and titles of subheadings (in italics). Where relevant, as in comments, subheadings should indicate their relationship to the page to which they are responsive.</w:t>
      </w:r>
    </w:p>
    <w:p w14:paraId="164190CD" w14:textId="77777777" w:rsidR="00625038" w:rsidRDefault="00DB2144" w:rsidP="00625038">
      <w:pPr>
        <w:spacing w:before="150" w:after="90"/>
        <w:ind w:left="1440"/>
        <w:rPr>
          <w:rFonts w:ascii="Georgia" w:hAnsi="Georgia"/>
        </w:rPr>
      </w:pPr>
      <w:r w:rsidRPr="00E25E0C">
        <w:rPr>
          <w:rFonts w:ascii="Georgia" w:hAnsi="Georgia"/>
          <w:b/>
          <w:bCs/>
        </w:rPr>
        <w:t>Example:</w:t>
      </w:r>
      <w:r w:rsidRPr="00E25E0C">
        <w:rPr>
          <w:rFonts w:ascii="Georgia" w:hAnsi="Georgia"/>
        </w:rPr>
        <w:t> </w:t>
      </w:r>
    </w:p>
    <w:p w14:paraId="49504D7B" w14:textId="18F1F399" w:rsidR="002E3108" w:rsidRDefault="00DB2144" w:rsidP="002E3108">
      <w:pPr>
        <w:spacing w:before="150" w:after="90"/>
        <w:ind w:left="1440"/>
        <w:rPr>
          <w:rFonts w:ascii="Georgia" w:hAnsi="Georgia"/>
        </w:rPr>
      </w:pPr>
      <w:proofErr w:type="spellStart"/>
      <w:r w:rsidRPr="00E25E0C">
        <w:rPr>
          <w:rFonts w:ascii="Georgia" w:hAnsi="Georgia"/>
        </w:rPr>
        <w:t>Nasch</w:t>
      </w:r>
      <w:proofErr w:type="spellEnd"/>
      <w:r w:rsidRPr="00E25E0C">
        <w:rPr>
          <w:rFonts w:ascii="Georgia" w:hAnsi="Georgia"/>
        </w:rPr>
        <w:t>, Re: Costumes, IP, and Ownership Rights, Comment to </w:t>
      </w:r>
      <w:r w:rsidRPr="00E25E0C">
        <w:rPr>
          <w:rFonts w:ascii="Georgia" w:hAnsi="Georgia"/>
          <w:i/>
          <w:iCs/>
        </w:rPr>
        <w:t>Left Shark Bites Back</w:t>
      </w:r>
      <w:r w:rsidRPr="00E25E0C">
        <w:rPr>
          <w:rFonts w:ascii="Georgia" w:hAnsi="Georgia"/>
        </w:rPr>
        <w:t xml:space="preserve">, </w:t>
      </w:r>
      <w:proofErr w:type="spellStart"/>
      <w:r w:rsidRPr="00E25E0C">
        <w:rPr>
          <w:rFonts w:ascii="Georgia" w:hAnsi="Georgia"/>
        </w:rPr>
        <w:t>TechDirt</w:t>
      </w:r>
      <w:proofErr w:type="spellEnd"/>
      <w:r w:rsidRPr="00E25E0C">
        <w:rPr>
          <w:rFonts w:ascii="Georgia" w:hAnsi="Georgia"/>
        </w:rPr>
        <w:t xml:space="preserve"> (Feb. 14, 2015, 9:55 AM), </w:t>
      </w:r>
      <w:hyperlink r:id="rId14" w:history="1">
        <w:r w:rsidRPr="00E25E0C">
          <w:rPr>
            <w:rFonts w:ascii="Georgia" w:hAnsi="Georgia"/>
            <w:color w:val="000000"/>
            <w:u w:val="single"/>
          </w:rPr>
          <w:t>https://www.techdirt.com/articles/20150209/11373729960/left-shark-bites-back-3d-printer-sculptor-hires-lawyer-to-respond-to-katy-perrys-bogus-takedown.shtml</w:t>
        </w:r>
      </w:hyperlink>
      <w:r w:rsidRPr="00E25E0C">
        <w:rPr>
          <w:rFonts w:ascii="Georgia" w:hAnsi="Georgia"/>
        </w:rPr>
        <w:t>.</w:t>
      </w:r>
    </w:p>
    <w:p w14:paraId="70871703" w14:textId="77777777" w:rsidR="002E3108" w:rsidRPr="00A93F8A" w:rsidRDefault="002E3108" w:rsidP="002E3108">
      <w:pPr>
        <w:spacing w:before="150" w:after="90"/>
        <w:rPr>
          <w:rFonts w:ascii="Georgia" w:hAnsi="Georgia"/>
        </w:rPr>
      </w:pPr>
      <w:r w:rsidRPr="00A93F8A">
        <w:rPr>
          <w:rFonts w:ascii="Georgia" w:hAnsi="Georgia"/>
        </w:rPr>
        <w:t>R33.2.4</w:t>
      </w:r>
      <w:r w:rsidRPr="00A93F8A">
        <w:rPr>
          <w:rFonts w:ascii="Georgia" w:hAnsi="Georgia"/>
        </w:rPr>
        <w:tab/>
      </w:r>
      <w:proofErr w:type="gramStart"/>
      <w:r>
        <w:rPr>
          <w:rFonts w:ascii="Georgia" w:hAnsi="Georgia"/>
        </w:rPr>
        <w:t>Social media</w:t>
      </w:r>
      <w:proofErr w:type="gramEnd"/>
    </w:p>
    <w:p w14:paraId="2DA5BE95" w14:textId="366D2171" w:rsidR="002E3108" w:rsidRPr="00A93F8A" w:rsidRDefault="002E3108" w:rsidP="002E3108">
      <w:pPr>
        <w:spacing w:before="150" w:after="90"/>
        <w:rPr>
          <w:rFonts w:ascii="Georgia" w:hAnsi="Georgia"/>
        </w:rPr>
      </w:pPr>
      <w:r>
        <w:rPr>
          <w:rFonts w:ascii="Georgia" w:hAnsi="Georgia"/>
        </w:rPr>
        <w:t>Include the author’s name, handle or other identifying information parenthetically, the platform, parenthetical with the exact date and time posted, followed by the URL of the post.</w:t>
      </w:r>
    </w:p>
    <w:p w14:paraId="4A8D2967" w14:textId="77777777" w:rsidR="002E3108" w:rsidRPr="00A93F8A" w:rsidRDefault="002E3108" w:rsidP="002E3108">
      <w:pPr>
        <w:spacing w:before="150" w:after="90"/>
        <w:ind w:left="1920"/>
        <w:rPr>
          <w:rFonts w:ascii="Georgia" w:hAnsi="Georgia"/>
        </w:rPr>
      </w:pPr>
      <w:r w:rsidRPr="00A93F8A">
        <w:rPr>
          <w:rFonts w:ascii="Georgia" w:hAnsi="Georgia"/>
          <w:b/>
          <w:bCs/>
        </w:rPr>
        <w:lastRenderedPageBreak/>
        <w:t>Example:</w:t>
      </w:r>
      <w:r w:rsidRPr="00A93F8A">
        <w:rPr>
          <w:rFonts w:ascii="Georgia" w:hAnsi="Georgia"/>
        </w:rPr>
        <w:t> </w:t>
      </w:r>
    </w:p>
    <w:p w14:paraId="643C188F" w14:textId="21D43669" w:rsidR="002E3108" w:rsidRPr="002E3108" w:rsidRDefault="002E3108" w:rsidP="002E3108">
      <w:pPr>
        <w:spacing w:before="150" w:after="90"/>
        <w:ind w:left="1920"/>
        <w:rPr>
          <w:color w:val="000000"/>
          <w:sz w:val="23"/>
          <w:szCs w:val="23"/>
          <w:shd w:val="clear" w:color="auto" w:fill="FFFFFF"/>
        </w:rPr>
      </w:pPr>
      <w:r>
        <w:rPr>
          <w:rFonts w:ascii="Georgia" w:hAnsi="Georgia"/>
        </w:rPr>
        <w:t xml:space="preserve">American Bar Association (@ABAesq), Twitter (July 6, 2021, 8:11 PM), </w:t>
      </w:r>
      <w:hyperlink r:id="rId15" w:history="1">
        <w:r w:rsidRPr="00801868">
          <w:rPr>
            <w:rStyle w:val="Hyperlink"/>
            <w:sz w:val="23"/>
            <w:szCs w:val="23"/>
            <w:shd w:val="clear" w:color="auto" w:fill="FFFFFF"/>
          </w:rPr>
          <w:t>https://twitter.com/ABAesq/status/1412564952846581761?s=20</w:t>
        </w:r>
      </w:hyperlink>
    </w:p>
    <w:p w14:paraId="5A6EEE78" w14:textId="215A5E03" w:rsidR="00DB2144" w:rsidRPr="00E25E0C" w:rsidRDefault="00DB2144" w:rsidP="00DA1105">
      <w:pPr>
        <w:spacing w:before="150" w:after="90"/>
        <w:rPr>
          <w:rFonts w:ascii="Georgia" w:hAnsi="Georgia"/>
        </w:rPr>
      </w:pPr>
      <w:r w:rsidRPr="00E25E0C">
        <w:rPr>
          <w:rFonts w:ascii="Georgia" w:hAnsi="Georgia"/>
        </w:rPr>
        <w:t>R33.3</w:t>
      </w:r>
      <w:r w:rsidR="00DA1105">
        <w:rPr>
          <w:rFonts w:ascii="Georgia" w:hAnsi="Georgia"/>
        </w:rPr>
        <w:tab/>
      </w:r>
      <w:r w:rsidR="00DA1105">
        <w:rPr>
          <w:rFonts w:ascii="Georgia" w:hAnsi="Georgia"/>
        </w:rPr>
        <w:tab/>
      </w:r>
      <w:r w:rsidRPr="00E25E0C">
        <w:rPr>
          <w:rFonts w:ascii="Georgia" w:hAnsi="Georgia"/>
        </w:rPr>
        <w:t>Main Website Title</w:t>
      </w:r>
    </w:p>
    <w:p w14:paraId="07E0C7F4" w14:textId="4338E6A7" w:rsidR="00DA1105" w:rsidRDefault="00DB2144" w:rsidP="00DA1105">
      <w:pPr>
        <w:spacing w:before="150" w:after="90"/>
        <w:rPr>
          <w:rFonts w:ascii="Georgia" w:hAnsi="Georgia"/>
        </w:rPr>
      </w:pPr>
      <w:r w:rsidRPr="00E25E0C">
        <w:rPr>
          <w:rFonts w:ascii="Georgia" w:hAnsi="Georgia"/>
        </w:rPr>
        <w:t>R33.3.1</w:t>
      </w:r>
      <w:r w:rsidR="00DA1105">
        <w:rPr>
          <w:rFonts w:ascii="Georgia" w:hAnsi="Georgia"/>
        </w:rPr>
        <w:tab/>
        <w:t>Domain name</w:t>
      </w:r>
      <w:r w:rsidR="00644E1F">
        <w:rPr>
          <w:rFonts w:ascii="Georgia" w:hAnsi="Georgia"/>
        </w:rPr>
        <w:t xml:space="preserve"> as publication title</w:t>
      </w:r>
    </w:p>
    <w:p w14:paraId="6CBF5B9D" w14:textId="2FC946BA" w:rsidR="00DB2144" w:rsidRPr="00E25E0C" w:rsidRDefault="00DB2144" w:rsidP="00DA1105">
      <w:pPr>
        <w:spacing w:before="150" w:after="90"/>
        <w:rPr>
          <w:rFonts w:ascii="Georgia" w:hAnsi="Georgia"/>
        </w:rPr>
      </w:pPr>
      <w:r w:rsidRPr="00E25E0C">
        <w:rPr>
          <w:rFonts w:ascii="Georgia" w:hAnsi="Georgia"/>
        </w:rPr>
        <w:t>Include the domain name/ homepage where the citation may be found.</w:t>
      </w:r>
      <w:r w:rsidR="006C69DE">
        <w:rPr>
          <w:rFonts w:ascii="Georgia" w:hAnsi="Georgia"/>
        </w:rPr>
        <w:br/>
      </w:r>
    </w:p>
    <w:p w14:paraId="77709AB2" w14:textId="2CE8725B" w:rsidR="00DA1105" w:rsidRDefault="00DB2144" w:rsidP="00DA1105">
      <w:pPr>
        <w:spacing w:before="150" w:after="90"/>
        <w:rPr>
          <w:rFonts w:ascii="Georgia" w:hAnsi="Georgia"/>
        </w:rPr>
      </w:pPr>
      <w:r w:rsidRPr="00E25E0C">
        <w:rPr>
          <w:rFonts w:ascii="Georgia" w:hAnsi="Georgia"/>
        </w:rPr>
        <w:t>R33.3.2</w:t>
      </w:r>
      <w:r w:rsidR="00DA1105">
        <w:rPr>
          <w:rFonts w:ascii="Georgia" w:hAnsi="Georgia"/>
        </w:rPr>
        <w:tab/>
        <w:t>Abbreviation</w:t>
      </w:r>
    </w:p>
    <w:p w14:paraId="042A9711" w14:textId="1BC369EF" w:rsidR="00DB2144" w:rsidRDefault="00DB2144" w:rsidP="00DA1105">
      <w:pPr>
        <w:spacing w:before="150" w:after="90"/>
        <w:rPr>
          <w:rFonts w:ascii="Georgia" w:hAnsi="Georgia"/>
        </w:rPr>
      </w:pPr>
      <w:r w:rsidRPr="00E25E0C">
        <w:rPr>
          <w:rFonts w:ascii="Georgia" w:hAnsi="Georgia"/>
        </w:rPr>
        <w:t>Title should be abbreviated</w:t>
      </w:r>
      <w:r w:rsidR="00644E1F">
        <w:rPr>
          <w:rFonts w:ascii="Georgia" w:hAnsi="Georgia"/>
        </w:rPr>
        <w:t xml:space="preserve"> per Tables </w:t>
      </w:r>
      <w:r w:rsidR="001D0950">
        <w:rPr>
          <w:rFonts w:ascii="Georgia" w:hAnsi="Georgia"/>
        </w:rPr>
        <w:t xml:space="preserve">T11, </w:t>
      </w:r>
      <w:r w:rsidR="00644E1F">
        <w:rPr>
          <w:rFonts w:ascii="Georgia" w:hAnsi="Georgia"/>
        </w:rPr>
        <w:t>T12</w:t>
      </w:r>
      <w:r w:rsidR="001D0950">
        <w:rPr>
          <w:rFonts w:ascii="Georgia" w:hAnsi="Georgia"/>
        </w:rPr>
        <w:t>,</w:t>
      </w:r>
      <w:r w:rsidR="00644E1F">
        <w:rPr>
          <w:rFonts w:ascii="Georgia" w:hAnsi="Georgia"/>
        </w:rPr>
        <w:t xml:space="preserve"> and T15. </w:t>
      </w:r>
    </w:p>
    <w:p w14:paraId="557054B4" w14:textId="29A808F1" w:rsidR="006C69DE" w:rsidRDefault="006C69DE" w:rsidP="006C69DE">
      <w:pPr>
        <w:spacing w:before="150" w:after="90"/>
        <w:ind w:firstLine="720"/>
        <w:rPr>
          <w:rFonts w:ascii="Georgia" w:hAnsi="Georgia"/>
          <w:b/>
          <w:bCs/>
        </w:rPr>
      </w:pPr>
      <w:r>
        <w:rPr>
          <w:rFonts w:ascii="Georgia" w:hAnsi="Georgia"/>
          <w:b/>
          <w:bCs/>
        </w:rPr>
        <w:t>Example:</w:t>
      </w:r>
    </w:p>
    <w:p w14:paraId="77667F09" w14:textId="47AC255A" w:rsidR="006C69DE" w:rsidRPr="00547D58" w:rsidRDefault="00547D58" w:rsidP="003E48C6">
      <w:pPr>
        <w:spacing w:before="150" w:after="90"/>
        <w:ind w:left="720"/>
        <w:rPr>
          <w:rFonts w:ascii="Georgia" w:hAnsi="Georgia"/>
        </w:rPr>
      </w:pPr>
      <w:r>
        <w:rPr>
          <w:rFonts w:ascii="Georgia" w:hAnsi="Georgia"/>
          <w:i/>
          <w:iCs/>
        </w:rPr>
        <w:t>Priority Legis.—U.S. House and Senate</w:t>
      </w:r>
      <w:r w:rsidR="003E48C6">
        <w:rPr>
          <w:rFonts w:ascii="Georgia" w:hAnsi="Georgia"/>
        </w:rPr>
        <w:t xml:space="preserve">, </w:t>
      </w:r>
      <w:proofErr w:type="spellStart"/>
      <w:r w:rsidR="003E48C6">
        <w:rPr>
          <w:rFonts w:ascii="Georgia" w:hAnsi="Georgia"/>
        </w:rPr>
        <w:t>Nat’l</w:t>
      </w:r>
      <w:proofErr w:type="spellEnd"/>
      <w:r w:rsidR="003E48C6">
        <w:rPr>
          <w:rFonts w:ascii="Georgia" w:hAnsi="Georgia"/>
        </w:rPr>
        <w:t xml:space="preserve"> Cannabis Indus. </w:t>
      </w:r>
      <w:proofErr w:type="spellStart"/>
      <w:r w:rsidR="003E48C6">
        <w:rPr>
          <w:rFonts w:ascii="Georgia" w:hAnsi="Georgia"/>
        </w:rPr>
        <w:t>Ass’n</w:t>
      </w:r>
      <w:proofErr w:type="spellEnd"/>
      <w:r w:rsidR="003E48C6">
        <w:rPr>
          <w:rFonts w:ascii="Georgia" w:hAnsi="Georgia"/>
        </w:rPr>
        <w:t xml:space="preserve">, </w:t>
      </w:r>
      <w:hyperlink r:id="rId16" w:history="1">
        <w:r w:rsidR="003E48C6" w:rsidRPr="00801868">
          <w:rPr>
            <w:rStyle w:val="Hyperlink"/>
            <w:rFonts w:ascii="Georgia" w:hAnsi="Georgia"/>
          </w:rPr>
          <w:t>https://thecannabisindustry.org/government-affairs/priority-legislation-us-senate/</w:t>
        </w:r>
      </w:hyperlink>
      <w:r w:rsidR="003E48C6">
        <w:rPr>
          <w:rFonts w:ascii="Georgia" w:hAnsi="Georgia"/>
        </w:rPr>
        <w:t xml:space="preserve"> (last visited July 6, 2021).</w:t>
      </w:r>
    </w:p>
    <w:p w14:paraId="576DAE5B" w14:textId="77777777" w:rsidR="006C69DE" w:rsidRDefault="006C69DE" w:rsidP="00DB2144">
      <w:pPr>
        <w:rPr>
          <w:rFonts w:ascii="Georgia" w:hAnsi="Georgia"/>
          <w:b/>
          <w:bCs/>
          <w:smallCaps/>
          <w:color w:val="4B0082"/>
        </w:rPr>
      </w:pPr>
    </w:p>
    <w:p w14:paraId="70F2128E" w14:textId="57AB0863" w:rsidR="00DB2144" w:rsidRPr="00E25E0C" w:rsidRDefault="00DB2144" w:rsidP="00DB2144">
      <w:pPr>
        <w:rPr>
          <w:rFonts w:ascii="Georgia" w:hAnsi="Georgia"/>
        </w:rPr>
      </w:pPr>
      <w:r w:rsidRPr="00E25E0C">
        <w:rPr>
          <w:rFonts w:ascii="Georgia" w:hAnsi="Georgia"/>
          <w:b/>
          <w:bCs/>
          <w:smallCaps/>
          <w:color w:val="4B0082"/>
        </w:rPr>
        <w:t>Indigo Inkling</w:t>
      </w:r>
    </w:p>
    <w:p w14:paraId="11BED84F" w14:textId="77777777" w:rsidR="00DB2144" w:rsidRDefault="00DB2144" w:rsidP="00DB2144">
      <w:pPr>
        <w:spacing w:line="320" w:lineRule="atLeast"/>
        <w:rPr>
          <w:rFonts w:ascii="Georgia" w:hAnsi="Georgia"/>
          <w:color w:val="000000"/>
        </w:rPr>
      </w:pPr>
      <w:r w:rsidRPr="00E25E0C">
        <w:rPr>
          <w:rFonts w:ascii="Georgia" w:hAnsi="Georgia"/>
          <w:color w:val="000000"/>
        </w:rPr>
        <w:t>Think of a </w:t>
      </w:r>
      <w:r w:rsidRPr="00E25E0C">
        <w:rPr>
          <w:rFonts w:ascii="Georgia" w:hAnsi="Georgia"/>
          <w:i/>
          <w:iCs/>
          <w:color w:val="000000"/>
        </w:rPr>
        <w:t>webpage</w:t>
      </w:r>
      <w:r w:rsidRPr="00E25E0C">
        <w:rPr>
          <w:rFonts w:ascii="Georgia" w:hAnsi="Georgia"/>
          <w:color w:val="000000"/>
        </w:rPr>
        <w:t> as the page in your Internet browser (Chrome, Firefox, Safari, etc.) where you can scroll up and down. Think of a </w:t>
      </w:r>
      <w:r w:rsidRPr="00E25E0C">
        <w:rPr>
          <w:rFonts w:ascii="Georgia" w:hAnsi="Georgia"/>
          <w:i/>
          <w:iCs/>
          <w:color w:val="000000"/>
        </w:rPr>
        <w:t>website</w:t>
      </w:r>
      <w:r w:rsidRPr="00E25E0C">
        <w:rPr>
          <w:rFonts w:ascii="Georgia" w:hAnsi="Georgia"/>
          <w:color w:val="000000"/>
        </w:rPr>
        <w:t> as a group of webpages that work together. For example, abovethelaw.com is a website. Once you click on an article or a tab, then you’re on a webpage.</w:t>
      </w:r>
    </w:p>
    <w:p w14:paraId="617D18F4" w14:textId="77777777" w:rsidR="00DB2144" w:rsidRDefault="00DB2144" w:rsidP="00DB2144">
      <w:pPr>
        <w:spacing w:line="320" w:lineRule="atLeast"/>
        <w:rPr>
          <w:rFonts w:ascii="Georgia" w:hAnsi="Georgia"/>
          <w:color w:val="000000"/>
        </w:rPr>
      </w:pPr>
    </w:p>
    <w:p w14:paraId="1FC739F8" w14:textId="594B6EFB" w:rsidR="00DB2144" w:rsidRPr="00E25E0C" w:rsidRDefault="00DB2144" w:rsidP="00644E1F">
      <w:pPr>
        <w:spacing w:before="150" w:after="90"/>
        <w:rPr>
          <w:rFonts w:ascii="Georgia" w:hAnsi="Georgia"/>
        </w:rPr>
      </w:pPr>
      <w:r w:rsidRPr="00E25E0C">
        <w:rPr>
          <w:rFonts w:ascii="Georgia" w:hAnsi="Georgia"/>
        </w:rPr>
        <w:t>R33.4</w:t>
      </w:r>
      <w:r w:rsidR="00644E1F">
        <w:rPr>
          <w:rFonts w:ascii="Georgia" w:hAnsi="Georgia"/>
        </w:rPr>
        <w:tab/>
      </w:r>
      <w:r w:rsidR="00644E1F">
        <w:rPr>
          <w:rFonts w:ascii="Georgia" w:hAnsi="Georgia"/>
        </w:rPr>
        <w:tab/>
      </w:r>
      <w:proofErr w:type="spellStart"/>
      <w:r w:rsidRPr="00E25E0C">
        <w:rPr>
          <w:rFonts w:ascii="Georgia" w:hAnsi="Georgia"/>
        </w:rPr>
        <w:t>Pincite</w:t>
      </w:r>
      <w:proofErr w:type="spellEnd"/>
    </w:p>
    <w:p w14:paraId="29BB3769" w14:textId="2A00246F" w:rsidR="00644E1F" w:rsidRDefault="00DB2144" w:rsidP="00644E1F">
      <w:pPr>
        <w:spacing w:before="150" w:after="90"/>
        <w:rPr>
          <w:rFonts w:ascii="Georgia" w:hAnsi="Georgia"/>
        </w:rPr>
      </w:pPr>
      <w:r w:rsidRPr="00E25E0C">
        <w:rPr>
          <w:rFonts w:ascii="Georgia" w:hAnsi="Georgia"/>
        </w:rPr>
        <w:t>R33.4.1</w:t>
      </w:r>
      <w:r w:rsidR="002E3108">
        <w:rPr>
          <w:rFonts w:ascii="Georgia" w:hAnsi="Georgia"/>
        </w:rPr>
        <w:tab/>
        <w:t>Paginated electronic publication, or publication of print version</w:t>
      </w:r>
    </w:p>
    <w:p w14:paraId="3907AC1F" w14:textId="5C4DA4E1" w:rsidR="00DB2144" w:rsidRPr="00E25E0C" w:rsidRDefault="00DB2144" w:rsidP="00644E1F">
      <w:pPr>
        <w:spacing w:before="150" w:after="90"/>
        <w:rPr>
          <w:rFonts w:ascii="Georgia" w:hAnsi="Georgia"/>
        </w:rPr>
      </w:pPr>
      <w:r w:rsidRPr="00E25E0C">
        <w:rPr>
          <w:rFonts w:ascii="Georgia" w:hAnsi="Georgia"/>
        </w:rPr>
        <w:t>Include when an electronic document preserves the pagination of a printed version. Cite to pages as they would appear on the document if printed.</w:t>
      </w:r>
    </w:p>
    <w:p w14:paraId="3765C40E" w14:textId="77777777" w:rsidR="00644E1F" w:rsidRDefault="00DB2144" w:rsidP="00330DFE">
      <w:pPr>
        <w:spacing w:before="150" w:after="90"/>
        <w:ind w:left="720" w:firstLine="720"/>
        <w:rPr>
          <w:rFonts w:ascii="Georgia" w:hAnsi="Georgia"/>
        </w:rPr>
      </w:pPr>
      <w:r w:rsidRPr="00E25E0C">
        <w:rPr>
          <w:rFonts w:ascii="Georgia" w:hAnsi="Georgia"/>
          <w:b/>
          <w:bCs/>
        </w:rPr>
        <w:t>Example:</w:t>
      </w:r>
      <w:r w:rsidRPr="00E25E0C">
        <w:rPr>
          <w:rFonts w:ascii="Georgia" w:hAnsi="Georgia"/>
        </w:rPr>
        <w:t> </w:t>
      </w:r>
    </w:p>
    <w:p w14:paraId="7662F09C" w14:textId="0E4991A9" w:rsidR="00DB2144" w:rsidRPr="00E25E0C" w:rsidRDefault="00DB2144" w:rsidP="00644E1F">
      <w:pPr>
        <w:spacing w:before="150" w:after="90"/>
        <w:ind w:left="1920"/>
        <w:rPr>
          <w:rFonts w:ascii="Georgia" w:hAnsi="Georgia"/>
        </w:rPr>
      </w:pPr>
      <w:r w:rsidRPr="00E25E0C">
        <w:rPr>
          <w:rFonts w:ascii="Georgia" w:hAnsi="Georgia"/>
        </w:rPr>
        <w:t xml:space="preserve">James </w:t>
      </w:r>
      <w:proofErr w:type="spellStart"/>
      <w:r w:rsidRPr="00E25E0C">
        <w:rPr>
          <w:rFonts w:ascii="Georgia" w:hAnsi="Georgia"/>
        </w:rPr>
        <w:t>Huguenin</w:t>
      </w:r>
      <w:proofErr w:type="spellEnd"/>
      <w:r w:rsidRPr="00E25E0C">
        <w:rPr>
          <w:rFonts w:ascii="Georgia" w:hAnsi="Georgia"/>
        </w:rPr>
        <w:t>-Love, </w:t>
      </w:r>
      <w:r w:rsidRPr="00E25E0C">
        <w:rPr>
          <w:rFonts w:ascii="Georgia" w:hAnsi="Georgia"/>
          <w:i/>
          <w:iCs/>
        </w:rPr>
        <w:t>Song on Wire: A Technical Analysis of </w:t>
      </w:r>
      <w:proofErr w:type="spellStart"/>
      <w:r w:rsidRPr="00E25E0C">
        <w:rPr>
          <w:rFonts w:ascii="Georgia" w:hAnsi="Georgia"/>
        </w:rPr>
        <w:t>ReDigi</w:t>
      </w:r>
      <w:proofErr w:type="spellEnd"/>
      <w:r w:rsidRPr="00E25E0C">
        <w:rPr>
          <w:rFonts w:ascii="Georgia" w:hAnsi="Georgia"/>
          <w:i/>
          <w:iCs/>
        </w:rPr>
        <w:t> and the Pre-Owned Digital Media Marketplace</w:t>
      </w:r>
      <w:r w:rsidRPr="00E25E0C">
        <w:rPr>
          <w:rFonts w:ascii="Georgia" w:hAnsi="Georgia"/>
        </w:rPr>
        <w:t xml:space="preserve">, 4 N.Y.U. J. </w:t>
      </w:r>
      <w:proofErr w:type="spellStart"/>
      <w:r w:rsidRPr="00E25E0C">
        <w:rPr>
          <w:rFonts w:ascii="Georgia" w:hAnsi="Georgia"/>
        </w:rPr>
        <w:t>Intell</w:t>
      </w:r>
      <w:proofErr w:type="spellEnd"/>
      <w:r w:rsidRPr="00E25E0C">
        <w:rPr>
          <w:rFonts w:ascii="Georgia" w:hAnsi="Georgia"/>
        </w:rPr>
        <w:t>. Prop. &amp; Ent. L. 1, 4 (2014), </w:t>
      </w:r>
      <w:hyperlink r:id="rId17" w:history="1">
        <w:r w:rsidRPr="00E25E0C">
          <w:rPr>
            <w:rFonts w:ascii="Georgia" w:hAnsi="Georgia"/>
            <w:color w:val="000000"/>
            <w:u w:val="single"/>
          </w:rPr>
          <w:t>http://jipel.law.nyu.edu/wp-content/uploads/2015/02/JIPEL-Winter-2014-Edition.pdf</w:t>
        </w:r>
      </w:hyperlink>
      <w:r w:rsidRPr="00E25E0C">
        <w:rPr>
          <w:rFonts w:ascii="Georgia" w:hAnsi="Georgia"/>
        </w:rPr>
        <w:t>.</w:t>
      </w:r>
    </w:p>
    <w:p w14:paraId="4CB57839" w14:textId="5CE0A2C0" w:rsidR="00DB2144" w:rsidRDefault="00DB2144" w:rsidP="00644E1F">
      <w:pPr>
        <w:spacing w:before="150" w:after="90"/>
        <w:rPr>
          <w:rFonts w:ascii="Georgia" w:hAnsi="Georgia"/>
        </w:rPr>
      </w:pPr>
      <w:r w:rsidRPr="00E25E0C">
        <w:rPr>
          <w:rFonts w:ascii="Georgia" w:hAnsi="Georgia"/>
        </w:rPr>
        <w:t>R33.5</w:t>
      </w:r>
      <w:r w:rsidR="00644E1F">
        <w:rPr>
          <w:rFonts w:ascii="Georgia" w:hAnsi="Georgia"/>
        </w:rPr>
        <w:tab/>
      </w:r>
      <w:r w:rsidR="00644E1F">
        <w:rPr>
          <w:rFonts w:ascii="Georgia" w:hAnsi="Georgia"/>
        </w:rPr>
        <w:tab/>
      </w:r>
      <w:r w:rsidRPr="00E25E0C">
        <w:rPr>
          <w:rFonts w:ascii="Georgia" w:hAnsi="Georgia"/>
        </w:rPr>
        <w:t>Date &amp; Time</w:t>
      </w:r>
    </w:p>
    <w:p w14:paraId="40D9A6DE" w14:textId="7DF2B74A" w:rsidR="002E3108" w:rsidRDefault="002E3108" w:rsidP="00644E1F">
      <w:pPr>
        <w:spacing w:before="150" w:after="90"/>
        <w:rPr>
          <w:rFonts w:ascii="Georgia" w:hAnsi="Georgia"/>
        </w:rPr>
      </w:pPr>
      <w:r>
        <w:rPr>
          <w:rFonts w:ascii="Georgia" w:hAnsi="Georgia"/>
        </w:rPr>
        <w:t xml:space="preserve">Include the date of the webpage or publication published on the website. The date may be found at the top </w:t>
      </w:r>
      <w:proofErr w:type="gramStart"/>
      <w:r>
        <w:rPr>
          <w:rFonts w:ascii="Georgia" w:hAnsi="Georgia"/>
        </w:rPr>
        <w:t>similar to</w:t>
      </w:r>
      <w:proofErr w:type="gramEnd"/>
      <w:r>
        <w:rPr>
          <w:rFonts w:ascii="Georgia" w:hAnsi="Georgia"/>
        </w:rPr>
        <w:t xml:space="preserve"> a byline or at the bottom similar to a sign-off.</w:t>
      </w:r>
    </w:p>
    <w:p w14:paraId="6882912A" w14:textId="657E7D0F" w:rsidR="00330DFE" w:rsidRPr="00330DFE" w:rsidRDefault="00330DFE" w:rsidP="00330DFE">
      <w:pPr>
        <w:spacing w:before="150" w:after="90"/>
        <w:ind w:left="720" w:firstLine="720"/>
        <w:rPr>
          <w:rFonts w:ascii="Georgia" w:hAnsi="Georgia"/>
          <w:b/>
          <w:bCs/>
        </w:rPr>
      </w:pPr>
      <w:r w:rsidRPr="00330DFE">
        <w:rPr>
          <w:rFonts w:ascii="Georgia" w:hAnsi="Georgia"/>
          <w:b/>
          <w:bCs/>
        </w:rPr>
        <w:t>Examples:</w:t>
      </w:r>
    </w:p>
    <w:p w14:paraId="6D8B442A" w14:textId="77777777" w:rsidR="00330DFE" w:rsidRPr="00E25E0C" w:rsidRDefault="00330DFE" w:rsidP="00330DFE">
      <w:pPr>
        <w:spacing w:before="150" w:after="90"/>
        <w:ind w:left="1920"/>
        <w:rPr>
          <w:rFonts w:ascii="Georgia" w:hAnsi="Georgia"/>
        </w:rPr>
      </w:pPr>
      <w:r w:rsidRPr="00E25E0C">
        <w:rPr>
          <w:rFonts w:ascii="Georgia" w:hAnsi="Georgia"/>
        </w:rPr>
        <w:t>Chris Cillizza, </w:t>
      </w:r>
      <w:r w:rsidRPr="00E25E0C">
        <w:rPr>
          <w:rFonts w:ascii="Georgia" w:hAnsi="Georgia"/>
          <w:i/>
          <w:iCs/>
        </w:rPr>
        <w:t>Winners and Losers of the 2014 Midterm Elections</w:t>
      </w:r>
      <w:r w:rsidRPr="00E25E0C">
        <w:rPr>
          <w:rFonts w:ascii="Georgia" w:hAnsi="Georgia"/>
        </w:rPr>
        <w:t>, Wash. Post Blogs (Nov. 5, 2014, 10:25 AM), </w:t>
      </w:r>
      <w:hyperlink r:id="rId18" w:history="1">
        <w:r w:rsidRPr="00E25E0C">
          <w:rPr>
            <w:rFonts w:ascii="Georgia" w:hAnsi="Georgia"/>
            <w:color w:val="000000"/>
            <w:u w:val="single"/>
          </w:rPr>
          <w:t>http://www.washingtonpost.com/blogs/the-</w:t>
        </w:r>
        <w:r w:rsidRPr="00E25E0C">
          <w:rPr>
            <w:rFonts w:ascii="Georgia" w:hAnsi="Georgia"/>
            <w:color w:val="000000"/>
            <w:u w:val="single"/>
          </w:rPr>
          <w:lastRenderedPageBreak/>
          <w:t>fix/wp/2014/11/04/winners-and-losers-of-the-2014-election-early-edition/</w:t>
        </w:r>
      </w:hyperlink>
    </w:p>
    <w:p w14:paraId="12C2E8FC" w14:textId="77777777" w:rsidR="00330DFE" w:rsidRPr="00E25E0C" w:rsidRDefault="00330DFE" w:rsidP="00330DFE">
      <w:pPr>
        <w:spacing w:before="150" w:after="90"/>
        <w:ind w:left="1920"/>
        <w:rPr>
          <w:rFonts w:ascii="Georgia" w:hAnsi="Georgia"/>
        </w:rPr>
      </w:pPr>
      <w:r w:rsidRPr="00E25E0C">
        <w:rPr>
          <w:rFonts w:ascii="Georgia" w:hAnsi="Georgia"/>
        </w:rPr>
        <w:t>Laura Moy, </w:t>
      </w:r>
      <w:r w:rsidRPr="00E25E0C">
        <w:rPr>
          <w:rFonts w:ascii="Georgia" w:hAnsi="Georgia"/>
          <w:i/>
          <w:iCs/>
        </w:rPr>
        <w:t>Public Knowledge &amp; Consumers Petition Copyright Office for Right to Unlock Access to Their Own Stuff</w:t>
      </w:r>
      <w:r w:rsidRPr="00E25E0C">
        <w:rPr>
          <w:rFonts w:ascii="Georgia" w:hAnsi="Georgia"/>
        </w:rPr>
        <w:t>, Public Knowledge Blogs (Nov. 3, 2014), </w:t>
      </w:r>
      <w:hyperlink r:id="rId19" w:history="1">
        <w:r w:rsidRPr="00E25E0C">
          <w:rPr>
            <w:rFonts w:ascii="Georgia" w:hAnsi="Georgia"/>
            <w:color w:val="000000"/>
            <w:u w:val="single"/>
          </w:rPr>
          <w:t>https://www.publicknowledge.org/news-blog/blogs/public-knowledge-consumers-petition-copyright-office-for-right-to-unlock-ac</w:t>
        </w:r>
      </w:hyperlink>
      <w:r w:rsidRPr="00E25E0C">
        <w:rPr>
          <w:rFonts w:ascii="Georgia" w:hAnsi="Georgia"/>
        </w:rPr>
        <w:t>.</w:t>
      </w:r>
    </w:p>
    <w:p w14:paraId="084F8418" w14:textId="77777777" w:rsidR="00330DFE" w:rsidRPr="00E25E0C" w:rsidRDefault="00330DFE" w:rsidP="00644E1F">
      <w:pPr>
        <w:spacing w:before="150" w:after="90"/>
        <w:rPr>
          <w:rFonts w:ascii="Georgia" w:hAnsi="Georgia"/>
        </w:rPr>
      </w:pPr>
    </w:p>
    <w:p w14:paraId="784A0C1C" w14:textId="405F7954" w:rsidR="00644E1F" w:rsidRDefault="00DB2144" w:rsidP="00644E1F">
      <w:pPr>
        <w:spacing w:before="150" w:after="90"/>
        <w:rPr>
          <w:rFonts w:ascii="Georgia" w:hAnsi="Georgia"/>
        </w:rPr>
      </w:pPr>
      <w:r w:rsidRPr="00E25E0C">
        <w:rPr>
          <w:rFonts w:ascii="Georgia" w:hAnsi="Georgia"/>
        </w:rPr>
        <w:t>R33.5.1</w:t>
      </w:r>
      <w:r w:rsidR="00644E1F">
        <w:rPr>
          <w:rFonts w:ascii="Georgia" w:hAnsi="Georgia"/>
        </w:rPr>
        <w:tab/>
        <w:t xml:space="preserve">Time not </w:t>
      </w:r>
      <w:proofErr w:type="gramStart"/>
      <w:r w:rsidR="00644E1F">
        <w:rPr>
          <w:rFonts w:ascii="Georgia" w:hAnsi="Georgia"/>
        </w:rPr>
        <w:t>needed</w:t>
      </w:r>
      <w:proofErr w:type="gramEnd"/>
    </w:p>
    <w:p w14:paraId="68D1FDBE" w14:textId="67D1D7A0" w:rsidR="00DB2144" w:rsidRPr="00E25E0C" w:rsidRDefault="00DB2144" w:rsidP="00644E1F">
      <w:pPr>
        <w:spacing w:before="150" w:after="90"/>
        <w:rPr>
          <w:rFonts w:ascii="Georgia" w:hAnsi="Georgia"/>
        </w:rPr>
      </w:pPr>
      <w:r w:rsidRPr="00E25E0C">
        <w:rPr>
          <w:rFonts w:ascii="Georgia" w:hAnsi="Georgia"/>
        </w:rPr>
        <w:t>Omit time (</w:t>
      </w:r>
      <w:proofErr w:type="spellStart"/>
      <w:r w:rsidRPr="00E25E0C">
        <w:rPr>
          <w:rFonts w:ascii="Georgia" w:hAnsi="Georgia"/>
        </w:rPr>
        <w:t>i</w:t>
      </w:r>
      <w:proofErr w:type="spellEnd"/>
      <w:r w:rsidRPr="00E25E0C">
        <w:rPr>
          <w:rFonts w:ascii="Georgia" w:hAnsi="Georgia"/>
        </w:rPr>
        <w:t xml:space="preserve">) if the source is not updated throughout the day or (ii) if there is no time </w:t>
      </w:r>
      <w:proofErr w:type="gramStart"/>
      <w:r w:rsidRPr="00E25E0C">
        <w:rPr>
          <w:rFonts w:ascii="Georgia" w:hAnsi="Georgia"/>
        </w:rPr>
        <w:t>listed</w:t>
      </w:r>
      <w:proofErr w:type="gramEnd"/>
    </w:p>
    <w:p w14:paraId="07DE8A43" w14:textId="6328F242" w:rsidR="00644E1F" w:rsidRDefault="00DB2144" w:rsidP="00644E1F">
      <w:pPr>
        <w:spacing w:before="150" w:after="90"/>
        <w:rPr>
          <w:rFonts w:ascii="Georgia" w:hAnsi="Georgia"/>
        </w:rPr>
      </w:pPr>
      <w:r w:rsidRPr="00E25E0C">
        <w:rPr>
          <w:rFonts w:ascii="Georgia" w:hAnsi="Georgia"/>
        </w:rPr>
        <w:t>R33.5.2</w:t>
      </w:r>
      <w:r w:rsidR="00644E1F">
        <w:rPr>
          <w:rFonts w:ascii="Georgia" w:hAnsi="Georgia"/>
        </w:rPr>
        <w:tab/>
        <w:t xml:space="preserve">Last </w:t>
      </w:r>
      <w:proofErr w:type="gramStart"/>
      <w:r w:rsidR="00644E1F">
        <w:rPr>
          <w:rFonts w:ascii="Georgia" w:hAnsi="Georgia"/>
        </w:rPr>
        <w:t>visited</w:t>
      </w:r>
      <w:proofErr w:type="gramEnd"/>
    </w:p>
    <w:p w14:paraId="5B005676" w14:textId="29BE62BC" w:rsidR="00DB2144" w:rsidRPr="00E25E0C" w:rsidRDefault="00DB2144" w:rsidP="00644E1F">
      <w:pPr>
        <w:spacing w:before="150" w:after="90"/>
        <w:rPr>
          <w:rFonts w:ascii="Georgia" w:hAnsi="Georgia"/>
        </w:rPr>
      </w:pPr>
      <w:r w:rsidRPr="00E25E0C">
        <w:rPr>
          <w:rFonts w:ascii="Georgia" w:hAnsi="Georgia"/>
        </w:rPr>
        <w:t>If no date is provided cite to the </w:t>
      </w:r>
      <w:r w:rsidRPr="00E25E0C">
        <w:rPr>
          <w:rFonts w:ascii="Georgia" w:hAnsi="Georgia"/>
          <w:i/>
          <w:iCs/>
        </w:rPr>
        <w:t>last modified</w:t>
      </w:r>
      <w:r w:rsidRPr="00E25E0C">
        <w:rPr>
          <w:rFonts w:ascii="Georgia" w:hAnsi="Georgia"/>
        </w:rPr>
        <w:t> or </w:t>
      </w:r>
      <w:r w:rsidRPr="00E25E0C">
        <w:rPr>
          <w:rFonts w:ascii="Georgia" w:hAnsi="Georgia"/>
          <w:i/>
          <w:iCs/>
        </w:rPr>
        <w:t>last updated</w:t>
      </w:r>
      <w:r w:rsidRPr="00E25E0C">
        <w:rPr>
          <w:rFonts w:ascii="Georgia" w:hAnsi="Georgia"/>
        </w:rPr>
        <w:t> date for the URL, or, if none of the above are provided, use the </w:t>
      </w:r>
      <w:r w:rsidRPr="00E25E0C">
        <w:rPr>
          <w:rFonts w:ascii="Georgia" w:hAnsi="Georgia"/>
          <w:i/>
          <w:iCs/>
        </w:rPr>
        <w:t>last visited</w:t>
      </w:r>
      <w:r w:rsidRPr="00E25E0C">
        <w:rPr>
          <w:rFonts w:ascii="Georgia" w:hAnsi="Georgia"/>
        </w:rPr>
        <w:t> date. Any date cited in one of these three formats should be placed after the URL in the citation.</w:t>
      </w:r>
    </w:p>
    <w:p w14:paraId="166BCAE0" w14:textId="77777777" w:rsidR="002E3108" w:rsidRDefault="00DB2144" w:rsidP="002E3108">
      <w:pPr>
        <w:spacing w:before="150" w:after="90"/>
        <w:ind w:left="1920"/>
        <w:rPr>
          <w:rFonts w:ascii="Georgia" w:hAnsi="Georgia"/>
        </w:rPr>
      </w:pPr>
      <w:r w:rsidRPr="00E25E0C">
        <w:rPr>
          <w:rFonts w:ascii="Georgia" w:hAnsi="Georgia"/>
          <w:b/>
          <w:bCs/>
        </w:rPr>
        <w:t>Example:</w:t>
      </w:r>
      <w:r w:rsidRPr="00E25E0C">
        <w:rPr>
          <w:rFonts w:ascii="Georgia" w:hAnsi="Georgia"/>
        </w:rPr>
        <w:t> </w:t>
      </w:r>
    </w:p>
    <w:p w14:paraId="3701D10C" w14:textId="3DDA2044" w:rsidR="00DB2144" w:rsidRPr="00E25E0C" w:rsidRDefault="00DB2144" w:rsidP="002E3108">
      <w:pPr>
        <w:spacing w:before="150" w:after="90"/>
        <w:ind w:left="1920"/>
        <w:rPr>
          <w:rFonts w:ascii="Georgia" w:hAnsi="Georgia"/>
        </w:rPr>
      </w:pPr>
      <w:r w:rsidRPr="00E25E0C">
        <w:rPr>
          <w:rFonts w:ascii="Georgia" w:hAnsi="Georgia"/>
        </w:rPr>
        <w:t>ESPN, </w:t>
      </w:r>
      <w:hyperlink r:id="rId20" w:history="1">
        <w:r w:rsidRPr="00E25E0C">
          <w:rPr>
            <w:rFonts w:ascii="Georgia" w:hAnsi="Georgia"/>
            <w:color w:val="000000"/>
            <w:u w:val="single"/>
          </w:rPr>
          <w:t>http://www.espn.go.com/</w:t>
        </w:r>
      </w:hyperlink>
      <w:r w:rsidRPr="00E25E0C">
        <w:rPr>
          <w:rFonts w:ascii="Georgia" w:hAnsi="Georgia"/>
        </w:rPr>
        <w:t xml:space="preserve"> (last visited </w:t>
      </w:r>
      <w:r w:rsidR="007D4C51">
        <w:rPr>
          <w:rFonts w:ascii="Georgia" w:hAnsi="Georgia"/>
        </w:rPr>
        <w:t>July 5, 2021</w:t>
      </w:r>
      <w:r w:rsidRPr="00E25E0C">
        <w:rPr>
          <w:rFonts w:ascii="Georgia" w:hAnsi="Georgia"/>
        </w:rPr>
        <w:t>).</w:t>
      </w:r>
    </w:p>
    <w:p w14:paraId="5BBD8D94" w14:textId="3A33E421" w:rsidR="00DB2144" w:rsidRPr="00E25E0C" w:rsidRDefault="00DB2144" w:rsidP="002E3108">
      <w:pPr>
        <w:spacing w:before="150" w:after="90"/>
        <w:rPr>
          <w:rFonts w:ascii="Georgia" w:hAnsi="Georgia"/>
        </w:rPr>
      </w:pPr>
      <w:r w:rsidRPr="00E25E0C">
        <w:rPr>
          <w:rFonts w:ascii="Georgia" w:hAnsi="Georgia"/>
        </w:rPr>
        <w:t>R33.6</w:t>
      </w:r>
      <w:r w:rsidR="002E3108">
        <w:rPr>
          <w:rFonts w:ascii="Georgia" w:hAnsi="Georgia"/>
        </w:rPr>
        <w:tab/>
      </w:r>
      <w:r w:rsidR="002E3108">
        <w:rPr>
          <w:rFonts w:ascii="Georgia" w:hAnsi="Georgia"/>
        </w:rPr>
        <w:tab/>
      </w:r>
      <w:r w:rsidRPr="00E25E0C">
        <w:rPr>
          <w:rFonts w:ascii="Georgia" w:hAnsi="Georgia"/>
        </w:rPr>
        <w:t>URL</w:t>
      </w:r>
    </w:p>
    <w:p w14:paraId="61EBF01A" w14:textId="7E516F78" w:rsidR="007D4C51" w:rsidRDefault="00DB2144" w:rsidP="007D4C51">
      <w:pPr>
        <w:spacing w:before="150" w:after="90"/>
        <w:rPr>
          <w:rFonts w:ascii="Georgia" w:hAnsi="Georgia"/>
        </w:rPr>
      </w:pPr>
      <w:r w:rsidRPr="00E25E0C">
        <w:rPr>
          <w:rFonts w:ascii="Georgia" w:hAnsi="Georgia"/>
        </w:rPr>
        <w:t>R33.6.1</w:t>
      </w:r>
      <w:r w:rsidR="00365BCF">
        <w:rPr>
          <w:rFonts w:ascii="Georgia" w:hAnsi="Georgia"/>
        </w:rPr>
        <w:tab/>
        <w:t>Entire URL preferred</w:t>
      </w:r>
    </w:p>
    <w:p w14:paraId="4D754D56" w14:textId="11B11F84" w:rsidR="00AB2A16" w:rsidRDefault="00DB2144" w:rsidP="00330DFE">
      <w:pPr>
        <w:spacing w:before="150" w:after="90"/>
        <w:rPr>
          <w:rFonts w:ascii="Georgia" w:hAnsi="Georgia"/>
        </w:rPr>
      </w:pPr>
      <w:r w:rsidRPr="00E25E0C">
        <w:rPr>
          <w:rFonts w:ascii="Georgia" w:hAnsi="Georgia"/>
        </w:rPr>
        <w:t>Cite in its entirety unless the URL is especially long or unwieldy</w:t>
      </w:r>
      <w:r w:rsidR="00C53F53">
        <w:rPr>
          <w:rFonts w:ascii="Georgia" w:hAnsi="Georgia"/>
        </w:rPr>
        <w:t xml:space="preserve"> (a very high standard, given how long most URLs are)</w:t>
      </w:r>
      <w:r w:rsidRPr="00E25E0C">
        <w:rPr>
          <w:rFonts w:ascii="Georgia" w:hAnsi="Georgia"/>
        </w:rPr>
        <w:t>.</w:t>
      </w:r>
    </w:p>
    <w:p w14:paraId="26158815" w14:textId="77777777" w:rsidR="00365BCF" w:rsidRDefault="00DB2144" w:rsidP="007D4C51">
      <w:pPr>
        <w:spacing w:before="150" w:after="90"/>
        <w:rPr>
          <w:rFonts w:ascii="Georgia" w:hAnsi="Georgia"/>
        </w:rPr>
      </w:pPr>
      <w:r w:rsidRPr="00E25E0C">
        <w:rPr>
          <w:rFonts w:ascii="Georgia" w:hAnsi="Georgia"/>
        </w:rPr>
        <w:t>R33.6.2</w:t>
      </w:r>
    </w:p>
    <w:p w14:paraId="56C5C11E" w14:textId="4F3457B5" w:rsidR="00DB2144" w:rsidRDefault="00DB2144" w:rsidP="007D4C51">
      <w:pPr>
        <w:spacing w:before="150" w:after="90"/>
        <w:rPr>
          <w:rFonts w:ascii="Georgia" w:hAnsi="Georgia"/>
        </w:rPr>
      </w:pPr>
      <w:r w:rsidRPr="00E25E0C">
        <w:rPr>
          <w:rFonts w:ascii="Georgia" w:hAnsi="Georgia"/>
        </w:rPr>
        <w:t>If the URL is too long and unwieldy, cite just to the root URL and include a parenthetical directing the user to the specific material cited.</w:t>
      </w:r>
    </w:p>
    <w:p w14:paraId="6FBC77CB" w14:textId="7F8D3CF4" w:rsidR="00AB2A16" w:rsidRDefault="00AB2A16" w:rsidP="00AB2A16">
      <w:pPr>
        <w:spacing w:before="150" w:after="90"/>
        <w:ind w:left="720" w:firstLine="720"/>
        <w:rPr>
          <w:rFonts w:ascii="Georgia" w:hAnsi="Georgia"/>
        </w:rPr>
      </w:pPr>
      <w:r>
        <w:rPr>
          <w:rFonts w:ascii="Georgia" w:hAnsi="Georgia"/>
          <w:b/>
          <w:bCs/>
        </w:rPr>
        <w:t>Example</w:t>
      </w:r>
      <w:r>
        <w:rPr>
          <w:rFonts w:ascii="Georgia" w:hAnsi="Georgia"/>
        </w:rPr>
        <w:t>:</w:t>
      </w:r>
    </w:p>
    <w:p w14:paraId="63D52A89" w14:textId="571EA9B3" w:rsidR="00AB2A16" w:rsidRPr="00E25E0C" w:rsidRDefault="00AB2A16" w:rsidP="00AB2A16">
      <w:pPr>
        <w:spacing w:before="150" w:after="90"/>
        <w:ind w:left="1920"/>
        <w:rPr>
          <w:rFonts w:ascii="Georgia" w:hAnsi="Georgia"/>
        </w:rPr>
      </w:pPr>
      <w:r w:rsidRPr="00E25E0C">
        <w:rPr>
          <w:rFonts w:ascii="Georgia" w:hAnsi="Georgia"/>
          <w:i/>
          <w:iCs/>
        </w:rPr>
        <w:t xml:space="preserve">Google Books </w:t>
      </w:r>
      <w:proofErr w:type="spellStart"/>
      <w:r w:rsidRPr="00E25E0C">
        <w:rPr>
          <w:rFonts w:ascii="Georgia" w:hAnsi="Georgia"/>
          <w:i/>
          <w:iCs/>
        </w:rPr>
        <w:t>Ngram</w:t>
      </w:r>
      <w:proofErr w:type="spellEnd"/>
      <w:r w:rsidRPr="00E25E0C">
        <w:rPr>
          <w:rFonts w:ascii="Georgia" w:hAnsi="Georgia"/>
          <w:i/>
          <w:iCs/>
        </w:rPr>
        <w:t xml:space="preserve"> Viewer</w:t>
      </w:r>
      <w:r w:rsidRPr="00E25E0C">
        <w:rPr>
          <w:rFonts w:ascii="Georgia" w:hAnsi="Georgia"/>
        </w:rPr>
        <w:t>, Google, </w:t>
      </w:r>
      <w:hyperlink r:id="rId21" w:history="1">
        <w:r w:rsidRPr="00E25E0C">
          <w:rPr>
            <w:rFonts w:ascii="Georgia" w:hAnsi="Georgia"/>
            <w:color w:val="000000"/>
            <w:u w:val="single"/>
          </w:rPr>
          <w:t>https://books.google.com/ngrams</w:t>
        </w:r>
      </w:hyperlink>
      <w:r w:rsidRPr="00E25E0C">
        <w:rPr>
          <w:rFonts w:ascii="Georgia" w:hAnsi="Georgia"/>
        </w:rPr>
        <w:t> (select corpus “English Fiction”; then search for “Arrakis”) (last visited Apr. 17, 2012).</w:t>
      </w:r>
    </w:p>
    <w:p w14:paraId="03A81FB6" w14:textId="77777777" w:rsidR="00AB2A16" w:rsidRPr="00AB2A16" w:rsidRDefault="00AB2A16" w:rsidP="007D4C51">
      <w:pPr>
        <w:spacing w:before="150" w:after="90"/>
        <w:rPr>
          <w:rFonts w:ascii="Georgia" w:hAnsi="Georgia"/>
        </w:rPr>
      </w:pPr>
    </w:p>
    <w:p w14:paraId="6B39F256" w14:textId="34B426E3" w:rsidR="00C260E5" w:rsidRDefault="00DB2144" w:rsidP="00C260E5">
      <w:pPr>
        <w:spacing w:before="150" w:after="90"/>
        <w:rPr>
          <w:rFonts w:ascii="Georgia" w:hAnsi="Georgia"/>
        </w:rPr>
      </w:pPr>
      <w:r w:rsidRPr="00E25E0C">
        <w:rPr>
          <w:rFonts w:ascii="Georgia" w:hAnsi="Georgia"/>
        </w:rPr>
        <w:t>R33.6.3</w:t>
      </w:r>
      <w:r w:rsidR="00C260E5">
        <w:rPr>
          <w:rFonts w:ascii="Georgia" w:hAnsi="Georgia"/>
        </w:rPr>
        <w:tab/>
        <w:t>Archived URL</w:t>
      </w:r>
    </w:p>
    <w:p w14:paraId="7B8E7463" w14:textId="7CE0D2AA" w:rsidR="00DB2144" w:rsidRDefault="00C260E5" w:rsidP="00C260E5">
      <w:pPr>
        <w:spacing w:before="150" w:after="90"/>
        <w:rPr>
          <w:rFonts w:ascii="Georgia" w:hAnsi="Georgia"/>
        </w:rPr>
      </w:pPr>
      <w:r>
        <w:rPr>
          <w:rFonts w:ascii="Georgia" w:hAnsi="Georgia"/>
        </w:rPr>
        <w:t>W</w:t>
      </w:r>
      <w:r w:rsidR="00DB2144" w:rsidRPr="00E25E0C">
        <w:rPr>
          <w:rFonts w:ascii="Georgia" w:hAnsi="Georgia"/>
        </w:rPr>
        <w:t>hen helpful</w:t>
      </w:r>
      <w:r w:rsidR="00473492">
        <w:rPr>
          <w:rFonts w:ascii="Georgia" w:hAnsi="Georgia"/>
        </w:rPr>
        <w:t xml:space="preserve"> </w:t>
      </w:r>
      <w:r w:rsidR="007446C2">
        <w:rPr>
          <w:rFonts w:ascii="Georgia" w:hAnsi="Georgia"/>
        </w:rPr>
        <w:t>(</w:t>
      </w:r>
      <w:r w:rsidR="00473492">
        <w:rPr>
          <w:rFonts w:ascii="Georgia" w:hAnsi="Georgia"/>
        </w:rPr>
        <w:t xml:space="preserve">such as to preserve a site that may change or to preserve a site for </w:t>
      </w:r>
      <w:r w:rsidR="007446C2">
        <w:rPr>
          <w:rFonts w:ascii="Georgia" w:hAnsi="Georgia"/>
        </w:rPr>
        <w:t>future readers)</w:t>
      </w:r>
      <w:r w:rsidR="00DB2144" w:rsidRPr="00E25E0C">
        <w:rPr>
          <w:rFonts w:ascii="Georgia" w:hAnsi="Georgia"/>
        </w:rPr>
        <w:t>, include URL to an archived version of the webpage in brackets</w:t>
      </w:r>
      <w:r w:rsidR="00AB2A16">
        <w:rPr>
          <w:rFonts w:ascii="Georgia" w:hAnsi="Georgia"/>
        </w:rPr>
        <w:t>.</w:t>
      </w:r>
    </w:p>
    <w:p w14:paraId="52A73A21" w14:textId="62E1BEF6" w:rsidR="00AB2A16" w:rsidRDefault="00AB2A16" w:rsidP="00C260E5">
      <w:pPr>
        <w:spacing w:before="150" w:after="90"/>
        <w:rPr>
          <w:rFonts w:ascii="Georgia" w:hAnsi="Georgia"/>
          <w:b/>
          <w:bCs/>
        </w:rPr>
      </w:pPr>
      <w:r>
        <w:rPr>
          <w:rFonts w:ascii="Georgia" w:hAnsi="Georgia"/>
        </w:rPr>
        <w:tab/>
      </w:r>
      <w:r>
        <w:rPr>
          <w:rFonts w:ascii="Georgia" w:hAnsi="Georgia"/>
        </w:rPr>
        <w:tab/>
      </w:r>
      <w:r>
        <w:rPr>
          <w:rFonts w:ascii="Georgia" w:hAnsi="Georgia"/>
          <w:b/>
          <w:bCs/>
        </w:rPr>
        <w:t>Example:</w:t>
      </w:r>
    </w:p>
    <w:p w14:paraId="6F44E438" w14:textId="20A42B94" w:rsidR="00AB2A16" w:rsidRPr="00473492" w:rsidRDefault="00AB2A16" w:rsidP="00473492">
      <w:pPr>
        <w:spacing w:before="150" w:after="90"/>
        <w:ind w:left="1920"/>
        <w:rPr>
          <w:rFonts w:ascii="Georgia" w:hAnsi="Georgia"/>
        </w:rPr>
      </w:pPr>
      <w:r w:rsidRPr="00E25E0C">
        <w:rPr>
          <w:rFonts w:ascii="Georgia" w:hAnsi="Georgia"/>
        </w:rPr>
        <w:t>Kevin Underhill, </w:t>
      </w:r>
      <w:r w:rsidRPr="00E25E0C">
        <w:rPr>
          <w:rFonts w:ascii="Georgia" w:hAnsi="Georgia"/>
          <w:i/>
          <w:iCs/>
        </w:rPr>
        <w:t>Gollum Experts to Testify, Says Court</w:t>
      </w:r>
      <w:r w:rsidRPr="00E25E0C">
        <w:rPr>
          <w:rFonts w:ascii="Georgia" w:hAnsi="Georgia"/>
        </w:rPr>
        <w:t>, Lowering the Bar (Dec. 4, 2015), </w:t>
      </w:r>
      <w:hyperlink r:id="rId22" w:history="1">
        <w:r w:rsidRPr="00E25E0C">
          <w:rPr>
            <w:rFonts w:ascii="Georgia" w:hAnsi="Georgia"/>
            <w:color w:val="000000"/>
            <w:u w:val="single"/>
          </w:rPr>
          <w:t>http://www.loweringthebar.net/2015/12/gollum-</w:t>
        </w:r>
        <w:r w:rsidRPr="00E25E0C">
          <w:rPr>
            <w:rFonts w:ascii="Georgia" w:hAnsi="Georgia"/>
            <w:color w:val="000000"/>
            <w:u w:val="single"/>
          </w:rPr>
          <w:lastRenderedPageBreak/>
          <w:t>experts.html</w:t>
        </w:r>
      </w:hyperlink>
      <w:r w:rsidRPr="00E25E0C">
        <w:rPr>
          <w:rFonts w:ascii="Georgia" w:hAnsi="Georgia"/>
        </w:rPr>
        <w:t> [</w:t>
      </w:r>
      <w:hyperlink r:id="rId23" w:history="1">
        <w:r w:rsidRPr="00E25E0C">
          <w:rPr>
            <w:rFonts w:ascii="Georgia" w:hAnsi="Georgia"/>
            <w:color w:val="000000"/>
            <w:u w:val="single"/>
          </w:rPr>
          <w:t>https://web.archive.org/web/20151208124302/http://www.loweringthebar.net/2015/12/gollum-experts.html</w:t>
        </w:r>
      </w:hyperlink>
      <w:r w:rsidRPr="00E25E0C">
        <w:rPr>
          <w:rFonts w:ascii="Georgia" w:hAnsi="Georgia"/>
        </w:rPr>
        <w:t>]</w:t>
      </w:r>
    </w:p>
    <w:p w14:paraId="38CF3E10" w14:textId="77777777" w:rsidR="00AB2A16" w:rsidRPr="00E25E0C" w:rsidRDefault="00AB2A16" w:rsidP="00C260E5">
      <w:pPr>
        <w:spacing w:before="150" w:after="90"/>
        <w:rPr>
          <w:rFonts w:ascii="Georgia" w:hAnsi="Georgia"/>
        </w:rPr>
      </w:pPr>
    </w:p>
    <w:p w14:paraId="2B80F0C6" w14:textId="4532B746" w:rsidR="00C260E5" w:rsidRDefault="00DB2144" w:rsidP="00C260E5">
      <w:pPr>
        <w:spacing w:before="150" w:after="90"/>
        <w:rPr>
          <w:rFonts w:ascii="Georgia" w:hAnsi="Georgia"/>
        </w:rPr>
      </w:pPr>
      <w:r w:rsidRPr="00E25E0C">
        <w:rPr>
          <w:rFonts w:ascii="Georgia" w:hAnsi="Georgia"/>
        </w:rPr>
        <w:t>R33.6.4</w:t>
      </w:r>
      <w:r w:rsidR="00C260E5">
        <w:rPr>
          <w:rFonts w:ascii="Georgia" w:hAnsi="Georgia"/>
        </w:rPr>
        <w:tab/>
        <w:t>Multiple URL</w:t>
      </w:r>
      <w:r w:rsidR="00AB2A16">
        <w:rPr>
          <w:rFonts w:ascii="Georgia" w:hAnsi="Georgia"/>
        </w:rPr>
        <w:t>s</w:t>
      </w:r>
    </w:p>
    <w:p w14:paraId="2313E7A9" w14:textId="0E441FB1" w:rsidR="00DB2144" w:rsidRPr="00E25E0C" w:rsidRDefault="00DB2144" w:rsidP="00C260E5">
      <w:pPr>
        <w:spacing w:before="150" w:after="90"/>
        <w:rPr>
          <w:rFonts w:ascii="Georgia" w:hAnsi="Georgia"/>
        </w:rPr>
      </w:pPr>
      <w:r w:rsidRPr="00E25E0C">
        <w:rPr>
          <w:rFonts w:ascii="Georgia" w:hAnsi="Georgia"/>
        </w:rPr>
        <w:t>When a website is served by multiple URLs, use the primary one.</w:t>
      </w:r>
      <w:r w:rsidR="00CC0558">
        <w:rPr>
          <w:rFonts w:ascii="Georgia" w:hAnsi="Georgia"/>
        </w:rPr>
        <w:t xml:space="preserve"> When a source is published on multiple URLs (such as a law-firm website and a content aggregator), use the most authoritative and original website.</w:t>
      </w:r>
    </w:p>
    <w:p w14:paraId="60482264" w14:textId="77777777" w:rsidR="00AB2A16" w:rsidRDefault="00AB2A16" w:rsidP="00AB2A16">
      <w:pPr>
        <w:spacing w:before="150" w:after="90"/>
        <w:ind w:left="1920"/>
        <w:rPr>
          <w:rFonts w:ascii="Georgia" w:hAnsi="Georgia"/>
          <w:b/>
          <w:bCs/>
        </w:rPr>
      </w:pPr>
    </w:p>
    <w:p w14:paraId="1C2194ED" w14:textId="7666C95E" w:rsidR="00DB2144" w:rsidRPr="00AB2A16" w:rsidRDefault="00DB2144" w:rsidP="00AB2A16">
      <w:pPr>
        <w:spacing w:before="150" w:after="90"/>
        <w:rPr>
          <w:rFonts w:ascii="Georgia" w:hAnsi="Georgia"/>
        </w:rPr>
      </w:pPr>
      <w:r w:rsidRPr="00AB2A16">
        <w:rPr>
          <w:rFonts w:ascii="Georgia" w:hAnsi="Georgia"/>
          <w:b/>
          <w:bCs/>
          <w:smallCaps/>
          <w:color w:val="4B0082"/>
        </w:rPr>
        <w:t>Indigo Inkling</w:t>
      </w:r>
    </w:p>
    <w:p w14:paraId="4F5B004B" w14:textId="77777777" w:rsidR="00DB2144" w:rsidRPr="00E25E0C" w:rsidRDefault="00DB2144" w:rsidP="00DB2144">
      <w:pPr>
        <w:spacing w:line="320" w:lineRule="atLeast"/>
        <w:rPr>
          <w:rFonts w:ascii="Georgia" w:hAnsi="Georgia"/>
          <w:color w:val="000000"/>
        </w:rPr>
      </w:pPr>
      <w:r w:rsidRPr="00E25E0C">
        <w:rPr>
          <w:rFonts w:ascii="Georgia" w:hAnsi="Georgia"/>
          <w:color w:val="000000"/>
        </w:rPr>
        <w:t xml:space="preserve">When a document is available in multiple formats, cite to the format that best preserves the document as it would display if printed. This will allow citations to specific page numbers (for </w:t>
      </w:r>
      <w:proofErr w:type="spellStart"/>
      <w:r w:rsidRPr="00E25E0C">
        <w:rPr>
          <w:rFonts w:ascii="Georgia" w:hAnsi="Georgia"/>
          <w:color w:val="000000"/>
        </w:rPr>
        <w:t>pincites</w:t>
      </w:r>
      <w:proofErr w:type="spellEnd"/>
      <w:r w:rsidRPr="00E25E0C">
        <w:rPr>
          <w:rFonts w:ascii="Georgia" w:hAnsi="Georgia"/>
          <w:color w:val="000000"/>
        </w:rPr>
        <w:t>) regardless of whether it is being viewed digitally or in print. For example, PDF is preferred over HTML.</w:t>
      </w:r>
    </w:p>
    <w:p w14:paraId="71271FED" w14:textId="77777777" w:rsidR="00DB2144" w:rsidRPr="00E25E0C" w:rsidRDefault="00DB2144" w:rsidP="00DB2144">
      <w:pPr>
        <w:spacing w:before="100" w:beforeAutospacing="1"/>
        <w:outlineLvl w:val="2"/>
        <w:rPr>
          <w:rFonts w:ascii="Georgia" w:hAnsi="Georgia"/>
          <w:b/>
          <w:bCs/>
          <w:sz w:val="27"/>
          <w:szCs w:val="27"/>
        </w:rPr>
      </w:pPr>
      <w:r w:rsidRPr="002C253C">
        <w:rPr>
          <w:rFonts w:ascii="Georgia" w:hAnsi="Georgia"/>
          <w:b/>
          <w:bCs/>
          <w:sz w:val="27"/>
          <w:szCs w:val="27"/>
        </w:rPr>
        <w:t>R34. Short Form Citations for Internet Sources</w:t>
      </w:r>
    </w:p>
    <w:p w14:paraId="3346FC34" w14:textId="07200749" w:rsidR="00156A93" w:rsidRPr="00B342A2" w:rsidRDefault="007649B2" w:rsidP="00DB2144">
      <w:pPr>
        <w:spacing w:line="360" w:lineRule="atLeast"/>
        <w:rPr>
          <w:rFonts w:ascii="Georgia" w:hAnsi="Georgia"/>
          <w:color w:val="000000"/>
          <w:u w:val="single"/>
        </w:rPr>
      </w:pPr>
      <w:r>
        <w:rPr>
          <w:rFonts w:ascii="Georgia" w:hAnsi="Georgia"/>
          <w:color w:val="000000"/>
        </w:rPr>
        <w:t>After a full citation to an internet source, an appropriate short form may be used</w:t>
      </w:r>
      <w:r w:rsidR="0065037B">
        <w:rPr>
          <w:rFonts w:ascii="Georgia" w:hAnsi="Georgia"/>
          <w:color w:val="000000"/>
        </w:rPr>
        <w:t xml:space="preserve">. </w:t>
      </w:r>
      <w:r w:rsidR="0065037B">
        <w:rPr>
          <w:rFonts w:ascii="Georgia" w:hAnsi="Georgia"/>
          <w:i/>
          <w:iCs/>
          <w:color w:val="000000"/>
        </w:rPr>
        <w:t>Id.</w:t>
      </w:r>
      <w:r w:rsidR="0065037B">
        <w:rPr>
          <w:rFonts w:ascii="Georgia" w:hAnsi="Georgia"/>
          <w:color w:val="000000"/>
        </w:rPr>
        <w:t xml:space="preserve"> can be used to refer to an internet source, consistent with Rule R</w:t>
      </w:r>
      <w:r w:rsidR="00B342A2">
        <w:rPr>
          <w:rFonts w:ascii="Georgia" w:hAnsi="Georgia"/>
          <w:color w:val="000000"/>
        </w:rPr>
        <w:t xml:space="preserve">6. The short form </w:t>
      </w:r>
      <w:r w:rsidR="00B342A2">
        <w:rPr>
          <w:rFonts w:ascii="Georgia" w:hAnsi="Georgia"/>
          <w:i/>
          <w:iCs/>
          <w:color w:val="000000"/>
        </w:rPr>
        <w:t>supra</w:t>
      </w:r>
      <w:r w:rsidR="00B342A2">
        <w:rPr>
          <w:rFonts w:ascii="Georgia" w:hAnsi="Georgia"/>
          <w:color w:val="000000"/>
        </w:rPr>
        <w:t xml:space="preserve"> can be used to shorten the full citation </w:t>
      </w:r>
      <w:proofErr w:type="gramStart"/>
      <w:r w:rsidR="00B342A2">
        <w:rPr>
          <w:rFonts w:ascii="Georgia" w:hAnsi="Georgia"/>
          <w:color w:val="000000"/>
        </w:rPr>
        <w:t>where</w:t>
      </w:r>
      <w:proofErr w:type="gramEnd"/>
      <w:r w:rsidR="00B342A2">
        <w:rPr>
          <w:rFonts w:ascii="Georgia" w:hAnsi="Georgia"/>
          <w:color w:val="000000"/>
        </w:rPr>
        <w:t xml:space="preserve"> </w:t>
      </w:r>
      <w:r w:rsidR="00B342A2">
        <w:rPr>
          <w:rFonts w:ascii="Georgia" w:hAnsi="Georgia"/>
          <w:i/>
          <w:iCs/>
          <w:color w:val="000000"/>
        </w:rPr>
        <w:t>id.</w:t>
      </w:r>
      <w:r w:rsidR="00B342A2">
        <w:rPr>
          <w:rFonts w:ascii="Georgia" w:hAnsi="Georgia"/>
          <w:color w:val="000000"/>
        </w:rPr>
        <w:t xml:space="preserve"> is not appropriate. </w:t>
      </w:r>
    </w:p>
    <w:p w14:paraId="3188DEF1" w14:textId="77777777" w:rsidR="00156A93" w:rsidRDefault="00156A93" w:rsidP="00DB2144">
      <w:pPr>
        <w:spacing w:line="360" w:lineRule="atLeast"/>
        <w:rPr>
          <w:rFonts w:ascii="Georgia" w:hAnsi="Georgia"/>
          <w:i/>
          <w:iCs/>
          <w:color w:val="000000"/>
        </w:rPr>
      </w:pPr>
    </w:p>
    <w:p w14:paraId="0500A968" w14:textId="6365246A" w:rsidR="00DB2144" w:rsidRDefault="00DB2144" w:rsidP="00DB2144">
      <w:pPr>
        <w:spacing w:line="360" w:lineRule="atLeast"/>
        <w:rPr>
          <w:rFonts w:ascii="Georgia" w:hAnsi="Georgia"/>
          <w:color w:val="000000"/>
        </w:rPr>
      </w:pPr>
      <w:r>
        <w:rPr>
          <w:rFonts w:ascii="Georgia" w:hAnsi="Georgia"/>
          <w:color w:val="000000"/>
        </w:rPr>
        <w:t xml:space="preserve">A bracketed parenthetical also may also be used to provide a short-form definition, if needed to avoid ambiguity or to preserve clarity. </w:t>
      </w:r>
      <w:r w:rsidRPr="00E25E0C">
        <w:rPr>
          <w:rFonts w:ascii="Georgia" w:hAnsi="Georgia"/>
          <w:color w:val="000000"/>
        </w:rPr>
        <w:t xml:space="preserve">When citing directly to Internet sources, the “hereinafter” </w:t>
      </w:r>
      <w:r>
        <w:rPr>
          <w:rFonts w:ascii="Georgia" w:hAnsi="Georgia"/>
          <w:color w:val="000000"/>
        </w:rPr>
        <w:t xml:space="preserve">bracketed </w:t>
      </w:r>
      <w:r w:rsidRPr="00E25E0C">
        <w:rPr>
          <w:rFonts w:ascii="Georgia" w:hAnsi="Georgia"/>
          <w:color w:val="000000"/>
        </w:rPr>
        <w:t>parenthetical should come right after the URL or, if </w:t>
      </w:r>
      <w:r w:rsidR="007E4CCA">
        <w:rPr>
          <w:rFonts w:ascii="Georgia" w:hAnsi="Georgia"/>
          <w:color w:val="000000"/>
        </w:rPr>
        <w:t>applicable</w:t>
      </w:r>
      <w:r w:rsidRPr="00E25E0C">
        <w:rPr>
          <w:rFonts w:ascii="Georgia" w:hAnsi="Georgia"/>
          <w:color w:val="000000"/>
        </w:rPr>
        <w:t>, the “last visited” parenthetical.</w:t>
      </w:r>
      <w:r>
        <w:rPr>
          <w:rFonts w:ascii="Georgia" w:hAnsi="Georgia"/>
          <w:color w:val="000000"/>
        </w:rPr>
        <w:t xml:space="preserve">  </w:t>
      </w:r>
    </w:p>
    <w:p w14:paraId="056FBA40" w14:textId="77777777" w:rsidR="00DB2144" w:rsidRPr="00E25E0C" w:rsidRDefault="00DB2144" w:rsidP="00DB2144">
      <w:pPr>
        <w:spacing w:line="360" w:lineRule="atLeast"/>
        <w:rPr>
          <w:rFonts w:ascii="Georgia" w:hAnsi="Georgia"/>
          <w:color w:val="000000"/>
        </w:rPr>
      </w:pPr>
    </w:p>
    <w:p w14:paraId="2A48D6F5" w14:textId="60CC4D00" w:rsidR="00DB2144" w:rsidRPr="00E25E0C" w:rsidRDefault="00DB2144" w:rsidP="00DB2144">
      <w:pPr>
        <w:spacing w:line="360" w:lineRule="atLeast"/>
        <w:rPr>
          <w:rFonts w:ascii="Georgia" w:hAnsi="Georgia"/>
          <w:color w:val="000000"/>
        </w:rPr>
      </w:pPr>
      <w:r w:rsidRPr="00E25E0C">
        <w:rPr>
          <w:rFonts w:ascii="Georgia" w:hAnsi="Georgia"/>
          <w:b/>
          <w:bCs/>
          <w:color w:val="000000"/>
        </w:rPr>
        <w:t>Example:</w:t>
      </w:r>
    </w:p>
    <w:p w14:paraId="476B4733" w14:textId="1EF283C3" w:rsidR="00DB2144" w:rsidRPr="00E25E0C" w:rsidRDefault="00DB2144" w:rsidP="00A339BA">
      <w:pPr>
        <w:spacing w:before="150" w:after="90"/>
        <w:ind w:left="600"/>
        <w:rPr>
          <w:rFonts w:ascii="Georgia" w:hAnsi="Georgia"/>
        </w:rPr>
      </w:pPr>
      <w:r w:rsidRPr="00E25E0C">
        <w:rPr>
          <w:rFonts w:ascii="Georgia" w:hAnsi="Georgia"/>
        </w:rPr>
        <w:t xml:space="preserve">Full </w:t>
      </w:r>
      <w:r w:rsidR="007E4CCA">
        <w:rPr>
          <w:rFonts w:ascii="Georgia" w:hAnsi="Georgia"/>
        </w:rPr>
        <w:t>citation</w:t>
      </w:r>
      <w:r w:rsidRPr="00E25E0C">
        <w:rPr>
          <w:rFonts w:ascii="Georgia" w:hAnsi="Georgia"/>
        </w:rPr>
        <w:t>: Chris Cillizza, </w:t>
      </w:r>
      <w:r w:rsidRPr="00E25E0C">
        <w:rPr>
          <w:rFonts w:ascii="Georgia" w:hAnsi="Georgia"/>
          <w:i/>
          <w:iCs/>
        </w:rPr>
        <w:t>Winners and Losers of the 2014 Midterm Elections</w:t>
      </w:r>
      <w:r w:rsidRPr="00E25E0C">
        <w:rPr>
          <w:rFonts w:ascii="Georgia" w:hAnsi="Georgia"/>
        </w:rPr>
        <w:t>, Wash. Post Blogs (Nov. 5, 2014, 10:25 AM), </w:t>
      </w:r>
      <w:hyperlink r:id="rId24" w:history="1">
        <w:r w:rsidRPr="00E25E0C">
          <w:rPr>
            <w:rFonts w:ascii="Georgia" w:hAnsi="Georgia"/>
            <w:color w:val="000000"/>
            <w:u w:val="single"/>
          </w:rPr>
          <w:t>http://www.washingtonpost.com/blogs/the-fix/wp/2014/11/04/winners-and-losers-of-the-2014-election-early-edition/</w:t>
        </w:r>
      </w:hyperlink>
    </w:p>
    <w:p w14:paraId="79975354" w14:textId="77777777" w:rsidR="00DB2144" w:rsidRDefault="00DB2144" w:rsidP="00A339BA">
      <w:pPr>
        <w:spacing w:before="150" w:after="90"/>
        <w:ind w:left="600"/>
        <w:rPr>
          <w:rFonts w:ascii="Georgia" w:hAnsi="Georgia"/>
        </w:rPr>
      </w:pPr>
      <w:r w:rsidRPr="00E25E0C">
        <w:rPr>
          <w:rFonts w:ascii="Georgia" w:hAnsi="Georgia"/>
        </w:rPr>
        <w:t>Short form: Cillizza, </w:t>
      </w:r>
      <w:r w:rsidRPr="00E25E0C">
        <w:rPr>
          <w:rFonts w:ascii="Georgia" w:hAnsi="Georgia"/>
          <w:i/>
          <w:iCs/>
        </w:rPr>
        <w:t>supra</w:t>
      </w:r>
      <w:r w:rsidRPr="00E25E0C">
        <w:rPr>
          <w:rFonts w:ascii="Georgia" w:hAnsi="Georgia"/>
        </w:rPr>
        <w:t>.</w:t>
      </w:r>
    </w:p>
    <w:p w14:paraId="2226930F" w14:textId="46E1D7B7" w:rsidR="007E4CCA" w:rsidRPr="007E4CCA" w:rsidRDefault="007E4CCA" w:rsidP="007E4CCA">
      <w:pPr>
        <w:spacing w:before="150" w:after="90"/>
        <w:rPr>
          <w:rFonts w:ascii="Georgia" w:hAnsi="Georgia"/>
          <w:b/>
          <w:bCs/>
        </w:rPr>
      </w:pPr>
      <w:r>
        <w:rPr>
          <w:rFonts w:ascii="Georgia" w:hAnsi="Georgia"/>
          <w:b/>
          <w:bCs/>
        </w:rPr>
        <w:t>Example:</w:t>
      </w:r>
    </w:p>
    <w:p w14:paraId="3D64BB9F" w14:textId="10033425" w:rsidR="00DB2144" w:rsidRPr="00E25E0C" w:rsidRDefault="007E4CCA" w:rsidP="00A339BA">
      <w:pPr>
        <w:spacing w:before="150" w:after="90"/>
        <w:ind w:left="600"/>
        <w:rPr>
          <w:rFonts w:ascii="Georgia" w:hAnsi="Georgia"/>
        </w:rPr>
      </w:pPr>
      <w:r>
        <w:rPr>
          <w:rFonts w:ascii="Georgia" w:hAnsi="Georgia"/>
        </w:rPr>
        <w:t xml:space="preserve">Full citation: </w:t>
      </w:r>
      <w:r w:rsidR="00DB2144" w:rsidRPr="00E25E0C">
        <w:rPr>
          <w:rFonts w:ascii="Georgia" w:hAnsi="Georgia"/>
        </w:rPr>
        <w:t>Superfan Suits, </w:t>
      </w:r>
      <w:hyperlink r:id="rId25" w:history="1">
        <w:r w:rsidR="00DB2144" w:rsidRPr="00E25E0C">
          <w:rPr>
            <w:rFonts w:ascii="Georgia" w:hAnsi="Georgia"/>
            <w:color w:val="000000"/>
            <w:u w:val="single"/>
          </w:rPr>
          <w:t>http://www.superfansuits.com/</w:t>
        </w:r>
      </w:hyperlink>
      <w:r w:rsidR="00DB2144" w:rsidRPr="00E25E0C">
        <w:rPr>
          <w:rFonts w:ascii="Georgia" w:hAnsi="Georgia"/>
        </w:rPr>
        <w:t> (last visited Feb. 21, 2015)</w:t>
      </w:r>
      <w:r w:rsidR="00A339BA">
        <w:rPr>
          <w:rFonts w:ascii="Georgia" w:hAnsi="Georgia"/>
        </w:rPr>
        <w:t>.</w:t>
      </w:r>
    </w:p>
    <w:p w14:paraId="5C7E9136" w14:textId="77777777" w:rsidR="00DB2144" w:rsidRDefault="00DB2144" w:rsidP="007E4CCA">
      <w:pPr>
        <w:spacing w:before="150" w:after="90"/>
        <w:ind w:left="600"/>
        <w:rPr>
          <w:rFonts w:ascii="Georgia" w:hAnsi="Georgia"/>
        </w:rPr>
      </w:pPr>
      <w:r w:rsidRPr="00E25E0C">
        <w:rPr>
          <w:rFonts w:ascii="Georgia" w:hAnsi="Georgia"/>
        </w:rPr>
        <w:t>Short form: Superfan Suits, </w:t>
      </w:r>
      <w:r w:rsidRPr="00E25E0C">
        <w:rPr>
          <w:rFonts w:ascii="Georgia" w:hAnsi="Georgia"/>
          <w:i/>
          <w:iCs/>
        </w:rPr>
        <w:t>supra</w:t>
      </w:r>
      <w:r w:rsidRPr="00E25E0C">
        <w:rPr>
          <w:rFonts w:ascii="Georgia" w:hAnsi="Georgia"/>
        </w:rPr>
        <w:t>.</w:t>
      </w:r>
    </w:p>
    <w:p w14:paraId="1899D017" w14:textId="0734D5C8" w:rsidR="00533E1C" w:rsidRDefault="00533E1C" w:rsidP="00533E1C">
      <w:pPr>
        <w:spacing w:before="150" w:after="90"/>
        <w:rPr>
          <w:rFonts w:ascii="Georgia" w:hAnsi="Georgia"/>
        </w:rPr>
      </w:pPr>
      <w:r>
        <w:rPr>
          <w:rFonts w:ascii="Georgia" w:hAnsi="Georgia"/>
          <w:b/>
          <w:bCs/>
        </w:rPr>
        <w:t>Example:</w:t>
      </w:r>
    </w:p>
    <w:p w14:paraId="65019592" w14:textId="5FF1FF9A" w:rsidR="00533E1C" w:rsidRDefault="00256A01" w:rsidP="0091235D">
      <w:pPr>
        <w:spacing w:before="150" w:after="90"/>
        <w:ind w:left="720"/>
        <w:rPr>
          <w:rFonts w:ascii="Georgia" w:hAnsi="Georgia"/>
        </w:rPr>
      </w:pPr>
      <w:r>
        <w:rPr>
          <w:rFonts w:ascii="Georgia" w:hAnsi="Georgia"/>
        </w:rPr>
        <w:lastRenderedPageBreak/>
        <w:t xml:space="preserve">Full Citation: </w:t>
      </w:r>
      <w:r w:rsidRPr="000C3E62">
        <w:rPr>
          <w:rFonts w:ascii="Georgia" w:hAnsi="Georgia"/>
          <w:i/>
          <w:iCs/>
        </w:rPr>
        <w:t xml:space="preserve">Ohio’s </w:t>
      </w:r>
      <w:r w:rsidR="0091235D" w:rsidRPr="000C3E62">
        <w:rPr>
          <w:rFonts w:ascii="Georgia" w:hAnsi="Georgia"/>
          <w:i/>
          <w:iCs/>
        </w:rPr>
        <w:t>Official Online Publication of State Laws and Regulations,</w:t>
      </w:r>
      <w:r w:rsidR="0091235D">
        <w:rPr>
          <w:rFonts w:ascii="Georgia" w:hAnsi="Georgia"/>
        </w:rPr>
        <w:t xml:space="preserve"> </w:t>
      </w:r>
      <w:hyperlink r:id="rId26" w:history="1">
        <w:r w:rsidR="0091235D" w:rsidRPr="00801868">
          <w:rPr>
            <w:rStyle w:val="Hyperlink"/>
            <w:rFonts w:ascii="Georgia" w:hAnsi="Georgia"/>
          </w:rPr>
          <w:t>https://codes.ohi</w:t>
        </w:r>
      </w:hyperlink>
      <w:r w:rsidR="0091235D">
        <w:rPr>
          <w:rFonts w:ascii="Georgia" w:hAnsi="Georgia"/>
        </w:rPr>
        <w:t xml:space="preserve"> (last visited July 6, 2021)</w:t>
      </w:r>
      <w:r w:rsidR="0003434E">
        <w:rPr>
          <w:rFonts w:ascii="Georgia" w:hAnsi="Georgia"/>
        </w:rPr>
        <w:t xml:space="preserve"> [hereinafter, “Ohio Official Online State Laws”].</w:t>
      </w:r>
    </w:p>
    <w:p w14:paraId="0E5C21A8" w14:textId="5BD83E91" w:rsidR="0003434E" w:rsidRPr="0003434E" w:rsidRDefault="0003434E" w:rsidP="0091235D">
      <w:pPr>
        <w:spacing w:before="150" w:after="90"/>
        <w:ind w:left="720"/>
        <w:rPr>
          <w:rFonts w:ascii="Georgia" w:hAnsi="Georgia"/>
        </w:rPr>
      </w:pPr>
      <w:r>
        <w:rPr>
          <w:rFonts w:ascii="Georgia" w:hAnsi="Georgia"/>
        </w:rPr>
        <w:t xml:space="preserve">Short form: Ohio Official Online State Laws, </w:t>
      </w:r>
      <w:r>
        <w:rPr>
          <w:rFonts w:ascii="Georgia" w:hAnsi="Georgia"/>
          <w:i/>
          <w:iCs/>
        </w:rPr>
        <w:t>supra</w:t>
      </w:r>
      <w:r>
        <w:rPr>
          <w:rFonts w:ascii="Georgia" w:hAnsi="Georgia"/>
        </w:rPr>
        <w:t>.</w:t>
      </w:r>
    </w:p>
    <w:p w14:paraId="02151A17" w14:textId="77777777" w:rsidR="00A339BA" w:rsidRDefault="00A339BA" w:rsidP="00DB2144"/>
    <w:sectPr w:rsidR="00A339BA"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onaco">
    <w:altName w:val="Cambria"/>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751"/>
    <w:multiLevelType w:val="multilevel"/>
    <w:tmpl w:val="850EC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B090F"/>
    <w:multiLevelType w:val="multilevel"/>
    <w:tmpl w:val="7208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4348"/>
    <w:multiLevelType w:val="multilevel"/>
    <w:tmpl w:val="B3A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C364F"/>
    <w:multiLevelType w:val="multilevel"/>
    <w:tmpl w:val="4EE64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76903"/>
    <w:multiLevelType w:val="multilevel"/>
    <w:tmpl w:val="B3A4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27D9D"/>
    <w:multiLevelType w:val="hybridMultilevel"/>
    <w:tmpl w:val="752A36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B0134A"/>
    <w:multiLevelType w:val="multilevel"/>
    <w:tmpl w:val="6A4C6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3254A"/>
    <w:multiLevelType w:val="multilevel"/>
    <w:tmpl w:val="7E2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1415A"/>
    <w:multiLevelType w:val="multilevel"/>
    <w:tmpl w:val="B1A6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61D70"/>
    <w:multiLevelType w:val="hybridMultilevel"/>
    <w:tmpl w:val="13F617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40E44EE"/>
    <w:multiLevelType w:val="multilevel"/>
    <w:tmpl w:val="5CBCF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92326"/>
    <w:multiLevelType w:val="multilevel"/>
    <w:tmpl w:val="59ACA84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B413D"/>
    <w:multiLevelType w:val="multilevel"/>
    <w:tmpl w:val="277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17C11"/>
    <w:multiLevelType w:val="multilevel"/>
    <w:tmpl w:val="F4EED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A37D7"/>
    <w:multiLevelType w:val="multilevel"/>
    <w:tmpl w:val="E99A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9171A"/>
    <w:multiLevelType w:val="multilevel"/>
    <w:tmpl w:val="F10E3C46"/>
    <w:lvl w:ilvl="0">
      <w:start w:val="1"/>
      <w:numFmt w:val="bullet"/>
      <w:lvlText w:val="o"/>
      <w:lvlJc w:val="left"/>
      <w:pPr>
        <w:ind w:left="180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F2B09"/>
    <w:multiLevelType w:val="hybridMultilevel"/>
    <w:tmpl w:val="5F76C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4"/>
  </w:num>
  <w:num w:numId="4">
    <w:abstractNumId w:val="7"/>
  </w:num>
  <w:num w:numId="5">
    <w:abstractNumId w:val="0"/>
  </w:num>
  <w:num w:numId="6">
    <w:abstractNumId w:val="4"/>
  </w:num>
  <w:num w:numId="7">
    <w:abstractNumId w:val="1"/>
  </w:num>
  <w:num w:numId="8">
    <w:abstractNumId w:val="10"/>
  </w:num>
  <w:num w:numId="9">
    <w:abstractNumId w:val="3"/>
  </w:num>
  <w:num w:numId="10">
    <w:abstractNumId w:val="8"/>
  </w:num>
  <w:num w:numId="11">
    <w:abstractNumId w:val="13"/>
  </w:num>
  <w:num w:numId="12">
    <w:abstractNumId w:val="11"/>
  </w:num>
  <w:num w:numId="13">
    <w:abstractNumId w:val="12"/>
  </w:num>
  <w:num w:numId="14">
    <w:abstractNumId w:val="5"/>
  </w:num>
  <w:num w:numId="15">
    <w:abstractNumId w:val="9"/>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44"/>
    <w:rsid w:val="000004FF"/>
    <w:rsid w:val="00000B8D"/>
    <w:rsid w:val="00003CE4"/>
    <w:rsid w:val="00010A39"/>
    <w:rsid w:val="00020567"/>
    <w:rsid w:val="00024D51"/>
    <w:rsid w:val="0003434E"/>
    <w:rsid w:val="00035A5D"/>
    <w:rsid w:val="0005008E"/>
    <w:rsid w:val="00060309"/>
    <w:rsid w:val="0008333A"/>
    <w:rsid w:val="00094A8E"/>
    <w:rsid w:val="000A2ABB"/>
    <w:rsid w:val="000A39FC"/>
    <w:rsid w:val="000B0059"/>
    <w:rsid w:val="000B41AF"/>
    <w:rsid w:val="000C12DF"/>
    <w:rsid w:val="000C3E62"/>
    <w:rsid w:val="000E3E12"/>
    <w:rsid w:val="000F3CF0"/>
    <w:rsid w:val="000F4421"/>
    <w:rsid w:val="00103400"/>
    <w:rsid w:val="00113FCB"/>
    <w:rsid w:val="00125941"/>
    <w:rsid w:val="00141D13"/>
    <w:rsid w:val="00145E50"/>
    <w:rsid w:val="00156A93"/>
    <w:rsid w:val="00167A6D"/>
    <w:rsid w:val="001817A1"/>
    <w:rsid w:val="00184FE0"/>
    <w:rsid w:val="00190DA8"/>
    <w:rsid w:val="001A1546"/>
    <w:rsid w:val="001D0950"/>
    <w:rsid w:val="001E0EE2"/>
    <w:rsid w:val="001E58C7"/>
    <w:rsid w:val="00206184"/>
    <w:rsid w:val="0021747E"/>
    <w:rsid w:val="0022367A"/>
    <w:rsid w:val="00227321"/>
    <w:rsid w:val="00256A01"/>
    <w:rsid w:val="002728AB"/>
    <w:rsid w:val="00282F8D"/>
    <w:rsid w:val="002A7472"/>
    <w:rsid w:val="002C253C"/>
    <w:rsid w:val="002E3108"/>
    <w:rsid w:val="00315A74"/>
    <w:rsid w:val="00330DFE"/>
    <w:rsid w:val="003420DB"/>
    <w:rsid w:val="00343A45"/>
    <w:rsid w:val="0035009C"/>
    <w:rsid w:val="00355E2D"/>
    <w:rsid w:val="00355EF3"/>
    <w:rsid w:val="00365BCF"/>
    <w:rsid w:val="0038062A"/>
    <w:rsid w:val="003814A7"/>
    <w:rsid w:val="003A771A"/>
    <w:rsid w:val="003D0D1E"/>
    <w:rsid w:val="003D60A3"/>
    <w:rsid w:val="003D65AF"/>
    <w:rsid w:val="003E48C6"/>
    <w:rsid w:val="003E5080"/>
    <w:rsid w:val="003F19E6"/>
    <w:rsid w:val="00417413"/>
    <w:rsid w:val="0042126C"/>
    <w:rsid w:val="004254A8"/>
    <w:rsid w:val="0042565E"/>
    <w:rsid w:val="004256CD"/>
    <w:rsid w:val="0042647D"/>
    <w:rsid w:val="00433538"/>
    <w:rsid w:val="004349C0"/>
    <w:rsid w:val="00457624"/>
    <w:rsid w:val="004617D0"/>
    <w:rsid w:val="00470885"/>
    <w:rsid w:val="00473492"/>
    <w:rsid w:val="00482349"/>
    <w:rsid w:val="004829B0"/>
    <w:rsid w:val="004878CB"/>
    <w:rsid w:val="004D09FF"/>
    <w:rsid w:val="00500216"/>
    <w:rsid w:val="00533E1C"/>
    <w:rsid w:val="005404D3"/>
    <w:rsid w:val="00541537"/>
    <w:rsid w:val="005424A8"/>
    <w:rsid w:val="00547D58"/>
    <w:rsid w:val="005704C2"/>
    <w:rsid w:val="00575C9E"/>
    <w:rsid w:val="005A3BE5"/>
    <w:rsid w:val="005B3FD0"/>
    <w:rsid w:val="005C2208"/>
    <w:rsid w:val="005D229A"/>
    <w:rsid w:val="00607CA2"/>
    <w:rsid w:val="00614A68"/>
    <w:rsid w:val="00625038"/>
    <w:rsid w:val="00644E1F"/>
    <w:rsid w:val="0065037B"/>
    <w:rsid w:val="00656272"/>
    <w:rsid w:val="00667E1A"/>
    <w:rsid w:val="006938D4"/>
    <w:rsid w:val="006A53B5"/>
    <w:rsid w:val="006C5A47"/>
    <w:rsid w:val="006C69DE"/>
    <w:rsid w:val="00701EA5"/>
    <w:rsid w:val="007109EE"/>
    <w:rsid w:val="00712482"/>
    <w:rsid w:val="00722DF6"/>
    <w:rsid w:val="00722DFD"/>
    <w:rsid w:val="007446C2"/>
    <w:rsid w:val="0075095A"/>
    <w:rsid w:val="0076100C"/>
    <w:rsid w:val="007649B2"/>
    <w:rsid w:val="00782481"/>
    <w:rsid w:val="0078765D"/>
    <w:rsid w:val="007A3396"/>
    <w:rsid w:val="007B17C3"/>
    <w:rsid w:val="007C305D"/>
    <w:rsid w:val="007D4C51"/>
    <w:rsid w:val="007D512B"/>
    <w:rsid w:val="007E4CCA"/>
    <w:rsid w:val="00831962"/>
    <w:rsid w:val="008958B5"/>
    <w:rsid w:val="008C7BB8"/>
    <w:rsid w:val="008D3FBB"/>
    <w:rsid w:val="008D4F2F"/>
    <w:rsid w:val="008F095E"/>
    <w:rsid w:val="0091235D"/>
    <w:rsid w:val="009267E8"/>
    <w:rsid w:val="0093587A"/>
    <w:rsid w:val="009A0403"/>
    <w:rsid w:val="009C176D"/>
    <w:rsid w:val="009D0848"/>
    <w:rsid w:val="00A02601"/>
    <w:rsid w:val="00A03C1C"/>
    <w:rsid w:val="00A339BA"/>
    <w:rsid w:val="00A379A3"/>
    <w:rsid w:val="00A53446"/>
    <w:rsid w:val="00A54B82"/>
    <w:rsid w:val="00A93F8A"/>
    <w:rsid w:val="00AB1B17"/>
    <w:rsid w:val="00AB2A16"/>
    <w:rsid w:val="00AC691B"/>
    <w:rsid w:val="00AD386E"/>
    <w:rsid w:val="00AD6F25"/>
    <w:rsid w:val="00AE1F29"/>
    <w:rsid w:val="00B0724F"/>
    <w:rsid w:val="00B33C3A"/>
    <w:rsid w:val="00B342A2"/>
    <w:rsid w:val="00B44DDF"/>
    <w:rsid w:val="00B47215"/>
    <w:rsid w:val="00B524BA"/>
    <w:rsid w:val="00B679DD"/>
    <w:rsid w:val="00BC63A1"/>
    <w:rsid w:val="00BD0E54"/>
    <w:rsid w:val="00BD35D1"/>
    <w:rsid w:val="00BE0EE9"/>
    <w:rsid w:val="00BF73EF"/>
    <w:rsid w:val="00C14FD2"/>
    <w:rsid w:val="00C2063C"/>
    <w:rsid w:val="00C260E5"/>
    <w:rsid w:val="00C26738"/>
    <w:rsid w:val="00C3088C"/>
    <w:rsid w:val="00C51283"/>
    <w:rsid w:val="00C53F53"/>
    <w:rsid w:val="00C87870"/>
    <w:rsid w:val="00CA1561"/>
    <w:rsid w:val="00CB5FC7"/>
    <w:rsid w:val="00CC0558"/>
    <w:rsid w:val="00D04514"/>
    <w:rsid w:val="00D26827"/>
    <w:rsid w:val="00D35F75"/>
    <w:rsid w:val="00D3600B"/>
    <w:rsid w:val="00D67BF4"/>
    <w:rsid w:val="00DA1105"/>
    <w:rsid w:val="00DA3C32"/>
    <w:rsid w:val="00DB2144"/>
    <w:rsid w:val="00DD1F30"/>
    <w:rsid w:val="00DD49A2"/>
    <w:rsid w:val="00E051C6"/>
    <w:rsid w:val="00E62862"/>
    <w:rsid w:val="00E63F1C"/>
    <w:rsid w:val="00E87DF7"/>
    <w:rsid w:val="00E950C2"/>
    <w:rsid w:val="00EA03F3"/>
    <w:rsid w:val="00EA7EC1"/>
    <w:rsid w:val="00EC7EB2"/>
    <w:rsid w:val="00EF18F7"/>
    <w:rsid w:val="00F00C9F"/>
    <w:rsid w:val="00F04595"/>
    <w:rsid w:val="00F12344"/>
    <w:rsid w:val="00F21D1C"/>
    <w:rsid w:val="00F466DF"/>
    <w:rsid w:val="00F47862"/>
    <w:rsid w:val="00F75B4D"/>
    <w:rsid w:val="00F87363"/>
    <w:rsid w:val="00F97F7D"/>
    <w:rsid w:val="00FB4785"/>
    <w:rsid w:val="00FB527D"/>
    <w:rsid w:val="00FC7759"/>
    <w:rsid w:val="00FD7DA8"/>
    <w:rsid w:val="00FF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2A2"/>
  <w15:chartTrackingRefBased/>
  <w15:docId w15:val="{21E933D8-F9C7-D148-BE14-CA359EA0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1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144"/>
    <w:rPr>
      <w:color w:val="0000FF"/>
      <w:u w:val="single"/>
    </w:rPr>
  </w:style>
  <w:style w:type="paragraph" w:styleId="ListParagraph">
    <w:name w:val="List Paragraph"/>
    <w:basedOn w:val="Normal"/>
    <w:uiPriority w:val="34"/>
    <w:qFormat/>
    <w:rsid w:val="00DB2144"/>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DB2144"/>
    <w:rPr>
      <w:sz w:val="16"/>
      <w:szCs w:val="16"/>
    </w:rPr>
  </w:style>
  <w:style w:type="paragraph" w:styleId="CommentText">
    <w:name w:val="annotation text"/>
    <w:basedOn w:val="Normal"/>
    <w:link w:val="CommentTextChar"/>
    <w:uiPriority w:val="99"/>
    <w:semiHidden/>
    <w:unhideWhenUsed/>
    <w:rsid w:val="00DB2144"/>
    <w:rPr>
      <w:sz w:val="20"/>
      <w:szCs w:val="20"/>
    </w:rPr>
  </w:style>
  <w:style w:type="character" w:customStyle="1" w:styleId="CommentTextChar">
    <w:name w:val="Comment Text Char"/>
    <w:basedOn w:val="DefaultParagraphFont"/>
    <w:link w:val="CommentText"/>
    <w:uiPriority w:val="99"/>
    <w:semiHidden/>
    <w:rsid w:val="00DB2144"/>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D36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6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threader.app%2Fthread%2F1366399195230314498&amp;data=04%7C01%7Cjromig%40emory.edu%7Cbf946ec7eff44784c9fb08d940f6f0bb%7Ce004fb9cb0a4424fbcd0322606d5df38%7C0%7C0%7C637612251602012845%7CUnknown%7CTWFpbGZsb3d8eyJWIjoiMC4wLjAwMDAiLCJQIjoiV2luMzIiLCJBTiI6Ik1haWwiLCJXVCI6Mn0%3D%7C1000&amp;sdata=8PomSPY20GCtnjLaeEcLn0iwOZmp1NGAvLMbDgvOEcw%3D&amp;reserved=0" TargetMode="External"/><Relationship Id="rId13" Type="http://schemas.openxmlformats.org/officeDocument/2006/relationships/hyperlink" Target="https://www.techdirt.com/articles/20150209/11373729960/left-shark-bites-back-3d-printer-sculptor-hires-lawyer-to-respond-to-katy-perrys-bogus-takedown.shtml" TargetMode="External"/><Relationship Id="rId18" Type="http://schemas.openxmlformats.org/officeDocument/2006/relationships/hyperlink" Target="http://www.washingtonpost.com/blogs/the-fix/wp/2014/11/04/winners-and-losers-of-the-2014-election-early-edition/" TargetMode="External"/><Relationship Id="rId26" Type="http://schemas.openxmlformats.org/officeDocument/2006/relationships/hyperlink" Target="https://codes.ohi" TargetMode="External"/><Relationship Id="rId3" Type="http://schemas.openxmlformats.org/officeDocument/2006/relationships/settings" Target="settings.xml"/><Relationship Id="rId21" Type="http://schemas.openxmlformats.org/officeDocument/2006/relationships/hyperlink" Target="https://books.google.com/ngrams" TargetMode="External"/><Relationship Id="rId7" Type="http://schemas.openxmlformats.org/officeDocument/2006/relationships/hyperlink" Target="https://www.supremecourt.gov/oral_arguments/argument_transcripts/2019/18-5924_4gcj.pdf" TargetMode="External"/><Relationship Id="rId12" Type="http://schemas.openxmlformats.org/officeDocument/2006/relationships/hyperlink" Target="https://ij.org/issues/economic-liberty/" TargetMode="External"/><Relationship Id="rId17" Type="http://schemas.openxmlformats.org/officeDocument/2006/relationships/hyperlink" Target="http://jipel.law.nyu.edu/wp-content/uploads/2015/02/JIPEL-Winter-2014-Edition.pdf" TargetMode="External"/><Relationship Id="rId25" Type="http://schemas.openxmlformats.org/officeDocument/2006/relationships/hyperlink" Target="http://www.superfansuits.com/" TargetMode="External"/><Relationship Id="rId2" Type="http://schemas.openxmlformats.org/officeDocument/2006/relationships/styles" Target="styles.xml"/><Relationship Id="rId16" Type="http://schemas.openxmlformats.org/officeDocument/2006/relationships/hyperlink" Target="https://thecannabisindustry.org/government-affairs/priority-legislation-us-senate/" TargetMode="External"/><Relationship Id="rId20" Type="http://schemas.openxmlformats.org/officeDocument/2006/relationships/hyperlink" Target="http://www.espn.go.com/" TargetMode="External"/><Relationship Id="rId1" Type="http://schemas.openxmlformats.org/officeDocument/2006/relationships/numbering" Target="numbering.xml"/><Relationship Id="rId6" Type="http://schemas.openxmlformats.org/officeDocument/2006/relationships/hyperlink" Target="https://www.oyez.org/cases/2019/18-1150" TargetMode="External"/><Relationship Id="rId11" Type="http://schemas.openxmlformats.org/officeDocument/2006/relationships/hyperlink" Target="http://www.nyulawreview.org/sites/default/files/pdf/NYULawReview-90-4-Ho_Schauer.pdf" TargetMode="External"/><Relationship Id="rId24" Type="http://schemas.openxmlformats.org/officeDocument/2006/relationships/hyperlink" Target="http://www.washingtonpost.com/blogs/the-fix/wp/2014/11/04/winners-and-losers-of-the-2014-election-early-edition/" TargetMode="External"/><Relationship Id="rId5" Type="http://schemas.openxmlformats.org/officeDocument/2006/relationships/hyperlink" Target="https://www.scotusblog.com/case-files/cases/crowe-v-oregon-state-bar/" TargetMode="External"/><Relationship Id="rId15" Type="http://schemas.openxmlformats.org/officeDocument/2006/relationships/hyperlink" Target="https://twitter.com/ABAesq/status/1412564952846581761?s=20" TargetMode="External"/><Relationship Id="rId23" Type="http://schemas.openxmlformats.org/officeDocument/2006/relationships/hyperlink" Target="https://web.archive.org/web/20151208124302/http:/www.loweringthebar.net/2015/12/gollum-experts.html" TargetMode="External"/><Relationship Id="rId28" Type="http://schemas.openxmlformats.org/officeDocument/2006/relationships/theme" Target="theme/theme1.xml"/><Relationship Id="rId10" Type="http://schemas.openxmlformats.org/officeDocument/2006/relationships/hyperlink" Target="https://twunroll.com/article/1325664148232040448" TargetMode="External"/><Relationship Id="rId19" Type="http://schemas.openxmlformats.org/officeDocument/2006/relationships/hyperlink" Target="https://www.publicknowledge.org/news-blog/blogs/public-knowledge-consumers-petition-copyright-office-for-right-to-unlock-ac" TargetMode="External"/><Relationship Id="rId4" Type="http://schemas.openxmlformats.org/officeDocument/2006/relationships/webSettings" Target="webSettings.xml"/><Relationship Id="rId9" Type="http://schemas.openxmlformats.org/officeDocument/2006/relationships/hyperlink" Target="https://docs.google.com/spreadsheets/d/1XQiDaLQUFB9NfCKQzDJs6sljg7ntP1nKQWZ-aVxOGBo/edit" TargetMode="External"/><Relationship Id="rId14" Type="http://schemas.openxmlformats.org/officeDocument/2006/relationships/hyperlink" Target="https://www.techdirt.com/articles/20150209/11373729960/left-shark-bites-back-3d-printer-sculptor-hires-lawyer-to-respond-to-katy-perrys-bogus-takedown.shtml" TargetMode="External"/><Relationship Id="rId22" Type="http://schemas.openxmlformats.org/officeDocument/2006/relationships/hyperlink" Target="http://www.loweringthebar.net/2015/12/gollum-exper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17</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Jennifer Romig</cp:lastModifiedBy>
  <cp:revision>196</cp:revision>
  <dcterms:created xsi:type="dcterms:W3CDTF">2021-07-06T21:39:00Z</dcterms:created>
  <dcterms:modified xsi:type="dcterms:W3CDTF">2021-07-07T14:09:00Z</dcterms:modified>
</cp:coreProperties>
</file>