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40C" w:rsidRDefault="00D7240C" w:rsidP="00D7240C">
      <w:pPr>
        <w:rPr>
          <w:b/>
          <w:sz w:val="36"/>
          <w:szCs w:val="36"/>
          <w:u w:val="single"/>
        </w:rPr>
      </w:pPr>
      <w:proofErr w:type="spellStart"/>
      <w:r w:rsidRPr="00D7240C">
        <w:rPr>
          <w:b/>
          <w:sz w:val="36"/>
          <w:szCs w:val="36"/>
          <w:u w:val="single"/>
        </w:rPr>
        <w:t>Pyber</w:t>
      </w:r>
      <w:proofErr w:type="spellEnd"/>
      <w:r w:rsidRPr="00D7240C">
        <w:rPr>
          <w:b/>
          <w:sz w:val="36"/>
          <w:szCs w:val="36"/>
          <w:u w:val="single"/>
        </w:rPr>
        <w:t xml:space="preserve">: Observations </w:t>
      </w:r>
    </w:p>
    <w:p w:rsidR="00D7240C" w:rsidRDefault="00D7240C" w:rsidP="00D7240C">
      <w:pPr>
        <w:rPr>
          <w:b/>
          <w:sz w:val="36"/>
          <w:szCs w:val="36"/>
          <w:u w:val="single"/>
        </w:rPr>
      </w:pPr>
    </w:p>
    <w:p w:rsidR="00D7240C" w:rsidRPr="00D7240C" w:rsidRDefault="00D7240C" w:rsidP="00D7240C">
      <w:pPr>
        <w:pStyle w:val="ListParagraph"/>
        <w:numPr>
          <w:ilvl w:val="0"/>
          <w:numId w:val="5"/>
        </w:numPr>
        <w:rPr>
          <w:sz w:val="24"/>
          <w:szCs w:val="24"/>
        </w:rPr>
      </w:pPr>
      <w:r>
        <w:rPr>
          <w:sz w:val="24"/>
          <w:szCs w:val="24"/>
        </w:rPr>
        <w:t>In rural areas, the number of rides are less as well as the number of drivers. The Average fare is also mostly high in the rural areas. However, in the urban and suburban areas the average fare is almost consistent and largely between 20-35. The number of rides and drivers in urban cities are more comparatively. The scatter plot is a good indication of this.</w:t>
      </w:r>
    </w:p>
    <w:p w:rsidR="00D7240C" w:rsidRDefault="00D7240C" w:rsidP="00D7240C">
      <w:pPr>
        <w:rPr>
          <w:b/>
          <w:sz w:val="36"/>
          <w:szCs w:val="36"/>
          <w:u w:val="single"/>
        </w:rPr>
      </w:pPr>
      <w:r>
        <w:rPr>
          <w:noProof/>
        </w:rPr>
        <w:drawing>
          <wp:inline distT="0" distB="0" distL="0" distR="0" wp14:anchorId="756AB399" wp14:editId="36C67A3F">
            <wp:extent cx="594360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70350"/>
                    </a:xfrm>
                    <a:prstGeom prst="rect">
                      <a:avLst/>
                    </a:prstGeom>
                  </pic:spPr>
                </pic:pic>
              </a:graphicData>
            </a:graphic>
          </wp:inline>
        </w:drawing>
      </w:r>
    </w:p>
    <w:p w:rsidR="00D7240C" w:rsidRPr="00D7240C" w:rsidRDefault="00D7240C" w:rsidP="00D7240C">
      <w:pPr>
        <w:pStyle w:val="ListParagraph"/>
        <w:numPr>
          <w:ilvl w:val="0"/>
          <w:numId w:val="5"/>
        </w:numPr>
        <w:rPr>
          <w:b/>
          <w:sz w:val="36"/>
          <w:szCs w:val="36"/>
          <w:u w:val="single"/>
        </w:rPr>
      </w:pPr>
      <w:r>
        <w:rPr>
          <w:sz w:val="28"/>
          <w:szCs w:val="28"/>
        </w:rPr>
        <w:t>By compassion, the urban areas have the highest total fare % followed by suburban and then followed by rural.</w:t>
      </w:r>
    </w:p>
    <w:p w:rsidR="00D7240C" w:rsidRPr="00D7240C" w:rsidRDefault="00D7240C" w:rsidP="00D7240C">
      <w:pPr>
        <w:pStyle w:val="ListParagraph"/>
        <w:rPr>
          <w:b/>
          <w:sz w:val="36"/>
          <w:szCs w:val="36"/>
          <w:u w:val="single"/>
        </w:rPr>
      </w:pPr>
    </w:p>
    <w:p w:rsidR="00D7240C" w:rsidRPr="00D7240C" w:rsidRDefault="00D7240C" w:rsidP="00D7240C">
      <w:pPr>
        <w:pStyle w:val="ListParagraph"/>
        <w:rPr>
          <w:b/>
          <w:sz w:val="36"/>
          <w:szCs w:val="36"/>
          <w:u w:val="single"/>
        </w:rPr>
      </w:pPr>
      <w:r>
        <w:rPr>
          <w:b/>
          <w:sz w:val="36"/>
          <w:szCs w:val="36"/>
        </w:rPr>
        <w:lastRenderedPageBreak/>
        <w:br/>
      </w:r>
      <w:r>
        <w:rPr>
          <w:noProof/>
        </w:rPr>
        <w:drawing>
          <wp:inline distT="0" distB="0" distL="0" distR="0" wp14:anchorId="3E2F188E" wp14:editId="164EEC3E">
            <wp:extent cx="4789952" cy="3746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2299" cy="3748336"/>
                    </a:xfrm>
                    <a:prstGeom prst="rect">
                      <a:avLst/>
                    </a:prstGeom>
                  </pic:spPr>
                </pic:pic>
              </a:graphicData>
            </a:graphic>
          </wp:inline>
        </w:drawing>
      </w:r>
    </w:p>
    <w:p w:rsidR="00D7240C" w:rsidRPr="00D7240C" w:rsidRDefault="00D7240C" w:rsidP="00D7240C">
      <w:pPr>
        <w:pStyle w:val="ListParagraph"/>
        <w:numPr>
          <w:ilvl w:val="0"/>
          <w:numId w:val="5"/>
        </w:numPr>
        <w:rPr>
          <w:b/>
          <w:sz w:val="36"/>
          <w:szCs w:val="36"/>
          <w:u w:val="single"/>
        </w:rPr>
      </w:pPr>
      <w:r>
        <w:rPr>
          <w:sz w:val="24"/>
          <w:szCs w:val="24"/>
        </w:rPr>
        <w:t>The total % of riders are the highest in urban areas followed by suburban and then followed by the rural areas.</w:t>
      </w:r>
    </w:p>
    <w:p w:rsidR="00D7240C" w:rsidRDefault="00D7240C" w:rsidP="00D7240C">
      <w:pPr>
        <w:rPr>
          <w:b/>
          <w:sz w:val="36"/>
          <w:szCs w:val="36"/>
          <w:u w:val="single"/>
        </w:rPr>
      </w:pPr>
      <w:r>
        <w:rPr>
          <w:noProof/>
        </w:rPr>
        <w:drawing>
          <wp:inline distT="0" distB="0" distL="0" distR="0" wp14:anchorId="3C486DCC" wp14:editId="34B59E81">
            <wp:extent cx="4414659" cy="35496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6176" cy="3550870"/>
                    </a:xfrm>
                    <a:prstGeom prst="rect">
                      <a:avLst/>
                    </a:prstGeom>
                  </pic:spPr>
                </pic:pic>
              </a:graphicData>
            </a:graphic>
          </wp:inline>
        </w:drawing>
      </w:r>
    </w:p>
    <w:p w:rsidR="00D7240C" w:rsidRDefault="00457059" w:rsidP="00D7240C">
      <w:pPr>
        <w:pStyle w:val="ListParagraph"/>
        <w:numPr>
          <w:ilvl w:val="0"/>
          <w:numId w:val="5"/>
        </w:numPr>
        <w:rPr>
          <w:sz w:val="24"/>
          <w:szCs w:val="24"/>
        </w:rPr>
      </w:pPr>
      <w:r w:rsidRPr="00457059">
        <w:rPr>
          <w:sz w:val="24"/>
          <w:szCs w:val="24"/>
        </w:rPr>
        <w:lastRenderedPageBreak/>
        <w:t>The</w:t>
      </w:r>
      <w:r>
        <w:rPr>
          <w:sz w:val="24"/>
          <w:szCs w:val="24"/>
        </w:rPr>
        <w:t xml:space="preserve"> total % of drivers are highest in the urban areas followed by the suburban areas and the least is in the rural areas.</w:t>
      </w:r>
    </w:p>
    <w:p w:rsidR="00457059" w:rsidRDefault="00457059" w:rsidP="00457059">
      <w:pPr>
        <w:pStyle w:val="ListParagraph"/>
        <w:rPr>
          <w:sz w:val="24"/>
          <w:szCs w:val="24"/>
        </w:rPr>
      </w:pPr>
    </w:p>
    <w:p w:rsidR="00457059" w:rsidRPr="00457059" w:rsidRDefault="00457059" w:rsidP="00457059">
      <w:pPr>
        <w:pStyle w:val="ListParagraph"/>
        <w:rPr>
          <w:sz w:val="24"/>
          <w:szCs w:val="24"/>
        </w:rPr>
      </w:pPr>
      <w:bookmarkStart w:id="0" w:name="_GoBack"/>
      <w:r>
        <w:rPr>
          <w:noProof/>
        </w:rPr>
        <w:drawing>
          <wp:inline distT="0" distB="0" distL="0" distR="0" wp14:anchorId="31A800F4" wp14:editId="3638F2F0">
            <wp:extent cx="4886077" cy="3670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8022" cy="3671761"/>
                    </a:xfrm>
                    <a:prstGeom prst="rect">
                      <a:avLst/>
                    </a:prstGeom>
                  </pic:spPr>
                </pic:pic>
              </a:graphicData>
            </a:graphic>
          </wp:inline>
        </w:drawing>
      </w:r>
      <w:bookmarkEnd w:id="0"/>
    </w:p>
    <w:sectPr w:rsidR="00457059" w:rsidRPr="00457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A2E77"/>
    <w:multiLevelType w:val="hybridMultilevel"/>
    <w:tmpl w:val="E4DAFBFE"/>
    <w:lvl w:ilvl="0" w:tplc="F976AF22">
      <w:start w:val="1"/>
      <w:numFmt w:val="bullet"/>
      <w:lvlText w:val=""/>
      <w:lvlJc w:val="left"/>
      <w:pPr>
        <w:ind w:left="720" w:hanging="360"/>
      </w:pPr>
      <w:rPr>
        <w:rFonts w:asciiTheme="minorHAnsi" w:hAnsiTheme="minorHAnsi" w:cstheme="minorHAnsi"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01F7B"/>
    <w:multiLevelType w:val="hybridMultilevel"/>
    <w:tmpl w:val="6D1C2998"/>
    <w:lvl w:ilvl="0" w:tplc="D876C93E">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936D64"/>
    <w:multiLevelType w:val="hybridMultilevel"/>
    <w:tmpl w:val="E1A89340"/>
    <w:lvl w:ilvl="0" w:tplc="F976AF22">
      <w:start w:val="1"/>
      <w:numFmt w:val="bullet"/>
      <w:lvlText w:val=""/>
      <w:lvlJc w:val="left"/>
      <w:pPr>
        <w:ind w:left="720" w:hanging="360"/>
      </w:pPr>
      <w:rPr>
        <w:rFonts w:asciiTheme="minorHAnsi" w:hAnsiTheme="minorHAnsi" w:cstheme="minorHAnsi"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31F5"/>
    <w:multiLevelType w:val="hybridMultilevel"/>
    <w:tmpl w:val="7FDE0890"/>
    <w:lvl w:ilvl="0" w:tplc="F976AF22">
      <w:start w:val="1"/>
      <w:numFmt w:val="bullet"/>
      <w:lvlText w:val=""/>
      <w:lvlJc w:val="left"/>
      <w:pPr>
        <w:ind w:left="720" w:hanging="360"/>
      </w:pPr>
      <w:rPr>
        <w:rFonts w:asciiTheme="minorHAnsi" w:hAnsiTheme="minorHAnsi" w:cstheme="minorHAnsi"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B50D4"/>
    <w:multiLevelType w:val="hybridMultilevel"/>
    <w:tmpl w:val="23861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40C"/>
    <w:rsid w:val="002737F5"/>
    <w:rsid w:val="00457059"/>
    <w:rsid w:val="00B33AC8"/>
    <w:rsid w:val="00D7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892B"/>
  <w15:chartTrackingRefBased/>
  <w15:docId w15:val="{0AF3C310-4846-4ABA-AAE4-A179BE95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Vadlapatla</dc:creator>
  <cp:keywords/>
  <dc:description/>
  <cp:lastModifiedBy>Indira Vadlapatla</cp:lastModifiedBy>
  <cp:revision>1</cp:revision>
  <dcterms:created xsi:type="dcterms:W3CDTF">2017-12-17T02:55:00Z</dcterms:created>
  <dcterms:modified xsi:type="dcterms:W3CDTF">2017-12-17T03:08:00Z</dcterms:modified>
</cp:coreProperties>
</file>