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608" w:rsidRDefault="00FC6E4C">
      <w:r>
        <w:rPr>
          <w:rFonts w:hint="eastAsia"/>
        </w:rPr>
        <w:t>我哲学观的成长</w:t>
      </w:r>
    </w:p>
    <w:p w:rsidR="00F77608" w:rsidRDefault="00FC6E4C">
      <w:pPr>
        <w:ind w:firstLine="420"/>
      </w:pPr>
      <w:r>
        <w:rPr>
          <w:rFonts w:hint="eastAsia"/>
        </w:rPr>
        <w:t>我系统性地接触哲学，起源于对马克思主义的学习，所以我要感谢马克思主义教诲我用客观辩证的方法来分析问题。但广义上讲，我们从懂事起就接触哲学了，哲学是研究普遍的，基本问题的学科，也是解释世界的学科。从我们有意识地触摸这个世界，我们就同时触摸到了科学哲学，从我们懂得表现自己的喜怒哀乐，我们就抓住了心灵哲学的一角，从我们学习语言文学，我们就初探了语言哲学。世界万物，乃至宇宙平行空间，任何学科已验证的或未验证的，究其本质都是哲学范畴及其分支研究的命题。维基百科将哲学定义为以批判，系统化的方法和理性论证为基础的研究包括</w:t>
      </w:r>
      <w:r>
        <w:rPr>
          <w:rFonts w:hint="eastAsia"/>
        </w:rPr>
        <w:t>存在，知识，价值，理智，心灵，语言等领域的普遍，基本问题的学科。可见，哲学并非高深莫测不食人间烟火，而是广泛蕴涵在生活的各方面中。</w:t>
      </w:r>
    </w:p>
    <w:p w:rsidR="00F77608" w:rsidRDefault="00FC6E4C">
      <w:pPr>
        <w:ind w:firstLine="420"/>
      </w:pPr>
      <w:r>
        <w:rPr>
          <w:rFonts w:hint="eastAsia"/>
        </w:rPr>
        <w:t>在我认识马克思主义之前，中国传统文学对我的启发是最大的。从语文课本和老师的教导中我获得了第一次的伦理</w:t>
      </w:r>
      <w:r>
        <w:rPr>
          <w:rFonts w:hint="eastAsia"/>
        </w:rPr>
        <w:t>--</w:t>
      </w:r>
      <w:r>
        <w:rPr>
          <w:rFonts w:hint="eastAsia"/>
        </w:rPr>
        <w:t>常识性的道德教育。从《礼记》的“师也者，教之以事而喻诸德者也”可以看到中国人的传统一直以来都非常重视道德教育，所以我们被从小教导要在学校尊敬老师。《孟子》的“老吾老，以及人之老，幼吾幼，以及人之幼”告诫我们在家要孝顺父母，关爱弟弟妹妹。《论语》的“温故而知新，可以为师矣”启发</w:t>
      </w:r>
      <w:r>
        <w:rPr>
          <w:rFonts w:hint="eastAsia"/>
        </w:rPr>
        <w:t>我们如何正确学习，“己所不欲，勿施于人”教导我们将心比心，如何处理与同学之间的人际关系。在传统文学经典中，不乏这些道德教育的文学作品，在我们缺乏辩证精神的孩童时代，我们像大人们预期的那样，培养起良好的行为道德规范。虽然我们还不能深刻认识其中的哲学道理，但是这样做就能得到父母老师的肯定和夸奖。随着接触的文学作品越多，阅历越来越丰富，我逐渐发现这些从书本而来的基础道德原理的局限性，并不能合理解释社会上诸多现象，也难以处理人与人之间微妙的复杂关系。补课风波牵扯出的学校乱收费现象，莆田系医院引出医患关系纠纷，见义勇</w:t>
      </w:r>
      <w:r>
        <w:rPr>
          <w:rFonts w:hint="eastAsia"/>
        </w:rPr>
        <w:t>为牺牲反被谴责多管闲事，扶摔倒老人反被讹面临巨额罚款</w:t>
      </w:r>
      <w:r>
        <w:rPr>
          <w:rFonts w:hint="eastAsia"/>
        </w:rPr>
        <w:t>...</w:t>
      </w:r>
      <w:r>
        <w:rPr>
          <w:rFonts w:hint="eastAsia"/>
        </w:rPr>
        <w:t>无不体现了道德在利益面前的脆弱性。为了惩治人性之恶对社会的危害，法律应运而生。法治思想在传统文学中最早出现于《韩非子》，其间不乏君子无罪，怀璧其罪；天雨墙坏，智子</w:t>
      </w:r>
      <w:proofErr w:type="gramStart"/>
      <w:r>
        <w:rPr>
          <w:rFonts w:hint="eastAsia"/>
        </w:rPr>
        <w:t>疑邻等</w:t>
      </w:r>
      <w:proofErr w:type="gramEnd"/>
      <w:r>
        <w:rPr>
          <w:rFonts w:hint="eastAsia"/>
        </w:rPr>
        <w:t>揭露人性险恶的例证。这类揣摩和利用个人心理，社会心理的书籍在中国历史上也有非常多，甚至时至今日仍被推崇，影响着社会。例如《鬼谷子》，《警世醒言》等等，虽然现在这些书被推崇多少被冠以成功学的名义，但其中辩证看问题的观点确实值得学习。也是这一时期，我从文学中获得</w:t>
      </w:r>
      <w:proofErr w:type="gramStart"/>
      <w:r>
        <w:rPr>
          <w:rFonts w:hint="eastAsia"/>
        </w:rPr>
        <w:t>感虽然</w:t>
      </w:r>
      <w:proofErr w:type="gramEnd"/>
      <w:r>
        <w:rPr>
          <w:rFonts w:hint="eastAsia"/>
        </w:rPr>
        <w:t>减少，但也不似之前的书</w:t>
      </w:r>
      <w:r>
        <w:rPr>
          <w:rFonts w:hint="eastAsia"/>
        </w:rPr>
        <w:t>呆全盘接收。</w:t>
      </w:r>
    </w:p>
    <w:p w:rsidR="00F77608" w:rsidRDefault="00FC6E4C">
      <w:pPr>
        <w:ind w:firstLine="420"/>
      </w:pPr>
      <w:r>
        <w:rPr>
          <w:rFonts w:hint="eastAsia"/>
        </w:rPr>
        <w:t>后来，我接触了马克思主义，马克思主义作为近代杰出的哲学成就，在我国被作为主流哲学观点推广。马克思将唯物论与辩证法结合，主张辩证客观看待问题，这与中国传统文化中的中庸之道，过犹不及观念是暗合的。同时马克思主张用联系发展眼光看问题，认清历史发展的一般规律，以历史的观点来看待事物的局限性，以发展的观点来看到事物的可能性。有了这些原理，再来看待身边的问题便会充满合理性，一切矛盾都是那么和谐且合乎逻辑。比如为何中国的哲学发展会逐步陷入明朱理学的存天理，灭人欲的死胡同，为何西方的哲学会发展最终形成马克思主</w:t>
      </w:r>
      <w:r>
        <w:rPr>
          <w:rFonts w:hint="eastAsia"/>
        </w:rPr>
        <w:t>义，理性自由主义等科学的理论并不断进步？正本清源地看，中国优秀的传统文人，大多数崇尚以天下为己任，为了获得施展才能的机会，必定以当时的社会为主体，虑君王所虑，</w:t>
      </w:r>
      <w:proofErr w:type="gramStart"/>
      <w:r>
        <w:rPr>
          <w:rFonts w:hint="eastAsia"/>
        </w:rPr>
        <w:t>役身以</w:t>
      </w:r>
      <w:proofErr w:type="gramEnd"/>
      <w:r>
        <w:rPr>
          <w:rFonts w:hint="eastAsia"/>
        </w:rPr>
        <w:t>进，以求统治者赏识，谋得一官半职，才好施展修身齐家治国的梦想。所以，大部分文人都是为阶级服务的，这种官本位的思想严重束缚了传统知识分子的创造性。所以，他们创造的一系列理论确实是为社稷造福，为社会和谐作贡献，但这是一种统治者及士族阶级所满意的社会，同时也是一种稳定有余，活力不足的社会，最终将中央集权推向了顶峰，将人的天性压缩到谷底。政治的僵化也导致</w:t>
      </w:r>
      <w:r>
        <w:rPr>
          <w:rFonts w:hint="eastAsia"/>
        </w:rPr>
        <w:t>了生产力发展的停滞，大部分知识分子在这种讲究温良恭俭，</w:t>
      </w:r>
      <w:proofErr w:type="gramStart"/>
      <w:r>
        <w:rPr>
          <w:rFonts w:hint="eastAsia"/>
        </w:rPr>
        <w:t>格己致</w:t>
      </w:r>
      <w:proofErr w:type="gramEnd"/>
      <w:r>
        <w:rPr>
          <w:rFonts w:hint="eastAsia"/>
        </w:rPr>
        <w:t>知的环境中将人生精力都糜费在人情世故中。不由得丁肇中发出格物致知的倡议，要摆脱传统对真理的禁锢，必须纠正王阳</w:t>
      </w:r>
      <w:proofErr w:type="gramStart"/>
      <w:r>
        <w:rPr>
          <w:rFonts w:hint="eastAsia"/>
        </w:rPr>
        <w:t>明般企图格己致</w:t>
      </w:r>
      <w:proofErr w:type="gramEnd"/>
      <w:r>
        <w:rPr>
          <w:rFonts w:hint="eastAsia"/>
        </w:rPr>
        <w:t>知的错误探索方法。不由得罗素来访中国后惊讶于中国人民温良禀性的同时感慨西方世界的民主，自由观念在漫长的中国历史中竟然完全不起作用。不由得鲁迅先生弃医从文，深感不除</w:t>
      </w:r>
      <w:r>
        <w:rPr>
          <w:rFonts w:hint="eastAsia"/>
        </w:rPr>
        <w:lastRenderedPageBreak/>
        <w:t>去国人思想上的顽疾，中国难以自强。所以纵观中华五千年文学作品，也难寻立足个人，解放天性，探索真理的篇幅，零星痕迹也被社会边缘化，或化为宗教性质，或被统治者所禁。这也至于</w:t>
      </w:r>
      <w:r>
        <w:rPr>
          <w:rFonts w:hint="eastAsia"/>
        </w:rPr>
        <w:t>思想开放的今天，已经鲜少有人愿意去读这些经典了，虽然难免有点惋惜，但是在讲究实用主义的今天，认识传统文学局限性的同时，我们更应该看到其未来的可能性，我们确实应该渴望更多中西结合，与世界握手的东西给当代青年更多灵感。</w:t>
      </w:r>
    </w:p>
    <w:p w:rsidR="00F77608" w:rsidRDefault="00FC6E4C">
      <w:pPr>
        <w:ind w:firstLine="420"/>
      </w:pPr>
      <w:r>
        <w:rPr>
          <w:rFonts w:hint="eastAsia"/>
        </w:rPr>
        <w:t>作为当代文明发源地的西方，为何在科技，文化，艺术等各方面都获得了深刻的发展，诞生了一系列优秀的文明成果，最终影响了全世界呢？与中国文化对比，我们可以发现，西方早期思想家勇于冲破封建专制的枷锁，立足与个人发展，数次的思想解放运动更是把天性解放推向高潮，使科学民主的观念深入人心。从文艺形式上讲，中国</w:t>
      </w:r>
      <w:r>
        <w:rPr>
          <w:rFonts w:hint="eastAsia"/>
        </w:rPr>
        <w:t>传统具有启迪教化作用的文艺形式主要是文学，包括诗词赋等各种文体，在绘画方面题材局促，音乐方面受众小。而西方数次思想启蒙都是以艺术为主，油画，雕塑，戏剧，音乐，当然也有诗歌等文学形式，这些艺术作品不为阶级服务，大多面向全体人民，最重要的是，艺术家勇于发掘人体的美感，这种奔放的艺术题材表达了艺术家们追求真理，释放天性，活出自我的观念。这种观念的深入人心激发了社会各阶级的觉醒，激发了人们探索真理的热情，从而人们开始积极思考世界本源，人类发展相关的问题。哲学因此蓬勃发展，科技由此不断进步进而产生第一次第二次的工业革</w:t>
      </w:r>
      <w:r>
        <w:rPr>
          <w:rFonts w:hint="eastAsia"/>
        </w:rPr>
        <w:t>命。所以，即使近代文明的冲击给中国曾经带了动荡年代的深重灾难，东方仍然要学习西方，仍然要感谢西方为全人类进步</w:t>
      </w:r>
      <w:proofErr w:type="gramStart"/>
      <w:r>
        <w:rPr>
          <w:rFonts w:hint="eastAsia"/>
        </w:rPr>
        <w:t>作出</w:t>
      </w:r>
      <w:proofErr w:type="gramEnd"/>
      <w:r>
        <w:rPr>
          <w:rFonts w:hint="eastAsia"/>
        </w:rPr>
        <w:t>的贡献。在接触西方的优秀文艺作品的同时，西方优秀作品也提高了我的品味和对美的鉴赏能力，在这期间，我的哲学观是不断丰富的。</w:t>
      </w:r>
    </w:p>
    <w:p w:rsidR="00F77608" w:rsidRDefault="00FC6E4C">
      <w:pPr>
        <w:ind w:firstLine="420"/>
        <w:rPr>
          <w:rFonts w:asciiTheme="minorEastAsia" w:hAnsiTheme="minorEastAsia" w:cstheme="minorEastAsia"/>
          <w:szCs w:val="21"/>
        </w:rPr>
      </w:pPr>
      <w:r>
        <w:rPr>
          <w:rFonts w:hint="eastAsia"/>
        </w:rPr>
        <w:t>其中有两本著作对我的影响深刻，分别是罗素的《西方哲学史》和《自由之路》。这两本书促进了我对马克思主义的批判吸收。马克思主义分析问题的科学方法大体是可取的，但是仍有需要发展的地方。罗素认为“</w:t>
      </w:r>
      <w:r>
        <w:t>马克思主义和法西斯主义是近代工业国家所特有的哲学。我觉得，这一点既真实也很重要。不过，我认</w:t>
      </w:r>
      <w:r>
        <w:t>为马克思有两点是错误的。第一，必须加以考虑的社会情况有经济一面，同样也有政治一面；这些情况同权力有关，而财富只是权力的一个形式。第二，问题只要</w:t>
      </w:r>
      <w:proofErr w:type="gramStart"/>
      <w:r>
        <w:t>一</w:t>
      </w:r>
      <w:proofErr w:type="gramEnd"/>
      <w:r>
        <w:t>成为细节上的和专门性的，社会因果关系大多不再适用。</w:t>
      </w:r>
      <w:r>
        <w:rPr>
          <w:rFonts w:hint="eastAsia"/>
        </w:rPr>
        <w:t>”</w:t>
      </w:r>
      <w:r>
        <w:rPr>
          <w:rFonts w:hint="eastAsia"/>
        </w:rPr>
        <w:t>第一点的意思是马克思主张决定社会情况的是生产力和生产关系，即经济的一面，上层建筑是生产关系发展决定的，而生产力又决定生产关系，相当于比对生产力的决定性而言，弱化了上层建筑对社会情况的影响，认为只要不断发展生产力社会就会得到发展。而罗素把生产力因素，即经济的一面，和上层建筑，即政治的一面放到了同等重要的地位。他认为决</w:t>
      </w:r>
      <w:r>
        <w:rPr>
          <w:rFonts w:hint="eastAsia"/>
        </w:rPr>
        <w:t>定社会财富分配的不仅是生产力，政治因素也有很大的作用，因为往往政治决定了权力的分配，权力进而决定财富的分配。第二点的意思是马克思所构建的科学社会主义和人民群众决定历史这些理论基础在处理细化之后的社会问题时将不能正确发挥作用。这两点或许对于当下的中国社有积极的参考意义。同时，罗素对第二点作了展开，他分析道“</w:t>
      </w:r>
      <w:r>
        <w:rPr>
          <w:rFonts w:asciiTheme="minorEastAsia" w:hAnsiTheme="minorEastAsia" w:cstheme="minorEastAsia" w:hint="eastAsia"/>
          <w:color w:val="000000"/>
          <w:szCs w:val="21"/>
          <w:shd w:val="clear" w:color="auto" w:fill="FFFFFF"/>
        </w:rPr>
        <w:t>马克思把他的历史哲学纳入了黑格尔辩证法所提出的模子，但事实上只有一个三元组是他关心的：封建主义，以地主为代表；资本主义，以工业雇主为代表；社会主义，以雇佣劳动者为代表。黑格尔把民族看作是传递辩证的运动的媒介</w:t>
      </w:r>
      <w:r>
        <w:rPr>
          <w:rFonts w:asciiTheme="minorEastAsia" w:hAnsiTheme="minorEastAsia" w:cstheme="minorEastAsia" w:hint="eastAsia"/>
          <w:color w:val="000000"/>
          <w:szCs w:val="21"/>
          <w:shd w:val="clear" w:color="auto" w:fill="FFFFFF"/>
        </w:rPr>
        <w:t>；马克思将民族换成了阶级。他一贯否认他选择社会主义或采取雇佣劳动者的立场有任何道德上或人道主义上的理由；他断言，并不是说雇佣劳动者的立场从道德上讲比较好，而是说这个立场是辩证法在其彻底决定论的运动中所采取的立场。他本来满可以讲他并没有倡导社会主义，只是预言了社会主义。不过，这样讲不算完全正确。毫无疑问，他相信一切辩证的运动在某种非个人的意义上都是进步，而且他必定认为社会主义一旦建成，会比已往的封建主义或资本主义给人类带来更多的幸福。这些信念想必支配了他的一生，但是就他的著作来说，这些信念却大部分是隐而不露的</w:t>
      </w:r>
      <w:r>
        <w:rPr>
          <w:rFonts w:asciiTheme="minorEastAsia" w:hAnsiTheme="minorEastAsia" w:cstheme="minorEastAsia" w:hint="eastAsia"/>
          <w:color w:val="000000"/>
          <w:szCs w:val="21"/>
          <w:shd w:val="clear" w:color="auto" w:fill="FFFFFF"/>
        </w:rPr>
        <w:t>。不过，有时候他也抛开冷静的预言，积极地激励反叛，在他写的所有的东西里面都隐含着他的那些貌似科学的预言的感情基础。</w:t>
      </w:r>
      <w:r>
        <w:rPr>
          <w:rFonts w:asciiTheme="minorEastAsia" w:hAnsiTheme="minorEastAsia" w:cstheme="minorEastAsia" w:hint="eastAsia"/>
          <w:szCs w:val="21"/>
        </w:rPr>
        <w:t>”</w:t>
      </w:r>
      <w:r>
        <w:rPr>
          <w:rFonts w:asciiTheme="minorEastAsia" w:hAnsiTheme="minorEastAsia" w:cstheme="minorEastAsia" w:hint="eastAsia"/>
          <w:szCs w:val="21"/>
        </w:rPr>
        <w:t>罗素认为，马克思目睹了当时资本主义社会的惨酷，对社会主义的预言中带上了他批判资产阶级的感情基础，作为一个严格客观的哲学家这是不可取的。基于马克思主义</w:t>
      </w:r>
      <w:r>
        <w:rPr>
          <w:rFonts w:asciiTheme="minorEastAsia" w:hAnsiTheme="minorEastAsia" w:cstheme="minorEastAsia" w:hint="eastAsia"/>
          <w:szCs w:val="21"/>
        </w:rPr>
        <w:lastRenderedPageBreak/>
        <w:t>这一不足，他又补充道“</w:t>
      </w:r>
      <w:r>
        <w:rPr>
          <w:rFonts w:asciiTheme="minorEastAsia" w:hAnsiTheme="minorEastAsia" w:cstheme="minorEastAsia" w:hint="eastAsia"/>
          <w:color w:val="000000"/>
          <w:szCs w:val="21"/>
          <w:shd w:val="clear" w:color="auto" w:fill="FFFFFF"/>
        </w:rPr>
        <w:t>可是，也必须承认，在某些点上马克思的理性主义是有限度的。虽然他认为他对发展的趋向的解释是正确的，将要被种种事件证实，他却相信这种议论只会打动那些在阶级利益上跟它一致的人的心（极少数例外不算）。他对说服劝导不抱什么希望，而希望从</w:t>
      </w:r>
      <w:r>
        <w:rPr>
          <w:rFonts w:asciiTheme="minorEastAsia" w:hAnsiTheme="minorEastAsia" w:cstheme="minorEastAsia" w:hint="eastAsia"/>
          <w:color w:val="000000"/>
          <w:szCs w:val="21"/>
          <w:shd w:val="clear" w:color="auto" w:fill="FFFFFF"/>
        </w:rPr>
        <w:t>阶级斗争得到一切。因而，他在实践上陷入了强权政治，陷入了主宰阶级论，尽管不是主宰民族论。固然，由于社会革命的结果，阶级划分预计终究会消失，让位于政治上和经济上的完全谐和。然而这像基督复临一样，是一个渺远的理想；在达到这理想以前的期间，有斗争和独裁，而且</w:t>
      </w:r>
      <w:r>
        <w:rPr>
          <w:rFonts w:asciiTheme="minorEastAsia" w:hAnsiTheme="minorEastAsia" w:cstheme="minorEastAsia" w:hint="eastAsia"/>
          <w:color w:val="000000"/>
          <w:szCs w:val="21"/>
          <w:shd w:val="clear" w:color="auto" w:fill="FFFFFF"/>
        </w:rPr>
        <w:t>强调</w:t>
      </w:r>
      <w:r>
        <w:rPr>
          <w:rFonts w:asciiTheme="minorEastAsia" w:hAnsiTheme="minorEastAsia" w:cstheme="minorEastAsia" w:hint="eastAsia"/>
          <w:color w:val="000000"/>
          <w:szCs w:val="21"/>
          <w:shd w:val="clear" w:color="auto" w:fill="FFFFFF"/>
        </w:rPr>
        <w:t>思想意识正统化。</w:t>
      </w:r>
      <w:r>
        <w:rPr>
          <w:rFonts w:asciiTheme="minorEastAsia" w:hAnsiTheme="minorEastAsia" w:cstheme="minorEastAsia" w:hint="eastAsia"/>
          <w:szCs w:val="21"/>
        </w:rPr>
        <w:t>”</w:t>
      </w:r>
    </w:p>
    <w:p w:rsidR="00F77608" w:rsidRDefault="00FC6E4C">
      <w:pPr>
        <w:ind w:firstLine="420"/>
        <w:rPr>
          <w:rFonts w:asciiTheme="minorEastAsia" w:hAnsiTheme="minorEastAsia" w:cstheme="minorEastAsia"/>
          <w:szCs w:val="21"/>
        </w:rPr>
      </w:pPr>
      <w:r>
        <w:rPr>
          <w:rFonts w:asciiTheme="minorEastAsia" w:hAnsiTheme="minorEastAsia" w:cstheme="minorEastAsia" w:hint="eastAsia"/>
          <w:szCs w:val="21"/>
        </w:rPr>
        <w:t>我想，我们应该辩证，用理性的态度来看待两个人的哲学观点，这样才能在解决当下中国问题时从他们的见解中获得灵感，让中国的前途更加光明。我认为马克思主义的局限性是存在的，这点质疑主要集中于我对于阶级的理解。我觉得人与人是不平等的，人与人是有差</w:t>
      </w:r>
      <w:r>
        <w:rPr>
          <w:rFonts w:asciiTheme="minorEastAsia" w:hAnsiTheme="minorEastAsia" w:cstheme="minorEastAsia" w:hint="eastAsia"/>
          <w:szCs w:val="21"/>
        </w:rPr>
        <w:t>别的，造成这种差别的不是身处某种阶级，而是由人的认知水平决定的。可以认为人在出生那一刻的不平等是由阶级造成的，但此后的不平等主要来自后天的认知培养，古今启迪时代的智者无论身处何种阶级都有胸怀天下的气魄，而小人无论藏身何种阶级都会被社会抛弃。所以，马克思所预言的无产阶级消灭资产阶级解放全人类的人类社会发展规律假如是科学正确的，马克思将这项历史任务绝对相信地交给无产阶级，认定无产阶级有足够崇高的觉悟去完成这一使命，而无产阶级的觉悟来自于资产阶级的压迫和剥削，当这份压迫撤去的时候，无产阶级是否还能保持这种觉悟呢？</w:t>
      </w:r>
      <w:r>
        <w:rPr>
          <w:rFonts w:asciiTheme="minorEastAsia" w:hAnsiTheme="minorEastAsia" w:cstheme="minorEastAsia" w:hint="eastAsia"/>
          <w:szCs w:val="21"/>
        </w:rPr>
        <w:t>并且，在一个社会中，这两种阶级的划分也不是非常明确，甚至是相互渗透的，资产阶级的子女有参政作为无产阶级领导的，无产阶级的子女也有创业跻身资产阶级的，到时候这种革命该如何进行呢？做子女的总不能举报</w:t>
      </w:r>
      <w:proofErr w:type="gramStart"/>
      <w:r>
        <w:rPr>
          <w:rFonts w:asciiTheme="minorEastAsia" w:hAnsiTheme="minorEastAsia" w:cstheme="minorEastAsia" w:hint="eastAsia"/>
          <w:szCs w:val="21"/>
        </w:rPr>
        <w:t>革父母</w:t>
      </w:r>
      <w:proofErr w:type="gramEnd"/>
      <w:r>
        <w:rPr>
          <w:rFonts w:asciiTheme="minorEastAsia" w:hAnsiTheme="minorEastAsia" w:cstheme="minorEastAsia" w:hint="eastAsia"/>
          <w:szCs w:val="21"/>
        </w:rPr>
        <w:t>的命吧，这是违背人伦的。当然，在社会主义还未发展充分的今天，谈这些为时过早，但是立足当下中国信仰缺失，人民幸福感降低，价值观扭曲，高级知识分子缺乏民族认同感纷纷出国等现象，当代人们有责任补充和发展马克思主义。</w:t>
      </w:r>
    </w:p>
    <w:p w:rsidR="00F77608" w:rsidRDefault="00FC6E4C">
      <w:pPr>
        <w:ind w:firstLine="420"/>
        <w:rPr>
          <w:rFonts w:asciiTheme="minorEastAsia" w:hAnsiTheme="minorEastAsia" w:cstheme="minorEastAsia"/>
          <w:szCs w:val="21"/>
        </w:rPr>
      </w:pPr>
      <w:r>
        <w:rPr>
          <w:rFonts w:asciiTheme="minorEastAsia" w:hAnsiTheme="minorEastAsia" w:cstheme="minorEastAsia" w:hint="eastAsia"/>
          <w:szCs w:val="21"/>
        </w:rPr>
        <w:t>所以，马克思对我最大的启发是不能盲从，必须批判继承，那么对马克思主义的继承也应该有自己的批判，迷信一套</w:t>
      </w:r>
      <w:r>
        <w:rPr>
          <w:rFonts w:asciiTheme="minorEastAsia" w:hAnsiTheme="minorEastAsia" w:cstheme="minorEastAsia" w:hint="eastAsia"/>
          <w:szCs w:val="21"/>
        </w:rPr>
        <w:t>理论是一种懒惰，马克思本人也不希望看到这种行为吧。最后，罗素在思考解决马克思主义局限性时提出了可供参考的解决办法</w:t>
      </w:r>
      <w:r w:rsidR="003C2B79">
        <w:rPr>
          <w:rFonts w:asciiTheme="minorEastAsia" w:hAnsiTheme="minorEastAsia" w:cstheme="minorEastAsia" w:hint="eastAsia"/>
          <w:szCs w:val="21"/>
        </w:rPr>
        <w:t>，</w:t>
      </w:r>
      <w:bookmarkStart w:id="0" w:name="_GoBack"/>
      <w:bookmarkEnd w:id="0"/>
      <w:r>
        <w:rPr>
          <w:rFonts w:asciiTheme="minorEastAsia" w:hAnsiTheme="minorEastAsia" w:cstheme="minorEastAsia" w:hint="eastAsia"/>
          <w:szCs w:val="21"/>
        </w:rPr>
        <w:t>他强调我们有理由相信人类社会肯定会越来越好，但通向理想社会的途径必定是引导人向善的，人类文明已经证明了战争只会给人类社会带来深重灾难，未来必须更加理性地处理问题，解决问题没有一个固定的模式。我认为，实现共产主义的目的是实现人人全面发展共同富裕，我们应该看到问题的本质，并不是说只有实现了共产主义才能实现共同富裕，而是只有实现了个人的全面发展，社会的共同富裕才算到达了共产主义，在这伟大历程中，人类逐</w:t>
      </w:r>
      <w:r>
        <w:rPr>
          <w:rFonts w:asciiTheme="minorEastAsia" w:hAnsiTheme="minorEastAsia" w:cstheme="minorEastAsia" w:hint="eastAsia"/>
          <w:szCs w:val="21"/>
        </w:rPr>
        <w:t>渐走向开放团结，文明进步，不再沦为他人斗争革命的牺牲品，否则用鲜血换来的理想社会，将把人类历史彻底否定！</w:t>
      </w:r>
    </w:p>
    <w:p w:rsidR="00F77608" w:rsidRDefault="00F77608">
      <w:pPr>
        <w:ind w:firstLine="420"/>
      </w:pPr>
    </w:p>
    <w:sectPr w:rsidR="00F776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E4C" w:rsidRDefault="00FC6E4C" w:rsidP="003C2B79">
      <w:r>
        <w:separator/>
      </w:r>
    </w:p>
  </w:endnote>
  <w:endnote w:type="continuationSeparator" w:id="0">
    <w:p w:rsidR="00FC6E4C" w:rsidRDefault="00FC6E4C" w:rsidP="003C2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E4C" w:rsidRDefault="00FC6E4C" w:rsidP="003C2B79">
      <w:r>
        <w:separator/>
      </w:r>
    </w:p>
  </w:footnote>
  <w:footnote w:type="continuationSeparator" w:id="0">
    <w:p w:rsidR="00FC6E4C" w:rsidRDefault="00FC6E4C" w:rsidP="003C2B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5365B4B"/>
    <w:rsid w:val="003C2B79"/>
    <w:rsid w:val="00F77608"/>
    <w:rsid w:val="00FC6E4C"/>
    <w:rsid w:val="02DB7F91"/>
    <w:rsid w:val="05365B4B"/>
    <w:rsid w:val="0FCA7823"/>
    <w:rsid w:val="10761714"/>
    <w:rsid w:val="11023A6D"/>
    <w:rsid w:val="12EE5561"/>
    <w:rsid w:val="16096B84"/>
    <w:rsid w:val="27EF603A"/>
    <w:rsid w:val="2AA22C1E"/>
    <w:rsid w:val="2D7658B9"/>
    <w:rsid w:val="2D845FF7"/>
    <w:rsid w:val="2E1C7E66"/>
    <w:rsid w:val="314712C6"/>
    <w:rsid w:val="31A56549"/>
    <w:rsid w:val="41A15397"/>
    <w:rsid w:val="41AE11E3"/>
    <w:rsid w:val="45005675"/>
    <w:rsid w:val="46B94D83"/>
    <w:rsid w:val="46F4115E"/>
    <w:rsid w:val="47720DD5"/>
    <w:rsid w:val="48DE6059"/>
    <w:rsid w:val="4DF81ABD"/>
    <w:rsid w:val="5218744F"/>
    <w:rsid w:val="55740AAE"/>
    <w:rsid w:val="56E359E8"/>
    <w:rsid w:val="5BA34551"/>
    <w:rsid w:val="5BC851EC"/>
    <w:rsid w:val="5FAA74F1"/>
    <w:rsid w:val="63957A43"/>
    <w:rsid w:val="64DE09B9"/>
    <w:rsid w:val="794A68FD"/>
    <w:rsid w:val="79E06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F480C2"/>
  <w15:docId w15:val="{6D4BD1CA-81E6-47ED-8A3A-9F2900A9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C2B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C2B79"/>
    <w:rPr>
      <w:rFonts w:asciiTheme="minorHAnsi" w:eastAsiaTheme="minorEastAsia" w:hAnsiTheme="minorHAnsi" w:cstheme="minorBidi"/>
      <w:kern w:val="2"/>
      <w:sz w:val="18"/>
      <w:szCs w:val="18"/>
    </w:rPr>
  </w:style>
  <w:style w:type="paragraph" w:styleId="a5">
    <w:name w:val="footer"/>
    <w:basedOn w:val="a"/>
    <w:link w:val="a6"/>
    <w:rsid w:val="003C2B79"/>
    <w:pPr>
      <w:tabs>
        <w:tab w:val="center" w:pos="4153"/>
        <w:tab w:val="right" w:pos="8306"/>
      </w:tabs>
      <w:snapToGrid w:val="0"/>
      <w:jc w:val="left"/>
    </w:pPr>
    <w:rPr>
      <w:sz w:val="18"/>
      <w:szCs w:val="18"/>
    </w:rPr>
  </w:style>
  <w:style w:type="character" w:customStyle="1" w:styleId="a6">
    <w:name w:val="页脚 字符"/>
    <w:basedOn w:val="a0"/>
    <w:link w:val="a5"/>
    <w:rsid w:val="003C2B7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697</Words>
  <Characters>3973</Characters>
  <Application>Microsoft Office Word</Application>
  <DocSecurity>0</DocSecurity>
  <Lines>33</Lines>
  <Paragraphs>9</Paragraphs>
  <ScaleCrop>false</ScaleCrop>
  <Company>lbl</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lbl</dc:creator>
  <cp:lastModifiedBy>Administrator</cp:lastModifiedBy>
  <cp:revision>2</cp:revision>
  <dcterms:created xsi:type="dcterms:W3CDTF">2021-12-29T09:11:00Z</dcterms:created>
  <dcterms:modified xsi:type="dcterms:W3CDTF">2022-11-06T14:28:00Z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2052-10.8.2.6949</vt:lpwstr>
  </property>
</Properties>
</file>