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0EFC" w14:textId="42E603DF" w:rsidR="00E47668" w:rsidRDefault="00E47668" w:rsidP="00E47668">
      <w:pPr>
        <w:jc w:val="center"/>
        <w:rPr>
          <w:rFonts w:ascii="Arial" w:eastAsia="Times New Roman" w:hAnsi="Arial" w:cs="Arial"/>
          <w:sz w:val="32"/>
          <w:szCs w:val="32"/>
        </w:rPr>
      </w:pPr>
      <w:r w:rsidRPr="00284E45">
        <w:rPr>
          <w:rFonts w:ascii="Arial" w:eastAsia="Times New Roman" w:hAnsi="Arial" w:cs="Arial"/>
          <w:sz w:val="32"/>
          <w:szCs w:val="32"/>
        </w:rPr>
        <w:t xml:space="preserve">Všeobecné obchodní podmínky </w:t>
      </w:r>
      <w:r w:rsidR="001C5126">
        <w:rPr>
          <w:rFonts w:ascii="Arial" w:eastAsia="Times New Roman" w:hAnsi="Arial" w:cs="Arial"/>
          <w:sz w:val="32"/>
          <w:szCs w:val="32"/>
        </w:rPr>
        <w:t>pronájmu obytného</w:t>
      </w:r>
      <w:r>
        <w:rPr>
          <w:rFonts w:ascii="Arial" w:eastAsia="Times New Roman" w:hAnsi="Arial" w:cs="Arial"/>
          <w:sz w:val="32"/>
          <w:szCs w:val="32"/>
        </w:rPr>
        <w:t xml:space="preserve"> vozů společnosti </w:t>
      </w:r>
      <w:r w:rsidR="00114D6B">
        <w:rPr>
          <w:rFonts w:ascii="Arial" w:eastAsia="Times New Roman" w:hAnsi="Arial" w:cs="Arial"/>
          <w:sz w:val="32"/>
          <w:szCs w:val="32"/>
        </w:rPr>
        <w:t>INDIVIDUAL STARTUP</w:t>
      </w:r>
      <w:r>
        <w:rPr>
          <w:rFonts w:ascii="Arial" w:eastAsia="Times New Roman" w:hAnsi="Arial" w:cs="Arial"/>
          <w:sz w:val="32"/>
          <w:szCs w:val="32"/>
        </w:rPr>
        <w:t xml:space="preserve"> s.r.o.</w:t>
      </w:r>
    </w:p>
    <w:p w14:paraId="39EE1ECF" w14:textId="77777777" w:rsidR="00E47668" w:rsidRPr="00284E45" w:rsidRDefault="00E47668" w:rsidP="00E47668">
      <w:pPr>
        <w:rPr>
          <w:rFonts w:ascii="Arial" w:hAnsi="Arial" w:cs="Arial"/>
        </w:rPr>
      </w:pPr>
    </w:p>
    <w:p w14:paraId="7F20B1C7" w14:textId="161EB96F" w:rsidR="00E47668" w:rsidRPr="00284E45" w:rsidRDefault="00E47668" w:rsidP="000314D9">
      <w:pPr>
        <w:pStyle w:val="Style1"/>
      </w:pPr>
      <w:r w:rsidRPr="00284E45">
        <w:t xml:space="preserve">Úvodní </w:t>
      </w:r>
      <w:r w:rsidRPr="000314D9">
        <w:t>ustanovení</w:t>
      </w:r>
      <w:r w:rsidRPr="00284E45">
        <w:t xml:space="preserve"> </w:t>
      </w:r>
    </w:p>
    <w:p w14:paraId="2451238B" w14:textId="77777777" w:rsidR="00E47668" w:rsidRPr="00284E45" w:rsidRDefault="00E47668" w:rsidP="00E47668">
      <w:pPr>
        <w:rPr>
          <w:rFonts w:ascii="Arial" w:eastAsia="Times New Roman" w:hAnsi="Arial" w:cs="Arial"/>
          <w:sz w:val="20"/>
          <w:szCs w:val="20"/>
        </w:rPr>
      </w:pPr>
    </w:p>
    <w:p w14:paraId="7B65408D" w14:textId="5CD397BA" w:rsidR="00E47668" w:rsidRPr="008328F7" w:rsidRDefault="00E47668" w:rsidP="00E47668">
      <w:pPr>
        <w:pStyle w:val="OrderedParagraph"/>
        <w:rPr>
          <w:lang w:val="en-CZ"/>
        </w:rPr>
      </w:pPr>
      <w:r w:rsidRPr="00284E45">
        <w:t xml:space="preserve">Tyto všeobecné </w:t>
      </w:r>
      <w:r>
        <w:t xml:space="preserve">obchodní </w:t>
      </w:r>
      <w:r w:rsidR="001C5126">
        <w:t>podmínky pronájmu obytného vozu</w:t>
      </w:r>
      <w:r w:rsidRPr="00E47668">
        <w:t xml:space="preserve"> společnosti </w:t>
      </w:r>
      <w:r w:rsidR="00114D6B">
        <w:t>INDIVIDUAL STARTUP</w:t>
      </w:r>
      <w:r w:rsidRPr="00E47668">
        <w:t xml:space="preserve"> s.r.o.</w:t>
      </w:r>
      <w:r w:rsidRPr="00284E45">
        <w:t xml:space="preserve"> </w:t>
      </w:r>
      <w:r>
        <w:t xml:space="preserve">(dále jen „VOP“) </w:t>
      </w:r>
      <w:r w:rsidRPr="008328F7">
        <w:t>pronajímatele</w:t>
      </w:r>
      <w:r w:rsidRPr="00284E45">
        <w:t xml:space="preserve"> </w:t>
      </w:r>
      <w:r w:rsidR="00114D6B">
        <w:t xml:space="preserve">INDIVIDUAL </w:t>
      </w:r>
      <w:r w:rsidR="00114D6B" w:rsidRPr="000314D9">
        <w:t>STARTUP</w:t>
      </w:r>
      <w:r w:rsidR="00114D6B">
        <w:t xml:space="preserve"> </w:t>
      </w:r>
      <w:r>
        <w:t>s.r.o.</w:t>
      </w:r>
      <w:r w:rsidRPr="00284E45">
        <w:t>, s</w:t>
      </w:r>
      <w:r>
        <w:t xml:space="preserve">e sídlem </w:t>
      </w:r>
      <w:r w:rsidR="00114D6B" w:rsidRPr="00114D6B">
        <w:rPr>
          <w:lang w:val="en-CZ"/>
        </w:rPr>
        <w:t>Rybná 716/24, Staré Město, 110 00 Praha</w:t>
      </w:r>
      <w:r w:rsidRPr="00284E45">
        <w:t xml:space="preserve">, identifikační číslo: </w:t>
      </w:r>
      <w:r w:rsidR="00114D6B" w:rsidRPr="00114D6B">
        <w:rPr>
          <w:lang w:val="en-CZ"/>
        </w:rPr>
        <w:t>08949671</w:t>
      </w:r>
      <w:r>
        <w:t>, společnost zapsaná v Obchodním rejstříku vedeném Městským soudem v Praze, oddíl C, vložka 227669</w:t>
      </w:r>
      <w:r w:rsidRPr="00284E45">
        <w:t xml:space="preserve"> (dále jen „Pronajímatel“) upravují v souladu s ustanovením § 1751 odst. 1 zákona č. 89/2012 Sb., občanský zákoník (dále jen „občanský zákoník“) vzájemná práva a povinnosti smluvních stran, vzniklé v souvislosti nebo na základě smlouvy o nájmu dopravního prostředku a případně dalších smluv (společně dále jen „nájemní smlouva“), uzavíraných mezi Pronajímatelem na jedné straně a jinou osobou (dále</w:t>
      </w:r>
      <w:r w:rsidR="00F947F0">
        <w:t xml:space="preserve"> jen „Nájemce“) na straně druhé podpisem objednávky. </w:t>
      </w:r>
      <w:r w:rsidRPr="00284E45">
        <w:t xml:space="preserve">Ustanovení </w:t>
      </w:r>
      <w:r>
        <w:t xml:space="preserve">VOP </w:t>
      </w:r>
      <w:r w:rsidRPr="00284E45">
        <w:t xml:space="preserve">jsou </w:t>
      </w:r>
      <w:r w:rsidRPr="008328F7">
        <w:t>nedílnou</w:t>
      </w:r>
      <w:r w:rsidRPr="00284E45">
        <w:t xml:space="preserve"> součástí každé takové smlouvy. </w:t>
      </w:r>
    </w:p>
    <w:p w14:paraId="766A65EB" w14:textId="65FFCB4B" w:rsidR="00E47668" w:rsidRPr="00284E45" w:rsidRDefault="00E47668" w:rsidP="00BB60B5">
      <w:pPr>
        <w:pStyle w:val="OrderedParagraph"/>
      </w:pPr>
      <w:r w:rsidRPr="00284E45">
        <w:t xml:space="preserve">Odchylná ujednání v nájemní smlouvě mají přednost před ustanoveními </w:t>
      </w:r>
      <w:r w:rsidR="009C29E9">
        <w:t>VOP</w:t>
      </w:r>
      <w:r w:rsidRPr="00284E45">
        <w:t xml:space="preserve">. Je-li Nájemce právnickou osobou či osobou, jež jedná při objednávání služeb v rámci své podnikatelské činnosti nebo v rámci svého samostatného výkonu povolání, </w:t>
      </w:r>
      <w:r w:rsidRPr="001C5126">
        <w:t xml:space="preserve">vztahují se na nájemní smlouvu </w:t>
      </w:r>
      <w:r w:rsidR="009C29E9" w:rsidRPr="001C5126">
        <w:t>VOP</w:t>
      </w:r>
      <w:r w:rsidRPr="001C5126">
        <w:t xml:space="preserve"> jen v případě, že to nájemní smlouva výslovně stanoví</w:t>
      </w:r>
      <w:r w:rsidRPr="00284E45">
        <w:t>.</w:t>
      </w:r>
    </w:p>
    <w:p w14:paraId="6AD4DC95" w14:textId="77777777" w:rsidR="00E47668" w:rsidRPr="00284E45" w:rsidRDefault="00E47668" w:rsidP="00E47668">
      <w:pPr>
        <w:rPr>
          <w:rFonts w:ascii="Arial" w:eastAsia="Times New Roman" w:hAnsi="Arial" w:cs="Arial"/>
          <w:sz w:val="20"/>
          <w:szCs w:val="20"/>
        </w:rPr>
      </w:pPr>
    </w:p>
    <w:p w14:paraId="6A973FA8" w14:textId="2126F110" w:rsidR="00E47668" w:rsidRPr="00284E45" w:rsidRDefault="00C26A05" w:rsidP="00BB60B5">
      <w:pPr>
        <w:pStyle w:val="Style1"/>
      </w:pPr>
      <w:r>
        <w:t>Objednávka</w:t>
      </w:r>
    </w:p>
    <w:p w14:paraId="78756633" w14:textId="6B105EC8" w:rsidR="000D210E" w:rsidRDefault="00E47668" w:rsidP="008328F7">
      <w:pPr>
        <w:pStyle w:val="OrderedParagraph"/>
        <w:numPr>
          <w:ilvl w:val="0"/>
          <w:numId w:val="24"/>
        </w:numPr>
      </w:pPr>
      <w:r w:rsidRPr="00284E45">
        <w:t>Pro objednání</w:t>
      </w:r>
      <w:r w:rsidR="000D210E">
        <w:t xml:space="preserve"> nájmu </w:t>
      </w:r>
      <w:r w:rsidR="000D210E" w:rsidRPr="008328F7">
        <w:t>nebo</w:t>
      </w:r>
      <w:r w:rsidR="000D210E">
        <w:t xml:space="preserve"> služby vyplní</w:t>
      </w:r>
      <w:r w:rsidR="00BF16E8">
        <w:t xml:space="preserve"> </w:t>
      </w:r>
      <w:r w:rsidR="00BF16E8" w:rsidRPr="000314D9">
        <w:t>Nájemce</w:t>
      </w:r>
      <w:r w:rsidR="00BF16E8">
        <w:t xml:space="preserve"> objednávkový formulář</w:t>
      </w:r>
      <w:r w:rsidR="00114D6B">
        <w:t>. Na základě této registrace bude na kontaktní e-mail zaslán dokument k elektronickému podepsání</w:t>
      </w:r>
      <w:r w:rsidR="000D210E">
        <w:t>.</w:t>
      </w:r>
      <w:r w:rsidR="00114D6B">
        <w:t xml:space="preserve"> V případě, že nedojde k podepsání do 2 hodin, bude reklamace zrušena.</w:t>
      </w:r>
    </w:p>
    <w:p w14:paraId="15C876AE" w14:textId="44CFCAC9" w:rsidR="00E47668" w:rsidRPr="00284E45" w:rsidRDefault="00E47668" w:rsidP="000314D9">
      <w:pPr>
        <w:pStyle w:val="OrderedParagraph"/>
      </w:pPr>
      <w:r w:rsidRPr="00284E45">
        <w:t xml:space="preserve">Objednávkový formulář obsahuje zejména informace o: </w:t>
      </w:r>
    </w:p>
    <w:p w14:paraId="7C736BAE" w14:textId="77777777" w:rsidR="00FE2244" w:rsidRDefault="00E47668" w:rsidP="00E47668">
      <w:pPr>
        <w:pStyle w:val="ListParagraph"/>
        <w:numPr>
          <w:ilvl w:val="0"/>
          <w:numId w:val="1"/>
        </w:numPr>
        <w:rPr>
          <w:rFonts w:ascii="Arial" w:eastAsia="Times New Roman" w:hAnsi="Arial" w:cs="Arial"/>
          <w:sz w:val="20"/>
          <w:szCs w:val="20"/>
        </w:rPr>
      </w:pPr>
      <w:r w:rsidRPr="00FE2244">
        <w:rPr>
          <w:rFonts w:ascii="Arial" w:eastAsia="Times New Roman" w:hAnsi="Arial" w:cs="Arial"/>
          <w:sz w:val="20"/>
          <w:szCs w:val="20"/>
        </w:rPr>
        <w:t xml:space="preserve">objednávaném obytném voze nebo jiné službě </w:t>
      </w:r>
    </w:p>
    <w:p w14:paraId="5053ACF3" w14:textId="77777777" w:rsidR="00FE2244" w:rsidRDefault="00E47668" w:rsidP="00E47668">
      <w:pPr>
        <w:pStyle w:val="ListParagraph"/>
        <w:numPr>
          <w:ilvl w:val="0"/>
          <w:numId w:val="1"/>
        </w:numPr>
        <w:rPr>
          <w:rFonts w:ascii="Arial" w:eastAsia="Times New Roman" w:hAnsi="Arial" w:cs="Arial"/>
          <w:sz w:val="20"/>
          <w:szCs w:val="20"/>
        </w:rPr>
      </w:pPr>
      <w:r w:rsidRPr="00FE2244">
        <w:rPr>
          <w:rFonts w:ascii="Arial" w:eastAsia="Times New Roman" w:hAnsi="Arial" w:cs="Arial"/>
          <w:sz w:val="20"/>
          <w:szCs w:val="20"/>
        </w:rPr>
        <w:t xml:space="preserve">způsobu úhrady nájemného nebo ceny, </w:t>
      </w:r>
    </w:p>
    <w:p w14:paraId="5DE72FB6" w14:textId="3F022509" w:rsidR="002677BD" w:rsidRPr="00FE2244" w:rsidRDefault="002677BD" w:rsidP="00E47668">
      <w:pPr>
        <w:pStyle w:val="ListParagraph"/>
        <w:numPr>
          <w:ilvl w:val="0"/>
          <w:numId w:val="1"/>
        </w:numPr>
        <w:rPr>
          <w:rFonts w:ascii="Arial" w:eastAsia="Times New Roman" w:hAnsi="Arial" w:cs="Arial"/>
          <w:sz w:val="20"/>
          <w:szCs w:val="20"/>
        </w:rPr>
      </w:pPr>
      <w:r w:rsidRPr="00FE2244">
        <w:rPr>
          <w:rFonts w:ascii="Arial" w:eastAsia="Times New Roman" w:hAnsi="Arial" w:cs="Arial"/>
          <w:sz w:val="20"/>
          <w:szCs w:val="20"/>
        </w:rPr>
        <w:t>další údaje uvedené ve formuláři objednávky</w:t>
      </w:r>
    </w:p>
    <w:p w14:paraId="52991B32" w14:textId="64D58913" w:rsidR="00E47668" w:rsidRPr="008328F7" w:rsidRDefault="00E47668" w:rsidP="00E47668">
      <w:pPr>
        <w:pStyle w:val="OrderedParagraph"/>
      </w:pPr>
      <w:r w:rsidRPr="00284E45">
        <w:t>Před zasláním objednávky Pronajímateli je Nájemc</w:t>
      </w:r>
      <w:r w:rsidR="002677BD">
        <w:t>e</w:t>
      </w:r>
      <w:r w:rsidRPr="00284E45">
        <w:t xml:space="preserve"> </w:t>
      </w:r>
      <w:r w:rsidR="002677BD">
        <w:t>povinen</w:t>
      </w:r>
      <w:r w:rsidRPr="00284E45">
        <w:t xml:space="preserve"> zkontrolovat údaje, které do objednávky Nájemce </w:t>
      </w:r>
      <w:r w:rsidR="002677BD">
        <w:t xml:space="preserve">uvedl. </w:t>
      </w:r>
      <w:r w:rsidRPr="00284E45">
        <w:t>Údaje uvedené v objednávce jsou Pronajímatelem považovány za správné</w:t>
      </w:r>
      <w:r w:rsidR="002677BD">
        <w:t>, úplné a konečné</w:t>
      </w:r>
      <w:r w:rsidRPr="00284E45">
        <w:t>. Pronajímatel bez odkladu po obdržení objednávky toto obdržení Nájemci potvrdí elektronickou poštou, a to na adresu elektronické pošty Nájemce uvedenou v objednávce.</w:t>
      </w:r>
    </w:p>
    <w:p w14:paraId="2E129832" w14:textId="3EEFF624" w:rsidR="00C26A05" w:rsidRPr="008328F7" w:rsidRDefault="00E47668" w:rsidP="00E47668">
      <w:pPr>
        <w:pStyle w:val="OrderedParagraph"/>
      </w:pPr>
      <w:r w:rsidRPr="00284E45">
        <w:t xml:space="preserve">Pronajímatel je oprávněn v závislosti na charakteru objednávky požádat Nájemce o dodatečné potvrzení objednávky (například písemně či telefonicky). </w:t>
      </w:r>
    </w:p>
    <w:p w14:paraId="2312F0E9" w14:textId="28B0D9A9" w:rsidR="00FE2244" w:rsidRPr="00FE2244" w:rsidRDefault="00C26A05" w:rsidP="008328F7">
      <w:pPr>
        <w:pStyle w:val="Style1"/>
      </w:pPr>
      <w:r w:rsidRPr="00C26A05">
        <w:t>Vznik nájemní smlouvy</w:t>
      </w:r>
    </w:p>
    <w:p w14:paraId="5C2247E5" w14:textId="6DE0EE71" w:rsidR="00E47668" w:rsidRPr="00284E45" w:rsidRDefault="00E47668" w:rsidP="008328F7">
      <w:pPr>
        <w:pStyle w:val="OrderedParagraph"/>
        <w:numPr>
          <w:ilvl w:val="0"/>
          <w:numId w:val="25"/>
        </w:numPr>
      </w:pPr>
      <w:r w:rsidRPr="00284E45">
        <w:t xml:space="preserve">Smluvní vztah mezi Pronajímatelem a Nájemcem vzniká </w:t>
      </w:r>
      <w:r w:rsidR="00114D6B">
        <w:t>akceptací objednávky v</w:t>
      </w:r>
      <w:r w:rsidR="00FE2244">
        <w:t> rezervačním systému.</w:t>
      </w:r>
    </w:p>
    <w:p w14:paraId="2A2D0505" w14:textId="77777777" w:rsidR="00E47668" w:rsidRPr="00284E45" w:rsidRDefault="00E47668" w:rsidP="00E47668">
      <w:pPr>
        <w:rPr>
          <w:rFonts w:ascii="Arial" w:eastAsia="Times New Roman" w:hAnsi="Arial" w:cs="Arial"/>
          <w:sz w:val="20"/>
          <w:szCs w:val="20"/>
        </w:rPr>
      </w:pPr>
    </w:p>
    <w:p w14:paraId="03C05B4B" w14:textId="7E14BBB0" w:rsidR="00E47668" w:rsidRPr="008328F7" w:rsidRDefault="00E47668" w:rsidP="00E47668">
      <w:pPr>
        <w:pStyle w:val="OrderedParagraph"/>
      </w:pPr>
      <w:r w:rsidRPr="00284E45">
        <w:t xml:space="preserve">Nájemce souhlasí s použitím komunikačních prostředků na dálku (internetu) při uzavírání nájemní smlouvy. Náklady vzniklé Nájemci při použití komunikačních prostředků na dálku </w:t>
      </w:r>
      <w:r w:rsidRPr="00284E45">
        <w:lastRenderedPageBreak/>
        <w:t xml:space="preserve">v souvislosti s uzavřením smlouvy si hradí Nájemce sám, přičemž tyto náklady se </w:t>
      </w:r>
      <w:proofErr w:type="gramStart"/>
      <w:r w:rsidRPr="00284E45">
        <w:t>neliší</w:t>
      </w:r>
      <w:proofErr w:type="gramEnd"/>
      <w:r w:rsidRPr="00284E45">
        <w:t xml:space="preserve"> od běžné základní sazby (za internetové připojení). </w:t>
      </w:r>
    </w:p>
    <w:p w14:paraId="057AF250" w14:textId="4CC44BBE" w:rsidR="00E47668" w:rsidRPr="00284E45" w:rsidRDefault="00E47668" w:rsidP="008328F7">
      <w:pPr>
        <w:pStyle w:val="OrderedParagraph"/>
      </w:pPr>
      <w:r w:rsidRPr="00284E45">
        <w:t>Pronajímatel si vyhrazuje možnost dočasného přerušení provozu webových stránek za účelem jejich údržby a úprav. V případě, že se z důvodu údržby nebo úprav objeví na webových stránkách zjevně chybné nebo nepřiměřené údaje nebo ceny, nepovažují se za nabídku služeb Pronajímatele a na jejich základě nemůže vzniknout platná nájemní smlouva. Pronajímatel bude v případě objednávek na základě takových chyb postupovat podle ustanovení občanského zákoníku o omylu.</w:t>
      </w:r>
    </w:p>
    <w:p w14:paraId="58AEA507" w14:textId="77777777" w:rsidR="00E47668" w:rsidRPr="00284E45" w:rsidRDefault="00E47668" w:rsidP="00E47668">
      <w:pPr>
        <w:rPr>
          <w:rFonts w:ascii="Arial" w:eastAsia="Times New Roman" w:hAnsi="Arial" w:cs="Arial"/>
          <w:sz w:val="20"/>
          <w:szCs w:val="20"/>
        </w:rPr>
      </w:pPr>
    </w:p>
    <w:p w14:paraId="3EFDDFB3" w14:textId="58464813" w:rsidR="00E47668" w:rsidRPr="00284E45" w:rsidRDefault="00E47668" w:rsidP="008328F7">
      <w:pPr>
        <w:pStyle w:val="Style1"/>
      </w:pPr>
      <w:r w:rsidRPr="00284E45">
        <w:t xml:space="preserve">Předmět smlouvy </w:t>
      </w:r>
      <w:r w:rsidR="00C26A05">
        <w:t>nájemní smlouvy</w:t>
      </w:r>
      <w:r w:rsidRPr="00284E45">
        <w:t xml:space="preserve"> </w:t>
      </w:r>
    </w:p>
    <w:p w14:paraId="2C7BADEB" w14:textId="77777777" w:rsidR="00E47668" w:rsidRPr="00284E45" w:rsidRDefault="00E47668" w:rsidP="00E47668">
      <w:pPr>
        <w:rPr>
          <w:rFonts w:ascii="Arial" w:eastAsia="Times New Roman" w:hAnsi="Arial" w:cs="Arial"/>
          <w:sz w:val="20"/>
          <w:szCs w:val="20"/>
        </w:rPr>
      </w:pPr>
    </w:p>
    <w:p w14:paraId="437B557F" w14:textId="7B604F48" w:rsidR="00E47668" w:rsidRPr="008328F7" w:rsidRDefault="00E47668" w:rsidP="00E47668">
      <w:pPr>
        <w:pStyle w:val="OrderedParagraph"/>
        <w:numPr>
          <w:ilvl w:val="0"/>
          <w:numId w:val="26"/>
        </w:numPr>
      </w:pPr>
      <w:r w:rsidRPr="00284E45">
        <w:t xml:space="preserve">Přijetím objednávky na nájem dopravního prostředku – obytného vozu uzavírá Nájemce s Pronajímatelem </w:t>
      </w:r>
      <w:r w:rsidR="00C26A05">
        <w:t xml:space="preserve">nájemní smlouvu, tj. </w:t>
      </w:r>
      <w:r w:rsidRPr="00284E45">
        <w:t xml:space="preserve">smlouvu o nájmu dopravního prostředku, kterou se Pronajímatel zavazuje přenechat Nájemci specifikovaný obytný vůz k dočasnému užívání a Nájemce se zavazuje Pronajímateli zaplatit smluvenou cenu (nájemné). </w:t>
      </w:r>
    </w:p>
    <w:p w14:paraId="2592E4B1" w14:textId="107911CC" w:rsidR="00E47668" w:rsidRPr="008328F7" w:rsidRDefault="00E47668" w:rsidP="00E47668">
      <w:pPr>
        <w:pStyle w:val="OrderedParagraph"/>
      </w:pPr>
      <w:r w:rsidRPr="00284E45">
        <w:t xml:space="preserve">Pronajímatel se zavazuje mít po celou dobu nájmu uzavřeno platné pojištění odpovědnosti za škody způsobené </w:t>
      </w:r>
      <w:r w:rsidRPr="008328F7">
        <w:t>provozem</w:t>
      </w:r>
      <w:r w:rsidRPr="00284E45">
        <w:t xml:space="preserve"> obytného vozu i havarijní pojištěni předmětného vozu. Veškeré doklady nutné k provozu vozidla na pozemních komunikacích včetně návodu k obsluze předá Pronajímatel Nájemci nejpozději při předání obytného vozu k užívání.</w:t>
      </w:r>
    </w:p>
    <w:p w14:paraId="0F5C2D1A" w14:textId="23FE34FD" w:rsidR="00E47668" w:rsidRPr="00284E45" w:rsidRDefault="00E47668" w:rsidP="008328F7">
      <w:pPr>
        <w:pStyle w:val="Style1"/>
      </w:pPr>
      <w:r w:rsidRPr="00284E45">
        <w:t xml:space="preserve">Nájemné za obytný vůz, kauce a platební podmínky </w:t>
      </w:r>
    </w:p>
    <w:p w14:paraId="5E3AE6E8" w14:textId="77777777" w:rsidR="00E47668" w:rsidRPr="00284E45" w:rsidRDefault="00E47668" w:rsidP="00E47668">
      <w:pPr>
        <w:rPr>
          <w:rFonts w:ascii="Arial" w:eastAsia="Times New Roman" w:hAnsi="Arial" w:cs="Arial"/>
          <w:sz w:val="20"/>
          <w:szCs w:val="20"/>
        </w:rPr>
      </w:pPr>
    </w:p>
    <w:p w14:paraId="1F5CED3F" w14:textId="09F3EBDB" w:rsidR="00E47668" w:rsidRPr="00284E45" w:rsidRDefault="00E47668" w:rsidP="008328F7">
      <w:pPr>
        <w:pStyle w:val="OrderedParagraph"/>
        <w:numPr>
          <w:ilvl w:val="0"/>
          <w:numId w:val="27"/>
        </w:numPr>
      </w:pPr>
      <w:r w:rsidRPr="00284E45">
        <w:t xml:space="preserve">Nájemné za obytný vůz je </w:t>
      </w:r>
      <w:r w:rsidR="002E6B5D">
        <w:t>uvedeno ve výpočtu při vytváření rezervace. Součástí této ceny mohou být slevy, které mohou být také dynamicky specifikované. Pronajímatel je povinen tyto ceny uvést přehledně před závazným objednáním.</w:t>
      </w:r>
    </w:p>
    <w:p w14:paraId="4AEE1921" w14:textId="42F41A5A" w:rsidR="00E47668" w:rsidRPr="00284E45" w:rsidRDefault="00E47668" w:rsidP="008328F7">
      <w:pPr>
        <w:pStyle w:val="OrderedParagraph"/>
      </w:pPr>
      <w:r w:rsidRPr="00284E45">
        <w:t xml:space="preserve">Takto stanovené nájemné pokrývá 300 ujetých kilometrů za jeden den (průměr po dobu trvání nájmu). V případě překročení tohoto limitu vyúčtuje Pronajímatel Nájemci 6 Kč včetně DPH za každý další ujetý kilometr. Pronajímatel neúčtuje poplatek za nadlimitní kilometry v případě nájmu na dobu 10 dní nebo delší. </w:t>
      </w:r>
    </w:p>
    <w:p w14:paraId="56D61196" w14:textId="1C19B77E" w:rsidR="00E47668" w:rsidRPr="00284E45" w:rsidRDefault="00E47668" w:rsidP="008328F7">
      <w:pPr>
        <w:pStyle w:val="OrderedParagraph"/>
      </w:pPr>
      <w:r w:rsidRPr="00284E45">
        <w:t xml:space="preserve">Nájemce dále </w:t>
      </w:r>
      <w:proofErr w:type="gramStart"/>
      <w:r w:rsidRPr="00284E45">
        <w:t>složí</w:t>
      </w:r>
      <w:proofErr w:type="gramEnd"/>
      <w:r w:rsidRPr="00284E45">
        <w:t xml:space="preserve"> Pronajímateli vratnou kauci ve výši 30.000 Kč. Vratná kauce bude u Pronajímatele uložena do doby skončení nájmu. Kauci může Pronajímatel započíst na úhradu oprávněných nároků vůči Nájemci (např. úhrada spoluúčasti při vzniku pojistné události, poplatek za pozdní vrácení obytného vozu, poplatek za nadlimitní ujeté kilometry a další poplatky, náklady na opravu poškození vozu nad rámec běžného opotřebení, náklady na opravu poškození vozu způsobenou užíváním nekvalitního paliva a podobně). </w:t>
      </w:r>
    </w:p>
    <w:p w14:paraId="1EF01591" w14:textId="79CBBA6D" w:rsidR="00E47668" w:rsidRPr="00284E45" w:rsidRDefault="00E47668" w:rsidP="008328F7">
      <w:pPr>
        <w:pStyle w:val="OrderedParagraph"/>
      </w:pPr>
      <w:r w:rsidRPr="00284E45">
        <w:t xml:space="preserve">Nejpozději do 3 pracovních dnů po </w:t>
      </w:r>
      <w:r w:rsidR="002677BD">
        <w:t>uzavření nájemní smlouvy (potvrzení</w:t>
      </w:r>
      <w:r w:rsidRPr="00284E45">
        <w:t xml:space="preserve"> objednávky</w:t>
      </w:r>
      <w:r w:rsidR="002677BD">
        <w:t xml:space="preserve"> Pronajímatelem)</w:t>
      </w:r>
      <w:r w:rsidRPr="00284E45">
        <w:t xml:space="preserve"> uhradí Nájemce Pronajímateli první platbu ve výši minimálně 50</w:t>
      </w:r>
      <w:r w:rsidR="008328F7">
        <w:t xml:space="preserve"> </w:t>
      </w:r>
      <w:r w:rsidRPr="00284E45">
        <w:t xml:space="preserve">% nájemného. Zbývající část nájemného spolu s vratnou kaucí a případnými fixními poplatky uhradí Nájemce nejpozději do 30 dnů před dnem počátku nájmu (tedy před dnem </w:t>
      </w:r>
      <w:r w:rsidR="002677BD">
        <w:t>počátku nájmu</w:t>
      </w:r>
      <w:r w:rsidRPr="00284E45">
        <w:t xml:space="preserve"> vozu). Pokud je objednávka potvrzena méně než 30 dní před dnem počátku nájmu, je Nájemce povinen zaplatit celou částku nájemného, kauci a poplatky do 3 pracovních dnů po potvrzení objednávky. </w:t>
      </w:r>
    </w:p>
    <w:p w14:paraId="7B782B06" w14:textId="408FE222" w:rsidR="00E47668" w:rsidRPr="00284E45" w:rsidRDefault="00E47668" w:rsidP="008328F7">
      <w:pPr>
        <w:pStyle w:val="OrderedParagraph"/>
      </w:pPr>
      <w:r w:rsidRPr="00284E45">
        <w:t xml:space="preserve">Pokud Nájemce neuhradí některou z předepsaných částek včas, je Pronajímatel oprávněn od uzavřené nájemní smlouvy </w:t>
      </w:r>
      <w:r w:rsidR="00D1037C">
        <w:t xml:space="preserve">bez dalšího </w:t>
      </w:r>
      <w:r w:rsidRPr="00284E45">
        <w:t xml:space="preserve">odstoupit. Nájemce je v takovém případě dále povinen uhradit Pronajímateli storno poplatky v souladu s těmito všeobecnými podmínkami. Pronajímatel upozorňuje Nájemce, že až do úhrady první předepsané částky bude přijímat na obytný vůz i rezervace v dalším pořadí. V případě, že </w:t>
      </w:r>
      <w:r w:rsidRPr="00284E45">
        <w:lastRenderedPageBreak/>
        <w:t xml:space="preserve">Nájemce neuhradí předepsané částky včas, vystavuje se riziku odstoupení od nájemní smlouvy a upřednostnění rezervace dalšího zájemce v pořadí. </w:t>
      </w:r>
    </w:p>
    <w:p w14:paraId="276B4A89" w14:textId="093E9B85" w:rsidR="00E47668" w:rsidRPr="00284E45" w:rsidRDefault="00E47668" w:rsidP="008328F7">
      <w:pPr>
        <w:pStyle w:val="OrderedParagraph"/>
      </w:pPr>
      <w:r w:rsidRPr="00284E45">
        <w:t xml:space="preserve">Vratnou kauci, případně její zbývající část, Pronajímatel vrátí Nájemci do 14 dnů ode dne </w:t>
      </w:r>
      <w:r w:rsidR="002677BD">
        <w:t xml:space="preserve">protokolárního </w:t>
      </w:r>
      <w:r w:rsidRPr="00284E45">
        <w:t xml:space="preserve">vrácení </w:t>
      </w:r>
      <w:r w:rsidR="002677BD">
        <w:t xml:space="preserve">předmětu </w:t>
      </w:r>
      <w:proofErr w:type="gramStart"/>
      <w:r w:rsidR="002677BD">
        <w:t>nájmu - vozu</w:t>
      </w:r>
      <w:proofErr w:type="gramEnd"/>
      <w:r w:rsidRPr="00284E45">
        <w:t xml:space="preserve">) převodem na bankovní účet Nájemce. V případě </w:t>
      </w:r>
      <w:r w:rsidR="002677BD">
        <w:t xml:space="preserve">zjištění </w:t>
      </w:r>
      <w:r w:rsidRPr="00284E45">
        <w:t xml:space="preserve">škod na voze je Pronajímatel oprávněn zadržovat kauci i déle, avšak nejvýše po přiměřenou dobu potřebnou pro zjištění rozsahu těchto škod. </w:t>
      </w:r>
    </w:p>
    <w:p w14:paraId="455679B6" w14:textId="2CC52ADF" w:rsidR="00E47668" w:rsidRPr="00CF0F35" w:rsidRDefault="00E47668" w:rsidP="00CF0F35">
      <w:pPr>
        <w:pStyle w:val="OrderedParagraph"/>
        <w:rPr>
          <w:color w:val="000000"/>
          <w:shd w:val="clear" w:color="auto" w:fill="FFFFFF"/>
          <w:lang w:val="en-CZ"/>
        </w:rPr>
      </w:pPr>
      <w:r w:rsidRPr="00284E45">
        <w:t xml:space="preserve">Nájemné a další platby na základě uzavřené smlouvy může Nájemce uhradit Pronajímateli následujícími způsoby: * bezhotovostně převodem na účet Pronajímatele č. </w:t>
      </w:r>
      <w:r w:rsidR="00CF0F35" w:rsidRPr="00CF0F35">
        <w:rPr>
          <w:color w:val="000000"/>
          <w:shd w:val="clear" w:color="auto" w:fill="FFFFFF"/>
          <w:lang w:val="en-CZ"/>
        </w:rPr>
        <w:t>2101995587</w:t>
      </w:r>
      <w:r w:rsidR="004A387B" w:rsidRPr="00CF0F35">
        <w:rPr>
          <w:color w:val="000000"/>
          <w:shd w:val="clear" w:color="auto" w:fill="FFFFFF"/>
          <w:lang w:val="en-US"/>
        </w:rPr>
        <w:t xml:space="preserve">/2010 </w:t>
      </w:r>
      <w:proofErr w:type="spellStart"/>
      <w:r w:rsidR="004A387B" w:rsidRPr="00CF0F35">
        <w:rPr>
          <w:color w:val="000000"/>
          <w:shd w:val="clear" w:color="auto" w:fill="FFFFFF"/>
          <w:lang w:val="en-US"/>
        </w:rPr>
        <w:t>Fio</w:t>
      </w:r>
      <w:proofErr w:type="spellEnd"/>
      <w:r w:rsidR="004A387B" w:rsidRPr="00CF0F35">
        <w:rPr>
          <w:color w:val="000000"/>
          <w:shd w:val="clear" w:color="auto" w:fill="FFFFFF"/>
          <w:lang w:val="en-US"/>
        </w:rPr>
        <w:t xml:space="preserve"> </w:t>
      </w:r>
      <w:proofErr w:type="spellStart"/>
      <w:r w:rsidR="004A387B" w:rsidRPr="00CF0F35">
        <w:rPr>
          <w:color w:val="000000"/>
          <w:shd w:val="clear" w:color="auto" w:fill="FFFFFF"/>
          <w:lang w:val="en-US"/>
        </w:rPr>
        <w:t>banka</w:t>
      </w:r>
      <w:proofErr w:type="spellEnd"/>
      <w:r w:rsidR="004A387B" w:rsidRPr="00CF0F35">
        <w:rPr>
          <w:rFonts w:ascii="Times" w:hAnsi="Times" w:cs="Times New Roman"/>
          <w:lang w:val="en-US"/>
        </w:rPr>
        <w:t xml:space="preserve"> </w:t>
      </w:r>
      <w:r w:rsidRPr="00284E45">
        <w:t xml:space="preserve">(dále jen „účet Pronajímatele“) </w:t>
      </w:r>
    </w:p>
    <w:p w14:paraId="7D8A41CF" w14:textId="60804649" w:rsidR="00E47668" w:rsidRPr="00284E45" w:rsidRDefault="00E47668" w:rsidP="008328F7">
      <w:pPr>
        <w:pStyle w:val="OrderedParagraph"/>
      </w:pPr>
      <w:r w:rsidRPr="00284E45">
        <w:t>Při bezhotovostní platbě je Nájemce povinen uvést příslušný variabilní symbol platby</w:t>
      </w:r>
      <w:r w:rsidR="006113B7">
        <w:t xml:space="preserve">, </w:t>
      </w:r>
      <w:r w:rsidR="006113B7" w:rsidRPr="004A387B">
        <w:t xml:space="preserve">kterým je </w:t>
      </w:r>
      <w:r w:rsidR="004A387B" w:rsidRPr="004A387B">
        <w:t>číslo objednávky.</w:t>
      </w:r>
      <w:r w:rsidRPr="00284E45">
        <w:t xml:space="preserve"> Povinnost Nájemce uhradit určitou částku je splněna okamžikem připsání příslušné částky na účet Pronajímatele. </w:t>
      </w:r>
    </w:p>
    <w:p w14:paraId="252E5D7F" w14:textId="07BF9377" w:rsidR="00E47668" w:rsidRPr="008328F7" w:rsidRDefault="00E47668" w:rsidP="00E47668">
      <w:pPr>
        <w:pStyle w:val="OrderedParagraph"/>
      </w:pPr>
      <w:r w:rsidRPr="00284E45">
        <w:t xml:space="preserve">Po přijetí objednávky </w:t>
      </w:r>
      <w:proofErr w:type="gramStart"/>
      <w:r w:rsidRPr="00284E45">
        <w:t>obdrží</w:t>
      </w:r>
      <w:proofErr w:type="gramEnd"/>
      <w:r w:rsidRPr="00284E45">
        <w:t xml:space="preserve"> Nájemce elektronickou poštou </w:t>
      </w:r>
      <w:proofErr w:type="spellStart"/>
      <w:r w:rsidRPr="00284E45">
        <w:t>proforma</w:t>
      </w:r>
      <w:proofErr w:type="spellEnd"/>
      <w:r w:rsidRPr="00284E45">
        <w:t xml:space="preserve"> fakturu. Po zaplacení první platby nájemného, zbývající části nájemného včetně kauce a fixních poplatků vystaví Pronajímatel Nájemci daňový doklad k přijaté platbě. </w:t>
      </w:r>
      <w:r w:rsidR="006113B7">
        <w:t>Konečný</w:t>
      </w:r>
      <w:r w:rsidRPr="00284E45">
        <w:t xml:space="preserve"> daňový </w:t>
      </w:r>
      <w:proofErr w:type="gramStart"/>
      <w:r w:rsidRPr="00284E45">
        <w:t xml:space="preserve">doklad - </w:t>
      </w:r>
      <w:r w:rsidR="006113B7">
        <w:t>konečná</w:t>
      </w:r>
      <w:proofErr w:type="gramEnd"/>
      <w:r w:rsidRPr="00284E45">
        <w:t xml:space="preserve"> faktur</w:t>
      </w:r>
      <w:r w:rsidR="006113B7">
        <w:t>a</w:t>
      </w:r>
      <w:r w:rsidRPr="00284E45">
        <w:t xml:space="preserve"> bude vystavena po vrácení vozu Nájemcem Pronajímateli, zdanitelné plnění je den vrácení vozu.</w:t>
      </w:r>
    </w:p>
    <w:p w14:paraId="5D661C23" w14:textId="6D417602" w:rsidR="00E47668" w:rsidRPr="00284E45" w:rsidRDefault="00E47668" w:rsidP="008328F7">
      <w:pPr>
        <w:pStyle w:val="Style1"/>
      </w:pPr>
      <w:r w:rsidRPr="00284E45">
        <w:t xml:space="preserve">Provozní náklady </w:t>
      </w:r>
    </w:p>
    <w:p w14:paraId="315243CE" w14:textId="77777777" w:rsidR="00E47668" w:rsidRPr="00284E45" w:rsidRDefault="00E47668" w:rsidP="00E47668">
      <w:pPr>
        <w:rPr>
          <w:rFonts w:ascii="Arial" w:eastAsia="Times New Roman" w:hAnsi="Arial" w:cs="Arial"/>
          <w:sz w:val="20"/>
          <w:szCs w:val="20"/>
        </w:rPr>
      </w:pPr>
    </w:p>
    <w:p w14:paraId="3C000E8D" w14:textId="0359102F" w:rsidR="00E47668" w:rsidRPr="00284E45" w:rsidRDefault="00E47668" w:rsidP="008328F7">
      <w:pPr>
        <w:pStyle w:val="OrderedParagraph"/>
        <w:numPr>
          <w:ilvl w:val="0"/>
          <w:numId w:val="28"/>
        </w:numPr>
      </w:pPr>
      <w:r w:rsidRPr="00284E45">
        <w:t xml:space="preserve">V ceně nájmu je zahrnuto: </w:t>
      </w:r>
    </w:p>
    <w:p w14:paraId="3AF3A75D" w14:textId="77777777" w:rsidR="00FE2244" w:rsidRDefault="00E47668" w:rsidP="00E47668">
      <w:pPr>
        <w:pStyle w:val="ListParagraph"/>
        <w:numPr>
          <w:ilvl w:val="0"/>
          <w:numId w:val="2"/>
        </w:numPr>
        <w:rPr>
          <w:rFonts w:ascii="Arial" w:eastAsia="Times New Roman" w:hAnsi="Arial" w:cs="Arial"/>
          <w:sz w:val="20"/>
          <w:szCs w:val="20"/>
        </w:rPr>
      </w:pPr>
      <w:r w:rsidRPr="00FE2244">
        <w:rPr>
          <w:rFonts w:ascii="Arial" w:eastAsia="Times New Roman" w:hAnsi="Arial" w:cs="Arial"/>
          <w:sz w:val="20"/>
          <w:szCs w:val="20"/>
        </w:rPr>
        <w:t xml:space="preserve">pojištění odpovědnosti za škody způsobené provozem obytného vozu (povinné ručení); </w:t>
      </w:r>
    </w:p>
    <w:p w14:paraId="36627786" w14:textId="77777777" w:rsidR="00FE2244" w:rsidRDefault="00E47668" w:rsidP="00E47668">
      <w:pPr>
        <w:pStyle w:val="ListParagraph"/>
        <w:numPr>
          <w:ilvl w:val="0"/>
          <w:numId w:val="2"/>
        </w:numPr>
        <w:rPr>
          <w:rFonts w:ascii="Arial" w:eastAsia="Times New Roman" w:hAnsi="Arial" w:cs="Arial"/>
          <w:sz w:val="20"/>
          <w:szCs w:val="20"/>
        </w:rPr>
      </w:pPr>
      <w:r w:rsidRPr="00FE2244">
        <w:rPr>
          <w:rFonts w:ascii="Arial" w:eastAsia="Times New Roman" w:hAnsi="Arial" w:cs="Arial"/>
          <w:sz w:val="20"/>
          <w:szCs w:val="20"/>
        </w:rPr>
        <w:t xml:space="preserve">havarijní pojištění vozu se spoluúčastí </w:t>
      </w:r>
      <w:proofErr w:type="gramStart"/>
      <w:r w:rsidRPr="00FE2244">
        <w:rPr>
          <w:rFonts w:ascii="Arial" w:eastAsia="Times New Roman" w:hAnsi="Arial" w:cs="Arial"/>
          <w:sz w:val="20"/>
          <w:szCs w:val="20"/>
        </w:rPr>
        <w:t>10%</w:t>
      </w:r>
      <w:proofErr w:type="gramEnd"/>
      <w:r w:rsidRPr="00FE2244">
        <w:rPr>
          <w:rFonts w:ascii="Arial" w:eastAsia="Times New Roman" w:hAnsi="Arial" w:cs="Arial"/>
          <w:sz w:val="20"/>
          <w:szCs w:val="20"/>
        </w:rPr>
        <w:t xml:space="preserve">, min. 10.000 Kč, přičemž pojištěním není kryto poškozeni interiéru vozu ani jeho příslušenství Nájemcem nebo třetími osobami, </w:t>
      </w:r>
      <w:r w:rsidR="006113B7" w:rsidRPr="00FE2244">
        <w:rPr>
          <w:rFonts w:ascii="Arial" w:eastAsia="Times New Roman" w:hAnsi="Arial" w:cs="Arial"/>
          <w:sz w:val="20"/>
          <w:szCs w:val="20"/>
        </w:rPr>
        <w:t xml:space="preserve">ani </w:t>
      </w:r>
      <w:r w:rsidRPr="00FE2244">
        <w:rPr>
          <w:rFonts w:ascii="Arial" w:eastAsia="Times New Roman" w:hAnsi="Arial" w:cs="Arial"/>
          <w:sz w:val="20"/>
          <w:szCs w:val="20"/>
        </w:rPr>
        <w:t>zavazadla a osobní věci pro případ vykradení</w:t>
      </w:r>
      <w:r w:rsidR="006113B7" w:rsidRPr="00FE2244">
        <w:rPr>
          <w:rFonts w:ascii="Arial" w:eastAsia="Times New Roman" w:hAnsi="Arial" w:cs="Arial"/>
          <w:sz w:val="20"/>
          <w:szCs w:val="20"/>
        </w:rPr>
        <w:t>,</w:t>
      </w:r>
      <w:r w:rsidRPr="00FE2244">
        <w:rPr>
          <w:rFonts w:ascii="Arial" w:eastAsia="Times New Roman" w:hAnsi="Arial" w:cs="Arial"/>
          <w:sz w:val="20"/>
          <w:szCs w:val="20"/>
        </w:rPr>
        <w:t xml:space="preserve"> vandalismu</w:t>
      </w:r>
      <w:r w:rsidR="006113B7" w:rsidRPr="00FE2244">
        <w:rPr>
          <w:rFonts w:ascii="Arial" w:eastAsia="Times New Roman" w:hAnsi="Arial" w:cs="Arial"/>
          <w:sz w:val="20"/>
          <w:szCs w:val="20"/>
        </w:rPr>
        <w:t>, jiné ztráty, poškození nebo odcizení</w:t>
      </w:r>
      <w:r w:rsidRPr="00FE2244">
        <w:rPr>
          <w:rFonts w:ascii="Arial" w:eastAsia="Times New Roman" w:hAnsi="Arial" w:cs="Arial"/>
          <w:sz w:val="20"/>
          <w:szCs w:val="20"/>
        </w:rPr>
        <w:t xml:space="preserve">; </w:t>
      </w:r>
    </w:p>
    <w:p w14:paraId="6A98E038" w14:textId="77777777" w:rsidR="00FE2244" w:rsidRDefault="00E47668" w:rsidP="00E47668">
      <w:pPr>
        <w:pStyle w:val="ListParagraph"/>
        <w:numPr>
          <w:ilvl w:val="0"/>
          <w:numId w:val="2"/>
        </w:numPr>
        <w:rPr>
          <w:rFonts w:ascii="Arial" w:eastAsia="Times New Roman" w:hAnsi="Arial" w:cs="Arial"/>
          <w:sz w:val="20"/>
          <w:szCs w:val="20"/>
        </w:rPr>
      </w:pPr>
      <w:r w:rsidRPr="00FE2244">
        <w:rPr>
          <w:rFonts w:ascii="Arial" w:eastAsia="Times New Roman" w:hAnsi="Arial" w:cs="Arial"/>
          <w:sz w:val="20"/>
          <w:szCs w:val="20"/>
        </w:rPr>
        <w:t xml:space="preserve">pravidelný servis a údržba vozu (v provozovnách Pronajímatele); </w:t>
      </w:r>
    </w:p>
    <w:p w14:paraId="434EB383" w14:textId="77777777" w:rsidR="00FE2244" w:rsidRDefault="00E47668" w:rsidP="00E47668">
      <w:pPr>
        <w:pStyle w:val="ListParagraph"/>
        <w:numPr>
          <w:ilvl w:val="0"/>
          <w:numId w:val="2"/>
        </w:numPr>
        <w:rPr>
          <w:rFonts w:ascii="Arial" w:eastAsia="Times New Roman" w:hAnsi="Arial" w:cs="Arial"/>
          <w:sz w:val="20"/>
          <w:szCs w:val="20"/>
        </w:rPr>
      </w:pPr>
      <w:r w:rsidRPr="00FE2244">
        <w:rPr>
          <w:rFonts w:ascii="Arial" w:eastAsia="Times New Roman" w:hAnsi="Arial" w:cs="Arial"/>
          <w:sz w:val="20"/>
          <w:szCs w:val="20"/>
        </w:rPr>
        <w:t xml:space="preserve">dálniční známka platná na území České republiky; </w:t>
      </w:r>
    </w:p>
    <w:p w14:paraId="0EFA9A99" w14:textId="771B793C" w:rsidR="00E47668" w:rsidRPr="008328F7" w:rsidRDefault="00E47668" w:rsidP="00E47668">
      <w:pPr>
        <w:pStyle w:val="ListParagraph"/>
        <w:numPr>
          <w:ilvl w:val="0"/>
          <w:numId w:val="2"/>
        </w:numPr>
        <w:rPr>
          <w:rFonts w:ascii="Arial" w:eastAsia="Times New Roman" w:hAnsi="Arial" w:cs="Arial"/>
          <w:sz w:val="20"/>
          <w:szCs w:val="20"/>
        </w:rPr>
      </w:pPr>
      <w:r w:rsidRPr="00FE2244">
        <w:rPr>
          <w:rFonts w:ascii="Arial" w:eastAsia="Times New Roman" w:hAnsi="Arial" w:cs="Arial"/>
          <w:sz w:val="20"/>
          <w:szCs w:val="20"/>
        </w:rPr>
        <w:t xml:space="preserve">běžné opotřebení vozu. </w:t>
      </w:r>
    </w:p>
    <w:p w14:paraId="552CD866" w14:textId="77777777" w:rsidR="00FE2244" w:rsidRDefault="00E47668" w:rsidP="008328F7">
      <w:pPr>
        <w:pStyle w:val="OrderedParagraph"/>
      </w:pPr>
      <w:r w:rsidRPr="00284E45">
        <w:t xml:space="preserve">Nájemce je povinen nést samostatně náklady zejména na: </w:t>
      </w:r>
    </w:p>
    <w:p w14:paraId="6E2A4745" w14:textId="77777777" w:rsidR="00FE2244" w:rsidRDefault="00E47668" w:rsidP="00E47668">
      <w:pPr>
        <w:pStyle w:val="ListParagraph"/>
        <w:numPr>
          <w:ilvl w:val="0"/>
          <w:numId w:val="3"/>
        </w:numPr>
        <w:rPr>
          <w:rFonts w:ascii="Arial" w:eastAsia="Times New Roman" w:hAnsi="Arial" w:cs="Arial"/>
          <w:sz w:val="20"/>
          <w:szCs w:val="20"/>
        </w:rPr>
      </w:pPr>
      <w:r w:rsidRPr="00FE2244">
        <w:rPr>
          <w:rFonts w:ascii="Arial" w:eastAsia="Times New Roman" w:hAnsi="Arial" w:cs="Arial"/>
          <w:sz w:val="20"/>
          <w:szCs w:val="20"/>
        </w:rPr>
        <w:t xml:space="preserve">pohonné hmoty, </w:t>
      </w:r>
      <w:r w:rsidR="006113B7" w:rsidRPr="00FE2244">
        <w:rPr>
          <w:rFonts w:ascii="Arial" w:eastAsia="Times New Roman" w:hAnsi="Arial" w:cs="Arial"/>
          <w:sz w:val="20"/>
          <w:szCs w:val="20"/>
        </w:rPr>
        <w:t xml:space="preserve">v případě </w:t>
      </w:r>
      <w:r w:rsidR="00EF40B3" w:rsidRPr="00FE2244">
        <w:rPr>
          <w:rFonts w:ascii="Arial" w:eastAsia="Times New Roman" w:hAnsi="Arial" w:cs="Arial"/>
          <w:sz w:val="20"/>
          <w:szCs w:val="20"/>
        </w:rPr>
        <w:t>pali</w:t>
      </w:r>
      <w:r w:rsidR="006113B7" w:rsidRPr="00FE2244">
        <w:rPr>
          <w:rFonts w:ascii="Arial" w:eastAsia="Times New Roman" w:hAnsi="Arial" w:cs="Arial"/>
          <w:sz w:val="20"/>
          <w:szCs w:val="20"/>
        </w:rPr>
        <w:t>va</w:t>
      </w:r>
      <w:r w:rsidRPr="00FE2244">
        <w:rPr>
          <w:rFonts w:ascii="Arial" w:eastAsia="Times New Roman" w:hAnsi="Arial" w:cs="Arial"/>
          <w:sz w:val="20"/>
          <w:szCs w:val="20"/>
        </w:rPr>
        <w:t xml:space="preserve"> „Diesel“ bez biosložky; </w:t>
      </w:r>
    </w:p>
    <w:p w14:paraId="741FD781" w14:textId="77777777" w:rsidR="00FE2244" w:rsidRDefault="00E47668" w:rsidP="00E47668">
      <w:pPr>
        <w:pStyle w:val="ListParagraph"/>
        <w:numPr>
          <w:ilvl w:val="0"/>
          <w:numId w:val="3"/>
        </w:numPr>
        <w:rPr>
          <w:rFonts w:ascii="Arial" w:eastAsia="Times New Roman" w:hAnsi="Arial" w:cs="Arial"/>
          <w:sz w:val="20"/>
          <w:szCs w:val="20"/>
        </w:rPr>
      </w:pPr>
      <w:r w:rsidRPr="00FE2244">
        <w:rPr>
          <w:rFonts w:ascii="Arial" w:eastAsia="Times New Roman" w:hAnsi="Arial" w:cs="Arial"/>
          <w:sz w:val="20"/>
          <w:szCs w:val="20"/>
        </w:rPr>
        <w:t>opravy poškození vozu v důsledku používání nekvalitních pohonných hmot;</w:t>
      </w:r>
    </w:p>
    <w:p w14:paraId="3B6E5186" w14:textId="77777777" w:rsidR="00FE2244" w:rsidRDefault="00E47668" w:rsidP="00E47668">
      <w:pPr>
        <w:pStyle w:val="ListParagraph"/>
        <w:numPr>
          <w:ilvl w:val="0"/>
          <w:numId w:val="3"/>
        </w:numPr>
        <w:rPr>
          <w:rFonts w:ascii="Arial" w:eastAsia="Times New Roman" w:hAnsi="Arial" w:cs="Arial"/>
          <w:sz w:val="20"/>
          <w:szCs w:val="20"/>
        </w:rPr>
      </w:pPr>
      <w:r w:rsidRPr="00FE2244">
        <w:rPr>
          <w:rFonts w:ascii="Arial" w:eastAsia="Times New Roman" w:hAnsi="Arial" w:cs="Arial"/>
          <w:sz w:val="20"/>
          <w:szCs w:val="20"/>
        </w:rPr>
        <w:t xml:space="preserve">spoluúčast z </w:t>
      </w:r>
      <w:r w:rsidR="004A387B" w:rsidRPr="00FE2244">
        <w:rPr>
          <w:rFonts w:ascii="Arial" w:eastAsia="Times New Roman" w:hAnsi="Arial" w:cs="Arial"/>
          <w:sz w:val="20"/>
          <w:szCs w:val="20"/>
        </w:rPr>
        <w:t xml:space="preserve">havarijního pojištění při </w:t>
      </w:r>
      <w:proofErr w:type="spellStart"/>
      <w:r w:rsidR="004A387B" w:rsidRPr="00FE2244">
        <w:rPr>
          <w:rFonts w:ascii="Arial" w:eastAsia="Times New Roman" w:hAnsi="Arial" w:cs="Arial"/>
          <w:sz w:val="20"/>
          <w:szCs w:val="20"/>
        </w:rPr>
        <w:t>škodní</w:t>
      </w:r>
      <w:r w:rsidRPr="00FE2244">
        <w:rPr>
          <w:rFonts w:ascii="Arial" w:eastAsia="Times New Roman" w:hAnsi="Arial" w:cs="Arial"/>
          <w:sz w:val="20"/>
          <w:szCs w:val="20"/>
        </w:rPr>
        <w:t>ch</w:t>
      </w:r>
      <w:proofErr w:type="spellEnd"/>
      <w:r w:rsidRPr="00FE2244">
        <w:rPr>
          <w:rFonts w:ascii="Arial" w:eastAsia="Times New Roman" w:hAnsi="Arial" w:cs="Arial"/>
          <w:sz w:val="20"/>
          <w:szCs w:val="20"/>
        </w:rPr>
        <w:t xml:space="preserve"> událostech; </w:t>
      </w:r>
    </w:p>
    <w:p w14:paraId="330CD013" w14:textId="77777777" w:rsidR="00FE2244" w:rsidRDefault="00E47668" w:rsidP="00E47668">
      <w:pPr>
        <w:pStyle w:val="ListParagraph"/>
        <w:numPr>
          <w:ilvl w:val="0"/>
          <w:numId w:val="3"/>
        </w:numPr>
        <w:rPr>
          <w:rFonts w:ascii="Arial" w:eastAsia="Times New Roman" w:hAnsi="Arial" w:cs="Arial"/>
          <w:sz w:val="20"/>
          <w:szCs w:val="20"/>
        </w:rPr>
      </w:pPr>
      <w:r w:rsidRPr="00FE2244">
        <w:rPr>
          <w:rFonts w:ascii="Arial" w:eastAsia="Times New Roman" w:hAnsi="Arial" w:cs="Arial"/>
          <w:sz w:val="20"/>
          <w:szCs w:val="20"/>
        </w:rPr>
        <w:t xml:space="preserve">opravy pneumatik; </w:t>
      </w:r>
    </w:p>
    <w:p w14:paraId="70FC35F3" w14:textId="77777777" w:rsidR="00FE2244" w:rsidRDefault="00E47668" w:rsidP="00E47668">
      <w:pPr>
        <w:pStyle w:val="ListParagraph"/>
        <w:numPr>
          <w:ilvl w:val="0"/>
          <w:numId w:val="3"/>
        </w:numPr>
        <w:rPr>
          <w:rFonts w:ascii="Arial" w:eastAsia="Times New Roman" w:hAnsi="Arial" w:cs="Arial"/>
          <w:sz w:val="20"/>
          <w:szCs w:val="20"/>
        </w:rPr>
      </w:pPr>
      <w:r w:rsidRPr="00FE2244">
        <w:rPr>
          <w:rFonts w:ascii="Arial" w:eastAsia="Times New Roman" w:hAnsi="Arial" w:cs="Arial"/>
          <w:sz w:val="20"/>
          <w:szCs w:val="20"/>
        </w:rPr>
        <w:t xml:space="preserve">mýtné, silniční a obdobné poplatky mimo Českou republiku; </w:t>
      </w:r>
    </w:p>
    <w:p w14:paraId="7C8E2F6E" w14:textId="77777777" w:rsidR="00FE2244" w:rsidRDefault="00E47668" w:rsidP="00E47668">
      <w:pPr>
        <w:pStyle w:val="ListParagraph"/>
        <w:numPr>
          <w:ilvl w:val="0"/>
          <w:numId w:val="3"/>
        </w:numPr>
        <w:rPr>
          <w:rFonts w:ascii="Arial" w:eastAsia="Times New Roman" w:hAnsi="Arial" w:cs="Arial"/>
          <w:sz w:val="20"/>
          <w:szCs w:val="20"/>
        </w:rPr>
      </w:pPr>
      <w:r w:rsidRPr="00FE2244">
        <w:rPr>
          <w:rFonts w:ascii="Arial" w:eastAsia="Times New Roman" w:hAnsi="Arial" w:cs="Arial"/>
          <w:sz w:val="20"/>
          <w:szCs w:val="20"/>
        </w:rPr>
        <w:t xml:space="preserve">nadměrné opotřebení vozu; </w:t>
      </w:r>
    </w:p>
    <w:p w14:paraId="052FC2C4" w14:textId="77777777" w:rsidR="00FE2244" w:rsidRDefault="00E47668" w:rsidP="00E47668">
      <w:pPr>
        <w:pStyle w:val="ListParagraph"/>
        <w:numPr>
          <w:ilvl w:val="0"/>
          <w:numId w:val="3"/>
        </w:numPr>
        <w:rPr>
          <w:rFonts w:ascii="Arial" w:eastAsia="Times New Roman" w:hAnsi="Arial" w:cs="Arial"/>
          <w:sz w:val="20"/>
          <w:szCs w:val="20"/>
        </w:rPr>
      </w:pPr>
      <w:r w:rsidRPr="00FE2244">
        <w:rPr>
          <w:rFonts w:ascii="Arial" w:eastAsia="Times New Roman" w:hAnsi="Arial" w:cs="Arial"/>
          <w:sz w:val="20"/>
          <w:szCs w:val="20"/>
        </w:rPr>
        <w:t>pokuty od Policie ČR (případně od policií cizích států), pokud jsou nárokovány za porušení předpisů</w:t>
      </w:r>
      <w:r w:rsidR="006113B7" w:rsidRPr="00FE2244">
        <w:rPr>
          <w:rFonts w:ascii="Arial" w:eastAsia="Times New Roman" w:hAnsi="Arial" w:cs="Arial"/>
          <w:sz w:val="20"/>
          <w:szCs w:val="20"/>
        </w:rPr>
        <w:t>,</w:t>
      </w:r>
      <w:r w:rsidRPr="00FE2244">
        <w:rPr>
          <w:rFonts w:ascii="Arial" w:eastAsia="Times New Roman" w:hAnsi="Arial" w:cs="Arial"/>
          <w:sz w:val="20"/>
          <w:szCs w:val="20"/>
        </w:rPr>
        <w:t xml:space="preserve"> </w:t>
      </w:r>
      <w:r w:rsidR="006113B7" w:rsidRPr="00FE2244">
        <w:rPr>
          <w:rFonts w:ascii="Arial" w:eastAsia="Times New Roman" w:hAnsi="Arial" w:cs="Arial"/>
          <w:sz w:val="20"/>
          <w:szCs w:val="20"/>
        </w:rPr>
        <w:t>k nimž došlo</w:t>
      </w:r>
      <w:r w:rsidRPr="00FE2244">
        <w:rPr>
          <w:rFonts w:ascii="Arial" w:eastAsia="Times New Roman" w:hAnsi="Arial" w:cs="Arial"/>
          <w:sz w:val="20"/>
          <w:szCs w:val="20"/>
        </w:rPr>
        <w:t xml:space="preserve"> v době trvání nájmu vozu; </w:t>
      </w:r>
    </w:p>
    <w:p w14:paraId="6296C1AF" w14:textId="77777777" w:rsidR="00FE2244" w:rsidRDefault="00E47668" w:rsidP="00E47668">
      <w:pPr>
        <w:pStyle w:val="ListParagraph"/>
        <w:numPr>
          <w:ilvl w:val="0"/>
          <w:numId w:val="3"/>
        </w:numPr>
        <w:rPr>
          <w:rFonts w:ascii="Arial" w:eastAsia="Times New Roman" w:hAnsi="Arial" w:cs="Arial"/>
          <w:sz w:val="20"/>
          <w:szCs w:val="20"/>
        </w:rPr>
      </w:pPr>
      <w:r w:rsidRPr="00FE2244">
        <w:rPr>
          <w:rFonts w:ascii="Arial" w:eastAsia="Times New Roman" w:hAnsi="Arial" w:cs="Arial"/>
          <w:sz w:val="20"/>
          <w:szCs w:val="20"/>
        </w:rPr>
        <w:t xml:space="preserve">pořízení nového hasícího přístroje nebo lékárničky v případě jejich použití Nájemcem; </w:t>
      </w:r>
    </w:p>
    <w:p w14:paraId="4229EFBE" w14:textId="533991AF" w:rsidR="00E47668" w:rsidRPr="00FE2244" w:rsidRDefault="00E47668" w:rsidP="00E47668">
      <w:pPr>
        <w:pStyle w:val="ListParagraph"/>
        <w:numPr>
          <w:ilvl w:val="0"/>
          <w:numId w:val="3"/>
        </w:numPr>
        <w:rPr>
          <w:rFonts w:ascii="Arial" w:eastAsia="Times New Roman" w:hAnsi="Arial" w:cs="Arial"/>
          <w:sz w:val="20"/>
          <w:szCs w:val="20"/>
        </w:rPr>
      </w:pPr>
      <w:r w:rsidRPr="00FE2244">
        <w:rPr>
          <w:rFonts w:ascii="Arial" w:eastAsia="Times New Roman" w:hAnsi="Arial" w:cs="Arial"/>
          <w:sz w:val="20"/>
          <w:szCs w:val="20"/>
        </w:rPr>
        <w:t xml:space="preserve">veškeré další náklady spojené s provozem obytného vozu, není-li v těchto všeobecných podmínkách uvedeno jinak. </w:t>
      </w:r>
    </w:p>
    <w:p w14:paraId="5DDF25DC" w14:textId="77777777" w:rsidR="00E47668" w:rsidRPr="00284E45" w:rsidRDefault="00E47668" w:rsidP="00E47668">
      <w:pPr>
        <w:rPr>
          <w:rFonts w:ascii="Arial" w:eastAsia="Times New Roman" w:hAnsi="Arial" w:cs="Arial"/>
          <w:sz w:val="20"/>
          <w:szCs w:val="20"/>
        </w:rPr>
      </w:pPr>
    </w:p>
    <w:p w14:paraId="6DDE231F" w14:textId="204A162A" w:rsidR="00E47668" w:rsidRPr="008328F7" w:rsidRDefault="00E47668" w:rsidP="00E47668">
      <w:pPr>
        <w:pStyle w:val="OrderedParagraph"/>
      </w:pPr>
      <w:r w:rsidRPr="00284E45">
        <w:t xml:space="preserve">Pronajímatel je oprávněn vyúčtovat Nájemci vedle nájemného poplatek ve výši 1.500 Kč za doplnění náplní potřebných k užívání </w:t>
      </w:r>
      <w:r w:rsidRPr="008328F7">
        <w:t>obytného</w:t>
      </w:r>
      <w:r w:rsidRPr="00284E45">
        <w:t xml:space="preserve"> vozu k rekreaci, zejména za plynové náplně, sanitární chemii a obdobný spotřební materiál. </w:t>
      </w:r>
    </w:p>
    <w:p w14:paraId="7DF64E99" w14:textId="529B1F1D" w:rsidR="00E47668" w:rsidRPr="00284E45" w:rsidRDefault="00E47668" w:rsidP="008328F7">
      <w:pPr>
        <w:pStyle w:val="OrderedParagraph"/>
      </w:pPr>
      <w:r w:rsidRPr="00284E45">
        <w:lastRenderedPageBreak/>
        <w:t>Pronajímatel je oprávněn Nájemci vyúčtovat následující dodatečné poplatky</w:t>
      </w:r>
      <w:r w:rsidR="008F5748">
        <w:t xml:space="preserve"> (smluvní pokuty)</w:t>
      </w:r>
      <w:r w:rsidRPr="00284E45">
        <w:t xml:space="preserve">: </w:t>
      </w:r>
    </w:p>
    <w:p w14:paraId="422D7427" w14:textId="77777777" w:rsidR="00FE2244" w:rsidRDefault="00FE2244" w:rsidP="00E47668">
      <w:pPr>
        <w:pStyle w:val="ListParagraph"/>
        <w:numPr>
          <w:ilvl w:val="0"/>
          <w:numId w:val="4"/>
        </w:numPr>
        <w:rPr>
          <w:rFonts w:ascii="Arial" w:eastAsia="Times New Roman" w:hAnsi="Arial" w:cs="Arial"/>
          <w:sz w:val="20"/>
          <w:szCs w:val="20"/>
        </w:rPr>
      </w:pPr>
      <w:r w:rsidRPr="00FE2244">
        <w:rPr>
          <w:rFonts w:ascii="Arial" w:eastAsia="Times New Roman" w:hAnsi="Arial" w:cs="Arial"/>
          <w:sz w:val="20"/>
          <w:szCs w:val="20"/>
        </w:rPr>
        <w:t>z</w:t>
      </w:r>
      <w:r w:rsidR="00E47668" w:rsidRPr="00FE2244">
        <w:rPr>
          <w:rFonts w:ascii="Arial" w:eastAsia="Times New Roman" w:hAnsi="Arial" w:cs="Arial"/>
          <w:sz w:val="20"/>
          <w:szCs w:val="20"/>
        </w:rPr>
        <w:t xml:space="preserve">a profesionální vyčištění interiéru vozu v případě vrácení vozu Pronajímateli v znečištěném stavu bude Nájemci vyúčtováno 5.000 Kč. V případě, že znečištění vozu nebude možné odstranit běžně dostupnými prostředky, uhradí Nájemce náklady zvláštního čištění nebo náhradu vzniklé škody; </w:t>
      </w:r>
    </w:p>
    <w:p w14:paraId="4B765D29" w14:textId="77777777" w:rsidR="00FE2244" w:rsidRDefault="00E47668" w:rsidP="00E47668">
      <w:pPr>
        <w:pStyle w:val="ListParagraph"/>
        <w:numPr>
          <w:ilvl w:val="0"/>
          <w:numId w:val="4"/>
        </w:numPr>
        <w:rPr>
          <w:rFonts w:ascii="Arial" w:eastAsia="Times New Roman" w:hAnsi="Arial" w:cs="Arial"/>
          <w:sz w:val="20"/>
          <w:szCs w:val="20"/>
        </w:rPr>
      </w:pPr>
      <w:r w:rsidRPr="00FE2244">
        <w:rPr>
          <w:rFonts w:ascii="Arial" w:eastAsia="Times New Roman" w:hAnsi="Arial" w:cs="Arial"/>
          <w:sz w:val="20"/>
          <w:szCs w:val="20"/>
        </w:rPr>
        <w:t xml:space="preserve">za vyprázdnění odpadní nádoby WC, pokud nebude před vrácením vozu vyprázdněna Nájemcem, bude účtováno 1.500 Kč; </w:t>
      </w:r>
    </w:p>
    <w:p w14:paraId="24E1D794" w14:textId="77777777" w:rsidR="00806195" w:rsidRDefault="00E47668" w:rsidP="00E47668">
      <w:pPr>
        <w:pStyle w:val="ListParagraph"/>
        <w:numPr>
          <w:ilvl w:val="0"/>
          <w:numId w:val="4"/>
        </w:numPr>
        <w:rPr>
          <w:rFonts w:ascii="Arial" w:eastAsia="Times New Roman" w:hAnsi="Arial" w:cs="Arial"/>
          <w:sz w:val="20"/>
          <w:szCs w:val="20"/>
        </w:rPr>
      </w:pPr>
      <w:r w:rsidRPr="00FE2244">
        <w:rPr>
          <w:rFonts w:ascii="Arial" w:eastAsia="Times New Roman" w:hAnsi="Arial" w:cs="Arial"/>
          <w:sz w:val="20"/>
          <w:szCs w:val="20"/>
        </w:rPr>
        <w:t xml:space="preserve">za nevrácení osvědčení o technickém průkazu vozu bude vyúčtováno 5.000 Kč; </w:t>
      </w:r>
      <w:r w:rsidR="008F5748" w:rsidRPr="00FE2244">
        <w:rPr>
          <w:rFonts w:ascii="Arial" w:eastAsia="Times New Roman" w:hAnsi="Arial" w:cs="Arial"/>
          <w:sz w:val="20"/>
          <w:szCs w:val="20"/>
        </w:rPr>
        <w:t>nárok Pronajímatele na náhradu újmy nad rámec dodatečného poplatku tím není dotčen.</w:t>
      </w:r>
    </w:p>
    <w:p w14:paraId="46065506" w14:textId="77777777" w:rsidR="00806195" w:rsidRDefault="00E47668" w:rsidP="00E47668">
      <w:pPr>
        <w:pStyle w:val="ListParagraph"/>
        <w:numPr>
          <w:ilvl w:val="0"/>
          <w:numId w:val="4"/>
        </w:numPr>
        <w:rPr>
          <w:rFonts w:ascii="Arial" w:eastAsia="Times New Roman" w:hAnsi="Arial" w:cs="Arial"/>
          <w:sz w:val="20"/>
          <w:szCs w:val="20"/>
        </w:rPr>
      </w:pPr>
      <w:r w:rsidRPr="00806195">
        <w:rPr>
          <w:rFonts w:ascii="Arial" w:eastAsia="Times New Roman" w:hAnsi="Arial" w:cs="Arial"/>
          <w:sz w:val="20"/>
          <w:szCs w:val="20"/>
        </w:rPr>
        <w:t xml:space="preserve">za nevrácený klíč od zapalování vozu bude vyúčtováno 10.000 Kč; za nevrácený klíč od obytné části </w:t>
      </w:r>
      <w:r w:rsidR="006113B7" w:rsidRPr="00806195">
        <w:rPr>
          <w:rFonts w:ascii="Arial" w:eastAsia="Times New Roman" w:hAnsi="Arial" w:cs="Arial"/>
          <w:sz w:val="20"/>
          <w:szCs w:val="20"/>
        </w:rPr>
        <w:t>vozu bude vyúčtováno 10.000 Kč</w:t>
      </w:r>
      <w:r w:rsidR="00806195">
        <w:rPr>
          <w:rFonts w:ascii="Arial" w:eastAsia="Times New Roman" w:hAnsi="Arial" w:cs="Arial"/>
          <w:sz w:val="20"/>
          <w:szCs w:val="20"/>
        </w:rPr>
        <w:t>. N</w:t>
      </w:r>
      <w:r w:rsidR="006113B7" w:rsidRPr="00806195">
        <w:rPr>
          <w:rFonts w:ascii="Arial" w:eastAsia="Times New Roman" w:hAnsi="Arial" w:cs="Arial"/>
          <w:sz w:val="20"/>
          <w:szCs w:val="20"/>
        </w:rPr>
        <w:t>árok Pronajímatele na náhradu újmy nad rámec dodatečného poplatku tím není dotčen.</w:t>
      </w:r>
    </w:p>
    <w:p w14:paraId="66C08FA5" w14:textId="77777777" w:rsidR="00806195" w:rsidRDefault="00E47668" w:rsidP="00E47668">
      <w:pPr>
        <w:pStyle w:val="ListParagraph"/>
        <w:numPr>
          <w:ilvl w:val="0"/>
          <w:numId w:val="4"/>
        </w:numPr>
        <w:rPr>
          <w:rFonts w:ascii="Arial" w:eastAsia="Times New Roman" w:hAnsi="Arial" w:cs="Arial"/>
          <w:sz w:val="20"/>
          <w:szCs w:val="20"/>
        </w:rPr>
      </w:pPr>
      <w:r w:rsidRPr="00806195">
        <w:rPr>
          <w:rFonts w:ascii="Arial" w:eastAsia="Times New Roman" w:hAnsi="Arial" w:cs="Arial"/>
          <w:sz w:val="20"/>
          <w:szCs w:val="20"/>
        </w:rPr>
        <w:t>za příslušenství vozu, které Nájemce nevrátil Pronajímateli při vrácení vozu, nebo bylo vráceno zničené nebo poškozené, bude Nájemci vyúčtována cena</w:t>
      </w:r>
      <w:r w:rsidR="006113B7" w:rsidRPr="00806195">
        <w:rPr>
          <w:rFonts w:ascii="Arial" w:eastAsia="Times New Roman" w:hAnsi="Arial" w:cs="Arial"/>
          <w:sz w:val="20"/>
          <w:szCs w:val="20"/>
        </w:rPr>
        <w:t xml:space="preserve"> pořízení příslušenství nového; nárok Pronajímatele na náhradu újmy nad rámec dodatečného poplatku tím není dotčen.</w:t>
      </w:r>
    </w:p>
    <w:p w14:paraId="34719E58" w14:textId="7BA5537B" w:rsidR="00E47668" w:rsidRDefault="00E47668" w:rsidP="00E47668">
      <w:pPr>
        <w:pStyle w:val="ListParagraph"/>
        <w:numPr>
          <w:ilvl w:val="0"/>
          <w:numId w:val="4"/>
        </w:numPr>
        <w:rPr>
          <w:rFonts w:ascii="Arial" w:eastAsia="Times New Roman" w:hAnsi="Arial" w:cs="Arial"/>
          <w:sz w:val="20"/>
          <w:szCs w:val="20"/>
        </w:rPr>
      </w:pPr>
      <w:r w:rsidRPr="00806195">
        <w:rPr>
          <w:rFonts w:ascii="Arial" w:eastAsia="Times New Roman" w:hAnsi="Arial" w:cs="Arial"/>
          <w:sz w:val="20"/>
          <w:szCs w:val="20"/>
        </w:rPr>
        <w:t>za neohlášení Pronajímateli jakékoli škody vzniklé na obytném voze, zdraví či majetku třetí osoby v souvislosti s provozem vozu, a to bez ohledu na její rozsah, a dále za neohlášení závady, poruchy, potřeby oprav nebo právní nezpůsobilosti vozu k provozu (odcizení nebo ztráta registračních značek, osvědčení o technickém průkazu a podobné) bude Nájemci účtována smluvní pokuta 5.000 Kč za každý jednotlivý případ; nárok Pronajímatele na náhradu újmy tím není dotčen.</w:t>
      </w:r>
    </w:p>
    <w:p w14:paraId="10808F72" w14:textId="348A1B85" w:rsidR="00E330FD" w:rsidRPr="00806195" w:rsidRDefault="00E330FD" w:rsidP="00E47668">
      <w:pPr>
        <w:pStyle w:val="ListParagraph"/>
        <w:numPr>
          <w:ilvl w:val="0"/>
          <w:numId w:val="4"/>
        </w:numPr>
        <w:rPr>
          <w:rFonts w:ascii="Arial" w:eastAsia="Times New Roman" w:hAnsi="Arial" w:cs="Arial"/>
          <w:sz w:val="20"/>
          <w:szCs w:val="20"/>
        </w:rPr>
      </w:pPr>
      <w:r>
        <w:rPr>
          <w:rFonts w:ascii="Arial" w:eastAsia="Times New Roman" w:hAnsi="Arial" w:cs="Arial"/>
          <w:sz w:val="20"/>
          <w:szCs w:val="20"/>
        </w:rPr>
        <w:t xml:space="preserve">V případě, že nebude doplněno palivo a/nebo </w:t>
      </w:r>
      <w:proofErr w:type="spellStart"/>
      <w:r>
        <w:rPr>
          <w:rFonts w:ascii="Arial" w:eastAsia="Times New Roman" w:hAnsi="Arial" w:cs="Arial"/>
          <w:sz w:val="20"/>
          <w:szCs w:val="20"/>
        </w:rPr>
        <w:t>AdBlue</w:t>
      </w:r>
      <w:proofErr w:type="spellEnd"/>
      <w:r>
        <w:rPr>
          <w:rFonts w:ascii="Arial" w:eastAsia="Times New Roman" w:hAnsi="Arial" w:cs="Arial"/>
          <w:sz w:val="20"/>
          <w:szCs w:val="20"/>
        </w:rPr>
        <w:t>, bude účtována smluvní pokuta 500 Kč.</w:t>
      </w:r>
    </w:p>
    <w:p w14:paraId="05D45297" w14:textId="77777777" w:rsidR="00E47668" w:rsidRPr="00284E45" w:rsidRDefault="00E47668" w:rsidP="00E47668">
      <w:pPr>
        <w:rPr>
          <w:rFonts w:ascii="Arial" w:eastAsia="Times New Roman" w:hAnsi="Arial" w:cs="Arial"/>
          <w:sz w:val="20"/>
          <w:szCs w:val="20"/>
        </w:rPr>
      </w:pPr>
    </w:p>
    <w:p w14:paraId="3D711C4F" w14:textId="25F04469" w:rsidR="00E47668" w:rsidRPr="00284E45" w:rsidRDefault="00E47668" w:rsidP="008328F7">
      <w:pPr>
        <w:pStyle w:val="Style1"/>
      </w:pPr>
      <w:r w:rsidRPr="00284E45">
        <w:t xml:space="preserve">Místo a termín předání obytného vozu, trvání smlouvy </w:t>
      </w:r>
    </w:p>
    <w:p w14:paraId="3757D80B" w14:textId="77777777" w:rsidR="00E47668" w:rsidRPr="00284E45" w:rsidRDefault="00E47668" w:rsidP="00E47668">
      <w:pPr>
        <w:rPr>
          <w:rFonts w:ascii="Arial" w:eastAsia="Times New Roman" w:hAnsi="Arial" w:cs="Arial"/>
          <w:sz w:val="20"/>
          <w:szCs w:val="20"/>
        </w:rPr>
      </w:pPr>
    </w:p>
    <w:p w14:paraId="0C17C5CA" w14:textId="5DB03F5D" w:rsidR="00E47668" w:rsidRPr="008328F7" w:rsidRDefault="00E47668" w:rsidP="00E47668">
      <w:pPr>
        <w:pStyle w:val="OrderedParagraph"/>
        <w:numPr>
          <w:ilvl w:val="0"/>
          <w:numId w:val="29"/>
        </w:numPr>
      </w:pPr>
      <w:r w:rsidRPr="00284E45">
        <w:t xml:space="preserve">Místem předání vozu Nájemci do užívání </w:t>
      </w:r>
      <w:r w:rsidR="00D6150D">
        <w:t xml:space="preserve">i vrácení vozu Pronajímateli je </w:t>
      </w:r>
      <w:r w:rsidR="00806195">
        <w:t>parkoviště Praha 8 – Libeň</w:t>
      </w:r>
      <w:r w:rsidRPr="00284E45">
        <w:t xml:space="preserve">, pokud není výslovně dohodnuto jinak. </w:t>
      </w:r>
    </w:p>
    <w:p w14:paraId="61586738" w14:textId="7D874535" w:rsidR="00E47668" w:rsidRPr="00CF0F35" w:rsidRDefault="00E47668" w:rsidP="00E47668">
      <w:pPr>
        <w:pStyle w:val="OrderedParagraph"/>
      </w:pPr>
      <w:r w:rsidRPr="00284E45">
        <w:t xml:space="preserve">Smlouva o nájmu dopravního prostředku je uzavřena na dobu určitou, kterou Nájemce uvedl v objednávce. Nejkratší dobou nájmu jsou tři dny. </w:t>
      </w:r>
    </w:p>
    <w:p w14:paraId="296CA875" w14:textId="4AA22EAC" w:rsidR="00E47668" w:rsidRPr="008328F7" w:rsidRDefault="00E47668" w:rsidP="00E47668">
      <w:pPr>
        <w:pStyle w:val="OrderedParagraph"/>
      </w:pPr>
      <w:r w:rsidRPr="00284E45">
        <w:t xml:space="preserve">V den počátku nájmu je Nájemce povinen převzít obytný vůz v době od 14:00 do 18:00. Přesný čas předání bude upřesněn Pronajímatelem na základě časových možností a harmonogramu Pronajímatele. V den skončení nájmu je Nájemce povinen vrátit obytný vůz nejpozději do 11:00. Při vrácení vozu vždy Nájemce předá Pronajímateli vozidlo společně s doklady a klíčky a bude proveden zápis o stavu ujetých km a pohonných hmot. Nájemce bere na vědomí, že Pronajímatel může podle časových možností provést podrobnější kontrolu obytného vozu až následně. V případě pozdějšího zjištění nedostatků nebo škod Pronajímatel tyto skutečnosti zdokumentuje a bez zbytečného odkladu je oznámí Nájemci. Tím není dotčena povinnost Nájemce ohlásit Pronajímateli jakoukoli škodu nebo závadu, ke které na voze došlo. </w:t>
      </w:r>
    </w:p>
    <w:p w14:paraId="0A950B59" w14:textId="5401B367" w:rsidR="00E47668" w:rsidRPr="008328F7" w:rsidRDefault="00E47668" w:rsidP="00E47668">
      <w:pPr>
        <w:pStyle w:val="OrderedParagraph"/>
      </w:pPr>
      <w:r w:rsidRPr="00284E45">
        <w:t xml:space="preserve">Nájemce je povinen při převzetí obytný vůz řádně prohlédnout a sepsat do předávacího protokolu případné závady a nedostatky. Nájemce nese případné následky nesplnění této povinnosti. </w:t>
      </w:r>
    </w:p>
    <w:p w14:paraId="5DEAE111" w14:textId="7AE0B3D0" w:rsidR="00E47668" w:rsidRPr="008328F7" w:rsidRDefault="00E47668" w:rsidP="00E47668">
      <w:pPr>
        <w:pStyle w:val="OrderedParagraph"/>
      </w:pPr>
      <w:r w:rsidRPr="00284E45">
        <w:t>Nájemce je povinen vrátit obytný vůz Pronajímateli včetně veškerého příslušenství a dokumentace nejpozději v den ukončení nájmu. Nájemce vrátí obytný vůz bez nečistot, s vyprázdněnou odpadní nádobou WC, bez dalších odpadů a s plnou nádrží paliva</w:t>
      </w:r>
      <w:r w:rsidR="006113B7">
        <w:t>.</w:t>
      </w:r>
    </w:p>
    <w:p w14:paraId="41FFCC32" w14:textId="746B589D" w:rsidR="00E47668" w:rsidRPr="008328F7" w:rsidRDefault="00E47668" w:rsidP="00E47668">
      <w:pPr>
        <w:pStyle w:val="OrderedParagraph"/>
      </w:pPr>
      <w:r w:rsidRPr="00284E45">
        <w:lastRenderedPageBreak/>
        <w:t xml:space="preserve">Pokud Nájemce vrátí obytný vůz v den skončení nájmu po 11:00, je Pronajímatel oprávněn účtovat Nájemci jednorázový příplatek ve výši 5.000 Kč, který bude stržen z vratné kauce. </w:t>
      </w:r>
    </w:p>
    <w:p w14:paraId="6A934BB1" w14:textId="4F94190A" w:rsidR="00E47668" w:rsidRPr="008328F7" w:rsidRDefault="00E47668" w:rsidP="00E47668">
      <w:pPr>
        <w:pStyle w:val="OrderedParagraph"/>
      </w:pPr>
      <w:r w:rsidRPr="00284E45">
        <w:t xml:space="preserve">V případě nevrácení obytného vozu v den skončení nájmu je Nájemce povinen uhradit Pronajímateli smluvní pokutu ve výši 10.000 Kč za každý započatý den prodlení Nájemce s vrácením vozu. </w:t>
      </w:r>
      <w:r w:rsidR="006113B7">
        <w:t>N</w:t>
      </w:r>
      <w:r w:rsidR="006113B7" w:rsidRPr="00284E45">
        <w:t xml:space="preserve">árok Pronajímatele na náhradu újmy </w:t>
      </w:r>
      <w:r w:rsidR="006113B7">
        <w:t xml:space="preserve">nad rámec smluvní pokuty </w:t>
      </w:r>
      <w:r w:rsidR="006113B7" w:rsidRPr="00284E45">
        <w:t>tím není dotčen.</w:t>
      </w:r>
    </w:p>
    <w:p w14:paraId="2FCBB40C" w14:textId="14AEBD76" w:rsidR="00E47668" w:rsidRPr="00284E45" w:rsidRDefault="00E47668" w:rsidP="008328F7">
      <w:pPr>
        <w:pStyle w:val="Style1"/>
      </w:pPr>
      <w:r w:rsidRPr="00284E45">
        <w:t xml:space="preserve">Podmínky užívání obytného vozu, povinnosti Nájemce </w:t>
      </w:r>
    </w:p>
    <w:p w14:paraId="34C6F5AB" w14:textId="77777777" w:rsidR="00E47668" w:rsidRPr="00284E45" w:rsidRDefault="00E47668" w:rsidP="00E47668">
      <w:pPr>
        <w:rPr>
          <w:rFonts w:ascii="Arial" w:eastAsia="Times New Roman" w:hAnsi="Arial" w:cs="Arial"/>
          <w:sz w:val="20"/>
          <w:szCs w:val="20"/>
        </w:rPr>
      </w:pPr>
    </w:p>
    <w:p w14:paraId="4C52DFE0" w14:textId="553387B4" w:rsidR="00E47668" w:rsidRPr="00284E45" w:rsidRDefault="00E47668" w:rsidP="008328F7">
      <w:pPr>
        <w:pStyle w:val="OrderedParagraph"/>
        <w:numPr>
          <w:ilvl w:val="0"/>
          <w:numId w:val="30"/>
        </w:numPr>
      </w:pPr>
      <w:r w:rsidRPr="00284E45">
        <w:t xml:space="preserve">Nájemce musí užívat obytný vůz výhradně na pozemních komunikacích a v souladu s právním řádem a návodem k obsluze, nesmí užívat vůz k účasti při motoristických sportovních akcích, na kriminálních činech a k obdobným účelům. </w:t>
      </w:r>
    </w:p>
    <w:p w14:paraId="22636F0A" w14:textId="7AFE718E" w:rsidR="00E47668" w:rsidRDefault="00E47668" w:rsidP="008328F7">
      <w:pPr>
        <w:pStyle w:val="OrderedParagraph"/>
      </w:pPr>
      <w:r w:rsidRPr="00284E45">
        <w:t>Nájemce musí užívat obytný vůz vždy jen s kvalitním palivem</w:t>
      </w:r>
      <w:r w:rsidR="008F5748">
        <w:t xml:space="preserve"> dle technického průkazu</w:t>
      </w:r>
      <w:r w:rsidRPr="00284E45">
        <w:t xml:space="preserve"> bez biosložky. Nájemce přebírá i vrací obytný vůz s plnou nádrží tohoto paliva. V případě vrácení vozu bez doplněného paliva vyúčtuje Pronajímatel Nájemci jeho doplnění.</w:t>
      </w:r>
    </w:p>
    <w:p w14:paraId="5BA7A43A" w14:textId="34E9EA38" w:rsidR="00E47668" w:rsidRPr="00284E45" w:rsidRDefault="00806195" w:rsidP="008328F7">
      <w:pPr>
        <w:pStyle w:val="OrderedParagraph"/>
      </w:pPr>
      <w:r>
        <w:t xml:space="preserve">Nájemce musí zajistit, aby před odevzdáním byla doplněna </w:t>
      </w:r>
      <w:proofErr w:type="spellStart"/>
      <w:r>
        <w:t>AdBlue</w:t>
      </w:r>
      <w:proofErr w:type="spellEnd"/>
      <w:r>
        <w:t xml:space="preserve">. Vozidlo je předáváno s plnou nádrží </w:t>
      </w:r>
      <w:proofErr w:type="spellStart"/>
      <w:r>
        <w:t>AdBlue</w:t>
      </w:r>
      <w:proofErr w:type="spellEnd"/>
      <w:r>
        <w:t>.</w:t>
      </w:r>
      <w:r w:rsidR="00E330FD">
        <w:t xml:space="preserve"> </w:t>
      </w:r>
      <w:r w:rsidR="00E330FD" w:rsidRPr="00284E45">
        <w:t xml:space="preserve">V případě vrácení vozu bez doplněného </w:t>
      </w:r>
      <w:r w:rsidR="00E330FD">
        <w:t>AdBlue</w:t>
      </w:r>
      <w:r w:rsidR="00E330FD" w:rsidRPr="00284E45">
        <w:t xml:space="preserve"> vyúčtuje Pronajímatel Nájemci jeho doplnění</w:t>
      </w:r>
      <w:r w:rsidR="00E330FD">
        <w:t xml:space="preserve">. </w:t>
      </w:r>
    </w:p>
    <w:p w14:paraId="3FD5CCE8" w14:textId="0CCB3A6B" w:rsidR="00E47668" w:rsidRPr="00284E45" w:rsidRDefault="00E47668" w:rsidP="008328F7">
      <w:pPr>
        <w:pStyle w:val="OrderedParagraph"/>
      </w:pPr>
      <w:r w:rsidRPr="00284E45">
        <w:t xml:space="preserve">Ve voze je zakázáno kouřit a převážet nebo přechovávat zvířata, pokud se Nájemce před zahájením nájmu písemně nedohodl s Pronajímatelem jinak. </w:t>
      </w:r>
    </w:p>
    <w:p w14:paraId="352041E5" w14:textId="6B8CC6B4" w:rsidR="00E47668" w:rsidRPr="00284E45" w:rsidRDefault="00E47668" w:rsidP="008328F7">
      <w:pPr>
        <w:pStyle w:val="OrderedParagraph"/>
      </w:pPr>
      <w:r w:rsidRPr="00284E45">
        <w:t xml:space="preserve">Vůz mohou řídit pouze osoby uvedené Nájemcem v objednávce nebo odsouhlasené smluvními stranami v předávacím protokolu, které musí být ve věku min. 21 let a současně musí být držiteli řidičského oprávněni skupiny B po dobu nejméně 3 let. Tyto údaje Nájemce </w:t>
      </w:r>
      <w:proofErr w:type="gramStart"/>
      <w:r w:rsidRPr="00284E45">
        <w:t>doloží</w:t>
      </w:r>
      <w:proofErr w:type="gramEnd"/>
      <w:r w:rsidRPr="00284E45">
        <w:t xml:space="preserve"> předložením kopie řidičského průkazu nebo jiným vhodným způsobem. Nájemce nesmí přenechat vůz do užívání jiné osobě, než je uvedeno výše. Nájemce zároveň v objednávce nebo v předávacím protokolu uvede seznam spolucestujících. </w:t>
      </w:r>
    </w:p>
    <w:p w14:paraId="40D8C4DF" w14:textId="77777777" w:rsidR="008328F7" w:rsidRDefault="00E47668" w:rsidP="008328F7">
      <w:pPr>
        <w:pStyle w:val="OrderedParagraph"/>
      </w:pPr>
      <w:r w:rsidRPr="00284E45">
        <w:t xml:space="preserve">Nájemce je oprávněn s vozem vyjíždět do zahraničí v rámci Evropy s výjimkou Ruska, Ukrajiny, Běloruska a Moldávie. V případě výjezdu do zahraničí je Nájemce povinen dodržovat veškeré právní předpisy příslušného státu. </w:t>
      </w:r>
    </w:p>
    <w:p w14:paraId="312A96E9" w14:textId="570570AF" w:rsidR="00E47668" w:rsidRPr="00284E45" w:rsidRDefault="00E47668" w:rsidP="008328F7">
      <w:pPr>
        <w:pStyle w:val="OrderedParagraph"/>
      </w:pPr>
      <w:r w:rsidRPr="00284E45">
        <w:t>V případě dlouhodobého nájmu (nad 1 měsíc) je Nájemce povinen včas předávat vůz Pronajímateli k provádění veškerých servisních prohlídek, údržeb, oprav, technických kontrol a měření emisí v provozovnách Pronajímatele. Oprava v jiném autorizovaném servisu může být na náklady Pronajímatele provedena pouze po předchozím písemném souhlasu Pronajímatele, jinak nese náklady Nájemce.</w:t>
      </w:r>
    </w:p>
    <w:p w14:paraId="08775872" w14:textId="06C0C2F8" w:rsidR="00E47668" w:rsidRPr="00284E45" w:rsidRDefault="00E47668" w:rsidP="008328F7">
      <w:pPr>
        <w:pStyle w:val="OrderedParagraph"/>
      </w:pPr>
      <w:r w:rsidRPr="00284E45">
        <w:t xml:space="preserve">Nájemce musí Pronajímateli neprodleně ohlásit jakoukoli škodu vzniklou na obytném voze, zdraví či majetku třetí osoby v souvislosti s provozem vozu, a to bez ohledu na její rozsah. Je dále povinen Pronajímateli neprodleně ohlásit závadu, poruchu, potřebu opravy nebo právní nezpůsobilost vozu k provozu, jako jsou odcizené nebo ztracené registrační značky, odcizené nebo ztracené osvědčení o technickém průkazu a podobně. V případě dopravní nehody, poškození nebo odcizení obytného vozu je Nájemce povinen předat Pronajímateli kopie veškerých podkladů a záznamů (včetně policejních) o příslušné události a je povinen poskytnout Pronajímateli veškerou součinnost při řešení související pojistné události. </w:t>
      </w:r>
    </w:p>
    <w:p w14:paraId="4B037500" w14:textId="3D1AF524" w:rsidR="00E47668" w:rsidRPr="008328F7" w:rsidRDefault="00E47668" w:rsidP="00E47668">
      <w:pPr>
        <w:pStyle w:val="OrderedParagraph"/>
      </w:pPr>
      <w:r w:rsidRPr="00284E45">
        <w:t>V případě, že Nájemce zaviní škodu na obytném voze a vůz bude z tohoto důvodu mimo provoz nebo v servisu po dobu delší než sedm pracovních dní, je Nájemce povinen nahradit Pronajímateli i ušlý zisk, který v důsledku této události vznikl.</w:t>
      </w:r>
    </w:p>
    <w:p w14:paraId="5EAC518C" w14:textId="2733483F" w:rsidR="00E47668" w:rsidRPr="00284E45" w:rsidRDefault="00E47668" w:rsidP="008328F7">
      <w:pPr>
        <w:pStyle w:val="Style1"/>
      </w:pPr>
      <w:r w:rsidRPr="00284E45">
        <w:lastRenderedPageBreak/>
        <w:t xml:space="preserve">Ukončení smlouvy, práva z vadného plnění </w:t>
      </w:r>
    </w:p>
    <w:p w14:paraId="13C14BD1" w14:textId="77777777" w:rsidR="00E47668" w:rsidRPr="00284E45" w:rsidRDefault="00E47668" w:rsidP="00E47668">
      <w:pPr>
        <w:rPr>
          <w:rFonts w:ascii="Arial" w:eastAsia="Times New Roman" w:hAnsi="Arial" w:cs="Arial"/>
          <w:sz w:val="20"/>
          <w:szCs w:val="20"/>
        </w:rPr>
      </w:pPr>
    </w:p>
    <w:p w14:paraId="30C120A8" w14:textId="5E445649" w:rsidR="00E47668" w:rsidRPr="008328F7" w:rsidRDefault="00E47668" w:rsidP="008328F7">
      <w:pPr>
        <w:pStyle w:val="OrderedParagraph"/>
        <w:numPr>
          <w:ilvl w:val="0"/>
          <w:numId w:val="31"/>
        </w:numPr>
      </w:pPr>
      <w:r w:rsidRPr="00284E45">
        <w:t>Nájemce bere na vědomí, že uzavřená smlouva o nájmu obytného vozu představuje smlouvu o krátkodobém nájmu automobilu za účelem využití volného času v souladu s ustanovením § 1837 písmeno j) občanského zákoníku. Nájemce proto není oprávněn po potvrzení objednávky bezplatně odstoupit od smlouvy bez udání důvodu ve smyslu § 1829 občanského zákoníku.</w:t>
      </w:r>
    </w:p>
    <w:p w14:paraId="593B89A6" w14:textId="5A31BD04" w:rsidR="00E47668" w:rsidRPr="00284E45" w:rsidRDefault="00E47668" w:rsidP="008328F7">
      <w:pPr>
        <w:pStyle w:val="OrderedParagraph"/>
      </w:pPr>
      <w:r w:rsidRPr="00284E45">
        <w:t xml:space="preserve">Nájemce je oprávněn jednostranně zrušit sjednanou smlouvu pouze v případě, že uhradí Pronajímateli následující storno poplatky: </w:t>
      </w:r>
    </w:p>
    <w:p w14:paraId="42741645" w14:textId="7071E8C0" w:rsidR="00E330FD" w:rsidRDefault="00E47668" w:rsidP="00E47668">
      <w:pPr>
        <w:pStyle w:val="ListParagraph"/>
        <w:numPr>
          <w:ilvl w:val="0"/>
          <w:numId w:val="5"/>
        </w:numPr>
        <w:rPr>
          <w:rFonts w:ascii="Arial" w:eastAsia="Times New Roman" w:hAnsi="Arial" w:cs="Arial"/>
          <w:sz w:val="20"/>
          <w:szCs w:val="20"/>
        </w:rPr>
      </w:pPr>
      <w:r w:rsidRPr="00E330FD">
        <w:rPr>
          <w:rFonts w:ascii="Arial" w:eastAsia="Times New Roman" w:hAnsi="Arial" w:cs="Arial"/>
          <w:sz w:val="20"/>
          <w:szCs w:val="20"/>
        </w:rPr>
        <w:t>při zrušení 60 a více dnů přede dnem počátku nájmu = 20</w:t>
      </w:r>
      <w:r w:rsidR="00E330FD">
        <w:rPr>
          <w:rFonts w:ascii="Arial" w:eastAsia="Times New Roman" w:hAnsi="Arial" w:cs="Arial"/>
          <w:sz w:val="20"/>
          <w:szCs w:val="20"/>
        </w:rPr>
        <w:t xml:space="preserve"> </w:t>
      </w:r>
      <w:r w:rsidRPr="00E330FD">
        <w:rPr>
          <w:rFonts w:ascii="Arial" w:eastAsia="Times New Roman" w:hAnsi="Arial" w:cs="Arial"/>
          <w:sz w:val="20"/>
          <w:szCs w:val="20"/>
        </w:rPr>
        <w:t xml:space="preserve">% z celkového sjednaného nájemného; </w:t>
      </w:r>
    </w:p>
    <w:p w14:paraId="258167A5" w14:textId="5CFAF659" w:rsidR="00E330FD" w:rsidRDefault="00E47668" w:rsidP="00E47668">
      <w:pPr>
        <w:pStyle w:val="ListParagraph"/>
        <w:numPr>
          <w:ilvl w:val="0"/>
          <w:numId w:val="5"/>
        </w:numPr>
        <w:rPr>
          <w:rFonts w:ascii="Arial" w:eastAsia="Times New Roman" w:hAnsi="Arial" w:cs="Arial"/>
          <w:sz w:val="20"/>
          <w:szCs w:val="20"/>
        </w:rPr>
      </w:pPr>
      <w:r w:rsidRPr="00E330FD">
        <w:rPr>
          <w:rFonts w:ascii="Arial" w:eastAsia="Times New Roman" w:hAnsi="Arial" w:cs="Arial"/>
          <w:sz w:val="20"/>
          <w:szCs w:val="20"/>
        </w:rPr>
        <w:t>při zrušení 30 a více dnů přede dnem počátku nájmu = 50</w:t>
      </w:r>
      <w:r w:rsidR="00E330FD">
        <w:rPr>
          <w:rFonts w:ascii="Arial" w:eastAsia="Times New Roman" w:hAnsi="Arial" w:cs="Arial"/>
          <w:sz w:val="20"/>
          <w:szCs w:val="20"/>
        </w:rPr>
        <w:t xml:space="preserve"> </w:t>
      </w:r>
      <w:r w:rsidRPr="00E330FD">
        <w:rPr>
          <w:rFonts w:ascii="Arial" w:eastAsia="Times New Roman" w:hAnsi="Arial" w:cs="Arial"/>
          <w:sz w:val="20"/>
          <w:szCs w:val="20"/>
        </w:rPr>
        <w:t xml:space="preserve">% z celkového sjednaného nájemného; </w:t>
      </w:r>
    </w:p>
    <w:p w14:paraId="29B9C622" w14:textId="77777777" w:rsidR="00E330FD" w:rsidRDefault="00E47668" w:rsidP="00E47668">
      <w:pPr>
        <w:pStyle w:val="ListParagraph"/>
        <w:numPr>
          <w:ilvl w:val="0"/>
          <w:numId w:val="5"/>
        </w:numPr>
        <w:rPr>
          <w:rFonts w:ascii="Arial" w:eastAsia="Times New Roman" w:hAnsi="Arial" w:cs="Arial"/>
          <w:sz w:val="20"/>
          <w:szCs w:val="20"/>
        </w:rPr>
      </w:pPr>
      <w:r w:rsidRPr="00E330FD">
        <w:rPr>
          <w:rFonts w:ascii="Arial" w:eastAsia="Times New Roman" w:hAnsi="Arial" w:cs="Arial"/>
          <w:sz w:val="20"/>
          <w:szCs w:val="20"/>
        </w:rPr>
        <w:t>při zrušení 15 a více dnů dnem počátku nájmu = 80</w:t>
      </w:r>
      <w:r w:rsidR="00E330FD">
        <w:rPr>
          <w:rFonts w:ascii="Arial" w:eastAsia="Times New Roman" w:hAnsi="Arial" w:cs="Arial"/>
          <w:sz w:val="20"/>
          <w:szCs w:val="20"/>
        </w:rPr>
        <w:t xml:space="preserve"> </w:t>
      </w:r>
      <w:r w:rsidRPr="00E330FD">
        <w:rPr>
          <w:rFonts w:ascii="Arial" w:eastAsia="Times New Roman" w:hAnsi="Arial" w:cs="Arial"/>
          <w:sz w:val="20"/>
          <w:szCs w:val="20"/>
        </w:rPr>
        <w:t xml:space="preserve">% z celkového sjednaného nájemného; </w:t>
      </w:r>
    </w:p>
    <w:p w14:paraId="7C9933FE" w14:textId="01D8700D" w:rsidR="00E47668" w:rsidRPr="00E330FD" w:rsidRDefault="00E47668" w:rsidP="00E47668">
      <w:pPr>
        <w:pStyle w:val="ListParagraph"/>
        <w:numPr>
          <w:ilvl w:val="0"/>
          <w:numId w:val="5"/>
        </w:numPr>
        <w:rPr>
          <w:rFonts w:ascii="Arial" w:eastAsia="Times New Roman" w:hAnsi="Arial" w:cs="Arial"/>
          <w:sz w:val="20"/>
          <w:szCs w:val="20"/>
        </w:rPr>
      </w:pPr>
      <w:r w:rsidRPr="00E330FD">
        <w:rPr>
          <w:rFonts w:ascii="Arial" w:eastAsia="Times New Roman" w:hAnsi="Arial" w:cs="Arial"/>
          <w:sz w:val="20"/>
          <w:szCs w:val="20"/>
        </w:rPr>
        <w:t xml:space="preserve">při zrušení 14 a méně dnů přede dnem počátku nájmu = </w:t>
      </w:r>
      <w:proofErr w:type="gramStart"/>
      <w:r w:rsidRPr="00E330FD">
        <w:rPr>
          <w:rFonts w:ascii="Arial" w:eastAsia="Times New Roman" w:hAnsi="Arial" w:cs="Arial"/>
          <w:sz w:val="20"/>
          <w:szCs w:val="20"/>
        </w:rPr>
        <w:t>100%</w:t>
      </w:r>
      <w:proofErr w:type="gramEnd"/>
      <w:r w:rsidRPr="00E330FD">
        <w:rPr>
          <w:rFonts w:ascii="Arial" w:eastAsia="Times New Roman" w:hAnsi="Arial" w:cs="Arial"/>
          <w:sz w:val="20"/>
          <w:szCs w:val="20"/>
        </w:rPr>
        <w:t xml:space="preserve"> z celkového sjednaného nájemného. </w:t>
      </w:r>
    </w:p>
    <w:p w14:paraId="2332B4F5" w14:textId="09DB568F" w:rsidR="00E47668" w:rsidRPr="008328F7" w:rsidRDefault="00E47668" w:rsidP="00E47668">
      <w:pPr>
        <w:pStyle w:val="OrderedParagraph"/>
      </w:pPr>
      <w:r w:rsidRPr="00284E45">
        <w:t xml:space="preserve">V případě jednostranného zrušení sjednané smlouvy Nájemcem vrátí Pronajímatel peněžní prostředky přijaté od Nájemce do čtrnácti (14) dnů od takového zrušení, a to po započtení příslušných storno poplatků a případných dalších nároků. Pronajímatel zašle peněžní prostředky bezhotovostní platbou na účet Nájemce, ze kterého byla částka uhrazena nebo který Nájemce </w:t>
      </w:r>
      <w:proofErr w:type="gramStart"/>
      <w:r w:rsidRPr="00284E45">
        <w:t>označí</w:t>
      </w:r>
      <w:proofErr w:type="gramEnd"/>
      <w:r w:rsidRPr="00284E45">
        <w:t xml:space="preserve"> pro účely vracení plateb. </w:t>
      </w:r>
    </w:p>
    <w:p w14:paraId="2FD8527A" w14:textId="68BB5925" w:rsidR="00E47668" w:rsidRPr="008328F7" w:rsidRDefault="00E47668" w:rsidP="00E47668">
      <w:pPr>
        <w:pStyle w:val="OrderedParagraph"/>
      </w:pPr>
      <w:r w:rsidRPr="00284E45">
        <w:t xml:space="preserve">Práva a povinnosti </w:t>
      </w:r>
      <w:r w:rsidRPr="008328F7">
        <w:t>smluvních</w:t>
      </w:r>
      <w:r w:rsidRPr="00284E45">
        <w:t xml:space="preserve"> stran vztahující se k vadnému plnění se řídí příslušnými obecně závaznými právními předpisy (zejména ustanoveními občanského zákoníku). Pronajímatel odpovídá Nájemci, že mu bude nájem obytného vozu zajištěn bez vad. </w:t>
      </w:r>
    </w:p>
    <w:p w14:paraId="0677C217" w14:textId="3B10177B" w:rsidR="00E47668" w:rsidRPr="008328F7" w:rsidRDefault="00E47668" w:rsidP="00E47668">
      <w:pPr>
        <w:pStyle w:val="OrderedParagraph"/>
      </w:pPr>
      <w:r w:rsidRPr="00284E45">
        <w:t xml:space="preserve">Práva z </w:t>
      </w:r>
      <w:r w:rsidRPr="008328F7">
        <w:t>vadného</w:t>
      </w:r>
      <w:r w:rsidRPr="00284E45">
        <w:t xml:space="preserve"> plnění uplatňuje Nájemce u Pronajímatele na adrese jeho </w:t>
      </w:r>
      <w:r w:rsidR="00EF40B3">
        <w:t>sídla nebo elektronickou poštou.</w:t>
      </w:r>
      <w:r w:rsidRPr="00284E45">
        <w:t xml:space="preserve"> </w:t>
      </w:r>
    </w:p>
    <w:p w14:paraId="11174812" w14:textId="277C53C5" w:rsidR="00E47668" w:rsidRPr="008328F7" w:rsidRDefault="00E47668" w:rsidP="00E47668">
      <w:pPr>
        <w:pStyle w:val="OrderedParagraph"/>
      </w:pPr>
      <w:r w:rsidRPr="00284E45">
        <w:t xml:space="preserve">Nájemné je (s výjimkami upravenými výše) nevratné, ledaže byl obytný vůz neschopný </w:t>
      </w:r>
      <w:r w:rsidRPr="008328F7">
        <w:t>provozu</w:t>
      </w:r>
      <w:r w:rsidRPr="00284E45">
        <w:t xml:space="preserve"> z důvodů na straně Pronajímatele. V takovém případě je vratná poměrná část nájemného za dobu neprovozuschopnosti vozu z důvodu na straně Pronajímatele. Předčasné vrácení obytného vozu z rozhodnutí Nájemce, nepojízdnost vozu z důvodu havárie nebo jiné pojistné události ani odcizení vozu nejsou důvodem k vrácení celého ani části nájemného Nájemci.</w:t>
      </w:r>
    </w:p>
    <w:p w14:paraId="4534A6E4" w14:textId="35222909" w:rsidR="00E47668" w:rsidRPr="00284E45" w:rsidRDefault="00E47668" w:rsidP="008328F7">
      <w:pPr>
        <w:pStyle w:val="Style1"/>
      </w:pPr>
      <w:r w:rsidRPr="00284E45">
        <w:t xml:space="preserve">Zpracování osobních údajů, obchodní sdělení </w:t>
      </w:r>
    </w:p>
    <w:p w14:paraId="0FF35631" w14:textId="77777777" w:rsidR="00E47668" w:rsidRPr="00284E45" w:rsidRDefault="00E47668" w:rsidP="00E47668">
      <w:pPr>
        <w:rPr>
          <w:rFonts w:ascii="Arial" w:eastAsia="Times New Roman" w:hAnsi="Arial" w:cs="Arial"/>
          <w:sz w:val="20"/>
          <w:szCs w:val="20"/>
        </w:rPr>
      </w:pPr>
    </w:p>
    <w:p w14:paraId="436B24FF" w14:textId="09E2E5F5" w:rsidR="00E47668" w:rsidRPr="008328F7" w:rsidRDefault="00E47668" w:rsidP="00E47668">
      <w:pPr>
        <w:pStyle w:val="OrderedParagraph"/>
      </w:pPr>
      <w:r w:rsidRPr="00284E45">
        <w:t xml:space="preserve">Nájemce uzavřením nájemní smlouvy uděluje Pronajímateli svůj výslovný a </w:t>
      </w:r>
      <w:r w:rsidRPr="00B4739D">
        <w:t>bezvýhradní souhlas s tím, aby Pronajímatel nakládal s osobními údaji, které Nájemce uvedl (včetně rodného čísla), a aby tyto údaje dále zpracovával a shromažďoval za účelem administrace nájmu obytných vozů, dodání služeb a vyhodnocování těchto činností, předání obchodním partnerům Pronajímatele (pojišťovna, asistenční služba</w:t>
      </w:r>
      <w:r w:rsidR="00EF40B3" w:rsidRPr="00B4739D">
        <w:t>,</w:t>
      </w:r>
      <w:r w:rsidRPr="00B4739D">
        <w:t xml:space="preserve"> </w:t>
      </w:r>
      <w:r w:rsidR="00EF40B3" w:rsidRPr="00B4739D">
        <w:t xml:space="preserve">právní, účetní, daňoví poradci, IT podpora </w:t>
      </w:r>
      <w:r w:rsidRPr="00B4739D">
        <w:t xml:space="preserve">apod.), předání orgánům veřejné moci v případě řešení situací vzniklých v souvislosti s nájmem vozu a dále pro evidenci všech smluvních vztahů mezi Pronajímatelem a Nájemcem, a to po dobu nezbytnou k výkonu těchto činností v souladu s příslušnými právními předpisy České republiky, zejména v souladu se zákonem č. </w:t>
      </w:r>
      <w:r w:rsidR="00EF40B3" w:rsidRPr="00B4739D">
        <w:t>110</w:t>
      </w:r>
      <w:r w:rsidRPr="00B4739D">
        <w:t>/20</w:t>
      </w:r>
      <w:r w:rsidR="00EF40B3" w:rsidRPr="00B4739D">
        <w:t>19 Sb., o zpracování</w:t>
      </w:r>
      <w:r w:rsidRPr="00B4739D">
        <w:t xml:space="preserve"> osobních údajů, v platném znění</w:t>
      </w:r>
      <w:r w:rsidR="00EF40B3" w:rsidRPr="00B4739D">
        <w:t xml:space="preserve"> a Evropské u</w:t>
      </w:r>
      <w:r w:rsidR="008F5748">
        <w:t>nie, zejména Obecným nařízením na</w:t>
      </w:r>
      <w:r w:rsidR="00EF40B3" w:rsidRPr="00B4739D">
        <w:t xml:space="preserve"> ochran</w:t>
      </w:r>
      <w:r w:rsidR="008F5748">
        <w:t>u</w:t>
      </w:r>
      <w:r w:rsidR="00EF40B3" w:rsidRPr="00B4739D">
        <w:t xml:space="preserve"> osobních údajů</w:t>
      </w:r>
      <w:r w:rsidRPr="00B4739D">
        <w:t xml:space="preserve">. Údaje uvedené Nájemcem mohou být použity pro statistické účely, a to pro vnitřní potřebu Pronajímatele. Pronajímatel prohlašuje, že bude shromažďovat osobní údaje v rozsahu nezbytném pro </w:t>
      </w:r>
      <w:r w:rsidRPr="00B4739D">
        <w:lastRenderedPageBreak/>
        <w:t xml:space="preserve">naplnění stanoveného účelu a zpracovávat je pouze v souladu s účelem, k němuž byly shromážděny. </w:t>
      </w:r>
      <w:r w:rsidR="00EF40B3" w:rsidRPr="00B4739D">
        <w:t>Osobní údaje mohou být zpracovávány i automatizovaně nebo jinými prostředky, vždy jen v nezbytném rozsah. Pronajímatel nemá v úmyslu předat osobní údaje Nájemce do třetí země (do země mimo EU) nebo mezinárodní organizaci. Nájemce má právo požadovat od Pronajímatele přístup ke svým osobním údajům, právo na opravu svých osobních údajů, popřípadě omezení jejich zpracování, právo vznést námitku proti zpracování a dále právo na přenositelnost osobních údajů, j</w:t>
      </w:r>
      <w:r w:rsidR="00B4739D" w:rsidRPr="00B4739D">
        <w:t>akož i další práva vyplývající shora uvedených právních předpisů. Nájemce</w:t>
      </w:r>
      <w:r w:rsidR="00EF40B3" w:rsidRPr="00B4739D">
        <w:t xml:space="preserve"> má dále právo podat stížnost u dozorového úřadu. Pro území České republiky je dozorovým úřadem Úřad pro ochranu osobních údajů.</w:t>
      </w:r>
      <w:r w:rsidR="00B4739D">
        <w:t xml:space="preserve"> </w:t>
      </w:r>
      <w:r w:rsidR="00B4739D" w:rsidRPr="00284E45">
        <w:t xml:space="preserve">Nájemce bere na vědomí, že odvolání souhlasu může znemožnit nebo omezit poskytování služeb ze strany Pronajímatele. </w:t>
      </w:r>
    </w:p>
    <w:p w14:paraId="76A523A5" w14:textId="76A53596" w:rsidR="00E47668" w:rsidRPr="008328F7" w:rsidRDefault="00E47668" w:rsidP="00E47668">
      <w:pPr>
        <w:pStyle w:val="OrderedParagraph"/>
      </w:pPr>
      <w:r w:rsidRPr="00284E45">
        <w:t xml:space="preserve">Nájemce (případně osoba jednající jeho jménem) v této souvislosti uděluje Pronajímateli souhlas s pořízením kopie svého průkazu totožnosti (občanského průkazu, cestovního pasu) a řidičského průkazu. </w:t>
      </w:r>
    </w:p>
    <w:p w14:paraId="3D675DD2" w14:textId="464545F5" w:rsidR="00E47668" w:rsidRPr="008328F7" w:rsidRDefault="00E47668" w:rsidP="00E47668">
      <w:pPr>
        <w:pStyle w:val="OrderedParagraph"/>
      </w:pPr>
      <w:r w:rsidRPr="00284E45">
        <w:t xml:space="preserve">Poskytnutí osobních údajů Nájemcem je dobrovolné. Nájemce je oprávněn na požádání získat informace o zpracování osobních údajů, žádat o jejich opravu, o vysvětlení pro případ rozporu zpracovávání s ochranou soukromého a osobního života Nájemce nebo se zákonem a o odstranění tohoto závadného stavu. </w:t>
      </w:r>
    </w:p>
    <w:p w14:paraId="73F55784" w14:textId="496D5520" w:rsidR="00E47668" w:rsidRPr="008328F7" w:rsidRDefault="00E47668" w:rsidP="00E47668">
      <w:pPr>
        <w:pStyle w:val="OrderedParagraph"/>
      </w:pPr>
      <w:r w:rsidRPr="00284E45">
        <w:t>Nájemce souhlasí se zasíláním informací týkajících se služeb Pronajímatele a jeho obchodních sdělení a sdělení společností s ním majetkově spjatých na elektronickou adresu a jiné kontaktní údaje Nájemce v souladu se zákonem č. 480/2004 Sb., o některých službách informační společnosti, v platném znění.</w:t>
      </w:r>
    </w:p>
    <w:p w14:paraId="262B53F2" w14:textId="6C49A338" w:rsidR="00E47668" w:rsidRPr="00284E45" w:rsidRDefault="00E47668" w:rsidP="008328F7">
      <w:pPr>
        <w:pStyle w:val="Style1"/>
      </w:pPr>
      <w:r w:rsidRPr="00284E45">
        <w:t xml:space="preserve">Další práva a povinnosti smluvních stran </w:t>
      </w:r>
    </w:p>
    <w:p w14:paraId="67404174" w14:textId="77777777" w:rsidR="00E47668" w:rsidRPr="00284E45" w:rsidRDefault="00E47668" w:rsidP="00E47668">
      <w:pPr>
        <w:rPr>
          <w:rFonts w:ascii="Arial" w:eastAsia="Times New Roman" w:hAnsi="Arial" w:cs="Arial"/>
          <w:sz w:val="20"/>
          <w:szCs w:val="20"/>
        </w:rPr>
      </w:pPr>
    </w:p>
    <w:p w14:paraId="76F1D237" w14:textId="3BEC0932" w:rsidR="00E47668" w:rsidRPr="008328F7" w:rsidRDefault="00E47668" w:rsidP="00E47668">
      <w:pPr>
        <w:pStyle w:val="OrderedParagraph"/>
        <w:numPr>
          <w:ilvl w:val="0"/>
          <w:numId w:val="32"/>
        </w:numPr>
      </w:pPr>
      <w:r w:rsidRPr="00284E45">
        <w:t>Vyřizování stížností spotřebitelů zajišťuje Pronajímatel prostřednictvím elektronické adresy</w:t>
      </w:r>
      <w:r w:rsidR="00C63BF6">
        <w:t xml:space="preserve"> </w:t>
      </w:r>
      <w:r w:rsidR="00E330FD">
        <w:t>miloslav.vlach@gmail.com</w:t>
      </w:r>
      <w:r w:rsidRPr="00284E45">
        <w:t xml:space="preserve">. Informaci o vyřízení stížnosti zašle Pronajímatel na elektronickou </w:t>
      </w:r>
      <w:r w:rsidRPr="008328F7">
        <w:t>adresu</w:t>
      </w:r>
      <w:r w:rsidRPr="00284E45">
        <w:t xml:space="preserve"> Nájemce. K mimosoudnímu řešení spotřebitelských sporů ze smluv mezi Pronajímatelem a Nájemcem je příslušná Česká obchodní inspekce, se sídlem Štěpánská 567/15, 120 00 Praha 2, IČ: 000 20 869, internetová adresa: http://www.coi.cz. Při řešení sporů mezi Pronajímatelem a Nájemcem je možné využít platformu pro řešení sporů on-line nacházející se na internetové adrese http://ec.europa.eu/consumers/odr. </w:t>
      </w:r>
    </w:p>
    <w:p w14:paraId="34711308" w14:textId="1E81A688" w:rsidR="00E47668" w:rsidRPr="008328F7" w:rsidRDefault="00E47668" w:rsidP="00E47668">
      <w:pPr>
        <w:pStyle w:val="OrderedParagraph"/>
      </w:pPr>
      <w:r w:rsidRPr="00284E45">
        <w:t xml:space="preserve">Evropské spotřebitelské centrum Česká republika, se sídlem Štěpánská 567/15, 120 00 Praha 2, internetová adresa: http://www.evropskyspotrebitel.cz je kontaktním místem podle Nařízení Evropského parlamentu a Rady (EU) č. 524/2013 ze dne 21. května 2013 o řešení spotřebitelských sporů on-line a o změně nařízení (ES) č. 2006/2004 a směrnice 2009/22/ES (nařízení o řešení spotřebitelských sporů on-line). </w:t>
      </w:r>
    </w:p>
    <w:p w14:paraId="55AA884C" w14:textId="39A65E64" w:rsidR="00E47668" w:rsidRPr="008328F7" w:rsidRDefault="00E47668" w:rsidP="00E47668">
      <w:pPr>
        <w:pStyle w:val="OrderedParagraph"/>
      </w:pPr>
      <w:r w:rsidRPr="00284E45">
        <w:t xml:space="preserve">Nájemce na sebe tímto přebírá nebezpečí změny okolností ve smyslu § 1765 odst. 2 občanského zákoníku. </w:t>
      </w:r>
    </w:p>
    <w:p w14:paraId="0A3BA7B3" w14:textId="2331F244" w:rsidR="00E47668" w:rsidRPr="00284E45" w:rsidRDefault="00E47668" w:rsidP="008328F7">
      <w:pPr>
        <w:pStyle w:val="OrderedParagraph"/>
      </w:pPr>
      <w:r w:rsidRPr="00284E45">
        <w:t xml:space="preserve">Nájemce souhlasí s tím, že mu může být doručováno na elektronickou adresu uvedenou Nájemcem </w:t>
      </w:r>
      <w:r w:rsidR="00B4739D">
        <w:t>v objednávce.</w:t>
      </w:r>
    </w:p>
    <w:p w14:paraId="2D9D3A92" w14:textId="77777777" w:rsidR="00E47668" w:rsidRPr="00284E45" w:rsidRDefault="00E47668" w:rsidP="00E47668">
      <w:pPr>
        <w:rPr>
          <w:rFonts w:ascii="Arial" w:eastAsia="Times New Roman" w:hAnsi="Arial" w:cs="Arial"/>
          <w:sz w:val="20"/>
          <w:szCs w:val="20"/>
        </w:rPr>
      </w:pPr>
    </w:p>
    <w:p w14:paraId="03DCC3E4" w14:textId="6BFD3FC3" w:rsidR="00E47668" w:rsidRPr="00284E45" w:rsidRDefault="00E47668" w:rsidP="008328F7">
      <w:pPr>
        <w:pStyle w:val="Style1"/>
      </w:pPr>
      <w:r w:rsidRPr="00284E45">
        <w:t xml:space="preserve">Závěrečná </w:t>
      </w:r>
      <w:r w:rsidRPr="008328F7">
        <w:t>ustanovení</w:t>
      </w:r>
      <w:r w:rsidRPr="00284E45">
        <w:t xml:space="preserve"> </w:t>
      </w:r>
    </w:p>
    <w:p w14:paraId="4753B4EE" w14:textId="77777777" w:rsidR="00E47668" w:rsidRPr="00284E45" w:rsidRDefault="00E47668" w:rsidP="00E47668">
      <w:pPr>
        <w:rPr>
          <w:rFonts w:ascii="Arial" w:eastAsia="Times New Roman" w:hAnsi="Arial" w:cs="Arial"/>
          <w:sz w:val="20"/>
          <w:szCs w:val="20"/>
        </w:rPr>
      </w:pPr>
    </w:p>
    <w:p w14:paraId="3F24932B" w14:textId="77777777" w:rsidR="008328F7" w:rsidRDefault="00E47668" w:rsidP="008328F7">
      <w:pPr>
        <w:pStyle w:val="OrderedParagraph"/>
        <w:numPr>
          <w:ilvl w:val="0"/>
          <w:numId w:val="33"/>
        </w:numPr>
      </w:pPr>
      <w:r w:rsidRPr="00284E45">
        <w:t xml:space="preserve">Pokud vztah založený smlouvou mezi Pronajímatelem a Nájemcem obsahuje mezinárodní (zahraniční) prvek, pak strany sjednávají, že se vztah řídí českým právem. </w:t>
      </w:r>
      <w:r w:rsidRPr="00284E45">
        <w:lastRenderedPageBreak/>
        <w:t xml:space="preserve">Tímto nejsou dotčena práva spotřebitele vyplývající z obecně závazných právních předpisů. </w:t>
      </w:r>
    </w:p>
    <w:p w14:paraId="2CCB936D" w14:textId="77777777" w:rsidR="008328F7" w:rsidRDefault="00E47668" w:rsidP="00E47668">
      <w:pPr>
        <w:pStyle w:val="OrderedParagraph"/>
      </w:pPr>
      <w:r w:rsidRPr="008328F7">
        <w:t xml:space="preserve">Je-li některé ustanovení všeobecných podmínek neplatné nebo neúčinné, nebo se takovým stane, namísto neplatných ustanovení nastoupí ustanovení, jehož smysl se neplatnému ustanovení co nejvíce přibližuje. Neplatnost nebo neúčinnost jednoho ustanovení se nedotýká platnosti ostatních ustanovení. </w:t>
      </w:r>
    </w:p>
    <w:p w14:paraId="41FD4DAD" w14:textId="77777777" w:rsidR="008328F7" w:rsidRDefault="00E47668" w:rsidP="00E47668">
      <w:pPr>
        <w:pStyle w:val="OrderedParagraph"/>
      </w:pPr>
      <w:r w:rsidRPr="008328F7">
        <w:t xml:space="preserve">Pronajímatel si vyhrazuje právo tyto všeobecné podmínky kdykoliv změnit. Nestanoví-li Pronajímatel výslovně jinak, taková změna se nevztahuje na již sjednané nájmy obytných vozů, pro které se uplatní původní znění všeobecných podmínek. Pronajímatel oznámí změnu všeobecných podmínek prostřednictvím svých webových stránek; v případě, že má změna dopadat i na již sjednané nájmy obytných vozů, oznámí Pronajímatel změnu i dotčeným Nájemcům prostřednictvím e-mailu. Takto dotčení Nájemci, na které dopadají změny všeobecných podmínek, přestože sjednali nájem obytných vozů před oznámením změn, jsou oprávněni vypovědět nájemní smlouvu do 14 dnů od přijetí příslušného oznámení. Další využití služeb Pronajímatele po oznámení změn se považuje za přijetí těchto změn. </w:t>
      </w:r>
    </w:p>
    <w:p w14:paraId="3672BE31" w14:textId="660AA8DF" w:rsidR="00E47668" w:rsidRPr="008328F7" w:rsidRDefault="00E47668" w:rsidP="00E47668">
      <w:pPr>
        <w:pStyle w:val="OrderedParagraph"/>
      </w:pPr>
      <w:r w:rsidRPr="008328F7">
        <w:t xml:space="preserve">Smlouva uzavřená mezi Nájemcem a Pronajímatelem včetně všeobecných podmínek je archivována Pronajímatelem v elektronické podobě a není přístupná. </w:t>
      </w:r>
      <w:r w:rsidRPr="00BB60B5">
        <w:t>Pronajímatel</w:t>
      </w:r>
      <w:r w:rsidRPr="008328F7">
        <w:t xml:space="preserve"> není ve vztahu k Nájemci vázán žádnými zvláštními kodexy chování ve smyslu ustanovení § 1826 odst. 1 písm. e) občanského zákoníku. </w:t>
      </w:r>
    </w:p>
    <w:p w14:paraId="6AF71D7D" w14:textId="77777777" w:rsidR="00E47668" w:rsidRPr="00284E45" w:rsidRDefault="00E47668" w:rsidP="00E47668">
      <w:pPr>
        <w:rPr>
          <w:rFonts w:ascii="Arial" w:eastAsia="Times New Roman" w:hAnsi="Arial" w:cs="Arial"/>
          <w:sz w:val="20"/>
          <w:szCs w:val="20"/>
        </w:rPr>
      </w:pPr>
    </w:p>
    <w:p w14:paraId="25332D63" w14:textId="090C6869" w:rsidR="00E47668" w:rsidRPr="00284E45" w:rsidRDefault="00E47668" w:rsidP="00E47668">
      <w:pPr>
        <w:rPr>
          <w:rFonts w:ascii="Arial" w:eastAsia="Times New Roman" w:hAnsi="Arial" w:cs="Arial"/>
          <w:sz w:val="20"/>
          <w:szCs w:val="20"/>
        </w:rPr>
      </w:pPr>
      <w:r w:rsidRPr="00284E45">
        <w:rPr>
          <w:rFonts w:ascii="Arial" w:eastAsia="Times New Roman" w:hAnsi="Arial" w:cs="Arial"/>
          <w:sz w:val="20"/>
          <w:szCs w:val="20"/>
        </w:rPr>
        <w:t>Kontaktní údaje Pronajímateli: adresa pro doručování</w:t>
      </w:r>
      <w:r w:rsidR="00E330FD">
        <w:rPr>
          <w:rFonts w:ascii="Arial" w:eastAsia="Times New Roman" w:hAnsi="Arial" w:cs="Arial"/>
          <w:sz w:val="20"/>
          <w:szCs w:val="20"/>
        </w:rPr>
        <w:t xml:space="preserve"> </w:t>
      </w:r>
      <w:r w:rsidR="00BB60B5">
        <w:rPr>
          <w:rFonts w:ascii="Arial" w:eastAsia="Times New Roman" w:hAnsi="Arial" w:cs="Arial"/>
          <w:sz w:val="20"/>
          <w:szCs w:val="20"/>
        </w:rPr>
        <w:t>Nademlejnská 1064/4, Praha 9, 190 00</w:t>
      </w:r>
      <w:r w:rsidR="00C63BF6">
        <w:rPr>
          <w:rFonts w:ascii="Arial" w:eastAsia="Times New Roman" w:hAnsi="Arial" w:cs="Arial"/>
          <w:sz w:val="20"/>
          <w:szCs w:val="20"/>
        </w:rPr>
        <w:t>,</w:t>
      </w:r>
      <w:r w:rsidR="00B4739D">
        <w:rPr>
          <w:rFonts w:ascii="Arial" w:eastAsia="Times New Roman" w:hAnsi="Arial" w:cs="Arial"/>
          <w:sz w:val="20"/>
          <w:szCs w:val="20"/>
        </w:rPr>
        <w:t xml:space="preserve"> e-mail </w:t>
      </w:r>
      <w:r w:rsidR="00BB60B5">
        <w:rPr>
          <w:rFonts w:ascii="Arial" w:eastAsia="Times New Roman" w:hAnsi="Arial" w:cs="Arial"/>
          <w:sz w:val="20"/>
          <w:szCs w:val="20"/>
        </w:rPr>
        <w:t>miloslav.vlach@gmail.com</w:t>
      </w:r>
      <w:r w:rsidR="00B4739D">
        <w:rPr>
          <w:rFonts w:ascii="Arial" w:eastAsia="Times New Roman" w:hAnsi="Arial" w:cs="Arial"/>
          <w:sz w:val="20"/>
          <w:szCs w:val="20"/>
        </w:rPr>
        <w:t xml:space="preserve">, telefon </w:t>
      </w:r>
      <w:r w:rsidR="00C63BF6">
        <w:rPr>
          <w:rFonts w:ascii="Arial" w:eastAsia="Times New Roman" w:hAnsi="Arial" w:cs="Arial"/>
          <w:sz w:val="20"/>
          <w:szCs w:val="20"/>
        </w:rPr>
        <w:t>+420</w:t>
      </w:r>
      <w:r w:rsidR="00CF0F35">
        <w:rPr>
          <w:rFonts w:ascii="Arial" w:eastAsia="Times New Roman" w:hAnsi="Arial" w:cs="Arial"/>
          <w:sz w:val="20"/>
          <w:szCs w:val="20"/>
        </w:rPr>
        <w:t xml:space="preserve"> </w:t>
      </w:r>
      <w:r w:rsidR="00E330FD">
        <w:rPr>
          <w:rFonts w:ascii="Arial" w:eastAsia="Times New Roman" w:hAnsi="Arial" w:cs="Arial"/>
          <w:sz w:val="20"/>
          <w:szCs w:val="20"/>
        </w:rPr>
        <w:t>725 367 556</w:t>
      </w:r>
      <w:r w:rsidR="00C63BF6">
        <w:rPr>
          <w:rFonts w:ascii="Arial" w:eastAsia="Times New Roman" w:hAnsi="Arial" w:cs="Arial"/>
          <w:sz w:val="20"/>
          <w:szCs w:val="20"/>
        </w:rPr>
        <w:t>.</w:t>
      </w:r>
    </w:p>
    <w:p w14:paraId="3760F4E0" w14:textId="77777777" w:rsidR="00E47668" w:rsidRPr="00284E45" w:rsidRDefault="00E47668" w:rsidP="00E47668">
      <w:pPr>
        <w:rPr>
          <w:rFonts w:ascii="Arial" w:eastAsia="Times New Roman" w:hAnsi="Arial" w:cs="Arial"/>
          <w:sz w:val="20"/>
          <w:szCs w:val="20"/>
        </w:rPr>
      </w:pPr>
    </w:p>
    <w:p w14:paraId="4EB798E0" w14:textId="77777777" w:rsidR="00E47668" w:rsidRPr="00284E45" w:rsidRDefault="00E47668" w:rsidP="00E47668">
      <w:pPr>
        <w:rPr>
          <w:rFonts w:ascii="Arial" w:eastAsia="Times New Roman" w:hAnsi="Arial" w:cs="Arial"/>
          <w:sz w:val="20"/>
          <w:szCs w:val="20"/>
        </w:rPr>
      </w:pPr>
      <w:r w:rsidRPr="00284E45">
        <w:rPr>
          <w:rFonts w:ascii="Arial" w:eastAsia="Times New Roman" w:hAnsi="Arial" w:cs="Arial"/>
          <w:sz w:val="20"/>
          <w:szCs w:val="20"/>
        </w:rPr>
        <w:t xml:space="preserve">V .................................................................... dne: .................................................................... </w:t>
      </w:r>
    </w:p>
    <w:p w14:paraId="1F776F10" w14:textId="77777777" w:rsidR="00E47668" w:rsidRPr="00284E45" w:rsidRDefault="00E47668" w:rsidP="00E47668">
      <w:pPr>
        <w:rPr>
          <w:rFonts w:ascii="Arial" w:eastAsia="Times New Roman" w:hAnsi="Arial" w:cs="Arial"/>
          <w:sz w:val="20"/>
          <w:szCs w:val="20"/>
        </w:rPr>
      </w:pPr>
    </w:p>
    <w:p w14:paraId="6BC46A81" w14:textId="6712FEBE" w:rsidR="00E47668" w:rsidRPr="00284E45" w:rsidRDefault="00E47668" w:rsidP="00E47668">
      <w:pPr>
        <w:rPr>
          <w:rFonts w:ascii="Arial" w:eastAsia="Times New Roman" w:hAnsi="Arial" w:cs="Arial"/>
          <w:sz w:val="20"/>
          <w:szCs w:val="20"/>
        </w:rPr>
      </w:pPr>
      <w:r w:rsidRPr="00284E45">
        <w:rPr>
          <w:rFonts w:ascii="Arial" w:eastAsia="Times New Roman" w:hAnsi="Arial" w:cs="Arial"/>
          <w:sz w:val="20"/>
          <w:szCs w:val="20"/>
        </w:rPr>
        <w:t xml:space="preserve">Jméno Pronajímatele: </w:t>
      </w:r>
      <w:r w:rsidR="00BB60B5">
        <w:rPr>
          <w:rFonts w:ascii="Arial" w:eastAsia="Times New Roman" w:hAnsi="Arial" w:cs="Arial"/>
          <w:sz w:val="20"/>
          <w:szCs w:val="20"/>
        </w:rPr>
        <w:t>Ing. Miloslav Vlach</w:t>
      </w:r>
      <w:r w:rsidR="005319C2">
        <w:rPr>
          <w:rFonts w:ascii="Arial" w:eastAsia="Times New Roman" w:hAnsi="Arial" w:cs="Arial"/>
          <w:sz w:val="20"/>
          <w:szCs w:val="20"/>
        </w:rPr>
        <w:t xml:space="preserve"> (jednatel </w:t>
      </w:r>
      <w:r w:rsidR="00BB60B5">
        <w:rPr>
          <w:rFonts w:ascii="Arial" w:eastAsia="Times New Roman" w:hAnsi="Arial" w:cs="Arial"/>
          <w:sz w:val="20"/>
          <w:szCs w:val="20"/>
        </w:rPr>
        <w:t>INDIVIDUAL STARTUP</w:t>
      </w:r>
      <w:r w:rsidR="005319C2">
        <w:rPr>
          <w:rFonts w:ascii="Arial" w:eastAsia="Times New Roman" w:hAnsi="Arial" w:cs="Arial"/>
          <w:sz w:val="20"/>
          <w:szCs w:val="20"/>
        </w:rPr>
        <w:t xml:space="preserve"> s.r.o.)</w:t>
      </w:r>
      <w:r w:rsidRPr="00284E45">
        <w:rPr>
          <w:rFonts w:ascii="Arial" w:eastAsia="Times New Roman" w:hAnsi="Arial" w:cs="Arial"/>
          <w:sz w:val="20"/>
          <w:szCs w:val="20"/>
        </w:rPr>
        <w:t xml:space="preserve">    </w:t>
      </w:r>
    </w:p>
    <w:p w14:paraId="6936C634" w14:textId="77777777" w:rsidR="00E47668" w:rsidRPr="00284E45" w:rsidRDefault="00E47668" w:rsidP="00E47668">
      <w:pPr>
        <w:rPr>
          <w:rFonts w:ascii="Arial" w:eastAsia="Times New Roman" w:hAnsi="Arial" w:cs="Arial"/>
          <w:sz w:val="20"/>
          <w:szCs w:val="20"/>
        </w:rPr>
      </w:pPr>
    </w:p>
    <w:p w14:paraId="4D7CA490" w14:textId="77777777" w:rsidR="00E47668" w:rsidRPr="00284E45" w:rsidRDefault="00E47668" w:rsidP="00E47668">
      <w:pPr>
        <w:rPr>
          <w:rFonts w:ascii="Arial" w:eastAsia="Times New Roman" w:hAnsi="Arial" w:cs="Arial"/>
          <w:sz w:val="20"/>
          <w:szCs w:val="20"/>
        </w:rPr>
      </w:pPr>
      <w:r w:rsidRPr="00284E45">
        <w:rPr>
          <w:rFonts w:ascii="Arial" w:eastAsia="Times New Roman" w:hAnsi="Arial" w:cs="Arial"/>
          <w:sz w:val="20"/>
          <w:szCs w:val="20"/>
        </w:rPr>
        <w:t xml:space="preserve">Jméno Nájemce: .................................................................... </w:t>
      </w:r>
    </w:p>
    <w:p w14:paraId="41C20D3E" w14:textId="77777777" w:rsidR="00E47668" w:rsidRPr="00284E45" w:rsidRDefault="00E47668" w:rsidP="00E47668">
      <w:pPr>
        <w:rPr>
          <w:rFonts w:ascii="Arial" w:eastAsia="Times New Roman" w:hAnsi="Arial" w:cs="Arial"/>
          <w:sz w:val="20"/>
          <w:szCs w:val="20"/>
        </w:rPr>
      </w:pPr>
    </w:p>
    <w:p w14:paraId="4C82D0B3" w14:textId="77777777" w:rsidR="00E47668" w:rsidRPr="00284E45" w:rsidRDefault="00E47668" w:rsidP="00E47668">
      <w:pPr>
        <w:rPr>
          <w:rFonts w:ascii="Arial" w:eastAsia="Times New Roman" w:hAnsi="Arial" w:cs="Arial"/>
          <w:sz w:val="20"/>
          <w:szCs w:val="20"/>
        </w:rPr>
      </w:pPr>
    </w:p>
    <w:p w14:paraId="518D4050" w14:textId="77777777" w:rsidR="00E47668" w:rsidRPr="00284E45" w:rsidRDefault="00E47668" w:rsidP="00E47668">
      <w:pPr>
        <w:rPr>
          <w:rFonts w:ascii="Arial" w:eastAsia="Times New Roman" w:hAnsi="Arial" w:cs="Arial"/>
          <w:sz w:val="20"/>
          <w:szCs w:val="20"/>
        </w:rPr>
      </w:pPr>
    </w:p>
    <w:p w14:paraId="55145C4C" w14:textId="77777777" w:rsidR="00E47668" w:rsidRPr="00284E45" w:rsidRDefault="00E47668" w:rsidP="00E47668">
      <w:pPr>
        <w:rPr>
          <w:rFonts w:ascii="Arial" w:eastAsia="Times New Roman" w:hAnsi="Arial" w:cs="Arial"/>
          <w:sz w:val="20"/>
          <w:szCs w:val="20"/>
        </w:rPr>
      </w:pPr>
      <w:r w:rsidRPr="00284E45">
        <w:rPr>
          <w:rFonts w:ascii="Arial" w:eastAsia="Times New Roman" w:hAnsi="Arial" w:cs="Arial"/>
          <w:sz w:val="20"/>
          <w:szCs w:val="20"/>
        </w:rPr>
        <w:t xml:space="preserve">Podpis Pronajímatele: .................................................................... </w:t>
      </w:r>
    </w:p>
    <w:p w14:paraId="0925C0E8" w14:textId="77777777" w:rsidR="00E47668" w:rsidRPr="00284E45" w:rsidRDefault="00E47668" w:rsidP="00E47668">
      <w:pPr>
        <w:rPr>
          <w:rFonts w:ascii="Arial" w:eastAsia="Times New Roman" w:hAnsi="Arial" w:cs="Arial"/>
          <w:sz w:val="20"/>
          <w:szCs w:val="20"/>
        </w:rPr>
      </w:pPr>
    </w:p>
    <w:p w14:paraId="06627251" w14:textId="1F4D6B42" w:rsidR="00E47668" w:rsidRPr="00284E45" w:rsidRDefault="00E47668" w:rsidP="00E47668">
      <w:pPr>
        <w:rPr>
          <w:rFonts w:ascii="Arial" w:eastAsia="Times New Roman" w:hAnsi="Arial" w:cs="Arial"/>
          <w:sz w:val="20"/>
          <w:szCs w:val="20"/>
        </w:rPr>
      </w:pPr>
      <w:r w:rsidRPr="00284E45">
        <w:rPr>
          <w:rFonts w:ascii="Arial" w:eastAsia="Times New Roman" w:hAnsi="Arial" w:cs="Arial"/>
          <w:sz w:val="20"/>
          <w:szCs w:val="20"/>
        </w:rPr>
        <w:t>Podpis Nájemce: ....................................................................</w:t>
      </w:r>
    </w:p>
    <w:p w14:paraId="09C83D15" w14:textId="77777777" w:rsidR="00E47668" w:rsidRPr="00284E45" w:rsidRDefault="00E47668" w:rsidP="00E47668">
      <w:pPr>
        <w:rPr>
          <w:rFonts w:ascii="Arial" w:eastAsia="Times New Roman" w:hAnsi="Arial" w:cs="Arial"/>
          <w:sz w:val="20"/>
          <w:szCs w:val="20"/>
        </w:rPr>
      </w:pPr>
    </w:p>
    <w:p w14:paraId="71C55646" w14:textId="77777777" w:rsidR="00125992" w:rsidRDefault="00125992"/>
    <w:sectPr w:rsidR="00125992" w:rsidSect="0012599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Segoe UI">
    <w:altName w:val="Calibri"/>
    <w:panose1 w:val="020B0502040204020203"/>
    <w:charset w:val="EE"/>
    <w:family w:val="swiss"/>
    <w:pitch w:val="variable"/>
    <w:sig w:usb0="E5002E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ADB"/>
    <w:multiLevelType w:val="multilevel"/>
    <w:tmpl w:val="39527D7E"/>
    <w:styleLink w:val="CurrentList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7644A5"/>
    <w:multiLevelType w:val="multilevel"/>
    <w:tmpl w:val="707249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943304"/>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9459E"/>
    <w:multiLevelType w:val="multilevel"/>
    <w:tmpl w:val="347E118A"/>
    <w:styleLink w:val="CurrentList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C61E98"/>
    <w:multiLevelType w:val="multilevel"/>
    <w:tmpl w:val="23166044"/>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8819F8"/>
    <w:multiLevelType w:val="multilevel"/>
    <w:tmpl w:val="43CC5F00"/>
    <w:styleLink w:val="CurrentList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950533"/>
    <w:multiLevelType w:val="multilevel"/>
    <w:tmpl w:val="848A217A"/>
    <w:styleLink w:val="CurrentList3"/>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FB24B9"/>
    <w:multiLevelType w:val="hybridMultilevel"/>
    <w:tmpl w:val="0A723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564AD3"/>
    <w:multiLevelType w:val="multilevel"/>
    <w:tmpl w:val="0809001F"/>
    <w:styleLink w:val="CurrentList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EE5DBF"/>
    <w:multiLevelType w:val="hybridMultilevel"/>
    <w:tmpl w:val="52E4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76440C"/>
    <w:multiLevelType w:val="hybridMultilevel"/>
    <w:tmpl w:val="8D825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62383D"/>
    <w:multiLevelType w:val="multilevel"/>
    <w:tmpl w:val="43CC5F00"/>
    <w:styleLink w:val="CurrentList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A85672"/>
    <w:multiLevelType w:val="multilevel"/>
    <w:tmpl w:val="74BE1474"/>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B455B1"/>
    <w:multiLevelType w:val="multilevel"/>
    <w:tmpl w:val="41E2E9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8F0DA9"/>
    <w:multiLevelType w:val="hybridMultilevel"/>
    <w:tmpl w:val="844E3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9F5BAC"/>
    <w:multiLevelType w:val="multilevel"/>
    <w:tmpl w:val="BDACE732"/>
    <w:styleLink w:val="CurrentList7"/>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20F3F17"/>
    <w:multiLevelType w:val="multilevel"/>
    <w:tmpl w:val="381297CE"/>
    <w:styleLink w:val="CurrentList5"/>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BD1355"/>
    <w:multiLevelType w:val="multilevel"/>
    <w:tmpl w:val="43CC5F00"/>
    <w:styleLink w:val="CurrentList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D70EF9"/>
    <w:multiLevelType w:val="hybridMultilevel"/>
    <w:tmpl w:val="2764766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9" w15:restartNumberingAfterBreak="0">
    <w:nsid w:val="65886164"/>
    <w:multiLevelType w:val="multilevel"/>
    <w:tmpl w:val="0809001F"/>
    <w:numStyleLink w:val="111111"/>
  </w:abstractNum>
  <w:abstractNum w:abstractNumId="20" w15:restartNumberingAfterBreak="0">
    <w:nsid w:val="6C7B6EB6"/>
    <w:multiLevelType w:val="multilevel"/>
    <w:tmpl w:val="8D0696D0"/>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5F0D05"/>
    <w:multiLevelType w:val="multilevel"/>
    <w:tmpl w:val="54744E44"/>
    <w:lvl w:ilvl="0">
      <w:start w:val="1"/>
      <w:numFmt w:val="lowerLetter"/>
      <w:pStyle w:val="OrderedParagraph"/>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9"/>
  </w:num>
  <w:num w:numId="3">
    <w:abstractNumId w:val="10"/>
  </w:num>
  <w:num w:numId="4">
    <w:abstractNumId w:val="14"/>
  </w:num>
  <w:num w:numId="5">
    <w:abstractNumId w:val="7"/>
  </w:num>
  <w:num w:numId="6">
    <w:abstractNumId w:val="4"/>
  </w:num>
  <w:num w:numId="7">
    <w:abstractNumId w:val="1"/>
  </w:num>
  <w:num w:numId="8">
    <w:abstractNumId w:val="1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6"/>
  </w:num>
  <w:num w:numId="12">
    <w:abstractNumId w:val="3"/>
  </w:num>
  <w:num w:numId="13">
    <w:abstractNumId w:val="16"/>
  </w:num>
  <w:num w:numId="14">
    <w:abstractNumId w:val="2"/>
  </w:num>
  <w:num w:numId="15">
    <w:abstractNumId w:val="19"/>
  </w:num>
  <w:num w:numId="16">
    <w:abstractNumId w:val="21"/>
  </w:num>
  <w:num w:numId="17">
    <w:abstractNumId w:val="8"/>
  </w:num>
  <w:num w:numId="18">
    <w:abstractNumId w:val="15"/>
  </w:num>
  <w:num w:numId="19">
    <w:abstractNumId w:val="0"/>
  </w:num>
  <w:num w:numId="20">
    <w:abstractNumId w:val="5"/>
  </w:num>
  <w:num w:numId="21">
    <w:abstractNumId w:val="13"/>
  </w:num>
  <w:num w:numId="22">
    <w:abstractNumId w:val="11"/>
  </w:num>
  <w:num w:numId="23">
    <w:abstractNumId w:val="17"/>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68"/>
    <w:rsid w:val="000314D9"/>
    <w:rsid w:val="000D210E"/>
    <w:rsid w:val="00114D6B"/>
    <w:rsid w:val="00125992"/>
    <w:rsid w:val="001C5126"/>
    <w:rsid w:val="002677BD"/>
    <w:rsid w:val="002E6B5D"/>
    <w:rsid w:val="003E792E"/>
    <w:rsid w:val="00475073"/>
    <w:rsid w:val="004A387B"/>
    <w:rsid w:val="005319C2"/>
    <w:rsid w:val="005764DD"/>
    <w:rsid w:val="006113B7"/>
    <w:rsid w:val="00622384"/>
    <w:rsid w:val="00627F80"/>
    <w:rsid w:val="00806195"/>
    <w:rsid w:val="00810751"/>
    <w:rsid w:val="008328F7"/>
    <w:rsid w:val="008F5748"/>
    <w:rsid w:val="009C29E9"/>
    <w:rsid w:val="00B4739D"/>
    <w:rsid w:val="00BB60B5"/>
    <w:rsid w:val="00BF16E8"/>
    <w:rsid w:val="00C26A05"/>
    <w:rsid w:val="00C63BF6"/>
    <w:rsid w:val="00C67EFC"/>
    <w:rsid w:val="00CF0F35"/>
    <w:rsid w:val="00D1037C"/>
    <w:rsid w:val="00D6150D"/>
    <w:rsid w:val="00E330FD"/>
    <w:rsid w:val="00E47668"/>
    <w:rsid w:val="00EF40B3"/>
    <w:rsid w:val="00EF438B"/>
    <w:rsid w:val="00F947F0"/>
    <w:rsid w:val="00FE2244"/>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72224"/>
  <w15:docId w15:val="{427F0CA0-EA9D-0C40-AB58-E61E1E5C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2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668"/>
    <w:rPr>
      <w:color w:val="0563C1" w:themeColor="hyperlink"/>
      <w:u w:val="single"/>
    </w:rPr>
  </w:style>
  <w:style w:type="character" w:styleId="CommentReference">
    <w:name w:val="annotation reference"/>
    <w:basedOn w:val="DefaultParagraphFont"/>
    <w:uiPriority w:val="99"/>
    <w:semiHidden/>
    <w:unhideWhenUsed/>
    <w:rsid w:val="00E47668"/>
    <w:rPr>
      <w:sz w:val="16"/>
      <w:szCs w:val="16"/>
    </w:rPr>
  </w:style>
  <w:style w:type="paragraph" w:styleId="CommentText">
    <w:name w:val="annotation text"/>
    <w:basedOn w:val="Normal"/>
    <w:link w:val="CommentTextChar"/>
    <w:uiPriority w:val="99"/>
    <w:semiHidden/>
    <w:unhideWhenUsed/>
    <w:rsid w:val="00E47668"/>
    <w:pPr>
      <w:spacing w:line="240" w:lineRule="auto"/>
    </w:pPr>
    <w:rPr>
      <w:sz w:val="20"/>
      <w:szCs w:val="20"/>
    </w:rPr>
  </w:style>
  <w:style w:type="character" w:customStyle="1" w:styleId="CommentTextChar">
    <w:name w:val="Comment Text Char"/>
    <w:basedOn w:val="DefaultParagraphFont"/>
    <w:link w:val="CommentText"/>
    <w:uiPriority w:val="99"/>
    <w:semiHidden/>
    <w:rsid w:val="00E47668"/>
    <w:rPr>
      <w:sz w:val="20"/>
      <w:szCs w:val="20"/>
    </w:rPr>
  </w:style>
  <w:style w:type="paragraph" w:styleId="CommentSubject">
    <w:name w:val="annotation subject"/>
    <w:basedOn w:val="CommentText"/>
    <w:next w:val="CommentText"/>
    <w:link w:val="CommentSubjectChar"/>
    <w:uiPriority w:val="99"/>
    <w:semiHidden/>
    <w:unhideWhenUsed/>
    <w:rsid w:val="00E47668"/>
    <w:rPr>
      <w:b/>
      <w:bCs/>
    </w:rPr>
  </w:style>
  <w:style w:type="character" w:customStyle="1" w:styleId="CommentSubjectChar">
    <w:name w:val="Comment Subject Char"/>
    <w:basedOn w:val="CommentTextChar"/>
    <w:link w:val="CommentSubject"/>
    <w:uiPriority w:val="99"/>
    <w:semiHidden/>
    <w:rsid w:val="00E47668"/>
    <w:rPr>
      <w:b/>
      <w:bCs/>
      <w:sz w:val="20"/>
      <w:szCs w:val="20"/>
    </w:rPr>
  </w:style>
  <w:style w:type="paragraph" w:styleId="BalloonText">
    <w:name w:val="Balloon Text"/>
    <w:basedOn w:val="Normal"/>
    <w:link w:val="BalloonTextChar"/>
    <w:uiPriority w:val="99"/>
    <w:semiHidden/>
    <w:unhideWhenUsed/>
    <w:rsid w:val="00E476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668"/>
    <w:rPr>
      <w:rFonts w:ascii="Segoe UI" w:hAnsi="Segoe UI" w:cs="Segoe UI"/>
      <w:sz w:val="18"/>
      <w:szCs w:val="18"/>
    </w:rPr>
  </w:style>
  <w:style w:type="character" w:customStyle="1" w:styleId="Heading2Char">
    <w:name w:val="Heading 2 Char"/>
    <w:basedOn w:val="DefaultParagraphFont"/>
    <w:link w:val="Heading2"/>
    <w:uiPriority w:val="9"/>
    <w:rsid w:val="00FE224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22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2244"/>
    <w:pPr>
      <w:ind w:left="720"/>
      <w:contextualSpacing/>
    </w:pPr>
  </w:style>
  <w:style w:type="paragraph" w:customStyle="1" w:styleId="Style1">
    <w:name w:val="Style1"/>
    <w:basedOn w:val="Heading1"/>
    <w:qFormat/>
    <w:rsid w:val="000314D9"/>
    <w:pPr>
      <w:numPr>
        <w:numId w:val="6"/>
      </w:numPr>
    </w:pPr>
  </w:style>
  <w:style w:type="paragraph" w:customStyle="1" w:styleId="OrderedParagraph">
    <w:name w:val="Ordered Paragraph"/>
    <w:basedOn w:val="Normal"/>
    <w:qFormat/>
    <w:rsid w:val="008328F7"/>
    <w:pPr>
      <w:numPr>
        <w:numId w:val="16"/>
      </w:numPr>
    </w:pPr>
    <w:rPr>
      <w:rFonts w:ascii="Arial" w:eastAsia="Times New Roman" w:hAnsi="Arial" w:cs="Arial"/>
      <w:sz w:val="20"/>
      <w:szCs w:val="20"/>
    </w:rPr>
  </w:style>
  <w:style w:type="numbering" w:customStyle="1" w:styleId="CurrentList5">
    <w:name w:val="Current List5"/>
    <w:uiPriority w:val="99"/>
    <w:rsid w:val="000314D9"/>
    <w:pPr>
      <w:numPr>
        <w:numId w:val="13"/>
      </w:numPr>
    </w:pPr>
  </w:style>
  <w:style w:type="numbering" w:customStyle="1" w:styleId="CurrentList1">
    <w:name w:val="Current List1"/>
    <w:uiPriority w:val="99"/>
    <w:rsid w:val="000314D9"/>
    <w:pPr>
      <w:numPr>
        <w:numId w:val="8"/>
      </w:numPr>
    </w:pPr>
  </w:style>
  <w:style w:type="numbering" w:customStyle="1" w:styleId="CurrentList2">
    <w:name w:val="Current List2"/>
    <w:uiPriority w:val="99"/>
    <w:rsid w:val="000314D9"/>
    <w:pPr>
      <w:numPr>
        <w:numId w:val="10"/>
      </w:numPr>
    </w:pPr>
  </w:style>
  <w:style w:type="numbering" w:customStyle="1" w:styleId="CurrentList3">
    <w:name w:val="Current List3"/>
    <w:uiPriority w:val="99"/>
    <w:rsid w:val="000314D9"/>
    <w:pPr>
      <w:numPr>
        <w:numId w:val="11"/>
      </w:numPr>
    </w:pPr>
  </w:style>
  <w:style w:type="numbering" w:customStyle="1" w:styleId="CurrentList4">
    <w:name w:val="Current List4"/>
    <w:uiPriority w:val="99"/>
    <w:rsid w:val="000314D9"/>
    <w:pPr>
      <w:numPr>
        <w:numId w:val="12"/>
      </w:numPr>
    </w:pPr>
  </w:style>
  <w:style w:type="numbering" w:styleId="111111">
    <w:name w:val="Outline List 2"/>
    <w:basedOn w:val="NoList"/>
    <w:uiPriority w:val="99"/>
    <w:semiHidden/>
    <w:unhideWhenUsed/>
    <w:rsid w:val="000314D9"/>
    <w:pPr>
      <w:numPr>
        <w:numId w:val="14"/>
      </w:numPr>
    </w:pPr>
  </w:style>
  <w:style w:type="numbering" w:customStyle="1" w:styleId="CurrentList6">
    <w:name w:val="Current List6"/>
    <w:uiPriority w:val="99"/>
    <w:rsid w:val="000314D9"/>
    <w:pPr>
      <w:numPr>
        <w:numId w:val="17"/>
      </w:numPr>
    </w:pPr>
  </w:style>
  <w:style w:type="numbering" w:customStyle="1" w:styleId="CurrentList7">
    <w:name w:val="Current List7"/>
    <w:uiPriority w:val="99"/>
    <w:rsid w:val="008328F7"/>
    <w:pPr>
      <w:numPr>
        <w:numId w:val="18"/>
      </w:numPr>
    </w:pPr>
  </w:style>
  <w:style w:type="numbering" w:customStyle="1" w:styleId="CurrentList8">
    <w:name w:val="Current List8"/>
    <w:uiPriority w:val="99"/>
    <w:rsid w:val="008328F7"/>
    <w:pPr>
      <w:numPr>
        <w:numId w:val="19"/>
      </w:numPr>
    </w:pPr>
  </w:style>
  <w:style w:type="numbering" w:customStyle="1" w:styleId="CurrentList11">
    <w:name w:val="Current List11"/>
    <w:uiPriority w:val="99"/>
    <w:rsid w:val="008328F7"/>
    <w:pPr>
      <w:numPr>
        <w:numId w:val="23"/>
      </w:numPr>
    </w:pPr>
  </w:style>
  <w:style w:type="numbering" w:customStyle="1" w:styleId="CurrentList9">
    <w:name w:val="Current List9"/>
    <w:uiPriority w:val="99"/>
    <w:rsid w:val="008328F7"/>
    <w:pPr>
      <w:numPr>
        <w:numId w:val="20"/>
      </w:numPr>
    </w:pPr>
  </w:style>
  <w:style w:type="numbering" w:customStyle="1" w:styleId="CurrentList10">
    <w:name w:val="Current List10"/>
    <w:uiPriority w:val="99"/>
    <w:rsid w:val="008328F7"/>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98809">
      <w:bodyDiv w:val="1"/>
      <w:marLeft w:val="0"/>
      <w:marRight w:val="0"/>
      <w:marTop w:val="0"/>
      <w:marBottom w:val="0"/>
      <w:divBdr>
        <w:top w:val="none" w:sz="0" w:space="0" w:color="auto"/>
        <w:left w:val="none" w:sz="0" w:space="0" w:color="auto"/>
        <w:bottom w:val="none" w:sz="0" w:space="0" w:color="auto"/>
        <w:right w:val="none" w:sz="0" w:space="0" w:color="auto"/>
      </w:divBdr>
    </w:div>
    <w:div w:id="651908137">
      <w:bodyDiv w:val="1"/>
      <w:marLeft w:val="0"/>
      <w:marRight w:val="0"/>
      <w:marTop w:val="0"/>
      <w:marBottom w:val="0"/>
      <w:divBdr>
        <w:top w:val="none" w:sz="0" w:space="0" w:color="auto"/>
        <w:left w:val="none" w:sz="0" w:space="0" w:color="auto"/>
        <w:bottom w:val="none" w:sz="0" w:space="0" w:color="auto"/>
        <w:right w:val="none" w:sz="0" w:space="0" w:color="auto"/>
      </w:divBdr>
    </w:div>
    <w:div w:id="1114136317">
      <w:bodyDiv w:val="1"/>
      <w:marLeft w:val="0"/>
      <w:marRight w:val="0"/>
      <w:marTop w:val="0"/>
      <w:marBottom w:val="0"/>
      <w:divBdr>
        <w:top w:val="none" w:sz="0" w:space="0" w:color="auto"/>
        <w:left w:val="none" w:sz="0" w:space="0" w:color="auto"/>
        <w:bottom w:val="none" w:sz="0" w:space="0" w:color="auto"/>
        <w:right w:val="none" w:sz="0" w:space="0" w:color="auto"/>
      </w:divBdr>
    </w:div>
    <w:div w:id="1381636868">
      <w:bodyDiv w:val="1"/>
      <w:marLeft w:val="0"/>
      <w:marRight w:val="0"/>
      <w:marTop w:val="0"/>
      <w:marBottom w:val="0"/>
      <w:divBdr>
        <w:top w:val="none" w:sz="0" w:space="0" w:color="auto"/>
        <w:left w:val="none" w:sz="0" w:space="0" w:color="auto"/>
        <w:bottom w:val="none" w:sz="0" w:space="0" w:color="auto"/>
        <w:right w:val="none" w:sz="0" w:space="0" w:color="auto"/>
      </w:divBdr>
    </w:div>
    <w:div w:id="1638025456">
      <w:bodyDiv w:val="1"/>
      <w:marLeft w:val="0"/>
      <w:marRight w:val="0"/>
      <w:marTop w:val="0"/>
      <w:marBottom w:val="0"/>
      <w:divBdr>
        <w:top w:val="none" w:sz="0" w:space="0" w:color="auto"/>
        <w:left w:val="none" w:sz="0" w:space="0" w:color="auto"/>
        <w:bottom w:val="none" w:sz="0" w:space="0" w:color="auto"/>
        <w:right w:val="none" w:sz="0" w:space="0" w:color="auto"/>
      </w:divBdr>
    </w:div>
    <w:div w:id="2000425584">
      <w:bodyDiv w:val="1"/>
      <w:marLeft w:val="0"/>
      <w:marRight w:val="0"/>
      <w:marTop w:val="0"/>
      <w:marBottom w:val="0"/>
      <w:divBdr>
        <w:top w:val="none" w:sz="0" w:space="0" w:color="auto"/>
        <w:left w:val="none" w:sz="0" w:space="0" w:color="auto"/>
        <w:bottom w:val="none" w:sz="0" w:space="0" w:color="auto"/>
        <w:right w:val="none" w:sz="0" w:space="0" w:color="auto"/>
      </w:divBdr>
    </w:div>
    <w:div w:id="213177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3517</Words>
  <Characters>20048</Characters>
  <Application>Microsoft Office Word</Application>
  <DocSecurity>0</DocSecurity>
  <Lines>167</Lines>
  <Paragraphs>47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Kolisko</dc:creator>
  <cp:keywords/>
  <dc:description/>
  <cp:lastModifiedBy>Miloslav Vlach</cp:lastModifiedBy>
  <cp:revision>4</cp:revision>
  <cp:lastPrinted>2022-03-09T19:58:00Z</cp:lastPrinted>
  <dcterms:created xsi:type="dcterms:W3CDTF">2022-03-09T19:58:00Z</dcterms:created>
  <dcterms:modified xsi:type="dcterms:W3CDTF">2022-03-09T20:09:00Z</dcterms:modified>
</cp:coreProperties>
</file>