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jc w:val="center"/>
        <w:tblLook w:val="04A0" w:firstRow="1" w:lastRow="0" w:firstColumn="1" w:lastColumn="0" w:noHBand="0" w:noVBand="1"/>
      </w:tblPr>
      <w:tblGrid>
        <w:gridCol w:w="9360"/>
      </w:tblGrid>
      <w:tr w:rsidR="00FD740C" w14:paraId="7F2F83D2" w14:textId="77777777">
        <w:trPr>
          <w:trHeight w:val="2880"/>
          <w:jc w:val="center"/>
        </w:trPr>
        <w:tc>
          <w:tcPr>
            <w:tcW w:w="5000" w:type="pct"/>
          </w:tcPr>
          <w:p w14:paraId="320183F1" w14:textId="77777777" w:rsidR="00FD740C" w:rsidRDefault="00A128F3" w:rsidP="00FD740C">
            <w:pPr>
              <w:pStyle w:val="NoSpacing"/>
              <w:jc w:val="center"/>
              <w:rPr>
                <w:rFonts w:asciiTheme="majorHAnsi" w:eastAsiaTheme="majorEastAsia" w:hAnsiTheme="majorHAnsi" w:cstheme="majorBidi"/>
                <w:caps/>
              </w:rPr>
            </w:pPr>
            <w:r>
              <w:rPr>
                <w:rFonts w:asciiTheme="majorHAnsi" w:eastAsiaTheme="majorEastAsia" w:hAnsiTheme="majorHAnsi" w:cstheme="majorBidi"/>
                <w:caps/>
                <w:noProof/>
                <w:lang w:eastAsia="en-US" w:bidi="ml-IN"/>
              </w:rPr>
              <w:drawing>
                <wp:inline distT="0" distB="0" distL="0" distR="0" wp14:anchorId="5ABC1BA5" wp14:editId="7D7D652D">
                  <wp:extent cx="1590675" cy="1973883"/>
                  <wp:effectExtent l="0" t="0" r="0" b="0"/>
                  <wp:docPr id="1" name="Picture 1" descr="D:\Users\Mohandas\AppData\Local\Microsoft\Windows\Temporary Internet Files\Content.Outlook\O8ZW7CZ1\compan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Mohandas\AppData\Local\Microsoft\Windows\Temporary Internet Files\Content.Outlook\O8ZW7CZ1\company_logo.png"/>
                          <pic:cNvPicPr>
                            <a:picLocks noChangeAspect="1" noChangeArrowheads="1"/>
                          </pic:cNvPicPr>
                        </pic:nvPicPr>
                        <pic:blipFill>
                          <a:blip r:embed="rId9"/>
                          <a:srcRect/>
                          <a:stretch>
                            <a:fillRect/>
                          </a:stretch>
                        </pic:blipFill>
                        <pic:spPr bwMode="auto">
                          <a:xfrm>
                            <a:off x="0" y="0"/>
                            <a:ext cx="1590675" cy="1973883"/>
                          </a:xfrm>
                          <a:prstGeom prst="rect">
                            <a:avLst/>
                          </a:prstGeom>
                          <a:noFill/>
                          <a:ln w="9525">
                            <a:noFill/>
                            <a:miter lim="800000"/>
                            <a:headEnd/>
                            <a:tailEnd/>
                          </a:ln>
                        </pic:spPr>
                      </pic:pic>
                    </a:graphicData>
                  </a:graphic>
                </wp:inline>
              </w:drawing>
            </w:r>
          </w:p>
        </w:tc>
      </w:tr>
      <w:tr w:rsidR="00FD740C" w14:paraId="421EDAE2" w14:textId="77777777">
        <w:trPr>
          <w:trHeight w:val="1440"/>
          <w:jc w:val="center"/>
        </w:trPr>
        <w:sdt>
          <w:sdtPr>
            <w:rPr>
              <w:rFonts w:asciiTheme="majorHAnsi" w:eastAsiaTheme="majorEastAsia" w:hAnsiTheme="majorHAnsi" w:cstheme="majorBidi"/>
              <w:sz w:val="80"/>
              <w:szCs w:val="80"/>
            </w:rPr>
            <w:alias w:val="Title"/>
            <w:id w:val="15524250"/>
            <w:placeholder>
              <w:docPart w:val="304C41313363496C97595D7177CB87E7"/>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5CE1163C" w14:textId="77777777" w:rsidR="00FD740C" w:rsidRDefault="0073374B" w:rsidP="0073374B">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Procedure</w:t>
                </w:r>
              </w:p>
            </w:tc>
          </w:sdtContent>
        </w:sdt>
      </w:tr>
      <w:tr w:rsidR="00FD740C" w14:paraId="3EA19533" w14:textId="77777777">
        <w:trPr>
          <w:trHeight w:val="720"/>
          <w:jc w:val="center"/>
        </w:trPr>
        <w:sdt>
          <w:sdtPr>
            <w:rPr>
              <w:rFonts w:asciiTheme="majorHAnsi" w:eastAsiaTheme="majorEastAsia" w:hAnsiTheme="majorHAnsi" w:cstheme="majorBidi"/>
              <w:sz w:val="44"/>
              <w:szCs w:val="44"/>
            </w:rPr>
            <w:alias w:val="Subtitle"/>
            <w:id w:val="15524255"/>
            <w:placeholder>
              <w:docPart w:val="EF2CD2B3C24D48C0A6F7A73903AA2821"/>
            </w:placeholder>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34BFD6D6" w14:textId="77777777" w:rsidR="00FD740C" w:rsidRDefault="00E257F2" w:rsidP="00E257F2">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Internal Audit</w:t>
                </w:r>
              </w:p>
            </w:tc>
          </w:sdtContent>
        </w:sdt>
      </w:tr>
      <w:tr w:rsidR="00FD740C" w14:paraId="3D2E4965" w14:textId="77777777">
        <w:trPr>
          <w:trHeight w:val="360"/>
          <w:jc w:val="center"/>
        </w:trPr>
        <w:tc>
          <w:tcPr>
            <w:tcW w:w="5000" w:type="pct"/>
            <w:vAlign w:val="center"/>
          </w:tcPr>
          <w:p w14:paraId="57E5ADFA" w14:textId="77777777" w:rsidR="00FD740C" w:rsidRDefault="00FD740C">
            <w:pPr>
              <w:pStyle w:val="NoSpacing"/>
              <w:jc w:val="center"/>
            </w:pPr>
          </w:p>
          <w:p w14:paraId="2150319B" w14:textId="77777777" w:rsidR="007A2572" w:rsidRDefault="007A2572">
            <w:pPr>
              <w:pStyle w:val="NoSpacing"/>
              <w:jc w:val="center"/>
            </w:pPr>
          </w:p>
          <w:p w14:paraId="1C8BBC5C" w14:textId="77777777" w:rsidR="007A2572" w:rsidRDefault="007A2572">
            <w:pPr>
              <w:pStyle w:val="NoSpacing"/>
              <w:jc w:val="center"/>
            </w:pPr>
          </w:p>
          <w:p w14:paraId="37C5DFFA" w14:textId="77777777" w:rsidR="007A2572" w:rsidRDefault="007A2572">
            <w:pPr>
              <w:pStyle w:val="NoSpacing"/>
              <w:jc w:val="center"/>
            </w:pPr>
          </w:p>
        </w:tc>
      </w:tr>
    </w:tbl>
    <w:p w14:paraId="33C27DC9" w14:textId="77777777" w:rsidR="00FD740C" w:rsidRPr="007A2572" w:rsidRDefault="007A2572" w:rsidP="007A2572">
      <w:pPr>
        <w:pStyle w:val="NoSpacing"/>
        <w:rPr>
          <w:b/>
        </w:rPr>
      </w:pPr>
      <w:r w:rsidRPr="007A2572">
        <w:rPr>
          <w:b/>
        </w:rPr>
        <w:t>Revision History</w:t>
      </w:r>
    </w:p>
    <w:tbl>
      <w:tblPr>
        <w:tblStyle w:val="TableGrid"/>
        <w:tblW w:w="0" w:type="auto"/>
        <w:tblLook w:val="04A0" w:firstRow="1" w:lastRow="0" w:firstColumn="1" w:lastColumn="0" w:noHBand="0" w:noVBand="1"/>
      </w:tblPr>
      <w:tblGrid>
        <w:gridCol w:w="917"/>
        <w:gridCol w:w="1429"/>
        <w:gridCol w:w="1324"/>
        <w:gridCol w:w="5680"/>
      </w:tblGrid>
      <w:tr w:rsidR="007A2572" w:rsidRPr="007A2572" w14:paraId="0E04AE98" w14:textId="77777777" w:rsidTr="007A2572">
        <w:tc>
          <w:tcPr>
            <w:tcW w:w="918" w:type="dxa"/>
            <w:shd w:val="clear" w:color="auto" w:fill="17365D" w:themeFill="text2" w:themeFillShade="BF"/>
          </w:tcPr>
          <w:p w14:paraId="4760568B" w14:textId="77777777" w:rsidR="007A2572" w:rsidRPr="007A2572" w:rsidRDefault="007A2572">
            <w:pPr>
              <w:rPr>
                <w:color w:val="FFFFFF" w:themeColor="background1"/>
              </w:rPr>
            </w:pPr>
            <w:r w:rsidRPr="007A2572">
              <w:rPr>
                <w:color w:val="FFFFFF" w:themeColor="background1"/>
              </w:rPr>
              <w:t>Version</w:t>
            </w:r>
          </w:p>
        </w:tc>
        <w:tc>
          <w:tcPr>
            <w:tcW w:w="1440" w:type="dxa"/>
            <w:shd w:val="clear" w:color="auto" w:fill="17365D" w:themeFill="text2" w:themeFillShade="BF"/>
          </w:tcPr>
          <w:p w14:paraId="55E4FA1F" w14:textId="77777777" w:rsidR="007A2572" w:rsidRPr="007A2572" w:rsidRDefault="007A2572">
            <w:pPr>
              <w:rPr>
                <w:color w:val="FFFFFF" w:themeColor="background1"/>
              </w:rPr>
            </w:pPr>
            <w:r w:rsidRPr="007A2572">
              <w:rPr>
                <w:color w:val="FFFFFF" w:themeColor="background1"/>
              </w:rPr>
              <w:t>Author</w:t>
            </w:r>
          </w:p>
        </w:tc>
        <w:tc>
          <w:tcPr>
            <w:tcW w:w="1350" w:type="dxa"/>
            <w:shd w:val="clear" w:color="auto" w:fill="17365D" w:themeFill="text2" w:themeFillShade="BF"/>
          </w:tcPr>
          <w:p w14:paraId="4C5C591E" w14:textId="77777777" w:rsidR="007A2572" w:rsidRPr="007A2572" w:rsidRDefault="007A2572">
            <w:pPr>
              <w:rPr>
                <w:color w:val="FFFFFF" w:themeColor="background1"/>
              </w:rPr>
            </w:pPr>
            <w:r w:rsidRPr="007A2572">
              <w:rPr>
                <w:color w:val="FFFFFF" w:themeColor="background1"/>
              </w:rPr>
              <w:t>Date</w:t>
            </w:r>
          </w:p>
        </w:tc>
        <w:tc>
          <w:tcPr>
            <w:tcW w:w="5868" w:type="dxa"/>
            <w:shd w:val="clear" w:color="auto" w:fill="17365D" w:themeFill="text2" w:themeFillShade="BF"/>
          </w:tcPr>
          <w:p w14:paraId="0DD3B648" w14:textId="77777777" w:rsidR="007A2572" w:rsidRPr="007A2572" w:rsidRDefault="007A2572">
            <w:pPr>
              <w:rPr>
                <w:color w:val="FFFFFF" w:themeColor="background1"/>
              </w:rPr>
            </w:pPr>
            <w:r w:rsidRPr="007A2572">
              <w:rPr>
                <w:color w:val="FFFFFF" w:themeColor="background1"/>
              </w:rPr>
              <w:t>Remarks</w:t>
            </w:r>
          </w:p>
        </w:tc>
      </w:tr>
      <w:tr w:rsidR="007A2572" w14:paraId="31173851" w14:textId="77777777" w:rsidTr="007A2572">
        <w:tc>
          <w:tcPr>
            <w:tcW w:w="918" w:type="dxa"/>
          </w:tcPr>
          <w:p w14:paraId="64AAA6CD" w14:textId="77777777" w:rsidR="007A2572" w:rsidRDefault="003C4039">
            <w:r>
              <w:rPr>
                <w:rFonts w:hint="eastAsia"/>
              </w:rPr>
              <w:t>1.0</w:t>
            </w:r>
          </w:p>
        </w:tc>
        <w:tc>
          <w:tcPr>
            <w:tcW w:w="1440" w:type="dxa"/>
          </w:tcPr>
          <w:p w14:paraId="01CDFF69" w14:textId="77777777" w:rsidR="007A2572" w:rsidRDefault="0073374B">
            <w:r>
              <w:t>Mohandas</w:t>
            </w:r>
          </w:p>
        </w:tc>
        <w:tc>
          <w:tcPr>
            <w:tcW w:w="1350" w:type="dxa"/>
          </w:tcPr>
          <w:p w14:paraId="56CC1910" w14:textId="77777777" w:rsidR="007A2572" w:rsidRPr="007C669A" w:rsidRDefault="00BD5AB1" w:rsidP="00BD5AB1">
            <w:pPr>
              <w:rPr>
                <w:rFonts w:cstheme="minorHAnsi"/>
              </w:rPr>
            </w:pPr>
            <w:r>
              <w:rPr>
                <w:rFonts w:cstheme="minorHAnsi"/>
              </w:rPr>
              <w:t>04</w:t>
            </w:r>
            <w:r w:rsidR="003C4039" w:rsidRPr="007C669A">
              <w:rPr>
                <w:rFonts w:cstheme="minorHAnsi"/>
              </w:rPr>
              <w:t>-</w:t>
            </w:r>
            <w:r>
              <w:rPr>
                <w:rFonts w:cstheme="minorHAnsi"/>
              </w:rPr>
              <w:t>0</w:t>
            </w:r>
            <w:r w:rsidR="0073374B">
              <w:rPr>
                <w:rFonts w:cstheme="minorHAnsi"/>
              </w:rPr>
              <w:t>1</w:t>
            </w:r>
            <w:r w:rsidR="003C4039" w:rsidRPr="007C669A">
              <w:rPr>
                <w:rFonts w:cstheme="minorHAnsi"/>
              </w:rPr>
              <w:t>-201</w:t>
            </w:r>
            <w:r>
              <w:rPr>
                <w:rFonts w:cstheme="minorHAnsi"/>
              </w:rPr>
              <w:t>8</w:t>
            </w:r>
          </w:p>
        </w:tc>
        <w:tc>
          <w:tcPr>
            <w:tcW w:w="5868" w:type="dxa"/>
          </w:tcPr>
          <w:p w14:paraId="6EEA6450" w14:textId="77777777" w:rsidR="007A2572" w:rsidRPr="007C669A" w:rsidRDefault="007C669A" w:rsidP="0073374B">
            <w:pPr>
              <w:rPr>
                <w:rFonts w:cstheme="minorHAnsi"/>
              </w:rPr>
            </w:pPr>
            <w:r w:rsidRPr="007C669A">
              <w:rPr>
                <w:rFonts w:eastAsiaTheme="majorEastAsia" w:cstheme="minorHAnsi"/>
              </w:rPr>
              <w:t>0.9.</w:t>
            </w:r>
            <w:r w:rsidR="0073374B">
              <w:rPr>
                <w:rFonts w:eastAsiaTheme="majorEastAsia" w:cstheme="minorHAnsi"/>
              </w:rPr>
              <w:t>0</w:t>
            </w:r>
          </w:p>
        </w:tc>
      </w:tr>
      <w:tr w:rsidR="007A2572" w14:paraId="5014C7DA" w14:textId="77777777" w:rsidTr="007A2572">
        <w:tc>
          <w:tcPr>
            <w:tcW w:w="918" w:type="dxa"/>
          </w:tcPr>
          <w:p w14:paraId="62D83A97" w14:textId="77777777" w:rsidR="007A2572" w:rsidRDefault="007A2572"/>
        </w:tc>
        <w:tc>
          <w:tcPr>
            <w:tcW w:w="1440" w:type="dxa"/>
          </w:tcPr>
          <w:p w14:paraId="1C4C916B" w14:textId="77777777" w:rsidR="007A2572" w:rsidRDefault="007A2572"/>
        </w:tc>
        <w:tc>
          <w:tcPr>
            <w:tcW w:w="1350" w:type="dxa"/>
          </w:tcPr>
          <w:p w14:paraId="40737230" w14:textId="77777777" w:rsidR="007A2572" w:rsidRDefault="007A2572"/>
        </w:tc>
        <w:tc>
          <w:tcPr>
            <w:tcW w:w="5868" w:type="dxa"/>
          </w:tcPr>
          <w:p w14:paraId="27F07DBF" w14:textId="77777777" w:rsidR="007A2572" w:rsidRDefault="007A2572"/>
        </w:tc>
      </w:tr>
      <w:tr w:rsidR="007A2572" w14:paraId="47A3FDA2" w14:textId="77777777" w:rsidTr="007A2572">
        <w:tc>
          <w:tcPr>
            <w:tcW w:w="918" w:type="dxa"/>
          </w:tcPr>
          <w:p w14:paraId="4843CA44" w14:textId="77777777" w:rsidR="007A2572" w:rsidRDefault="007A2572"/>
        </w:tc>
        <w:tc>
          <w:tcPr>
            <w:tcW w:w="1440" w:type="dxa"/>
          </w:tcPr>
          <w:p w14:paraId="6BB364E6" w14:textId="77777777" w:rsidR="007A2572" w:rsidRDefault="007A2572"/>
        </w:tc>
        <w:tc>
          <w:tcPr>
            <w:tcW w:w="1350" w:type="dxa"/>
          </w:tcPr>
          <w:p w14:paraId="5C32AF5C" w14:textId="77777777" w:rsidR="007A2572" w:rsidRDefault="007A2572"/>
        </w:tc>
        <w:tc>
          <w:tcPr>
            <w:tcW w:w="5868" w:type="dxa"/>
          </w:tcPr>
          <w:p w14:paraId="1F7E342A" w14:textId="77777777" w:rsidR="007A2572" w:rsidRDefault="007A2572"/>
        </w:tc>
      </w:tr>
      <w:tr w:rsidR="005B62E2" w14:paraId="69C6C076" w14:textId="77777777" w:rsidTr="007A2572">
        <w:tc>
          <w:tcPr>
            <w:tcW w:w="918" w:type="dxa"/>
          </w:tcPr>
          <w:p w14:paraId="7946098A" w14:textId="77777777" w:rsidR="005B62E2" w:rsidRDefault="005B62E2"/>
        </w:tc>
        <w:tc>
          <w:tcPr>
            <w:tcW w:w="1440" w:type="dxa"/>
          </w:tcPr>
          <w:p w14:paraId="0EE8DD3C" w14:textId="77777777" w:rsidR="005B62E2" w:rsidRDefault="005B62E2"/>
        </w:tc>
        <w:tc>
          <w:tcPr>
            <w:tcW w:w="1350" w:type="dxa"/>
          </w:tcPr>
          <w:p w14:paraId="167C0211" w14:textId="77777777" w:rsidR="005B62E2" w:rsidRDefault="005B62E2"/>
        </w:tc>
        <w:tc>
          <w:tcPr>
            <w:tcW w:w="5868" w:type="dxa"/>
          </w:tcPr>
          <w:p w14:paraId="2E6813A7" w14:textId="77777777" w:rsidR="005B62E2" w:rsidRDefault="005B62E2"/>
        </w:tc>
      </w:tr>
    </w:tbl>
    <w:p w14:paraId="08D2640F" w14:textId="77777777" w:rsidR="00FD740C" w:rsidRDefault="00FD740C"/>
    <w:p w14:paraId="0A554A3A" w14:textId="77777777" w:rsidR="007A2572" w:rsidRDefault="007A2572"/>
    <w:p w14:paraId="050D3E15" w14:textId="77777777" w:rsidR="007A2572" w:rsidRDefault="007A2572"/>
    <w:tbl>
      <w:tblPr>
        <w:tblpPr w:leftFromText="187" w:rightFromText="187" w:horzAnchor="margin" w:tblpXSpec="center" w:tblpYSpec="bottom"/>
        <w:tblW w:w="5000" w:type="pct"/>
        <w:tblLook w:val="04A0" w:firstRow="1" w:lastRow="0" w:firstColumn="1" w:lastColumn="0" w:noHBand="0" w:noVBand="1"/>
      </w:tblPr>
      <w:tblGrid>
        <w:gridCol w:w="9360"/>
      </w:tblGrid>
      <w:tr w:rsidR="00FD740C" w14:paraId="4BB58F26" w14:textId="77777777">
        <w:sdt>
          <w:sdtPr>
            <w:alias w:val="Abstract"/>
            <w:id w:val="8276291"/>
            <w:placeholder>
              <w:docPart w:val="832E2A2F9B2E4CB4AB715BC1F99E0BF6"/>
            </w:placeholder>
            <w:dataBinding w:prefixMappings="xmlns:ns0='http://schemas.microsoft.com/office/2006/coverPageProps'" w:xpath="/ns0:CoverPageProperties[1]/ns0:Abstract[1]" w:storeItemID="{55AF091B-3C7A-41E3-B477-F2FDAA23CFDA}"/>
            <w:text/>
          </w:sdtPr>
          <w:sdtEndPr/>
          <w:sdtContent>
            <w:tc>
              <w:tcPr>
                <w:tcW w:w="5000" w:type="pct"/>
              </w:tcPr>
              <w:p w14:paraId="68136925" w14:textId="77777777" w:rsidR="00FD740C" w:rsidRDefault="00186F57" w:rsidP="002708D1">
                <w:pPr>
                  <w:pStyle w:val="NoSpacing"/>
                </w:pPr>
                <w:r>
                  <w:t xml:space="preserve">Procedure for </w:t>
                </w:r>
                <w:r w:rsidR="002708D1">
                  <w:t>Internal Audit</w:t>
                </w:r>
              </w:p>
            </w:tc>
          </w:sdtContent>
        </w:sdt>
      </w:tr>
    </w:tbl>
    <w:p w14:paraId="0F41956D" w14:textId="77777777" w:rsidR="00EF02A6" w:rsidRDefault="00EF02A6" w:rsidP="00EF02A6"/>
    <w:p w14:paraId="620E2A4C" w14:textId="77777777" w:rsidR="00EF02A6" w:rsidRDefault="00EF02A6" w:rsidP="00EF02A6"/>
    <w:p w14:paraId="54798C2F" w14:textId="77777777" w:rsidR="00EF02A6" w:rsidRDefault="00EF02A6" w:rsidP="00EF02A6"/>
    <w:p w14:paraId="5603DA76" w14:textId="77777777" w:rsidR="00D14480" w:rsidRDefault="00D14480"/>
    <w:p w14:paraId="6CE0D694" w14:textId="77777777" w:rsidR="003F69A2" w:rsidRDefault="003F69A2"/>
    <w:p w14:paraId="0894D352" w14:textId="77777777" w:rsidR="003F69A2" w:rsidRDefault="003F69A2"/>
    <w:sdt>
      <w:sdtPr>
        <w:rPr>
          <w:rFonts w:asciiTheme="minorHAnsi" w:eastAsiaTheme="minorEastAsia" w:hAnsiTheme="minorHAnsi" w:cstheme="minorBidi"/>
          <w:b w:val="0"/>
          <w:bCs w:val="0"/>
          <w:color w:val="auto"/>
          <w:sz w:val="22"/>
          <w:szCs w:val="22"/>
          <w:lang w:eastAsia="ja-JP"/>
        </w:rPr>
        <w:id w:val="-1844930399"/>
        <w:docPartObj>
          <w:docPartGallery w:val="Table of Contents"/>
          <w:docPartUnique/>
        </w:docPartObj>
      </w:sdtPr>
      <w:sdtEndPr>
        <w:rPr>
          <w:noProof/>
        </w:rPr>
      </w:sdtEndPr>
      <w:sdtContent>
        <w:p w14:paraId="507BA577" w14:textId="77777777" w:rsidR="00804B79" w:rsidRDefault="00804B79">
          <w:pPr>
            <w:pStyle w:val="TOCHeading"/>
          </w:pPr>
          <w:r>
            <w:t>Table of Contents</w:t>
          </w:r>
        </w:p>
        <w:p w14:paraId="4E9AECD8" w14:textId="01F35CD8" w:rsidR="00020646" w:rsidRDefault="00804B79">
          <w:pPr>
            <w:pStyle w:val="TOC1"/>
            <w:tabs>
              <w:tab w:val="left" w:pos="440"/>
              <w:tab w:val="right" w:leader="dot" w:pos="9350"/>
            </w:tabs>
            <w:rPr>
              <w:rFonts w:cs="Arial Unicode MS"/>
              <w:noProof/>
              <w:lang w:bidi="ml-IN"/>
            </w:rPr>
          </w:pPr>
          <w:r>
            <w:fldChar w:fldCharType="begin"/>
          </w:r>
          <w:r>
            <w:instrText xml:space="preserve"> TOC \o "1-3" \h \z \u </w:instrText>
          </w:r>
          <w:r>
            <w:fldChar w:fldCharType="separate"/>
          </w:r>
          <w:hyperlink w:anchor="_Toc502833831" w:history="1">
            <w:r w:rsidR="00020646" w:rsidRPr="0004264E">
              <w:rPr>
                <w:rStyle w:val="Hyperlink"/>
                <w:noProof/>
              </w:rPr>
              <w:t>1</w:t>
            </w:r>
            <w:r w:rsidR="00020646">
              <w:rPr>
                <w:rFonts w:cs="Arial Unicode MS"/>
                <w:noProof/>
                <w:lang w:bidi="ml-IN"/>
              </w:rPr>
              <w:tab/>
            </w:r>
            <w:r w:rsidR="00020646" w:rsidRPr="0004264E">
              <w:rPr>
                <w:rStyle w:val="Hyperlink"/>
                <w:noProof/>
              </w:rPr>
              <w:t>P</w:t>
            </w:r>
            <w:r w:rsidR="00020646">
              <w:rPr>
                <w:rStyle w:val="Hyperlink"/>
                <w:noProof/>
              </w:rPr>
              <w:t>urpose</w:t>
            </w:r>
            <w:r w:rsidR="00020646">
              <w:rPr>
                <w:noProof/>
                <w:webHidden/>
              </w:rPr>
              <w:tab/>
            </w:r>
            <w:r w:rsidR="00020646">
              <w:rPr>
                <w:noProof/>
                <w:webHidden/>
              </w:rPr>
              <w:fldChar w:fldCharType="begin"/>
            </w:r>
            <w:r w:rsidR="00020646">
              <w:rPr>
                <w:noProof/>
                <w:webHidden/>
              </w:rPr>
              <w:instrText xml:space="preserve"> PAGEREF _Toc502833831 \h </w:instrText>
            </w:r>
            <w:r w:rsidR="00020646">
              <w:rPr>
                <w:noProof/>
                <w:webHidden/>
              </w:rPr>
            </w:r>
            <w:r w:rsidR="00020646">
              <w:rPr>
                <w:noProof/>
                <w:webHidden/>
              </w:rPr>
              <w:fldChar w:fldCharType="separate"/>
            </w:r>
            <w:r w:rsidR="00020646">
              <w:rPr>
                <w:noProof/>
                <w:webHidden/>
              </w:rPr>
              <w:t>3</w:t>
            </w:r>
            <w:r w:rsidR="00020646">
              <w:rPr>
                <w:noProof/>
                <w:webHidden/>
              </w:rPr>
              <w:fldChar w:fldCharType="end"/>
            </w:r>
          </w:hyperlink>
        </w:p>
        <w:p w14:paraId="287D02EC" w14:textId="5260737A" w:rsidR="00020646" w:rsidRDefault="00BD2D6C">
          <w:pPr>
            <w:pStyle w:val="TOC1"/>
            <w:tabs>
              <w:tab w:val="left" w:pos="440"/>
              <w:tab w:val="right" w:leader="dot" w:pos="9350"/>
            </w:tabs>
            <w:rPr>
              <w:rFonts w:cs="Arial Unicode MS"/>
              <w:noProof/>
              <w:lang w:bidi="ml-IN"/>
            </w:rPr>
          </w:pPr>
          <w:hyperlink w:anchor="_Toc502833832" w:history="1">
            <w:r w:rsidR="00020646" w:rsidRPr="0004264E">
              <w:rPr>
                <w:rStyle w:val="Hyperlink"/>
                <w:noProof/>
              </w:rPr>
              <w:t>2</w:t>
            </w:r>
            <w:r w:rsidR="00020646">
              <w:rPr>
                <w:rFonts w:cs="Arial Unicode MS"/>
                <w:noProof/>
                <w:lang w:bidi="ml-IN"/>
              </w:rPr>
              <w:tab/>
            </w:r>
            <w:r w:rsidR="00020646" w:rsidRPr="0004264E">
              <w:rPr>
                <w:rStyle w:val="Hyperlink"/>
                <w:noProof/>
              </w:rPr>
              <w:t>S</w:t>
            </w:r>
            <w:r w:rsidR="00020646">
              <w:rPr>
                <w:rStyle w:val="Hyperlink"/>
                <w:noProof/>
              </w:rPr>
              <w:t>cope</w:t>
            </w:r>
            <w:r w:rsidR="00020646">
              <w:rPr>
                <w:noProof/>
                <w:webHidden/>
              </w:rPr>
              <w:tab/>
            </w:r>
            <w:r w:rsidR="00020646">
              <w:rPr>
                <w:noProof/>
                <w:webHidden/>
              </w:rPr>
              <w:fldChar w:fldCharType="begin"/>
            </w:r>
            <w:r w:rsidR="00020646">
              <w:rPr>
                <w:noProof/>
                <w:webHidden/>
              </w:rPr>
              <w:instrText xml:space="preserve"> PAGEREF _Toc502833832 \h </w:instrText>
            </w:r>
            <w:r w:rsidR="00020646">
              <w:rPr>
                <w:noProof/>
                <w:webHidden/>
              </w:rPr>
            </w:r>
            <w:r w:rsidR="00020646">
              <w:rPr>
                <w:noProof/>
                <w:webHidden/>
              </w:rPr>
              <w:fldChar w:fldCharType="separate"/>
            </w:r>
            <w:r w:rsidR="00020646">
              <w:rPr>
                <w:noProof/>
                <w:webHidden/>
              </w:rPr>
              <w:t>3</w:t>
            </w:r>
            <w:r w:rsidR="00020646">
              <w:rPr>
                <w:noProof/>
                <w:webHidden/>
              </w:rPr>
              <w:fldChar w:fldCharType="end"/>
            </w:r>
          </w:hyperlink>
        </w:p>
        <w:p w14:paraId="5EE5D327" w14:textId="6AEFB4DA" w:rsidR="00020646" w:rsidRDefault="00BD2D6C">
          <w:pPr>
            <w:pStyle w:val="TOC1"/>
            <w:tabs>
              <w:tab w:val="left" w:pos="440"/>
              <w:tab w:val="right" w:leader="dot" w:pos="9350"/>
            </w:tabs>
            <w:rPr>
              <w:rFonts w:cs="Arial Unicode MS"/>
              <w:noProof/>
              <w:lang w:bidi="ml-IN"/>
            </w:rPr>
          </w:pPr>
          <w:hyperlink w:anchor="_Toc502833833" w:history="1">
            <w:r w:rsidR="00020646" w:rsidRPr="0004264E">
              <w:rPr>
                <w:rStyle w:val="Hyperlink"/>
                <w:noProof/>
              </w:rPr>
              <w:t>3</w:t>
            </w:r>
            <w:r w:rsidR="00020646">
              <w:rPr>
                <w:rFonts w:cs="Arial Unicode MS"/>
                <w:noProof/>
                <w:lang w:bidi="ml-IN"/>
              </w:rPr>
              <w:tab/>
            </w:r>
            <w:r w:rsidR="00020646" w:rsidRPr="0004264E">
              <w:rPr>
                <w:rStyle w:val="Hyperlink"/>
                <w:noProof/>
              </w:rPr>
              <w:t>A</w:t>
            </w:r>
            <w:r w:rsidR="00020646">
              <w:rPr>
                <w:rStyle w:val="Hyperlink"/>
                <w:noProof/>
              </w:rPr>
              <w:t>bbreviations</w:t>
            </w:r>
            <w:r w:rsidR="00020646" w:rsidRPr="0004264E">
              <w:rPr>
                <w:rStyle w:val="Hyperlink"/>
                <w:noProof/>
              </w:rPr>
              <w:t xml:space="preserve"> / Definitions</w:t>
            </w:r>
            <w:r w:rsidR="00020646">
              <w:rPr>
                <w:noProof/>
                <w:webHidden/>
              </w:rPr>
              <w:tab/>
            </w:r>
            <w:r w:rsidR="00020646">
              <w:rPr>
                <w:noProof/>
                <w:webHidden/>
              </w:rPr>
              <w:fldChar w:fldCharType="begin"/>
            </w:r>
            <w:r w:rsidR="00020646">
              <w:rPr>
                <w:noProof/>
                <w:webHidden/>
              </w:rPr>
              <w:instrText xml:space="preserve"> PAGEREF _Toc502833833 \h </w:instrText>
            </w:r>
            <w:r w:rsidR="00020646">
              <w:rPr>
                <w:noProof/>
                <w:webHidden/>
              </w:rPr>
            </w:r>
            <w:r w:rsidR="00020646">
              <w:rPr>
                <w:noProof/>
                <w:webHidden/>
              </w:rPr>
              <w:fldChar w:fldCharType="separate"/>
            </w:r>
            <w:r w:rsidR="00020646">
              <w:rPr>
                <w:noProof/>
                <w:webHidden/>
              </w:rPr>
              <w:t>3</w:t>
            </w:r>
            <w:r w:rsidR="00020646">
              <w:rPr>
                <w:noProof/>
                <w:webHidden/>
              </w:rPr>
              <w:fldChar w:fldCharType="end"/>
            </w:r>
          </w:hyperlink>
        </w:p>
        <w:p w14:paraId="31E25A95" w14:textId="77777777" w:rsidR="00020646" w:rsidRDefault="00BD2D6C">
          <w:pPr>
            <w:pStyle w:val="TOC2"/>
            <w:tabs>
              <w:tab w:val="right" w:leader="dot" w:pos="9350"/>
            </w:tabs>
            <w:rPr>
              <w:rFonts w:cs="Arial Unicode MS"/>
              <w:noProof/>
              <w:lang w:bidi="ml-IN"/>
            </w:rPr>
          </w:pPr>
          <w:hyperlink w:anchor="_Toc502833834" w:history="1">
            <w:r w:rsidR="00020646" w:rsidRPr="0004264E">
              <w:rPr>
                <w:rStyle w:val="Hyperlink"/>
                <w:noProof/>
              </w:rPr>
              <w:t>3.1 Abbreviations</w:t>
            </w:r>
            <w:r w:rsidR="00020646">
              <w:rPr>
                <w:noProof/>
                <w:webHidden/>
              </w:rPr>
              <w:tab/>
            </w:r>
            <w:r w:rsidR="00020646">
              <w:rPr>
                <w:noProof/>
                <w:webHidden/>
              </w:rPr>
              <w:fldChar w:fldCharType="begin"/>
            </w:r>
            <w:r w:rsidR="00020646">
              <w:rPr>
                <w:noProof/>
                <w:webHidden/>
              </w:rPr>
              <w:instrText xml:space="preserve"> PAGEREF _Toc502833834 \h </w:instrText>
            </w:r>
            <w:r w:rsidR="00020646">
              <w:rPr>
                <w:noProof/>
                <w:webHidden/>
              </w:rPr>
            </w:r>
            <w:r w:rsidR="00020646">
              <w:rPr>
                <w:noProof/>
                <w:webHidden/>
              </w:rPr>
              <w:fldChar w:fldCharType="separate"/>
            </w:r>
            <w:r w:rsidR="00020646">
              <w:rPr>
                <w:noProof/>
                <w:webHidden/>
              </w:rPr>
              <w:t>3</w:t>
            </w:r>
            <w:r w:rsidR="00020646">
              <w:rPr>
                <w:noProof/>
                <w:webHidden/>
              </w:rPr>
              <w:fldChar w:fldCharType="end"/>
            </w:r>
          </w:hyperlink>
        </w:p>
        <w:p w14:paraId="53B9D0AF" w14:textId="6FE16415" w:rsidR="00020646" w:rsidRDefault="00BD2D6C">
          <w:pPr>
            <w:pStyle w:val="TOC2"/>
            <w:tabs>
              <w:tab w:val="right" w:leader="dot" w:pos="9350"/>
            </w:tabs>
            <w:rPr>
              <w:rFonts w:cs="Arial Unicode MS"/>
              <w:noProof/>
              <w:lang w:bidi="ml-IN"/>
            </w:rPr>
          </w:pPr>
          <w:hyperlink w:anchor="_Toc502833835" w:history="1">
            <w:r w:rsidR="00020646" w:rsidRPr="0004264E">
              <w:rPr>
                <w:rStyle w:val="Hyperlink"/>
                <w:noProof/>
              </w:rPr>
              <w:t xml:space="preserve">3.2 </w:t>
            </w:r>
            <w:r w:rsidR="00020646">
              <w:rPr>
                <w:rStyle w:val="Hyperlink"/>
                <w:noProof/>
              </w:rPr>
              <w:t>D</w:t>
            </w:r>
            <w:r w:rsidR="00020646" w:rsidRPr="0004264E">
              <w:rPr>
                <w:rStyle w:val="Hyperlink"/>
                <w:noProof/>
              </w:rPr>
              <w:t>efinitions</w:t>
            </w:r>
            <w:r w:rsidR="00020646">
              <w:rPr>
                <w:noProof/>
                <w:webHidden/>
              </w:rPr>
              <w:tab/>
            </w:r>
            <w:r w:rsidR="00020646">
              <w:rPr>
                <w:noProof/>
                <w:webHidden/>
              </w:rPr>
              <w:fldChar w:fldCharType="begin"/>
            </w:r>
            <w:r w:rsidR="00020646">
              <w:rPr>
                <w:noProof/>
                <w:webHidden/>
              </w:rPr>
              <w:instrText xml:space="preserve"> PAGEREF _Toc502833835 \h </w:instrText>
            </w:r>
            <w:r w:rsidR="00020646">
              <w:rPr>
                <w:noProof/>
                <w:webHidden/>
              </w:rPr>
            </w:r>
            <w:r w:rsidR="00020646">
              <w:rPr>
                <w:noProof/>
                <w:webHidden/>
              </w:rPr>
              <w:fldChar w:fldCharType="separate"/>
            </w:r>
            <w:r w:rsidR="00020646">
              <w:rPr>
                <w:noProof/>
                <w:webHidden/>
              </w:rPr>
              <w:t>3</w:t>
            </w:r>
            <w:r w:rsidR="00020646">
              <w:rPr>
                <w:noProof/>
                <w:webHidden/>
              </w:rPr>
              <w:fldChar w:fldCharType="end"/>
            </w:r>
          </w:hyperlink>
        </w:p>
        <w:p w14:paraId="1A879927" w14:textId="5DE06020" w:rsidR="00020646" w:rsidRDefault="00BD2D6C">
          <w:pPr>
            <w:pStyle w:val="TOC1"/>
            <w:tabs>
              <w:tab w:val="left" w:pos="440"/>
              <w:tab w:val="right" w:leader="dot" w:pos="9350"/>
            </w:tabs>
            <w:rPr>
              <w:rFonts w:cs="Arial Unicode MS"/>
              <w:noProof/>
              <w:lang w:bidi="ml-IN"/>
            </w:rPr>
          </w:pPr>
          <w:hyperlink w:anchor="_Toc502833836" w:history="1">
            <w:r w:rsidR="00020646" w:rsidRPr="0004264E">
              <w:rPr>
                <w:rStyle w:val="Hyperlink"/>
                <w:noProof/>
              </w:rPr>
              <w:t>4</w:t>
            </w:r>
            <w:r w:rsidR="00020646">
              <w:rPr>
                <w:rFonts w:cs="Arial Unicode MS"/>
                <w:noProof/>
                <w:lang w:bidi="ml-IN"/>
              </w:rPr>
              <w:tab/>
            </w:r>
            <w:r w:rsidR="00020646">
              <w:rPr>
                <w:rStyle w:val="Hyperlink"/>
                <w:noProof/>
              </w:rPr>
              <w:t>I</w:t>
            </w:r>
            <w:r w:rsidR="00020646" w:rsidRPr="0004264E">
              <w:rPr>
                <w:rStyle w:val="Hyperlink"/>
                <w:noProof/>
              </w:rPr>
              <w:t>nputs</w:t>
            </w:r>
            <w:r w:rsidR="00020646">
              <w:rPr>
                <w:noProof/>
                <w:webHidden/>
              </w:rPr>
              <w:tab/>
            </w:r>
            <w:r w:rsidR="00020646">
              <w:rPr>
                <w:noProof/>
                <w:webHidden/>
              </w:rPr>
              <w:fldChar w:fldCharType="begin"/>
            </w:r>
            <w:r w:rsidR="00020646">
              <w:rPr>
                <w:noProof/>
                <w:webHidden/>
              </w:rPr>
              <w:instrText xml:space="preserve"> PAGEREF _Toc502833836 \h </w:instrText>
            </w:r>
            <w:r w:rsidR="00020646">
              <w:rPr>
                <w:noProof/>
                <w:webHidden/>
              </w:rPr>
            </w:r>
            <w:r w:rsidR="00020646">
              <w:rPr>
                <w:noProof/>
                <w:webHidden/>
              </w:rPr>
              <w:fldChar w:fldCharType="separate"/>
            </w:r>
            <w:r w:rsidR="00020646">
              <w:rPr>
                <w:noProof/>
                <w:webHidden/>
              </w:rPr>
              <w:t>4</w:t>
            </w:r>
            <w:r w:rsidR="00020646">
              <w:rPr>
                <w:noProof/>
                <w:webHidden/>
              </w:rPr>
              <w:fldChar w:fldCharType="end"/>
            </w:r>
          </w:hyperlink>
        </w:p>
        <w:p w14:paraId="5F0B1CE5" w14:textId="264C3E4E" w:rsidR="00020646" w:rsidRDefault="00BD2D6C">
          <w:pPr>
            <w:pStyle w:val="TOC1"/>
            <w:tabs>
              <w:tab w:val="left" w:pos="440"/>
              <w:tab w:val="right" w:leader="dot" w:pos="9350"/>
            </w:tabs>
            <w:rPr>
              <w:rFonts w:cs="Arial Unicode MS"/>
              <w:noProof/>
              <w:lang w:bidi="ml-IN"/>
            </w:rPr>
          </w:pPr>
          <w:hyperlink w:anchor="_Toc502833837" w:history="1">
            <w:r w:rsidR="00020646" w:rsidRPr="0004264E">
              <w:rPr>
                <w:rStyle w:val="Hyperlink"/>
                <w:noProof/>
              </w:rPr>
              <w:t>5</w:t>
            </w:r>
            <w:r w:rsidR="00020646">
              <w:rPr>
                <w:rFonts w:cs="Arial Unicode MS"/>
                <w:noProof/>
                <w:lang w:bidi="ml-IN"/>
              </w:rPr>
              <w:tab/>
            </w:r>
            <w:r w:rsidR="00020646">
              <w:rPr>
                <w:rStyle w:val="Hyperlink"/>
                <w:noProof/>
              </w:rPr>
              <w:t>P</w:t>
            </w:r>
            <w:r w:rsidR="00020646" w:rsidRPr="0004264E">
              <w:rPr>
                <w:rStyle w:val="Hyperlink"/>
                <w:noProof/>
              </w:rPr>
              <w:t>rocedure</w:t>
            </w:r>
            <w:r w:rsidR="00020646">
              <w:rPr>
                <w:noProof/>
                <w:webHidden/>
              </w:rPr>
              <w:tab/>
            </w:r>
            <w:r w:rsidR="00020646">
              <w:rPr>
                <w:noProof/>
                <w:webHidden/>
              </w:rPr>
              <w:fldChar w:fldCharType="begin"/>
            </w:r>
            <w:r w:rsidR="00020646">
              <w:rPr>
                <w:noProof/>
                <w:webHidden/>
              </w:rPr>
              <w:instrText xml:space="preserve"> PAGEREF _Toc502833837 \h </w:instrText>
            </w:r>
            <w:r w:rsidR="00020646">
              <w:rPr>
                <w:noProof/>
                <w:webHidden/>
              </w:rPr>
            </w:r>
            <w:r w:rsidR="00020646">
              <w:rPr>
                <w:noProof/>
                <w:webHidden/>
              </w:rPr>
              <w:fldChar w:fldCharType="separate"/>
            </w:r>
            <w:r w:rsidR="00020646">
              <w:rPr>
                <w:noProof/>
                <w:webHidden/>
              </w:rPr>
              <w:t>4</w:t>
            </w:r>
            <w:r w:rsidR="00020646">
              <w:rPr>
                <w:noProof/>
                <w:webHidden/>
              </w:rPr>
              <w:fldChar w:fldCharType="end"/>
            </w:r>
          </w:hyperlink>
        </w:p>
        <w:p w14:paraId="48607214" w14:textId="583F61E1" w:rsidR="00020646" w:rsidRDefault="00BD2D6C">
          <w:pPr>
            <w:pStyle w:val="TOC2"/>
            <w:tabs>
              <w:tab w:val="left" w:pos="880"/>
              <w:tab w:val="right" w:leader="dot" w:pos="9350"/>
            </w:tabs>
            <w:rPr>
              <w:rFonts w:cs="Arial Unicode MS"/>
              <w:noProof/>
              <w:lang w:bidi="ml-IN"/>
            </w:rPr>
          </w:pPr>
          <w:hyperlink w:anchor="_Toc502833838" w:history="1">
            <w:r w:rsidR="00020646" w:rsidRPr="0004264E">
              <w:rPr>
                <w:rStyle w:val="Hyperlink"/>
                <w:noProof/>
              </w:rPr>
              <w:t>5.1</w:t>
            </w:r>
            <w:r w:rsidR="00020646">
              <w:rPr>
                <w:rFonts w:cs="Arial Unicode MS"/>
                <w:noProof/>
                <w:lang w:bidi="ml-IN"/>
              </w:rPr>
              <w:tab/>
            </w:r>
            <w:r w:rsidR="00020646" w:rsidRPr="0004264E">
              <w:rPr>
                <w:rStyle w:val="Hyperlink"/>
                <w:noProof/>
              </w:rPr>
              <w:t>Auditor T</w:t>
            </w:r>
            <w:r w:rsidR="00020646">
              <w:rPr>
                <w:rStyle w:val="Hyperlink"/>
                <w:noProof/>
              </w:rPr>
              <w:t>raining</w:t>
            </w:r>
            <w:r w:rsidR="00020646">
              <w:rPr>
                <w:noProof/>
                <w:webHidden/>
              </w:rPr>
              <w:tab/>
            </w:r>
            <w:r w:rsidR="00020646">
              <w:rPr>
                <w:noProof/>
                <w:webHidden/>
              </w:rPr>
              <w:fldChar w:fldCharType="begin"/>
            </w:r>
            <w:r w:rsidR="00020646">
              <w:rPr>
                <w:noProof/>
                <w:webHidden/>
              </w:rPr>
              <w:instrText xml:space="preserve"> PAGEREF _Toc502833838 \h </w:instrText>
            </w:r>
            <w:r w:rsidR="00020646">
              <w:rPr>
                <w:noProof/>
                <w:webHidden/>
              </w:rPr>
            </w:r>
            <w:r w:rsidR="00020646">
              <w:rPr>
                <w:noProof/>
                <w:webHidden/>
              </w:rPr>
              <w:fldChar w:fldCharType="separate"/>
            </w:r>
            <w:r w:rsidR="00020646">
              <w:rPr>
                <w:noProof/>
                <w:webHidden/>
              </w:rPr>
              <w:t>4</w:t>
            </w:r>
            <w:r w:rsidR="00020646">
              <w:rPr>
                <w:noProof/>
                <w:webHidden/>
              </w:rPr>
              <w:fldChar w:fldCharType="end"/>
            </w:r>
          </w:hyperlink>
        </w:p>
        <w:p w14:paraId="370550E4" w14:textId="01924F68" w:rsidR="00020646" w:rsidRDefault="00BD2D6C">
          <w:pPr>
            <w:pStyle w:val="TOC2"/>
            <w:tabs>
              <w:tab w:val="left" w:pos="880"/>
              <w:tab w:val="right" w:leader="dot" w:pos="9350"/>
            </w:tabs>
            <w:rPr>
              <w:rFonts w:cs="Arial Unicode MS"/>
              <w:noProof/>
              <w:lang w:bidi="ml-IN"/>
            </w:rPr>
          </w:pPr>
          <w:hyperlink w:anchor="_Toc502833839" w:history="1">
            <w:r w:rsidR="00020646" w:rsidRPr="0004264E">
              <w:rPr>
                <w:rStyle w:val="Hyperlink"/>
                <w:noProof/>
              </w:rPr>
              <w:t>5.2</w:t>
            </w:r>
            <w:r w:rsidR="00020646">
              <w:rPr>
                <w:rFonts w:cs="Arial Unicode MS"/>
                <w:noProof/>
                <w:lang w:bidi="ml-IN"/>
              </w:rPr>
              <w:tab/>
            </w:r>
            <w:r w:rsidR="00020646" w:rsidRPr="0004264E">
              <w:rPr>
                <w:rStyle w:val="Hyperlink"/>
                <w:noProof/>
              </w:rPr>
              <w:t xml:space="preserve">Audit </w:t>
            </w:r>
            <w:r w:rsidR="00020646">
              <w:rPr>
                <w:rStyle w:val="Hyperlink"/>
                <w:noProof/>
              </w:rPr>
              <w:t>P</w:t>
            </w:r>
            <w:r w:rsidR="00020646" w:rsidRPr="0004264E">
              <w:rPr>
                <w:rStyle w:val="Hyperlink"/>
                <w:noProof/>
              </w:rPr>
              <w:t>reparation</w:t>
            </w:r>
            <w:r w:rsidR="00020646">
              <w:rPr>
                <w:noProof/>
                <w:webHidden/>
              </w:rPr>
              <w:tab/>
            </w:r>
            <w:r w:rsidR="00020646">
              <w:rPr>
                <w:noProof/>
                <w:webHidden/>
              </w:rPr>
              <w:fldChar w:fldCharType="begin"/>
            </w:r>
            <w:r w:rsidR="00020646">
              <w:rPr>
                <w:noProof/>
                <w:webHidden/>
              </w:rPr>
              <w:instrText xml:space="preserve"> PAGEREF _Toc502833839 \h </w:instrText>
            </w:r>
            <w:r w:rsidR="00020646">
              <w:rPr>
                <w:noProof/>
                <w:webHidden/>
              </w:rPr>
            </w:r>
            <w:r w:rsidR="00020646">
              <w:rPr>
                <w:noProof/>
                <w:webHidden/>
              </w:rPr>
              <w:fldChar w:fldCharType="separate"/>
            </w:r>
            <w:r w:rsidR="00020646">
              <w:rPr>
                <w:noProof/>
                <w:webHidden/>
              </w:rPr>
              <w:t>4</w:t>
            </w:r>
            <w:r w:rsidR="00020646">
              <w:rPr>
                <w:noProof/>
                <w:webHidden/>
              </w:rPr>
              <w:fldChar w:fldCharType="end"/>
            </w:r>
          </w:hyperlink>
        </w:p>
        <w:p w14:paraId="61FD1CAF" w14:textId="77777777" w:rsidR="00020646" w:rsidRDefault="00BD2D6C">
          <w:pPr>
            <w:pStyle w:val="TOC2"/>
            <w:tabs>
              <w:tab w:val="left" w:pos="880"/>
              <w:tab w:val="right" w:leader="dot" w:pos="9350"/>
            </w:tabs>
            <w:rPr>
              <w:rFonts w:cs="Arial Unicode MS"/>
              <w:noProof/>
              <w:lang w:bidi="ml-IN"/>
            </w:rPr>
          </w:pPr>
          <w:hyperlink w:anchor="_Toc502833840" w:history="1">
            <w:r w:rsidR="00020646" w:rsidRPr="0004264E">
              <w:rPr>
                <w:rStyle w:val="Hyperlink"/>
                <w:noProof/>
              </w:rPr>
              <w:t>5.3</w:t>
            </w:r>
            <w:r w:rsidR="00020646">
              <w:rPr>
                <w:rFonts w:cs="Arial Unicode MS"/>
                <w:noProof/>
                <w:lang w:bidi="ml-IN"/>
              </w:rPr>
              <w:tab/>
            </w:r>
            <w:r w:rsidR="00020646" w:rsidRPr="0004264E">
              <w:rPr>
                <w:rStyle w:val="Hyperlink"/>
                <w:noProof/>
                <w:shd w:val="clear" w:color="auto" w:fill="FFFFFF"/>
              </w:rPr>
              <w:t>Conducting the Audit</w:t>
            </w:r>
            <w:r w:rsidR="00020646">
              <w:rPr>
                <w:noProof/>
                <w:webHidden/>
              </w:rPr>
              <w:tab/>
            </w:r>
            <w:r w:rsidR="00020646">
              <w:rPr>
                <w:noProof/>
                <w:webHidden/>
              </w:rPr>
              <w:fldChar w:fldCharType="begin"/>
            </w:r>
            <w:r w:rsidR="00020646">
              <w:rPr>
                <w:noProof/>
                <w:webHidden/>
              </w:rPr>
              <w:instrText xml:space="preserve"> PAGEREF _Toc502833840 \h </w:instrText>
            </w:r>
            <w:r w:rsidR="00020646">
              <w:rPr>
                <w:noProof/>
                <w:webHidden/>
              </w:rPr>
            </w:r>
            <w:r w:rsidR="00020646">
              <w:rPr>
                <w:noProof/>
                <w:webHidden/>
              </w:rPr>
              <w:fldChar w:fldCharType="separate"/>
            </w:r>
            <w:r w:rsidR="00020646">
              <w:rPr>
                <w:noProof/>
                <w:webHidden/>
              </w:rPr>
              <w:t>4</w:t>
            </w:r>
            <w:r w:rsidR="00020646">
              <w:rPr>
                <w:noProof/>
                <w:webHidden/>
              </w:rPr>
              <w:fldChar w:fldCharType="end"/>
            </w:r>
          </w:hyperlink>
        </w:p>
        <w:p w14:paraId="464247F4" w14:textId="27BC57C2" w:rsidR="00020646" w:rsidRDefault="00BD2D6C">
          <w:pPr>
            <w:pStyle w:val="TOC3"/>
            <w:tabs>
              <w:tab w:val="left" w:pos="1320"/>
              <w:tab w:val="right" w:leader="dot" w:pos="9350"/>
            </w:tabs>
            <w:rPr>
              <w:rFonts w:cs="Arial Unicode MS"/>
              <w:noProof/>
              <w:lang w:bidi="ml-IN"/>
            </w:rPr>
          </w:pPr>
          <w:hyperlink w:anchor="_Toc502833841" w:history="1">
            <w:r w:rsidR="00020646" w:rsidRPr="0004264E">
              <w:rPr>
                <w:rStyle w:val="Hyperlink"/>
                <w:noProof/>
              </w:rPr>
              <w:t>5.3.1</w:t>
            </w:r>
            <w:r w:rsidR="00020646">
              <w:rPr>
                <w:rFonts w:cs="Arial Unicode MS"/>
                <w:noProof/>
                <w:lang w:bidi="ml-IN"/>
              </w:rPr>
              <w:tab/>
            </w:r>
            <w:r w:rsidR="00020646" w:rsidRPr="0004264E">
              <w:rPr>
                <w:rStyle w:val="Hyperlink"/>
                <w:noProof/>
              </w:rPr>
              <w:t xml:space="preserve">Opening </w:t>
            </w:r>
            <w:r w:rsidR="00020646">
              <w:rPr>
                <w:rStyle w:val="Hyperlink"/>
                <w:noProof/>
              </w:rPr>
              <w:t>M</w:t>
            </w:r>
            <w:r w:rsidR="00020646" w:rsidRPr="0004264E">
              <w:rPr>
                <w:rStyle w:val="Hyperlink"/>
                <w:noProof/>
              </w:rPr>
              <w:t>eeting</w:t>
            </w:r>
            <w:r w:rsidR="00020646">
              <w:rPr>
                <w:noProof/>
                <w:webHidden/>
              </w:rPr>
              <w:tab/>
            </w:r>
            <w:r w:rsidR="00020646">
              <w:rPr>
                <w:noProof/>
                <w:webHidden/>
              </w:rPr>
              <w:fldChar w:fldCharType="begin"/>
            </w:r>
            <w:r w:rsidR="00020646">
              <w:rPr>
                <w:noProof/>
                <w:webHidden/>
              </w:rPr>
              <w:instrText xml:space="preserve"> PAGEREF _Toc502833841 \h </w:instrText>
            </w:r>
            <w:r w:rsidR="00020646">
              <w:rPr>
                <w:noProof/>
                <w:webHidden/>
              </w:rPr>
            </w:r>
            <w:r w:rsidR="00020646">
              <w:rPr>
                <w:noProof/>
                <w:webHidden/>
              </w:rPr>
              <w:fldChar w:fldCharType="separate"/>
            </w:r>
            <w:r w:rsidR="00020646">
              <w:rPr>
                <w:noProof/>
                <w:webHidden/>
              </w:rPr>
              <w:t>4</w:t>
            </w:r>
            <w:r w:rsidR="00020646">
              <w:rPr>
                <w:noProof/>
                <w:webHidden/>
              </w:rPr>
              <w:fldChar w:fldCharType="end"/>
            </w:r>
          </w:hyperlink>
        </w:p>
        <w:p w14:paraId="77CF486F" w14:textId="77777777" w:rsidR="00020646" w:rsidRDefault="00BD2D6C">
          <w:pPr>
            <w:pStyle w:val="TOC3"/>
            <w:tabs>
              <w:tab w:val="left" w:pos="1320"/>
              <w:tab w:val="right" w:leader="dot" w:pos="9350"/>
            </w:tabs>
            <w:rPr>
              <w:rFonts w:cs="Arial Unicode MS"/>
              <w:noProof/>
              <w:lang w:bidi="ml-IN"/>
            </w:rPr>
          </w:pPr>
          <w:hyperlink w:anchor="_Toc502833842" w:history="1">
            <w:r w:rsidR="00020646" w:rsidRPr="0004264E">
              <w:rPr>
                <w:rStyle w:val="Hyperlink"/>
                <w:noProof/>
              </w:rPr>
              <w:t>5.3.2</w:t>
            </w:r>
            <w:r w:rsidR="00020646">
              <w:rPr>
                <w:rFonts w:cs="Arial Unicode MS"/>
                <w:noProof/>
                <w:lang w:bidi="ml-IN"/>
              </w:rPr>
              <w:tab/>
            </w:r>
            <w:r w:rsidR="00020646" w:rsidRPr="0004264E">
              <w:rPr>
                <w:rStyle w:val="Hyperlink"/>
                <w:noProof/>
              </w:rPr>
              <w:t>Audit Process</w:t>
            </w:r>
            <w:r w:rsidR="00020646">
              <w:rPr>
                <w:noProof/>
                <w:webHidden/>
              </w:rPr>
              <w:tab/>
            </w:r>
            <w:r w:rsidR="00020646">
              <w:rPr>
                <w:noProof/>
                <w:webHidden/>
              </w:rPr>
              <w:fldChar w:fldCharType="begin"/>
            </w:r>
            <w:r w:rsidR="00020646">
              <w:rPr>
                <w:noProof/>
                <w:webHidden/>
              </w:rPr>
              <w:instrText xml:space="preserve"> PAGEREF _Toc502833842 \h </w:instrText>
            </w:r>
            <w:r w:rsidR="00020646">
              <w:rPr>
                <w:noProof/>
                <w:webHidden/>
              </w:rPr>
            </w:r>
            <w:r w:rsidR="00020646">
              <w:rPr>
                <w:noProof/>
                <w:webHidden/>
              </w:rPr>
              <w:fldChar w:fldCharType="separate"/>
            </w:r>
            <w:r w:rsidR="00020646">
              <w:rPr>
                <w:noProof/>
                <w:webHidden/>
              </w:rPr>
              <w:t>5</w:t>
            </w:r>
            <w:r w:rsidR="00020646">
              <w:rPr>
                <w:noProof/>
                <w:webHidden/>
              </w:rPr>
              <w:fldChar w:fldCharType="end"/>
            </w:r>
          </w:hyperlink>
        </w:p>
        <w:p w14:paraId="661AC0A2" w14:textId="77777777" w:rsidR="00020646" w:rsidRDefault="00BD2D6C">
          <w:pPr>
            <w:pStyle w:val="TOC3"/>
            <w:tabs>
              <w:tab w:val="left" w:pos="1320"/>
              <w:tab w:val="right" w:leader="dot" w:pos="9350"/>
            </w:tabs>
            <w:rPr>
              <w:rFonts w:cs="Arial Unicode MS"/>
              <w:noProof/>
              <w:lang w:bidi="ml-IN"/>
            </w:rPr>
          </w:pPr>
          <w:hyperlink w:anchor="_Toc502833843" w:history="1">
            <w:r w:rsidR="00020646" w:rsidRPr="0004264E">
              <w:rPr>
                <w:rStyle w:val="Hyperlink"/>
                <w:noProof/>
              </w:rPr>
              <w:t>5.3.3</w:t>
            </w:r>
            <w:r w:rsidR="00020646">
              <w:rPr>
                <w:rFonts w:cs="Arial Unicode MS"/>
                <w:noProof/>
                <w:lang w:bidi="ml-IN"/>
              </w:rPr>
              <w:tab/>
            </w:r>
            <w:r w:rsidR="00020646" w:rsidRPr="0004264E">
              <w:rPr>
                <w:rStyle w:val="Hyperlink"/>
                <w:noProof/>
              </w:rPr>
              <w:t>Reporting the audit findings</w:t>
            </w:r>
            <w:r w:rsidR="00020646">
              <w:rPr>
                <w:noProof/>
                <w:webHidden/>
              </w:rPr>
              <w:tab/>
            </w:r>
            <w:r w:rsidR="00020646">
              <w:rPr>
                <w:noProof/>
                <w:webHidden/>
              </w:rPr>
              <w:fldChar w:fldCharType="begin"/>
            </w:r>
            <w:r w:rsidR="00020646">
              <w:rPr>
                <w:noProof/>
                <w:webHidden/>
              </w:rPr>
              <w:instrText xml:space="preserve"> PAGEREF _Toc502833843 \h </w:instrText>
            </w:r>
            <w:r w:rsidR="00020646">
              <w:rPr>
                <w:noProof/>
                <w:webHidden/>
              </w:rPr>
            </w:r>
            <w:r w:rsidR="00020646">
              <w:rPr>
                <w:noProof/>
                <w:webHidden/>
              </w:rPr>
              <w:fldChar w:fldCharType="separate"/>
            </w:r>
            <w:r w:rsidR="00020646">
              <w:rPr>
                <w:noProof/>
                <w:webHidden/>
              </w:rPr>
              <w:t>5</w:t>
            </w:r>
            <w:r w:rsidR="00020646">
              <w:rPr>
                <w:noProof/>
                <w:webHidden/>
              </w:rPr>
              <w:fldChar w:fldCharType="end"/>
            </w:r>
          </w:hyperlink>
        </w:p>
        <w:p w14:paraId="2B5CFFDD" w14:textId="77777777" w:rsidR="00020646" w:rsidRDefault="00BD2D6C">
          <w:pPr>
            <w:pStyle w:val="TOC3"/>
            <w:tabs>
              <w:tab w:val="left" w:pos="1320"/>
              <w:tab w:val="right" w:leader="dot" w:pos="9350"/>
            </w:tabs>
            <w:rPr>
              <w:rFonts w:cs="Arial Unicode MS"/>
              <w:noProof/>
              <w:lang w:bidi="ml-IN"/>
            </w:rPr>
          </w:pPr>
          <w:hyperlink w:anchor="_Toc502833844" w:history="1">
            <w:r w:rsidR="00020646" w:rsidRPr="0004264E">
              <w:rPr>
                <w:rStyle w:val="Hyperlink"/>
                <w:noProof/>
              </w:rPr>
              <w:t>5.3.4</w:t>
            </w:r>
            <w:r w:rsidR="00020646">
              <w:rPr>
                <w:rFonts w:cs="Arial Unicode MS"/>
                <w:noProof/>
                <w:lang w:bidi="ml-IN"/>
              </w:rPr>
              <w:tab/>
            </w:r>
            <w:r w:rsidR="00020646" w:rsidRPr="0004264E">
              <w:rPr>
                <w:rStyle w:val="Hyperlink"/>
                <w:noProof/>
              </w:rPr>
              <w:t>Closure Meeting</w:t>
            </w:r>
            <w:r w:rsidR="00020646">
              <w:rPr>
                <w:noProof/>
                <w:webHidden/>
              </w:rPr>
              <w:tab/>
            </w:r>
            <w:r w:rsidR="00020646">
              <w:rPr>
                <w:noProof/>
                <w:webHidden/>
              </w:rPr>
              <w:fldChar w:fldCharType="begin"/>
            </w:r>
            <w:r w:rsidR="00020646">
              <w:rPr>
                <w:noProof/>
                <w:webHidden/>
              </w:rPr>
              <w:instrText xml:space="preserve"> PAGEREF _Toc502833844 \h </w:instrText>
            </w:r>
            <w:r w:rsidR="00020646">
              <w:rPr>
                <w:noProof/>
                <w:webHidden/>
              </w:rPr>
            </w:r>
            <w:r w:rsidR="00020646">
              <w:rPr>
                <w:noProof/>
                <w:webHidden/>
              </w:rPr>
              <w:fldChar w:fldCharType="separate"/>
            </w:r>
            <w:r w:rsidR="00020646">
              <w:rPr>
                <w:noProof/>
                <w:webHidden/>
              </w:rPr>
              <w:t>6</w:t>
            </w:r>
            <w:r w:rsidR="00020646">
              <w:rPr>
                <w:noProof/>
                <w:webHidden/>
              </w:rPr>
              <w:fldChar w:fldCharType="end"/>
            </w:r>
          </w:hyperlink>
        </w:p>
        <w:p w14:paraId="29D0822D" w14:textId="77777777" w:rsidR="00020646" w:rsidRDefault="00BD2D6C">
          <w:pPr>
            <w:pStyle w:val="TOC3"/>
            <w:tabs>
              <w:tab w:val="left" w:pos="1320"/>
              <w:tab w:val="right" w:leader="dot" w:pos="9350"/>
            </w:tabs>
            <w:rPr>
              <w:rFonts w:cs="Arial Unicode MS"/>
              <w:noProof/>
              <w:lang w:bidi="ml-IN"/>
            </w:rPr>
          </w:pPr>
          <w:hyperlink w:anchor="_Toc502833845" w:history="1">
            <w:r w:rsidR="00020646" w:rsidRPr="0004264E">
              <w:rPr>
                <w:rStyle w:val="Hyperlink"/>
                <w:noProof/>
              </w:rPr>
              <w:t>5.3.5</w:t>
            </w:r>
            <w:r w:rsidR="00020646">
              <w:rPr>
                <w:rFonts w:cs="Arial Unicode MS"/>
                <w:noProof/>
                <w:lang w:bidi="ml-IN"/>
              </w:rPr>
              <w:tab/>
            </w:r>
            <w:r w:rsidR="00020646" w:rsidRPr="0004264E">
              <w:rPr>
                <w:rStyle w:val="Hyperlink"/>
                <w:noProof/>
              </w:rPr>
              <w:t>Corrective and Preventive Actions</w:t>
            </w:r>
            <w:r w:rsidR="00020646">
              <w:rPr>
                <w:noProof/>
                <w:webHidden/>
              </w:rPr>
              <w:tab/>
            </w:r>
            <w:r w:rsidR="00020646">
              <w:rPr>
                <w:noProof/>
                <w:webHidden/>
              </w:rPr>
              <w:fldChar w:fldCharType="begin"/>
            </w:r>
            <w:r w:rsidR="00020646">
              <w:rPr>
                <w:noProof/>
                <w:webHidden/>
              </w:rPr>
              <w:instrText xml:space="preserve"> PAGEREF _Toc502833845 \h </w:instrText>
            </w:r>
            <w:r w:rsidR="00020646">
              <w:rPr>
                <w:noProof/>
                <w:webHidden/>
              </w:rPr>
            </w:r>
            <w:r w:rsidR="00020646">
              <w:rPr>
                <w:noProof/>
                <w:webHidden/>
              </w:rPr>
              <w:fldChar w:fldCharType="separate"/>
            </w:r>
            <w:r w:rsidR="00020646">
              <w:rPr>
                <w:noProof/>
                <w:webHidden/>
              </w:rPr>
              <w:t>6</w:t>
            </w:r>
            <w:r w:rsidR="00020646">
              <w:rPr>
                <w:noProof/>
                <w:webHidden/>
              </w:rPr>
              <w:fldChar w:fldCharType="end"/>
            </w:r>
          </w:hyperlink>
        </w:p>
        <w:p w14:paraId="3F1EB75D" w14:textId="77777777" w:rsidR="00020646" w:rsidRDefault="00BD2D6C">
          <w:pPr>
            <w:pStyle w:val="TOC3"/>
            <w:tabs>
              <w:tab w:val="left" w:pos="1320"/>
              <w:tab w:val="right" w:leader="dot" w:pos="9350"/>
            </w:tabs>
            <w:rPr>
              <w:rFonts w:cs="Arial Unicode MS"/>
              <w:noProof/>
              <w:lang w:bidi="ml-IN"/>
            </w:rPr>
          </w:pPr>
          <w:hyperlink w:anchor="_Toc502833846" w:history="1">
            <w:r w:rsidR="00020646" w:rsidRPr="0004264E">
              <w:rPr>
                <w:rStyle w:val="Hyperlink"/>
                <w:noProof/>
              </w:rPr>
              <w:t>5.3.6</w:t>
            </w:r>
            <w:r w:rsidR="00020646">
              <w:rPr>
                <w:rFonts w:cs="Arial Unicode MS"/>
                <w:noProof/>
                <w:lang w:bidi="ml-IN"/>
              </w:rPr>
              <w:tab/>
            </w:r>
            <w:r w:rsidR="00020646" w:rsidRPr="0004264E">
              <w:rPr>
                <w:rStyle w:val="Hyperlink"/>
                <w:noProof/>
              </w:rPr>
              <w:t>Conducting Audit follow-up</w:t>
            </w:r>
            <w:r w:rsidR="00020646">
              <w:rPr>
                <w:noProof/>
                <w:webHidden/>
              </w:rPr>
              <w:tab/>
            </w:r>
            <w:r w:rsidR="00020646">
              <w:rPr>
                <w:noProof/>
                <w:webHidden/>
              </w:rPr>
              <w:fldChar w:fldCharType="begin"/>
            </w:r>
            <w:r w:rsidR="00020646">
              <w:rPr>
                <w:noProof/>
                <w:webHidden/>
              </w:rPr>
              <w:instrText xml:space="preserve"> PAGEREF _Toc502833846 \h </w:instrText>
            </w:r>
            <w:r w:rsidR="00020646">
              <w:rPr>
                <w:noProof/>
                <w:webHidden/>
              </w:rPr>
            </w:r>
            <w:r w:rsidR="00020646">
              <w:rPr>
                <w:noProof/>
                <w:webHidden/>
              </w:rPr>
              <w:fldChar w:fldCharType="separate"/>
            </w:r>
            <w:r w:rsidR="00020646">
              <w:rPr>
                <w:noProof/>
                <w:webHidden/>
              </w:rPr>
              <w:t>6</w:t>
            </w:r>
            <w:r w:rsidR="00020646">
              <w:rPr>
                <w:noProof/>
                <w:webHidden/>
              </w:rPr>
              <w:fldChar w:fldCharType="end"/>
            </w:r>
          </w:hyperlink>
        </w:p>
        <w:p w14:paraId="186D3B69" w14:textId="79242BC6" w:rsidR="00020646" w:rsidRDefault="00BD2D6C">
          <w:pPr>
            <w:pStyle w:val="TOC1"/>
            <w:tabs>
              <w:tab w:val="left" w:pos="440"/>
              <w:tab w:val="right" w:leader="dot" w:pos="9350"/>
            </w:tabs>
            <w:rPr>
              <w:rFonts w:cs="Arial Unicode MS"/>
              <w:noProof/>
              <w:lang w:bidi="ml-IN"/>
            </w:rPr>
          </w:pPr>
          <w:hyperlink w:anchor="_Toc502833847" w:history="1">
            <w:r w:rsidR="00020646" w:rsidRPr="0004264E">
              <w:rPr>
                <w:rStyle w:val="Hyperlink"/>
                <w:noProof/>
              </w:rPr>
              <w:t>6</w:t>
            </w:r>
            <w:r w:rsidR="00020646">
              <w:rPr>
                <w:rFonts w:cs="Arial Unicode MS"/>
                <w:noProof/>
                <w:lang w:bidi="ml-IN"/>
              </w:rPr>
              <w:tab/>
            </w:r>
            <w:r w:rsidR="00020646">
              <w:rPr>
                <w:rStyle w:val="Hyperlink"/>
                <w:noProof/>
              </w:rPr>
              <w:t>O</w:t>
            </w:r>
            <w:r w:rsidR="00020646" w:rsidRPr="0004264E">
              <w:rPr>
                <w:rStyle w:val="Hyperlink"/>
                <w:noProof/>
              </w:rPr>
              <w:t>utputs</w:t>
            </w:r>
            <w:r w:rsidR="00020646">
              <w:rPr>
                <w:noProof/>
                <w:webHidden/>
              </w:rPr>
              <w:tab/>
            </w:r>
            <w:r w:rsidR="00020646">
              <w:rPr>
                <w:noProof/>
                <w:webHidden/>
              </w:rPr>
              <w:fldChar w:fldCharType="begin"/>
            </w:r>
            <w:r w:rsidR="00020646">
              <w:rPr>
                <w:noProof/>
                <w:webHidden/>
              </w:rPr>
              <w:instrText xml:space="preserve"> PAGEREF _Toc502833847 \h </w:instrText>
            </w:r>
            <w:r w:rsidR="00020646">
              <w:rPr>
                <w:noProof/>
                <w:webHidden/>
              </w:rPr>
            </w:r>
            <w:r w:rsidR="00020646">
              <w:rPr>
                <w:noProof/>
                <w:webHidden/>
              </w:rPr>
              <w:fldChar w:fldCharType="separate"/>
            </w:r>
            <w:r w:rsidR="00020646">
              <w:rPr>
                <w:noProof/>
                <w:webHidden/>
              </w:rPr>
              <w:t>6</w:t>
            </w:r>
            <w:r w:rsidR="00020646">
              <w:rPr>
                <w:noProof/>
                <w:webHidden/>
              </w:rPr>
              <w:fldChar w:fldCharType="end"/>
            </w:r>
          </w:hyperlink>
        </w:p>
        <w:p w14:paraId="318CEFB5" w14:textId="28C22B95" w:rsidR="00020646" w:rsidRDefault="00BD2D6C">
          <w:pPr>
            <w:pStyle w:val="TOC1"/>
            <w:tabs>
              <w:tab w:val="left" w:pos="440"/>
              <w:tab w:val="right" w:leader="dot" w:pos="9350"/>
            </w:tabs>
            <w:rPr>
              <w:rFonts w:cs="Arial Unicode MS"/>
              <w:noProof/>
              <w:lang w:bidi="ml-IN"/>
            </w:rPr>
          </w:pPr>
          <w:hyperlink w:anchor="_Toc502833848" w:history="1">
            <w:r w:rsidR="00020646" w:rsidRPr="0004264E">
              <w:rPr>
                <w:rStyle w:val="Hyperlink"/>
                <w:noProof/>
              </w:rPr>
              <w:t>7</w:t>
            </w:r>
            <w:r w:rsidR="00020646">
              <w:rPr>
                <w:rFonts w:cs="Arial Unicode MS"/>
                <w:noProof/>
                <w:lang w:bidi="ml-IN"/>
              </w:rPr>
              <w:tab/>
            </w:r>
            <w:r w:rsidR="00020646">
              <w:rPr>
                <w:rStyle w:val="Hyperlink"/>
                <w:noProof/>
              </w:rPr>
              <w:t>R</w:t>
            </w:r>
            <w:r w:rsidR="00020646" w:rsidRPr="0004264E">
              <w:rPr>
                <w:rStyle w:val="Hyperlink"/>
                <w:noProof/>
              </w:rPr>
              <w:t>esponsibilities</w:t>
            </w:r>
            <w:r w:rsidR="00020646">
              <w:rPr>
                <w:noProof/>
                <w:webHidden/>
              </w:rPr>
              <w:tab/>
            </w:r>
            <w:r w:rsidR="00020646">
              <w:rPr>
                <w:noProof/>
                <w:webHidden/>
              </w:rPr>
              <w:fldChar w:fldCharType="begin"/>
            </w:r>
            <w:r w:rsidR="00020646">
              <w:rPr>
                <w:noProof/>
                <w:webHidden/>
              </w:rPr>
              <w:instrText xml:space="preserve"> PAGEREF _Toc502833848 \h </w:instrText>
            </w:r>
            <w:r w:rsidR="00020646">
              <w:rPr>
                <w:noProof/>
                <w:webHidden/>
              </w:rPr>
            </w:r>
            <w:r w:rsidR="00020646">
              <w:rPr>
                <w:noProof/>
                <w:webHidden/>
              </w:rPr>
              <w:fldChar w:fldCharType="separate"/>
            </w:r>
            <w:r w:rsidR="00020646">
              <w:rPr>
                <w:noProof/>
                <w:webHidden/>
              </w:rPr>
              <w:t>7</w:t>
            </w:r>
            <w:r w:rsidR="00020646">
              <w:rPr>
                <w:noProof/>
                <w:webHidden/>
              </w:rPr>
              <w:fldChar w:fldCharType="end"/>
            </w:r>
          </w:hyperlink>
        </w:p>
        <w:p w14:paraId="06D4ADF3" w14:textId="51434026" w:rsidR="00020646" w:rsidRDefault="00BD2D6C">
          <w:pPr>
            <w:pStyle w:val="TOC1"/>
            <w:tabs>
              <w:tab w:val="left" w:pos="440"/>
              <w:tab w:val="right" w:leader="dot" w:pos="9350"/>
            </w:tabs>
            <w:rPr>
              <w:rFonts w:cs="Arial Unicode MS"/>
              <w:noProof/>
              <w:lang w:bidi="ml-IN"/>
            </w:rPr>
          </w:pPr>
          <w:hyperlink w:anchor="_Toc502833849" w:history="1">
            <w:r w:rsidR="00020646" w:rsidRPr="0004264E">
              <w:rPr>
                <w:rStyle w:val="Hyperlink"/>
                <w:noProof/>
              </w:rPr>
              <w:t>8</w:t>
            </w:r>
            <w:r w:rsidR="00020646">
              <w:rPr>
                <w:rFonts w:cs="Arial Unicode MS"/>
                <w:noProof/>
                <w:lang w:bidi="ml-IN"/>
              </w:rPr>
              <w:tab/>
            </w:r>
            <w:r w:rsidR="00020646">
              <w:rPr>
                <w:rStyle w:val="Hyperlink"/>
                <w:noProof/>
              </w:rPr>
              <w:t>Q</w:t>
            </w:r>
            <w:r w:rsidR="00020646" w:rsidRPr="0004264E">
              <w:rPr>
                <w:rStyle w:val="Hyperlink"/>
                <w:noProof/>
              </w:rPr>
              <w:t xml:space="preserve">uality </w:t>
            </w:r>
            <w:r w:rsidR="00020646">
              <w:rPr>
                <w:rStyle w:val="Hyperlink"/>
                <w:noProof/>
              </w:rPr>
              <w:t>R</w:t>
            </w:r>
            <w:r w:rsidR="00020646" w:rsidRPr="0004264E">
              <w:rPr>
                <w:rStyle w:val="Hyperlink"/>
                <w:noProof/>
              </w:rPr>
              <w:t>ecords</w:t>
            </w:r>
            <w:r w:rsidR="00020646">
              <w:rPr>
                <w:noProof/>
                <w:webHidden/>
              </w:rPr>
              <w:tab/>
            </w:r>
            <w:r w:rsidR="00020646">
              <w:rPr>
                <w:noProof/>
                <w:webHidden/>
              </w:rPr>
              <w:fldChar w:fldCharType="begin"/>
            </w:r>
            <w:r w:rsidR="00020646">
              <w:rPr>
                <w:noProof/>
                <w:webHidden/>
              </w:rPr>
              <w:instrText xml:space="preserve"> PAGEREF _Toc502833849 \h </w:instrText>
            </w:r>
            <w:r w:rsidR="00020646">
              <w:rPr>
                <w:noProof/>
                <w:webHidden/>
              </w:rPr>
            </w:r>
            <w:r w:rsidR="00020646">
              <w:rPr>
                <w:noProof/>
                <w:webHidden/>
              </w:rPr>
              <w:fldChar w:fldCharType="separate"/>
            </w:r>
            <w:r w:rsidR="00020646">
              <w:rPr>
                <w:noProof/>
                <w:webHidden/>
              </w:rPr>
              <w:t>7</w:t>
            </w:r>
            <w:r w:rsidR="00020646">
              <w:rPr>
                <w:noProof/>
                <w:webHidden/>
              </w:rPr>
              <w:fldChar w:fldCharType="end"/>
            </w:r>
          </w:hyperlink>
        </w:p>
        <w:p w14:paraId="282209C9" w14:textId="04A5A20E" w:rsidR="00020646" w:rsidRDefault="00BD2D6C">
          <w:pPr>
            <w:pStyle w:val="TOC1"/>
            <w:tabs>
              <w:tab w:val="left" w:pos="440"/>
              <w:tab w:val="right" w:leader="dot" w:pos="9350"/>
            </w:tabs>
            <w:rPr>
              <w:rFonts w:cs="Arial Unicode MS"/>
              <w:noProof/>
              <w:lang w:bidi="ml-IN"/>
            </w:rPr>
          </w:pPr>
          <w:hyperlink w:anchor="_Toc502833850" w:history="1">
            <w:r w:rsidR="00020646" w:rsidRPr="0004264E">
              <w:rPr>
                <w:rStyle w:val="Hyperlink"/>
                <w:noProof/>
              </w:rPr>
              <w:t>9</w:t>
            </w:r>
            <w:r w:rsidR="00020646">
              <w:rPr>
                <w:rFonts w:cs="Arial Unicode MS"/>
                <w:noProof/>
                <w:lang w:bidi="ml-IN"/>
              </w:rPr>
              <w:tab/>
            </w:r>
            <w:r w:rsidR="00020646">
              <w:rPr>
                <w:rStyle w:val="Hyperlink"/>
                <w:noProof/>
              </w:rPr>
              <w:t>R</w:t>
            </w:r>
            <w:r w:rsidR="00020646" w:rsidRPr="0004264E">
              <w:rPr>
                <w:rStyle w:val="Hyperlink"/>
                <w:noProof/>
              </w:rPr>
              <w:t>eference</w:t>
            </w:r>
            <w:r w:rsidR="00020646">
              <w:rPr>
                <w:noProof/>
                <w:webHidden/>
              </w:rPr>
              <w:tab/>
            </w:r>
            <w:r w:rsidR="00020646">
              <w:rPr>
                <w:noProof/>
                <w:webHidden/>
              </w:rPr>
              <w:fldChar w:fldCharType="begin"/>
            </w:r>
            <w:r w:rsidR="00020646">
              <w:rPr>
                <w:noProof/>
                <w:webHidden/>
              </w:rPr>
              <w:instrText xml:space="preserve"> PAGEREF _Toc502833850 \h </w:instrText>
            </w:r>
            <w:r w:rsidR="00020646">
              <w:rPr>
                <w:noProof/>
                <w:webHidden/>
              </w:rPr>
            </w:r>
            <w:r w:rsidR="00020646">
              <w:rPr>
                <w:noProof/>
                <w:webHidden/>
              </w:rPr>
              <w:fldChar w:fldCharType="separate"/>
            </w:r>
            <w:r w:rsidR="00020646">
              <w:rPr>
                <w:noProof/>
                <w:webHidden/>
              </w:rPr>
              <w:t>7</w:t>
            </w:r>
            <w:r w:rsidR="00020646">
              <w:rPr>
                <w:noProof/>
                <w:webHidden/>
              </w:rPr>
              <w:fldChar w:fldCharType="end"/>
            </w:r>
          </w:hyperlink>
        </w:p>
        <w:p w14:paraId="3CDE3AF0" w14:textId="35E1EC5D" w:rsidR="00020646" w:rsidRDefault="00BD2D6C">
          <w:pPr>
            <w:pStyle w:val="TOC1"/>
            <w:tabs>
              <w:tab w:val="left" w:pos="660"/>
              <w:tab w:val="right" w:leader="dot" w:pos="9350"/>
            </w:tabs>
            <w:rPr>
              <w:rFonts w:cs="Arial Unicode MS"/>
              <w:noProof/>
              <w:lang w:bidi="ml-IN"/>
            </w:rPr>
          </w:pPr>
          <w:hyperlink w:anchor="_Toc502833851" w:history="1">
            <w:r w:rsidR="00020646" w:rsidRPr="0004264E">
              <w:rPr>
                <w:rStyle w:val="Hyperlink"/>
                <w:noProof/>
              </w:rPr>
              <w:t>10</w:t>
            </w:r>
            <w:r w:rsidR="00020646">
              <w:rPr>
                <w:rFonts w:cs="Arial Unicode MS"/>
                <w:noProof/>
                <w:lang w:bidi="ml-IN"/>
              </w:rPr>
              <w:tab/>
            </w:r>
            <w:r w:rsidR="00020646">
              <w:rPr>
                <w:rStyle w:val="Hyperlink"/>
                <w:noProof/>
              </w:rPr>
              <w:t>A</w:t>
            </w:r>
            <w:r w:rsidR="00020646" w:rsidRPr="0004264E">
              <w:rPr>
                <w:rStyle w:val="Hyperlink"/>
                <w:noProof/>
              </w:rPr>
              <w:t xml:space="preserve">nnexure </w:t>
            </w:r>
            <w:r w:rsidR="00020646">
              <w:rPr>
                <w:rStyle w:val="Hyperlink"/>
                <w:noProof/>
              </w:rPr>
              <w:t>L</w:t>
            </w:r>
            <w:r w:rsidR="00020646" w:rsidRPr="0004264E">
              <w:rPr>
                <w:rStyle w:val="Hyperlink"/>
                <w:noProof/>
              </w:rPr>
              <w:t>ist</w:t>
            </w:r>
            <w:r w:rsidR="00020646">
              <w:rPr>
                <w:noProof/>
                <w:webHidden/>
              </w:rPr>
              <w:tab/>
            </w:r>
            <w:r w:rsidR="00020646">
              <w:rPr>
                <w:noProof/>
                <w:webHidden/>
              </w:rPr>
              <w:fldChar w:fldCharType="begin"/>
            </w:r>
            <w:r w:rsidR="00020646">
              <w:rPr>
                <w:noProof/>
                <w:webHidden/>
              </w:rPr>
              <w:instrText xml:space="preserve"> PAGEREF _Toc502833851 \h </w:instrText>
            </w:r>
            <w:r w:rsidR="00020646">
              <w:rPr>
                <w:noProof/>
                <w:webHidden/>
              </w:rPr>
            </w:r>
            <w:r w:rsidR="00020646">
              <w:rPr>
                <w:noProof/>
                <w:webHidden/>
              </w:rPr>
              <w:fldChar w:fldCharType="separate"/>
            </w:r>
            <w:r w:rsidR="00020646">
              <w:rPr>
                <w:noProof/>
                <w:webHidden/>
              </w:rPr>
              <w:t>7</w:t>
            </w:r>
            <w:r w:rsidR="00020646">
              <w:rPr>
                <w:noProof/>
                <w:webHidden/>
              </w:rPr>
              <w:fldChar w:fldCharType="end"/>
            </w:r>
          </w:hyperlink>
        </w:p>
        <w:p w14:paraId="40F4E782" w14:textId="77777777" w:rsidR="00804B79" w:rsidRDefault="00804B79">
          <w:r>
            <w:rPr>
              <w:b/>
              <w:bCs/>
              <w:noProof/>
            </w:rPr>
            <w:fldChar w:fldCharType="end"/>
          </w:r>
        </w:p>
      </w:sdtContent>
    </w:sdt>
    <w:p w14:paraId="0E6241CB" w14:textId="77777777" w:rsidR="007A2572" w:rsidRDefault="007A2572">
      <w:r>
        <w:br w:type="page"/>
      </w:r>
    </w:p>
    <w:p w14:paraId="6A82BADF" w14:textId="77777777" w:rsidR="00D32B20" w:rsidRDefault="008B5729" w:rsidP="00D32B20">
      <w:pPr>
        <w:pStyle w:val="Heading1"/>
        <w:numPr>
          <w:ilvl w:val="0"/>
          <w:numId w:val="1"/>
        </w:numPr>
        <w:spacing w:before="240" w:line="259" w:lineRule="auto"/>
      </w:pPr>
      <w:bookmarkStart w:id="0" w:name="_Toc498983608"/>
      <w:bookmarkStart w:id="1" w:name="_Toc502833831"/>
      <w:r>
        <w:t>PURPOSE</w:t>
      </w:r>
      <w:bookmarkEnd w:id="0"/>
      <w:bookmarkEnd w:id="1"/>
    </w:p>
    <w:p w14:paraId="3447EAB5" w14:textId="77777777" w:rsidR="00D32B20" w:rsidRDefault="00D32B20" w:rsidP="00D32B20">
      <w:pPr>
        <w:spacing w:after="0" w:line="240" w:lineRule="auto"/>
        <w:jc w:val="both"/>
      </w:pPr>
    </w:p>
    <w:p w14:paraId="4603F899" w14:textId="77777777" w:rsidR="004F4857" w:rsidRDefault="004F4857" w:rsidP="004F4857">
      <w:pPr>
        <w:jc w:val="both"/>
      </w:pPr>
      <w:r>
        <w:t xml:space="preserve">This procedure for internal audit provides a formal, precise, complete and detailed plan and procedure for conducting Internal Quality Audits of all departments (except Accounts department) and projects in </w:t>
      </w:r>
      <w:proofErr w:type="spellStart"/>
      <w:r>
        <w:t>Indocosmo</w:t>
      </w:r>
      <w:proofErr w:type="spellEnd"/>
      <w:r>
        <w:t xml:space="preserve"> Systems Pvt. Ltd. hereinafter referred as ISP. It ensures that the internal audits are planned </w:t>
      </w:r>
      <w:r>
        <w:rPr>
          <w:position w:val="-3"/>
        </w:rPr>
        <w:t>and carried out effectively for monitoring the effectiveness of quality management system.</w:t>
      </w:r>
      <w:r>
        <w:t>The objective of the audit is to check over a specified regular audit period that all aspects of the QMS are functioning as intended and the compliance of the QMS to the ISO 9001:2015 standard is maintained at an acceptable level.</w:t>
      </w:r>
    </w:p>
    <w:p w14:paraId="2164CD11" w14:textId="77777777" w:rsidR="004F4857" w:rsidRDefault="004F4857" w:rsidP="004F4857">
      <w:pPr>
        <w:jc w:val="both"/>
      </w:pPr>
      <w:r>
        <w:t>ISP conducts internal audits to determine whether the quality management system:</w:t>
      </w:r>
    </w:p>
    <w:p w14:paraId="331BC398" w14:textId="77777777" w:rsidR="004F4857" w:rsidRDefault="004F4857" w:rsidP="004F4857">
      <w:pPr>
        <w:pStyle w:val="ListParagraph"/>
        <w:numPr>
          <w:ilvl w:val="0"/>
          <w:numId w:val="40"/>
        </w:numPr>
        <w:spacing w:after="160" w:line="259" w:lineRule="auto"/>
        <w:jc w:val="both"/>
      </w:pPr>
      <w:r>
        <w:t xml:space="preserve">Conforms to planned arrangements, to the requirements of ISO 9001:2015 and to the quality management system requirements established by </w:t>
      </w:r>
      <w:r w:rsidR="003F0402">
        <w:t>ISP</w:t>
      </w:r>
      <w:r>
        <w:t>.</w:t>
      </w:r>
    </w:p>
    <w:p w14:paraId="4B2B5D75" w14:textId="77777777" w:rsidR="004F4857" w:rsidRPr="00BF5D33" w:rsidRDefault="004F4857" w:rsidP="004F4857">
      <w:pPr>
        <w:pStyle w:val="ListParagraph"/>
        <w:numPr>
          <w:ilvl w:val="0"/>
          <w:numId w:val="40"/>
        </w:numPr>
        <w:spacing w:after="160" w:line="259" w:lineRule="auto"/>
        <w:jc w:val="both"/>
      </w:pPr>
      <w:r>
        <w:t>Is effectively implemented and maintained.</w:t>
      </w:r>
    </w:p>
    <w:p w14:paraId="59AD3708" w14:textId="77777777" w:rsidR="0017764F" w:rsidRDefault="008B5729" w:rsidP="00780FA1">
      <w:pPr>
        <w:pStyle w:val="Heading1"/>
        <w:numPr>
          <w:ilvl w:val="0"/>
          <w:numId w:val="1"/>
        </w:numPr>
        <w:spacing w:before="240" w:line="360" w:lineRule="auto"/>
      </w:pPr>
      <w:bookmarkStart w:id="2" w:name="_Functional_Requirements"/>
      <w:bookmarkStart w:id="3" w:name="_Toc498983609"/>
      <w:bookmarkStart w:id="4" w:name="_Toc502833832"/>
      <w:bookmarkEnd w:id="2"/>
      <w:r>
        <w:t>SCOPE</w:t>
      </w:r>
      <w:bookmarkEnd w:id="3"/>
      <w:bookmarkEnd w:id="4"/>
    </w:p>
    <w:p w14:paraId="65250C77" w14:textId="77777777" w:rsidR="00D0071B" w:rsidRDefault="007F5C6C" w:rsidP="00780FA1">
      <w:pPr>
        <w:autoSpaceDE w:val="0"/>
        <w:autoSpaceDN w:val="0"/>
        <w:adjustRightInd w:val="0"/>
        <w:spacing w:line="360" w:lineRule="auto"/>
        <w:ind w:hanging="36"/>
        <w:jc w:val="both"/>
      </w:pPr>
      <w:r>
        <w:t>This procedure is applicable to all processes under the quality management system of ISP and to all staff that are directly or indirectly employed by ISP, all the departments or any entity conducting work on behalf of ISP who is coming under the scope defined.</w:t>
      </w:r>
      <w:r w:rsidR="008937E5">
        <w:t xml:space="preserve"> </w:t>
      </w:r>
    </w:p>
    <w:p w14:paraId="595C13E9" w14:textId="77777777" w:rsidR="000B596B" w:rsidRDefault="000B596B" w:rsidP="000B596B">
      <w:pPr>
        <w:pStyle w:val="Heading1"/>
        <w:numPr>
          <w:ilvl w:val="0"/>
          <w:numId w:val="1"/>
        </w:numPr>
        <w:spacing w:before="240" w:line="259" w:lineRule="auto"/>
      </w:pPr>
      <w:bookmarkStart w:id="5" w:name="_Toc498983610"/>
      <w:bookmarkStart w:id="6" w:name="_Toc502833833"/>
      <w:r>
        <w:t>ABBREVIATIONS / Definitions</w:t>
      </w:r>
      <w:bookmarkEnd w:id="5"/>
      <w:bookmarkEnd w:id="6"/>
    </w:p>
    <w:p w14:paraId="3C74B3F3" w14:textId="77777777" w:rsidR="000B596B" w:rsidRPr="000B596B" w:rsidRDefault="000B596B" w:rsidP="000B596B">
      <w:pPr>
        <w:pStyle w:val="Heading2"/>
      </w:pPr>
      <w:bookmarkStart w:id="7" w:name="_Toc498983611"/>
      <w:bookmarkStart w:id="8" w:name="_Toc502833834"/>
      <w:r>
        <w:t>3.1 Abbreviations</w:t>
      </w:r>
      <w:bookmarkEnd w:id="7"/>
      <w:bookmarkEnd w:id="8"/>
    </w:p>
    <w:tbl>
      <w:tblPr>
        <w:tblStyle w:val="TableGrid"/>
        <w:tblW w:w="0" w:type="auto"/>
        <w:tblInd w:w="445" w:type="dxa"/>
        <w:tblLook w:val="04A0" w:firstRow="1" w:lastRow="0" w:firstColumn="1" w:lastColumn="0" w:noHBand="0" w:noVBand="1"/>
      </w:tblPr>
      <w:tblGrid>
        <w:gridCol w:w="2250"/>
        <w:gridCol w:w="6030"/>
      </w:tblGrid>
      <w:tr w:rsidR="000B596B" w14:paraId="4650DBEF" w14:textId="77777777" w:rsidTr="00804B79">
        <w:tc>
          <w:tcPr>
            <w:tcW w:w="2250" w:type="dxa"/>
          </w:tcPr>
          <w:p w14:paraId="6428571A" w14:textId="77777777" w:rsidR="000B596B" w:rsidRPr="002A36CE" w:rsidRDefault="000B596B" w:rsidP="00804B79">
            <w:pPr>
              <w:rPr>
                <w:b/>
              </w:rPr>
            </w:pPr>
            <w:r w:rsidRPr="002A36CE">
              <w:rPr>
                <w:b/>
              </w:rPr>
              <w:t>Abbreviation</w:t>
            </w:r>
          </w:p>
        </w:tc>
        <w:tc>
          <w:tcPr>
            <w:tcW w:w="6030" w:type="dxa"/>
          </w:tcPr>
          <w:p w14:paraId="7AA27AE0" w14:textId="77777777" w:rsidR="000B596B" w:rsidRPr="002A36CE" w:rsidRDefault="000B596B" w:rsidP="00804B79">
            <w:pPr>
              <w:rPr>
                <w:b/>
              </w:rPr>
            </w:pPr>
            <w:r w:rsidRPr="002A36CE">
              <w:rPr>
                <w:b/>
              </w:rPr>
              <w:t>Description</w:t>
            </w:r>
          </w:p>
        </w:tc>
      </w:tr>
      <w:tr w:rsidR="00327B19" w14:paraId="0867C2B4" w14:textId="77777777" w:rsidTr="00804B79">
        <w:tc>
          <w:tcPr>
            <w:tcW w:w="2250" w:type="dxa"/>
          </w:tcPr>
          <w:p w14:paraId="271243B5" w14:textId="77777777" w:rsidR="00327B19" w:rsidRPr="00B93626" w:rsidRDefault="00327B19" w:rsidP="00327B19">
            <w:r>
              <w:t>AOE</w:t>
            </w:r>
          </w:p>
        </w:tc>
        <w:tc>
          <w:tcPr>
            <w:tcW w:w="6030" w:type="dxa"/>
          </w:tcPr>
          <w:p w14:paraId="02BC2F1B" w14:textId="77777777" w:rsidR="00327B19" w:rsidRPr="00B93626" w:rsidRDefault="00327B19" w:rsidP="00327B19">
            <w:r>
              <w:t>Area of Excellence</w:t>
            </w:r>
          </w:p>
        </w:tc>
      </w:tr>
      <w:tr w:rsidR="00327B19" w14:paraId="3019512D" w14:textId="77777777" w:rsidTr="00804B79">
        <w:tc>
          <w:tcPr>
            <w:tcW w:w="2250" w:type="dxa"/>
          </w:tcPr>
          <w:p w14:paraId="0FA52719" w14:textId="77777777" w:rsidR="00327B19" w:rsidRPr="00B93626" w:rsidRDefault="00327B19" w:rsidP="00327B19">
            <w:r>
              <w:t>AOI</w:t>
            </w:r>
          </w:p>
        </w:tc>
        <w:tc>
          <w:tcPr>
            <w:tcW w:w="6030" w:type="dxa"/>
          </w:tcPr>
          <w:p w14:paraId="4DD99AED" w14:textId="77777777" w:rsidR="00327B19" w:rsidRPr="00B93626" w:rsidRDefault="00327B19" w:rsidP="00327B19">
            <w:r>
              <w:t>Area of Improvement</w:t>
            </w:r>
          </w:p>
        </w:tc>
      </w:tr>
      <w:tr w:rsidR="00327B19" w14:paraId="6F3741AF" w14:textId="77777777" w:rsidTr="00804B79">
        <w:tc>
          <w:tcPr>
            <w:tcW w:w="2250" w:type="dxa"/>
          </w:tcPr>
          <w:p w14:paraId="564BE9B0" w14:textId="77777777" w:rsidR="00327B19" w:rsidRDefault="00327B19" w:rsidP="00327B19">
            <w:r>
              <w:t>IQA</w:t>
            </w:r>
          </w:p>
        </w:tc>
        <w:tc>
          <w:tcPr>
            <w:tcW w:w="6030" w:type="dxa"/>
          </w:tcPr>
          <w:p w14:paraId="3950E393" w14:textId="77777777" w:rsidR="00327B19" w:rsidRPr="00B93626" w:rsidRDefault="00327B19" w:rsidP="00327B19">
            <w:r>
              <w:t>Internal Quality Audit</w:t>
            </w:r>
          </w:p>
        </w:tc>
      </w:tr>
      <w:tr w:rsidR="00327B19" w14:paraId="0194F7A7" w14:textId="77777777" w:rsidTr="00804B79">
        <w:tc>
          <w:tcPr>
            <w:tcW w:w="2250" w:type="dxa"/>
          </w:tcPr>
          <w:p w14:paraId="35DFDB20" w14:textId="77777777" w:rsidR="00327B19" w:rsidRPr="00B93626" w:rsidRDefault="00327B19" w:rsidP="00327B19">
            <w:r>
              <w:t>NC</w:t>
            </w:r>
          </w:p>
        </w:tc>
        <w:tc>
          <w:tcPr>
            <w:tcW w:w="6030" w:type="dxa"/>
          </w:tcPr>
          <w:p w14:paraId="67E61A89" w14:textId="77777777" w:rsidR="00327B19" w:rsidRPr="00B93626" w:rsidRDefault="00327B19" w:rsidP="00327B19">
            <w:r>
              <w:t>Non-Conformity</w:t>
            </w:r>
          </w:p>
        </w:tc>
      </w:tr>
      <w:tr w:rsidR="00327B19" w14:paraId="0F5DFAA5" w14:textId="77777777" w:rsidTr="00804B79">
        <w:tc>
          <w:tcPr>
            <w:tcW w:w="2250" w:type="dxa"/>
          </w:tcPr>
          <w:p w14:paraId="4AED7B23" w14:textId="77777777" w:rsidR="00327B19" w:rsidRPr="00B93626" w:rsidRDefault="00327B19" w:rsidP="00327B19">
            <w:r>
              <w:t>OBS</w:t>
            </w:r>
          </w:p>
        </w:tc>
        <w:tc>
          <w:tcPr>
            <w:tcW w:w="6030" w:type="dxa"/>
          </w:tcPr>
          <w:p w14:paraId="1399D3C5" w14:textId="77777777" w:rsidR="00327B19" w:rsidRPr="00B93626" w:rsidRDefault="00327B19" w:rsidP="00327B19">
            <w:r>
              <w:t>Observations</w:t>
            </w:r>
          </w:p>
        </w:tc>
      </w:tr>
      <w:tr w:rsidR="00327B19" w14:paraId="39EF6BCC" w14:textId="77777777" w:rsidTr="00804B79">
        <w:tc>
          <w:tcPr>
            <w:tcW w:w="2250" w:type="dxa"/>
          </w:tcPr>
          <w:p w14:paraId="236549C2" w14:textId="77777777" w:rsidR="00327B19" w:rsidRPr="00B93626" w:rsidRDefault="00327B19" w:rsidP="00327B19">
            <w:r>
              <w:t>QA</w:t>
            </w:r>
          </w:p>
        </w:tc>
        <w:tc>
          <w:tcPr>
            <w:tcW w:w="6030" w:type="dxa"/>
          </w:tcPr>
          <w:p w14:paraId="7FCB6BB1" w14:textId="77777777" w:rsidR="00327B19" w:rsidRPr="00B93626" w:rsidRDefault="00327B19" w:rsidP="00327B19">
            <w:r>
              <w:t>Quality Assurance</w:t>
            </w:r>
          </w:p>
        </w:tc>
      </w:tr>
      <w:tr w:rsidR="00327B19" w14:paraId="37CABA0B" w14:textId="77777777" w:rsidTr="00804B79">
        <w:tc>
          <w:tcPr>
            <w:tcW w:w="2250" w:type="dxa"/>
          </w:tcPr>
          <w:p w14:paraId="31074CBF" w14:textId="77777777" w:rsidR="00327B19" w:rsidRPr="00B93626" w:rsidRDefault="00327B19" w:rsidP="00327B19">
            <w:r>
              <w:t>QSP</w:t>
            </w:r>
          </w:p>
        </w:tc>
        <w:tc>
          <w:tcPr>
            <w:tcW w:w="6030" w:type="dxa"/>
          </w:tcPr>
          <w:p w14:paraId="00181AD9" w14:textId="77777777" w:rsidR="00327B19" w:rsidRPr="00B93626" w:rsidRDefault="00327B19" w:rsidP="00327B19">
            <w:r>
              <w:t>Quality System Procedures</w:t>
            </w:r>
          </w:p>
        </w:tc>
      </w:tr>
    </w:tbl>
    <w:p w14:paraId="77500F36" w14:textId="77777777" w:rsidR="000B596B" w:rsidRDefault="000B596B" w:rsidP="000B596B">
      <w:pPr>
        <w:spacing w:after="0" w:line="240" w:lineRule="auto"/>
      </w:pPr>
    </w:p>
    <w:p w14:paraId="55648294" w14:textId="77777777" w:rsidR="000B596B" w:rsidRPr="000B596B" w:rsidRDefault="000B596B" w:rsidP="000B596B">
      <w:pPr>
        <w:pStyle w:val="Heading2"/>
      </w:pPr>
      <w:bookmarkStart w:id="9" w:name="_Toc498983612"/>
      <w:bookmarkStart w:id="10" w:name="_Toc502833835"/>
      <w:r>
        <w:t>3.2 definitions</w:t>
      </w:r>
      <w:bookmarkEnd w:id="9"/>
      <w:bookmarkEnd w:id="10"/>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80" w:firstRow="0" w:lastRow="0" w:firstColumn="1" w:lastColumn="0" w:noHBand="0" w:noVBand="1"/>
      </w:tblPr>
      <w:tblGrid>
        <w:gridCol w:w="1553"/>
        <w:gridCol w:w="7791"/>
      </w:tblGrid>
      <w:tr w:rsidR="00327B19" w:rsidRPr="00B14CA2" w14:paraId="5429F54A" w14:textId="77777777" w:rsidTr="00804B79">
        <w:trPr>
          <w:tblCellSpacing w:w="0" w:type="dxa"/>
          <w:jc w:val="center"/>
        </w:trPr>
        <w:tc>
          <w:tcPr>
            <w:tcW w:w="0" w:type="auto"/>
            <w:tcBorders>
              <w:top w:val="outset" w:sz="6" w:space="0" w:color="auto"/>
              <w:left w:val="outset" w:sz="6" w:space="0" w:color="auto"/>
              <w:bottom w:val="outset" w:sz="6" w:space="0" w:color="auto"/>
              <w:right w:val="outset" w:sz="6" w:space="0" w:color="auto"/>
            </w:tcBorders>
          </w:tcPr>
          <w:p w14:paraId="0BF23A44" w14:textId="77777777" w:rsidR="00327B19" w:rsidRPr="00D25161" w:rsidRDefault="00327B19" w:rsidP="00327B19">
            <w:pPr>
              <w:spacing w:after="0" w:line="240" w:lineRule="auto"/>
              <w:rPr>
                <w:rFonts w:eastAsia="Times New Roman" w:cstheme="minorHAnsi"/>
                <w:lang w:val="en-IN" w:eastAsia="en-IN"/>
              </w:rPr>
            </w:pPr>
            <w:r>
              <w:rPr>
                <w:rFonts w:eastAsia="Times New Roman" w:cstheme="minorHAnsi"/>
                <w:b/>
                <w:bCs/>
                <w:lang w:val="en-IN" w:eastAsia="en-IN"/>
              </w:rPr>
              <w:t>Corrective Action</w:t>
            </w:r>
          </w:p>
        </w:tc>
        <w:tc>
          <w:tcPr>
            <w:tcW w:w="0" w:type="auto"/>
            <w:tcBorders>
              <w:top w:val="outset" w:sz="6" w:space="0" w:color="auto"/>
              <w:left w:val="outset" w:sz="6" w:space="0" w:color="auto"/>
              <w:bottom w:val="outset" w:sz="6" w:space="0" w:color="auto"/>
              <w:right w:val="outset" w:sz="6" w:space="0" w:color="auto"/>
            </w:tcBorders>
          </w:tcPr>
          <w:p w14:paraId="66B1F5A7" w14:textId="77777777" w:rsidR="00327B19" w:rsidRPr="00D25161" w:rsidRDefault="00327B19" w:rsidP="00327B19">
            <w:pPr>
              <w:spacing w:after="0" w:line="240" w:lineRule="auto"/>
              <w:jc w:val="both"/>
              <w:rPr>
                <w:rFonts w:eastAsia="Times New Roman" w:cstheme="minorHAnsi"/>
                <w:lang w:val="en-IN" w:eastAsia="en-IN"/>
              </w:rPr>
            </w:pPr>
            <w:r w:rsidRPr="00B93626">
              <w:t xml:space="preserve">The actions taken by the organization to </w:t>
            </w:r>
            <w:r>
              <w:t xml:space="preserve">correct or close </w:t>
            </w:r>
            <w:r w:rsidRPr="00B93626">
              <w:t xml:space="preserve">the </w:t>
            </w:r>
            <w:r>
              <w:t>specific non-conformity identified during audits</w:t>
            </w:r>
            <w:r w:rsidRPr="00B93626">
              <w:rPr>
                <w:bCs/>
              </w:rPr>
              <w:t>.</w:t>
            </w:r>
          </w:p>
        </w:tc>
      </w:tr>
      <w:tr w:rsidR="000B596B" w:rsidRPr="00B14CA2" w14:paraId="1004E8AC" w14:textId="77777777" w:rsidTr="00804B7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68B3E7C1" w14:textId="77777777" w:rsidR="000B596B" w:rsidRPr="00D25161" w:rsidRDefault="00327B19" w:rsidP="00804B79">
            <w:pPr>
              <w:spacing w:after="0" w:line="240" w:lineRule="auto"/>
              <w:rPr>
                <w:rFonts w:eastAsia="Times New Roman" w:cstheme="minorHAnsi"/>
                <w:lang w:val="en-IN" w:eastAsia="en-IN"/>
              </w:rPr>
            </w:pPr>
            <w:r>
              <w:rPr>
                <w:rFonts w:eastAsia="Times New Roman" w:cstheme="minorHAnsi"/>
                <w:b/>
                <w:bCs/>
                <w:lang w:val="en-IN" w:eastAsia="en-IN"/>
              </w:rPr>
              <w:t>Preventive Action</w:t>
            </w:r>
          </w:p>
        </w:tc>
        <w:tc>
          <w:tcPr>
            <w:tcW w:w="0" w:type="auto"/>
            <w:tcBorders>
              <w:top w:val="outset" w:sz="6" w:space="0" w:color="auto"/>
              <w:left w:val="outset" w:sz="6" w:space="0" w:color="auto"/>
              <w:bottom w:val="outset" w:sz="6" w:space="0" w:color="auto"/>
              <w:right w:val="outset" w:sz="6" w:space="0" w:color="auto"/>
            </w:tcBorders>
            <w:hideMark/>
          </w:tcPr>
          <w:p w14:paraId="58CEC914" w14:textId="77777777" w:rsidR="000B596B" w:rsidRPr="00D25161" w:rsidRDefault="00327B19" w:rsidP="00102914">
            <w:pPr>
              <w:spacing w:after="0" w:line="240" w:lineRule="auto"/>
              <w:jc w:val="both"/>
              <w:rPr>
                <w:rFonts w:eastAsia="Times New Roman" w:cstheme="minorHAnsi"/>
                <w:lang w:val="en-IN" w:eastAsia="en-IN"/>
              </w:rPr>
            </w:pPr>
            <w:r w:rsidRPr="00B93626">
              <w:t>The actions taken by the organization to eliminate the causes of </w:t>
            </w:r>
            <w:r w:rsidRPr="00B93626">
              <w:rPr>
                <w:bCs/>
              </w:rPr>
              <w:t xml:space="preserve">potential </w:t>
            </w:r>
            <w:r>
              <w:rPr>
                <w:bCs/>
              </w:rPr>
              <w:t>NC</w:t>
            </w:r>
            <w:r w:rsidRPr="00B93626">
              <w:rPr>
                <w:bCs/>
              </w:rPr>
              <w:t>s</w:t>
            </w:r>
            <w:r w:rsidRPr="00B93626">
              <w:t> in order to </w:t>
            </w:r>
            <w:r w:rsidRPr="00B93626">
              <w:rPr>
                <w:bCs/>
              </w:rPr>
              <w:t>prevent their occurrence in future.</w:t>
            </w:r>
          </w:p>
        </w:tc>
      </w:tr>
    </w:tbl>
    <w:p w14:paraId="275ED13F" w14:textId="77777777" w:rsidR="00922AAB" w:rsidRDefault="00922AAB" w:rsidP="00922AAB">
      <w:pPr>
        <w:pStyle w:val="Heading1"/>
        <w:numPr>
          <w:ilvl w:val="0"/>
          <w:numId w:val="1"/>
        </w:numPr>
        <w:spacing w:before="240" w:line="259" w:lineRule="auto"/>
      </w:pPr>
      <w:bookmarkStart w:id="11" w:name="_Toc502833836"/>
      <w:r>
        <w:t>inputs</w:t>
      </w:r>
      <w:bookmarkEnd w:id="11"/>
    </w:p>
    <w:p w14:paraId="36B9CDCA" w14:textId="4EB1C0DB" w:rsidR="00E351DE" w:rsidRDefault="00E351DE" w:rsidP="00D61A8E">
      <w:pPr>
        <w:pStyle w:val="ListParagraph"/>
        <w:numPr>
          <w:ilvl w:val="0"/>
          <w:numId w:val="42"/>
        </w:numPr>
        <w:spacing w:after="160" w:line="259" w:lineRule="auto"/>
      </w:pPr>
      <w:r w:rsidRPr="005A7D48">
        <w:t>ISO 19011</w:t>
      </w:r>
      <w:r>
        <w:t>:2011</w:t>
      </w:r>
      <w:r w:rsidRPr="005A7D48">
        <w:t xml:space="preserve"> – Guidelines for Auditing Quality Systems</w:t>
      </w:r>
    </w:p>
    <w:p w14:paraId="29211ED9" w14:textId="77777777" w:rsidR="000B596B" w:rsidRDefault="000B596B" w:rsidP="000B596B">
      <w:pPr>
        <w:pStyle w:val="Heading1"/>
        <w:numPr>
          <w:ilvl w:val="0"/>
          <w:numId w:val="1"/>
        </w:numPr>
        <w:spacing w:before="240" w:line="259" w:lineRule="auto"/>
      </w:pPr>
      <w:bookmarkStart w:id="12" w:name="_Toc498983614"/>
      <w:bookmarkStart w:id="13" w:name="_Toc502833837"/>
      <w:bookmarkStart w:id="14" w:name="_Toc496865236"/>
      <w:r>
        <w:t>procedure</w:t>
      </w:r>
      <w:bookmarkEnd w:id="12"/>
      <w:bookmarkEnd w:id="13"/>
    </w:p>
    <w:bookmarkEnd w:id="14"/>
    <w:p w14:paraId="76A921AD" w14:textId="77777777" w:rsidR="007316A2" w:rsidRDefault="007316A2" w:rsidP="007316A2">
      <w:pPr>
        <w:jc w:val="both"/>
      </w:pPr>
      <w:r w:rsidRPr="00B929E8">
        <w:t xml:space="preserve">The </w:t>
      </w:r>
      <w:r>
        <w:t>QA Manager herein after referred as Lead Auditor</w:t>
      </w:r>
      <w:r w:rsidRPr="00B929E8">
        <w:t xml:space="preserve"> is </w:t>
      </w:r>
      <w:r>
        <w:t xml:space="preserve">responsible for ensuring </w:t>
      </w:r>
      <w:r w:rsidRPr="00B929E8">
        <w:t>the implementation of this procedure and for maintaining the audit schedules and audit reports.</w:t>
      </w:r>
      <w:r>
        <w:t xml:space="preserve"> </w:t>
      </w:r>
      <w:r w:rsidRPr="00AE1C04">
        <w:t xml:space="preserve">The </w:t>
      </w:r>
      <w:r>
        <w:t>Lead auditor</w:t>
      </w:r>
      <w:r w:rsidRPr="00AE1C04">
        <w:t xml:space="preserve"> and trained </w:t>
      </w:r>
      <w:r>
        <w:t>Internal Auditors</w:t>
      </w:r>
      <w:r w:rsidRPr="00AE1C04">
        <w:t xml:space="preserve"> are responsible for conducting internal quality audits. Records are maintained in accordance with </w:t>
      </w:r>
      <w:r>
        <w:t>Procedure for Internal Audit.</w:t>
      </w:r>
    </w:p>
    <w:p w14:paraId="517DE88D" w14:textId="451B2829" w:rsidR="007316A2" w:rsidRDefault="007316A2" w:rsidP="007316A2">
      <w:pPr>
        <w:pStyle w:val="Heading2"/>
        <w:numPr>
          <w:ilvl w:val="1"/>
          <w:numId w:val="1"/>
        </w:numPr>
      </w:pPr>
      <w:bookmarkStart w:id="15" w:name="_Toc491348003"/>
      <w:bookmarkStart w:id="16" w:name="_Toc502833838"/>
      <w:r>
        <w:t xml:space="preserve">Auditor </w:t>
      </w:r>
      <w:bookmarkEnd w:id="15"/>
      <w:r w:rsidR="009F2407">
        <w:t>TRAINING</w:t>
      </w:r>
      <w:bookmarkEnd w:id="16"/>
    </w:p>
    <w:p w14:paraId="664F490E" w14:textId="2B0A712E" w:rsidR="007316A2" w:rsidRDefault="007316A2" w:rsidP="007316A2">
      <w:pPr>
        <w:jc w:val="both"/>
      </w:pPr>
      <w:r>
        <w:t xml:space="preserve">Selected employees of ISP shall be trained as Internal Auditors for doing the periodic internal audits within the organization. </w:t>
      </w:r>
      <w:r w:rsidRPr="005A7D48">
        <w:t xml:space="preserve">Internal Auditor Training can be conducted by the </w:t>
      </w:r>
      <w:r w:rsidR="007908C9">
        <w:t xml:space="preserve">ISP’s </w:t>
      </w:r>
      <w:r w:rsidRPr="005A7D48">
        <w:t xml:space="preserve">QA Team or other external </w:t>
      </w:r>
      <w:r w:rsidR="007908C9">
        <w:t xml:space="preserve">resources </w:t>
      </w:r>
      <w:r w:rsidRPr="005A7D48">
        <w:t xml:space="preserve">in accordance with ISO 19011 – Guidelines for Auditing Quality Systems.  </w:t>
      </w:r>
    </w:p>
    <w:p w14:paraId="0AB28424" w14:textId="77777777" w:rsidR="007316A2" w:rsidRDefault="007316A2" w:rsidP="009F2407">
      <w:pPr>
        <w:pStyle w:val="Heading2"/>
        <w:numPr>
          <w:ilvl w:val="1"/>
          <w:numId w:val="1"/>
        </w:numPr>
        <w:spacing w:line="360" w:lineRule="auto"/>
      </w:pPr>
      <w:bookmarkStart w:id="17" w:name="_Toc491348004"/>
      <w:bookmarkStart w:id="18" w:name="_Toc502833839"/>
      <w:r>
        <w:t>Audit preparation</w:t>
      </w:r>
      <w:bookmarkEnd w:id="17"/>
      <w:bookmarkEnd w:id="18"/>
    </w:p>
    <w:p w14:paraId="50271B22" w14:textId="2D5D3FD6" w:rsidR="007316A2" w:rsidRDefault="007316A2" w:rsidP="007316A2">
      <w:pPr>
        <w:jc w:val="both"/>
      </w:pPr>
      <w:r w:rsidRPr="006517F6">
        <w:t xml:space="preserve">The </w:t>
      </w:r>
      <w:r w:rsidR="00E351DE">
        <w:t>internal audits are planned &amp; scheduled once in every quarter of a calendar year, typically in March, June, September and December. Lead Auditor shall p</w:t>
      </w:r>
      <w:r w:rsidR="002317F3">
        <w:t xml:space="preserve">lan internal audits every quarter </w:t>
      </w:r>
      <w:r>
        <w:t>to ensure</w:t>
      </w:r>
      <w:r w:rsidRPr="00AE1C04">
        <w:t xml:space="preserve"> that all sections of the management system are audited</w:t>
      </w:r>
      <w:r>
        <w:t xml:space="preserve">. The lead auditor shall identify Internal </w:t>
      </w:r>
      <w:r w:rsidRPr="000C7791">
        <w:t>A</w:t>
      </w:r>
      <w:r>
        <w:t xml:space="preserve">uditors considering </w:t>
      </w:r>
      <w:r w:rsidRPr="000C7791">
        <w:t>areas that they do not generally work in</w:t>
      </w:r>
      <w:r>
        <w:t xml:space="preserve">, </w:t>
      </w:r>
      <w:r w:rsidRPr="000C7791">
        <w:t xml:space="preserve">and </w:t>
      </w:r>
      <w:r>
        <w:t>shall a</w:t>
      </w:r>
      <w:r w:rsidR="00E351DE">
        <w:t xml:space="preserve">ssign </w:t>
      </w:r>
      <w:r>
        <w:t>for</w:t>
      </w:r>
      <w:r w:rsidRPr="000C7791">
        <w:t xml:space="preserve"> audit</w:t>
      </w:r>
      <w:r>
        <w:t xml:space="preserve">s. </w:t>
      </w:r>
      <w:r w:rsidRPr="000C7791">
        <w:t>This is to provide an independent check as far as possible with the number of staff available</w:t>
      </w:r>
      <w:r>
        <w:t>. The lead auditor shall prepare and maintain</w:t>
      </w:r>
      <w:r w:rsidRPr="000C7791">
        <w:t xml:space="preserve"> the </w:t>
      </w:r>
      <w:r>
        <w:t xml:space="preserve">Internal </w:t>
      </w:r>
      <w:r w:rsidRPr="000C7791">
        <w:t>Audit Schedule</w:t>
      </w:r>
      <w:r w:rsidR="002317F3">
        <w:t xml:space="preserve"> </w:t>
      </w:r>
      <w:r w:rsidR="002317F3">
        <w:t>(</w:t>
      </w:r>
      <w:r w:rsidR="002317F3">
        <w:rPr>
          <w:rFonts w:cs="LucidaSans"/>
          <w:lang w:val="en-IN"/>
        </w:rPr>
        <w:t>Refer Annexure ISP/FMT/IA</w:t>
      </w:r>
      <w:r w:rsidR="002317F3">
        <w:rPr>
          <w:rFonts w:cs="LucidaSans"/>
          <w:lang w:val="en-IN"/>
        </w:rPr>
        <w:t>S</w:t>
      </w:r>
      <w:r w:rsidR="002317F3">
        <w:rPr>
          <w:rFonts w:cs="LucidaSans"/>
          <w:lang w:val="en-IN"/>
        </w:rPr>
        <w:t xml:space="preserve"> – Internal Audit </w:t>
      </w:r>
      <w:r w:rsidR="002317F3">
        <w:rPr>
          <w:rFonts w:cs="LucidaSans"/>
          <w:lang w:val="en-IN"/>
        </w:rPr>
        <w:t>Schedule</w:t>
      </w:r>
      <w:r w:rsidR="002317F3">
        <w:rPr>
          <w:rFonts w:cs="LucidaSans"/>
          <w:lang w:val="en-IN"/>
        </w:rPr>
        <w:t xml:space="preserve"> Template</w:t>
      </w:r>
      <w:r w:rsidR="002317F3">
        <w:t>)</w:t>
      </w:r>
      <w:r w:rsidRPr="000C7791">
        <w:t xml:space="preserve">, </w:t>
      </w:r>
      <w:r>
        <w:t xml:space="preserve">and shall notify </w:t>
      </w:r>
      <w:proofErr w:type="spellStart"/>
      <w:r>
        <w:t>auditees</w:t>
      </w:r>
      <w:proofErr w:type="spellEnd"/>
      <w:r>
        <w:t xml:space="preserve"> and internal auditors</w:t>
      </w:r>
      <w:r w:rsidRPr="000C7791">
        <w:t xml:space="preserve"> at least one week prior to an audit.</w:t>
      </w:r>
      <w:r>
        <w:t xml:space="preserve"> </w:t>
      </w:r>
      <w:r w:rsidRPr="000C7791">
        <w:t xml:space="preserve">The </w:t>
      </w:r>
      <w:r>
        <w:t>Internal Auditors will</w:t>
      </w:r>
      <w:r w:rsidRPr="000C7791">
        <w:t xml:space="preserve"> make arrangements with the relevant </w:t>
      </w:r>
      <w:proofErr w:type="spellStart"/>
      <w:r>
        <w:t>auditee</w:t>
      </w:r>
      <w:proofErr w:type="spellEnd"/>
      <w:r w:rsidRPr="000C7791">
        <w:t xml:space="preserve"> prior to the planned audit to confirm the day of the audit and availability.</w:t>
      </w:r>
      <w:r>
        <w:t xml:space="preserve"> However,</w:t>
      </w:r>
      <w:r w:rsidRPr="00B20764">
        <w:rPr>
          <w:rFonts w:ascii="Calibri" w:hAnsi="Calibri" w:cs="Calibri"/>
          <w:color w:val="595959" w:themeColor="text1" w:themeTint="A6"/>
          <w:kern w:val="24"/>
          <w:sz w:val="38"/>
          <w:szCs w:val="38"/>
        </w:rPr>
        <w:t xml:space="preserve"> </w:t>
      </w:r>
      <w:r>
        <w:t>a</w:t>
      </w:r>
      <w:r w:rsidRPr="00B20764">
        <w:t xml:space="preserve">uditors are allowed to liaise with their </w:t>
      </w:r>
      <w:proofErr w:type="spellStart"/>
      <w:r w:rsidRPr="00B20764">
        <w:t>auditee</w:t>
      </w:r>
      <w:proofErr w:type="spellEnd"/>
      <w:r w:rsidRPr="00B20764">
        <w:t xml:space="preserve"> in case if they require any change in the scheduled timings and vice versa, as the date and time</w:t>
      </w:r>
      <w:r>
        <w:t xml:space="preserve"> in the audit schedule</w:t>
      </w:r>
      <w:r w:rsidRPr="00B20764">
        <w:t xml:space="preserve"> is tentative</w:t>
      </w:r>
      <w:r>
        <w:t>.</w:t>
      </w:r>
      <w:r w:rsidRPr="00B20764">
        <w:t xml:space="preserve"> </w:t>
      </w:r>
      <w:r>
        <w:t xml:space="preserve">However, </w:t>
      </w:r>
      <w:r w:rsidRPr="00B20764">
        <w:t>note that the audit reports need to be mandatorily submitted in the audit closure meeting to be held as planned</w:t>
      </w:r>
      <w:r>
        <w:t>.</w:t>
      </w:r>
    </w:p>
    <w:p w14:paraId="0748CC49" w14:textId="65B76C9F" w:rsidR="007316A2" w:rsidRDefault="007316A2" w:rsidP="009F2407">
      <w:pPr>
        <w:pStyle w:val="Heading2"/>
        <w:numPr>
          <w:ilvl w:val="1"/>
          <w:numId w:val="1"/>
        </w:numPr>
        <w:spacing w:after="240"/>
        <w:rPr>
          <w:shd w:val="clear" w:color="auto" w:fill="FFFFFF"/>
        </w:rPr>
      </w:pPr>
      <w:bookmarkStart w:id="19" w:name="_Toc502833840"/>
      <w:bookmarkStart w:id="20" w:name="_Toc491348005"/>
      <w:r>
        <w:rPr>
          <w:shd w:val="clear" w:color="auto" w:fill="FFFFFF"/>
        </w:rPr>
        <w:t>Conducting the Audit</w:t>
      </w:r>
      <w:bookmarkEnd w:id="19"/>
      <w:r>
        <w:rPr>
          <w:shd w:val="clear" w:color="auto" w:fill="FFFFFF"/>
        </w:rPr>
        <w:t xml:space="preserve"> </w:t>
      </w:r>
      <w:bookmarkEnd w:id="20"/>
    </w:p>
    <w:p w14:paraId="0ED1B356" w14:textId="77777777" w:rsidR="007316A2" w:rsidRDefault="007316A2" w:rsidP="009F2407">
      <w:pPr>
        <w:pStyle w:val="Heading3"/>
        <w:numPr>
          <w:ilvl w:val="2"/>
          <w:numId w:val="1"/>
        </w:numPr>
        <w:spacing w:line="360" w:lineRule="auto"/>
      </w:pPr>
      <w:bookmarkStart w:id="21" w:name="_Toc491348006"/>
      <w:bookmarkStart w:id="22" w:name="_Toc502833841"/>
      <w:r>
        <w:t>Opening meeting</w:t>
      </w:r>
      <w:bookmarkEnd w:id="21"/>
      <w:bookmarkEnd w:id="22"/>
    </w:p>
    <w:p w14:paraId="1DD9A12B" w14:textId="77777777" w:rsidR="007316A2" w:rsidRDefault="007316A2" w:rsidP="007316A2">
      <w:pPr>
        <w:jc w:val="both"/>
      </w:pPr>
      <w:r>
        <w:t>The lead auditor is responsible to give call for opening meeting when an Internal Quality Audit is likely to take place as planned. An opening meeting is a face-to-face meeting that is generally held between the auditor (</w:t>
      </w:r>
      <w:proofErr w:type="gramStart"/>
      <w:r>
        <w:t>or</w:t>
      </w:r>
      <w:proofErr w:type="gramEnd"/>
      <w:r>
        <w:t xml:space="preserve"> auditor team), the </w:t>
      </w:r>
      <w:proofErr w:type="spellStart"/>
      <w:r>
        <w:t>auditee</w:t>
      </w:r>
      <w:proofErr w:type="spellEnd"/>
      <w:r>
        <w:t xml:space="preserve"> and management. The opening meeting is a crucial point where an auditor can establish how an audit will be conducted in consultation with an </w:t>
      </w:r>
      <w:proofErr w:type="spellStart"/>
      <w:r>
        <w:t>auditee</w:t>
      </w:r>
      <w:proofErr w:type="spellEnd"/>
      <w:r>
        <w:t>.</w:t>
      </w:r>
    </w:p>
    <w:p w14:paraId="4108A791" w14:textId="2443987A" w:rsidR="007316A2" w:rsidRPr="007D794E" w:rsidRDefault="009F2407" w:rsidP="007316A2">
      <w:pPr>
        <w:pStyle w:val="bulletlist"/>
        <w:numPr>
          <w:ilvl w:val="0"/>
          <w:numId w:val="43"/>
        </w:numPr>
        <w:spacing w:after="0"/>
        <w:rPr>
          <w:rFonts w:asciiTheme="minorHAnsi" w:eastAsiaTheme="minorHAnsi" w:hAnsiTheme="minorHAnsi" w:cstheme="minorBidi"/>
          <w:sz w:val="22"/>
          <w:szCs w:val="22"/>
          <w:lang w:val="en-US"/>
        </w:rPr>
      </w:pPr>
      <w:r>
        <w:rPr>
          <w:rFonts w:asciiTheme="minorHAnsi" w:eastAsiaTheme="minorHAnsi" w:hAnsiTheme="minorHAnsi" w:cstheme="minorBidi"/>
          <w:sz w:val="22"/>
          <w:szCs w:val="22"/>
          <w:lang w:val="en-US"/>
        </w:rPr>
        <w:t>C</w:t>
      </w:r>
      <w:r w:rsidR="007316A2" w:rsidRPr="007D794E">
        <w:rPr>
          <w:rFonts w:asciiTheme="minorHAnsi" w:eastAsiaTheme="minorHAnsi" w:hAnsiTheme="minorHAnsi" w:cstheme="minorBidi"/>
          <w:sz w:val="22"/>
          <w:szCs w:val="22"/>
          <w:lang w:val="en-US"/>
        </w:rPr>
        <w:t>onfirm the plan for carrying out the audit</w:t>
      </w:r>
      <w:r w:rsidR="007316A2">
        <w:rPr>
          <w:rFonts w:asciiTheme="minorHAnsi" w:eastAsiaTheme="minorHAnsi" w:hAnsiTheme="minorHAnsi" w:cstheme="minorBidi"/>
          <w:sz w:val="22"/>
          <w:szCs w:val="22"/>
          <w:lang w:val="en-US"/>
        </w:rPr>
        <w:t>.</w:t>
      </w:r>
    </w:p>
    <w:p w14:paraId="04114151" w14:textId="58CD8CB4" w:rsidR="007316A2" w:rsidRPr="007D794E" w:rsidRDefault="009F2407" w:rsidP="007316A2">
      <w:pPr>
        <w:pStyle w:val="bulletlist"/>
        <w:numPr>
          <w:ilvl w:val="0"/>
          <w:numId w:val="43"/>
        </w:numPr>
        <w:spacing w:after="0"/>
        <w:rPr>
          <w:rFonts w:asciiTheme="minorHAnsi" w:eastAsiaTheme="minorHAnsi" w:hAnsiTheme="minorHAnsi" w:cstheme="minorBidi"/>
          <w:sz w:val="22"/>
          <w:szCs w:val="22"/>
          <w:lang w:val="en-US"/>
        </w:rPr>
      </w:pPr>
      <w:r>
        <w:rPr>
          <w:rFonts w:asciiTheme="minorHAnsi" w:eastAsiaTheme="minorHAnsi" w:hAnsiTheme="minorHAnsi" w:cstheme="minorBidi"/>
          <w:sz w:val="22"/>
          <w:szCs w:val="22"/>
          <w:lang w:val="en-US"/>
        </w:rPr>
        <w:t>E</w:t>
      </w:r>
      <w:r w:rsidR="007316A2" w:rsidRPr="007D794E">
        <w:rPr>
          <w:rFonts w:asciiTheme="minorHAnsi" w:eastAsiaTheme="minorHAnsi" w:hAnsiTheme="minorHAnsi" w:cstheme="minorBidi"/>
          <w:sz w:val="22"/>
          <w:szCs w:val="22"/>
          <w:lang w:val="en-US"/>
        </w:rPr>
        <w:t>xplain and confirm the activities, roles and responsibilities of those involved in the audit</w:t>
      </w:r>
      <w:r w:rsidR="007316A2">
        <w:rPr>
          <w:rFonts w:asciiTheme="minorHAnsi" w:eastAsiaTheme="minorHAnsi" w:hAnsiTheme="minorHAnsi" w:cstheme="minorBidi"/>
          <w:sz w:val="22"/>
          <w:szCs w:val="22"/>
          <w:lang w:val="en-US"/>
        </w:rPr>
        <w:t>.</w:t>
      </w:r>
    </w:p>
    <w:p w14:paraId="25037986" w14:textId="5102AC11" w:rsidR="007316A2" w:rsidRPr="007D794E" w:rsidRDefault="009F2407" w:rsidP="007316A2">
      <w:pPr>
        <w:pStyle w:val="bulletlist"/>
        <w:numPr>
          <w:ilvl w:val="0"/>
          <w:numId w:val="43"/>
        </w:numPr>
        <w:spacing w:after="0"/>
        <w:rPr>
          <w:rFonts w:asciiTheme="minorHAnsi" w:eastAsiaTheme="minorHAnsi" w:hAnsiTheme="minorHAnsi" w:cstheme="minorBidi"/>
          <w:sz w:val="22"/>
          <w:szCs w:val="22"/>
          <w:lang w:val="en-US"/>
        </w:rPr>
      </w:pPr>
      <w:r>
        <w:rPr>
          <w:rFonts w:asciiTheme="minorHAnsi" w:eastAsiaTheme="minorHAnsi" w:hAnsiTheme="minorHAnsi" w:cstheme="minorBidi"/>
          <w:sz w:val="22"/>
          <w:szCs w:val="22"/>
          <w:lang w:val="en-US"/>
        </w:rPr>
        <w:t>C</w:t>
      </w:r>
      <w:r w:rsidR="007316A2" w:rsidRPr="007D794E">
        <w:rPr>
          <w:rFonts w:asciiTheme="minorHAnsi" w:eastAsiaTheme="minorHAnsi" w:hAnsiTheme="minorHAnsi" w:cstheme="minorBidi"/>
          <w:sz w:val="22"/>
          <w:szCs w:val="22"/>
          <w:lang w:val="en-US"/>
        </w:rPr>
        <w:t>onfirm communication arrangements and reporting requirements</w:t>
      </w:r>
      <w:r w:rsidR="007316A2">
        <w:rPr>
          <w:rFonts w:asciiTheme="minorHAnsi" w:eastAsiaTheme="minorHAnsi" w:hAnsiTheme="minorHAnsi" w:cstheme="minorBidi"/>
          <w:sz w:val="22"/>
          <w:szCs w:val="22"/>
          <w:lang w:val="en-US"/>
        </w:rPr>
        <w:t>.</w:t>
      </w:r>
    </w:p>
    <w:p w14:paraId="1159CCE5" w14:textId="24B598E6" w:rsidR="007316A2" w:rsidRDefault="009F2407" w:rsidP="007316A2">
      <w:pPr>
        <w:pStyle w:val="bulletlist"/>
        <w:numPr>
          <w:ilvl w:val="0"/>
          <w:numId w:val="43"/>
        </w:numPr>
        <w:spacing w:after="0" w:line="480" w:lineRule="auto"/>
        <w:rPr>
          <w:rFonts w:asciiTheme="minorHAnsi" w:eastAsiaTheme="minorHAnsi" w:hAnsiTheme="minorHAnsi" w:cstheme="minorBidi"/>
          <w:sz w:val="22"/>
          <w:szCs w:val="22"/>
          <w:lang w:val="en-US"/>
        </w:rPr>
      </w:pPr>
      <w:r>
        <w:rPr>
          <w:rFonts w:asciiTheme="minorHAnsi" w:eastAsiaTheme="minorHAnsi" w:hAnsiTheme="minorHAnsi" w:cstheme="minorBidi"/>
          <w:sz w:val="22"/>
          <w:szCs w:val="22"/>
          <w:lang w:val="en-US"/>
        </w:rPr>
        <w:t>P</w:t>
      </w:r>
      <w:r w:rsidR="007316A2" w:rsidRPr="007D794E">
        <w:rPr>
          <w:rFonts w:asciiTheme="minorHAnsi" w:eastAsiaTheme="minorHAnsi" w:hAnsiTheme="minorHAnsi" w:cstheme="minorBidi"/>
          <w:sz w:val="22"/>
          <w:szCs w:val="22"/>
          <w:lang w:val="en-US"/>
        </w:rPr>
        <w:t xml:space="preserve">rovide an opportunity for the </w:t>
      </w:r>
      <w:proofErr w:type="spellStart"/>
      <w:r w:rsidR="007316A2" w:rsidRPr="007D794E">
        <w:rPr>
          <w:rFonts w:asciiTheme="minorHAnsi" w:eastAsiaTheme="minorHAnsi" w:hAnsiTheme="minorHAnsi" w:cstheme="minorBidi"/>
          <w:sz w:val="22"/>
          <w:szCs w:val="22"/>
          <w:lang w:val="en-US"/>
        </w:rPr>
        <w:t>auditee</w:t>
      </w:r>
      <w:proofErr w:type="spellEnd"/>
      <w:r w:rsidR="007316A2" w:rsidRPr="007D794E">
        <w:rPr>
          <w:rFonts w:asciiTheme="minorHAnsi" w:eastAsiaTheme="minorHAnsi" w:hAnsiTheme="minorHAnsi" w:cstheme="minorBidi"/>
          <w:sz w:val="22"/>
          <w:szCs w:val="22"/>
          <w:lang w:val="en-US"/>
        </w:rPr>
        <w:t xml:space="preserve"> to clarify issues and ask any questions.</w:t>
      </w:r>
    </w:p>
    <w:p w14:paraId="3D161E0C" w14:textId="77777777" w:rsidR="007316A2" w:rsidRDefault="007316A2" w:rsidP="007316A2">
      <w:pPr>
        <w:pStyle w:val="Header"/>
        <w:tabs>
          <w:tab w:val="left" w:pos="540"/>
          <w:tab w:val="left" w:pos="1080"/>
          <w:tab w:val="left" w:pos="1800"/>
        </w:tabs>
        <w:spacing w:line="276" w:lineRule="auto"/>
        <w:jc w:val="both"/>
      </w:pPr>
      <w:r w:rsidRPr="00122128">
        <w:t xml:space="preserve">The </w:t>
      </w:r>
      <w:r>
        <w:t>lead auditor</w:t>
      </w:r>
      <w:r w:rsidRPr="00122128">
        <w:t xml:space="preserve"> shall </w:t>
      </w:r>
      <w:r>
        <w:t>explain</w:t>
      </w:r>
      <w:r w:rsidRPr="00122128">
        <w:t xml:space="preserve"> the scope and objectives of the audit</w:t>
      </w:r>
      <w:r>
        <w:t xml:space="preserve"> in the opening meeting</w:t>
      </w:r>
      <w:r w:rsidRPr="00122128">
        <w:t xml:space="preserve"> and shall briefly explain the audit procedure to the </w:t>
      </w:r>
      <w:proofErr w:type="spellStart"/>
      <w:r w:rsidRPr="00122128">
        <w:t>auditee</w:t>
      </w:r>
      <w:proofErr w:type="spellEnd"/>
      <w:r w:rsidRPr="00122128">
        <w:t>, outlining how the internal audit will be conducted, the techniques that will be</w:t>
      </w:r>
      <w:r>
        <w:t xml:space="preserve"> used during </w:t>
      </w:r>
      <w:r w:rsidRPr="00122128">
        <w:t>the audit and the expected length of the internal</w:t>
      </w:r>
      <w:r>
        <w:t xml:space="preserve"> quality</w:t>
      </w:r>
      <w:r w:rsidRPr="00122128">
        <w:t xml:space="preserve"> audit.  Introduce the members of the audit team to the </w:t>
      </w:r>
      <w:proofErr w:type="spellStart"/>
      <w:r w:rsidRPr="00122128">
        <w:t>auditees</w:t>
      </w:r>
      <w:proofErr w:type="spellEnd"/>
      <w:r w:rsidRPr="00122128">
        <w:t xml:space="preserve"> and shall establish communication links with activities being audited.  Also, it is critical to explain the implications of the audit findings and reporting protocols to the </w:t>
      </w:r>
      <w:proofErr w:type="spellStart"/>
      <w:r w:rsidRPr="00122128">
        <w:t>auditee</w:t>
      </w:r>
      <w:proofErr w:type="spellEnd"/>
      <w:r w:rsidRPr="00122128">
        <w:t xml:space="preserve">. </w:t>
      </w:r>
      <w:r>
        <w:t xml:space="preserve"> </w:t>
      </w:r>
      <w:r w:rsidRPr="00122128">
        <w:t>At the</w:t>
      </w:r>
      <w:r>
        <w:t xml:space="preserve"> end of the opening meeting, confirm the time for the closing meeting as planned in the audit schedule.</w:t>
      </w:r>
    </w:p>
    <w:p w14:paraId="148B7653" w14:textId="77777777" w:rsidR="007316A2" w:rsidRDefault="007316A2" w:rsidP="007316A2">
      <w:pPr>
        <w:pStyle w:val="BodyText10"/>
        <w:jc w:val="both"/>
        <w:rPr>
          <w:sz w:val="22"/>
        </w:rPr>
      </w:pPr>
      <w:r w:rsidRPr="009F1DC1">
        <w:rPr>
          <w:sz w:val="22"/>
        </w:rPr>
        <w:t>The</w:t>
      </w:r>
      <w:r>
        <w:rPr>
          <w:sz w:val="22"/>
        </w:rPr>
        <w:t xml:space="preserve"> </w:t>
      </w:r>
      <w:r w:rsidRPr="009F1DC1">
        <w:rPr>
          <w:sz w:val="22"/>
        </w:rPr>
        <w:t>lead auditor has the responsibility to chair the opening and closing meetings. He/she shall prepare an agenda or list of items before the meeting that need to be discussed and communicate</w:t>
      </w:r>
      <w:r>
        <w:rPr>
          <w:sz w:val="22"/>
        </w:rPr>
        <w:t>d</w:t>
      </w:r>
      <w:r w:rsidRPr="009F1DC1">
        <w:rPr>
          <w:sz w:val="22"/>
        </w:rPr>
        <w:t xml:space="preserve"> along with meeting request to the planned attendees for the meeting.  </w:t>
      </w:r>
    </w:p>
    <w:p w14:paraId="3629B294" w14:textId="464801E7" w:rsidR="009F2407" w:rsidRDefault="009F2407" w:rsidP="009F2407">
      <w:pPr>
        <w:pStyle w:val="Heading3"/>
        <w:numPr>
          <w:ilvl w:val="2"/>
          <w:numId w:val="1"/>
        </w:numPr>
        <w:spacing w:line="360" w:lineRule="auto"/>
      </w:pPr>
      <w:bookmarkStart w:id="23" w:name="_Toc502833842"/>
      <w:r>
        <w:t>Audit Process</w:t>
      </w:r>
      <w:bookmarkEnd w:id="23"/>
    </w:p>
    <w:p w14:paraId="4EA37FD8" w14:textId="77777777" w:rsidR="007316A2" w:rsidRPr="009F1DC1" w:rsidRDefault="007316A2" w:rsidP="007316A2">
      <w:pPr>
        <w:pStyle w:val="BodyText10"/>
        <w:spacing w:line="240" w:lineRule="auto"/>
        <w:jc w:val="both"/>
        <w:rPr>
          <w:sz w:val="22"/>
        </w:rPr>
      </w:pPr>
      <w:r w:rsidRPr="009F1DC1">
        <w:rPr>
          <w:sz w:val="22"/>
        </w:rPr>
        <w:t>All departments/activities that comes under Scope defined in the Quality Manual will be audited at least once in 3 months.  In addition to annually scheduled audits,</w:t>
      </w:r>
      <w:r>
        <w:t xml:space="preserve"> </w:t>
      </w:r>
      <w:r w:rsidRPr="009F1DC1">
        <w:rPr>
          <w:sz w:val="22"/>
        </w:rPr>
        <w:t>the Lead Auditor</w:t>
      </w:r>
      <w:r>
        <w:rPr>
          <w:sz w:val="22"/>
        </w:rPr>
        <w:t xml:space="preserve"> </w:t>
      </w:r>
      <w:r w:rsidRPr="009F1DC1">
        <w:rPr>
          <w:sz w:val="22"/>
        </w:rPr>
        <w:t>may select</w:t>
      </w:r>
      <w:r>
        <w:rPr>
          <w:sz w:val="22"/>
        </w:rPr>
        <w:t xml:space="preserve"> and conduct audits if</w:t>
      </w:r>
      <w:r>
        <w:t xml:space="preserve"> m</w:t>
      </w:r>
      <w:r w:rsidRPr="009F1DC1">
        <w:rPr>
          <w:sz w:val="22"/>
        </w:rPr>
        <w:t>ore important activities or areas with identified problems as often as required to correct deficiencies and to give confidence of correct operation.</w:t>
      </w:r>
    </w:p>
    <w:p w14:paraId="716C5563" w14:textId="452C2C90" w:rsidR="007316A2" w:rsidRPr="00AE789D" w:rsidRDefault="007316A2" w:rsidP="007316A2">
      <w:pPr>
        <w:pStyle w:val="BodyText10"/>
        <w:spacing w:line="240" w:lineRule="auto"/>
        <w:jc w:val="both"/>
        <w:rPr>
          <w:sz w:val="22"/>
        </w:rPr>
      </w:pPr>
      <w:r w:rsidRPr="00D35F0A">
        <w:rPr>
          <w:sz w:val="22"/>
        </w:rPr>
        <w:t>The Internal auditors will collect evidence through interviews, examination of documents and quality records, and observation of activities and conditions in areas of concern. Information gathered through interviews should be tested or investigated by acquiring the same information from other independent sources, such as physical observation, measurements and records. The auditor(s) shall refer audit checklist published or quality standard while audit taking place.  All audit observations shall be documented, even if not originally covered on the checklist.  During the audit, the Lead Auditor may make changes to the Auditors work assignments or the audit plan, if necessary to achieve the audit objectives.</w:t>
      </w:r>
    </w:p>
    <w:p w14:paraId="6414A196" w14:textId="55B6AD72" w:rsidR="007316A2" w:rsidRPr="00AE789D" w:rsidRDefault="007316A2" w:rsidP="007316A2">
      <w:pPr>
        <w:pStyle w:val="BodyText10"/>
        <w:spacing w:line="240" w:lineRule="auto"/>
        <w:jc w:val="both"/>
        <w:rPr>
          <w:sz w:val="22"/>
        </w:rPr>
      </w:pPr>
      <w:r>
        <w:rPr>
          <w:sz w:val="22"/>
        </w:rPr>
        <w:t>Auditors</w:t>
      </w:r>
      <w:r w:rsidRPr="00AE789D">
        <w:rPr>
          <w:sz w:val="22"/>
        </w:rPr>
        <w:t xml:space="preserve"> shall come to an agreement regarding the audit findings</w:t>
      </w:r>
      <w:r>
        <w:rPr>
          <w:sz w:val="22"/>
        </w:rPr>
        <w:t xml:space="preserve"> with </w:t>
      </w:r>
      <w:proofErr w:type="spellStart"/>
      <w:r>
        <w:rPr>
          <w:sz w:val="22"/>
        </w:rPr>
        <w:t>auditee</w:t>
      </w:r>
      <w:proofErr w:type="spellEnd"/>
      <w:r w:rsidRPr="00AE789D">
        <w:rPr>
          <w:sz w:val="22"/>
        </w:rPr>
        <w:t xml:space="preserve"> to ensure that there are no surprises at the closing meeting.</w:t>
      </w:r>
      <w:r w:rsidR="00FF4A58" w:rsidRPr="00AE789D">
        <w:rPr>
          <w:sz w:val="22"/>
        </w:rPr>
        <w:t xml:space="preserve"> </w:t>
      </w:r>
    </w:p>
    <w:p w14:paraId="0687E39E" w14:textId="77777777" w:rsidR="007316A2" w:rsidRDefault="007316A2" w:rsidP="001158BC">
      <w:pPr>
        <w:pStyle w:val="Heading3"/>
        <w:numPr>
          <w:ilvl w:val="2"/>
          <w:numId w:val="1"/>
        </w:numPr>
        <w:spacing w:after="240" w:line="240" w:lineRule="auto"/>
      </w:pPr>
      <w:bookmarkStart w:id="24" w:name="_Toc491348008"/>
      <w:bookmarkStart w:id="25" w:name="_Toc502833843"/>
      <w:r>
        <w:t>Reporting the audit findings</w:t>
      </w:r>
      <w:bookmarkEnd w:id="24"/>
      <w:bookmarkEnd w:id="25"/>
    </w:p>
    <w:p w14:paraId="2633DBFF" w14:textId="40D90A5B" w:rsidR="007316A2" w:rsidRDefault="007316A2" w:rsidP="007316A2">
      <w:pPr>
        <w:jc w:val="both"/>
      </w:pPr>
      <w:r>
        <w:t>The auditor(s) shall</w:t>
      </w:r>
      <w:r w:rsidRPr="00BB45B5">
        <w:t xml:space="preserve"> prepare an</w:t>
      </w:r>
      <w:r>
        <w:t xml:space="preserve"> internal quality audit report </w:t>
      </w:r>
      <w:r w:rsidR="00DE4E87">
        <w:t>(</w:t>
      </w:r>
      <w:r w:rsidR="00DE4E87">
        <w:rPr>
          <w:rFonts w:cs="LucidaSans"/>
          <w:lang w:val="en-IN"/>
        </w:rPr>
        <w:t>Refer Annexure ISP/FMT/IAR – Internal Audit Report Template</w:t>
      </w:r>
      <w:r w:rsidR="00DE4E87">
        <w:t xml:space="preserve">) </w:t>
      </w:r>
      <w:r w:rsidRPr="00BB45B5">
        <w:t xml:space="preserve">based on </w:t>
      </w:r>
      <w:r>
        <w:t>all audit f</w:t>
      </w:r>
      <w:r w:rsidRPr="00FD1895">
        <w:t>indings</w:t>
      </w:r>
      <w:r>
        <w:t xml:space="preserve"> during the audit</w:t>
      </w:r>
      <w:r w:rsidRPr="00FD1895">
        <w:t>,</w:t>
      </w:r>
      <w:r>
        <w:t xml:space="preserve"> which includes AOE, AOI, OBS and NC.</w:t>
      </w:r>
      <w:r w:rsidRPr="00FD1895">
        <w:t xml:space="preserve"> </w:t>
      </w:r>
      <w:r>
        <w:t xml:space="preserve"> </w:t>
      </w:r>
    </w:p>
    <w:p w14:paraId="2E8B96EF" w14:textId="0CA3F647" w:rsidR="007316A2" w:rsidRPr="002F391E" w:rsidRDefault="007316A2" w:rsidP="007316A2">
      <w:pPr>
        <w:pStyle w:val="ListParagraph"/>
        <w:numPr>
          <w:ilvl w:val="0"/>
          <w:numId w:val="44"/>
        </w:numPr>
        <w:spacing w:after="160" w:line="259" w:lineRule="auto"/>
        <w:jc w:val="both"/>
      </w:pPr>
      <w:r>
        <w:rPr>
          <w:b/>
        </w:rPr>
        <w:t xml:space="preserve">AOE </w:t>
      </w:r>
      <w:r w:rsidR="00876F8F" w:rsidRPr="002F391E">
        <w:t xml:space="preserve">- </w:t>
      </w:r>
      <w:r w:rsidR="00876F8F">
        <w:t>The</w:t>
      </w:r>
      <w:r>
        <w:t xml:space="preserve"> effective implementation, maintenance and improvement of the management system, etc. and the exten</w:t>
      </w:r>
      <w:r w:rsidR="00876F8F">
        <w:t>t</w:t>
      </w:r>
      <w:r>
        <w:t xml:space="preserve"> of conformity with audit criteria and robustness of QMS.</w:t>
      </w:r>
    </w:p>
    <w:p w14:paraId="3C2A2BBC" w14:textId="77777777" w:rsidR="007316A2" w:rsidRPr="002F391E" w:rsidRDefault="007316A2" w:rsidP="007316A2">
      <w:pPr>
        <w:pStyle w:val="ListParagraph"/>
        <w:numPr>
          <w:ilvl w:val="0"/>
          <w:numId w:val="44"/>
        </w:numPr>
        <w:spacing w:after="160" w:line="259" w:lineRule="auto"/>
        <w:jc w:val="both"/>
      </w:pPr>
      <w:r>
        <w:rPr>
          <w:b/>
        </w:rPr>
        <w:t xml:space="preserve">AOI </w:t>
      </w:r>
      <w:r>
        <w:t>– Area which cover the procedure but require improvement.</w:t>
      </w:r>
    </w:p>
    <w:p w14:paraId="38DCAE21" w14:textId="77777777" w:rsidR="007316A2" w:rsidRDefault="007316A2" w:rsidP="007316A2">
      <w:pPr>
        <w:pStyle w:val="ListParagraph"/>
        <w:numPr>
          <w:ilvl w:val="0"/>
          <w:numId w:val="44"/>
        </w:numPr>
        <w:spacing w:after="160" w:line="259" w:lineRule="auto"/>
        <w:jc w:val="both"/>
      </w:pPr>
      <w:r>
        <w:rPr>
          <w:b/>
        </w:rPr>
        <w:t>OBS</w:t>
      </w:r>
      <w:r>
        <w:t xml:space="preserve"> </w:t>
      </w:r>
      <w:r w:rsidRPr="002F391E">
        <w:t>-</w:t>
      </w:r>
      <w:r>
        <w:t xml:space="preserve"> T</w:t>
      </w:r>
      <w:r w:rsidRPr="002F391E">
        <w:t>he findings are not incorrect but give cause f</w:t>
      </w:r>
      <w:r>
        <w:t xml:space="preserve">or concern or could be improved. </w:t>
      </w:r>
    </w:p>
    <w:p w14:paraId="0510F1DF" w14:textId="33DBA52D" w:rsidR="007316A2" w:rsidRPr="000B528D" w:rsidRDefault="007316A2" w:rsidP="007316A2">
      <w:pPr>
        <w:pStyle w:val="ListParagraph"/>
        <w:numPr>
          <w:ilvl w:val="0"/>
          <w:numId w:val="44"/>
        </w:numPr>
        <w:spacing w:after="160" w:line="259" w:lineRule="auto"/>
        <w:jc w:val="both"/>
      </w:pPr>
      <w:r w:rsidRPr="00E746FC">
        <w:rPr>
          <w:b/>
        </w:rPr>
        <w:t>NC</w:t>
      </w:r>
      <w:r>
        <w:rPr>
          <w:b/>
        </w:rPr>
        <w:t xml:space="preserve"> </w:t>
      </w:r>
      <w:r w:rsidRPr="002F391E">
        <w:t>-</w:t>
      </w:r>
      <w:r>
        <w:t xml:space="preserve"> </w:t>
      </w:r>
      <w:r w:rsidRPr="00D35F0A">
        <w:rPr>
          <w:lang w:val="en-AU"/>
        </w:rPr>
        <w:t>Is defined as non-</w:t>
      </w:r>
      <w:r w:rsidR="00876F8F" w:rsidRPr="00D35F0A">
        <w:rPr>
          <w:lang w:val="en-AU"/>
        </w:rPr>
        <w:t>fulfilment</w:t>
      </w:r>
      <w:r w:rsidRPr="00D35F0A">
        <w:rPr>
          <w:lang w:val="en-AU"/>
        </w:rPr>
        <w:t xml:space="preserve"> of a requirement. The findings indicate a procedure has not been followed or the procedure does not meet the requirements of the QMS</w:t>
      </w:r>
      <w:r>
        <w:rPr>
          <w:lang w:val="en-AU"/>
        </w:rPr>
        <w:t>.</w:t>
      </w:r>
    </w:p>
    <w:p w14:paraId="761BAF3B" w14:textId="77777777" w:rsidR="007316A2" w:rsidRDefault="007316A2" w:rsidP="007316A2">
      <w:pPr>
        <w:pStyle w:val="Header"/>
        <w:tabs>
          <w:tab w:val="left" w:pos="540"/>
          <w:tab w:val="left" w:pos="1080"/>
          <w:tab w:val="left" w:pos="1800"/>
        </w:tabs>
        <w:jc w:val="both"/>
        <w:rPr>
          <w:lang w:val="en-AU"/>
        </w:rPr>
      </w:pPr>
      <w:r w:rsidRPr="00A96135">
        <w:rPr>
          <w:lang w:val="en-AU"/>
        </w:rPr>
        <w:t>If non-conformances have been noted and agreed during an internal audit, the auditor will reference them in the audit repor</w:t>
      </w:r>
      <w:r>
        <w:rPr>
          <w:lang w:val="en-AU"/>
        </w:rPr>
        <w:t xml:space="preserve">t. </w:t>
      </w:r>
      <w:r w:rsidRPr="009340A3">
        <w:rPr>
          <w:lang w:val="en-AU"/>
        </w:rPr>
        <w:t>When</w:t>
      </w:r>
      <w:r>
        <w:rPr>
          <w:lang w:val="en-AU"/>
        </w:rPr>
        <w:t xml:space="preserve"> such</w:t>
      </w:r>
      <w:r w:rsidRPr="009340A3">
        <w:rPr>
          <w:lang w:val="en-AU"/>
        </w:rPr>
        <w:t xml:space="preserve"> NCs are reported, NC description and the clause of the standard / procedure must be mentioned in the IQA report.</w:t>
      </w:r>
      <w:r>
        <w:rPr>
          <w:lang w:val="en-AU"/>
        </w:rPr>
        <w:t xml:space="preserve"> </w:t>
      </w:r>
      <w:r w:rsidRPr="00CE4B34">
        <w:rPr>
          <w:lang w:val="en-AU"/>
        </w:rPr>
        <w:t xml:space="preserve">For internal audit </w:t>
      </w:r>
      <w:r>
        <w:rPr>
          <w:lang w:val="en-AU"/>
        </w:rPr>
        <w:t>non conformities, the lead a</w:t>
      </w:r>
      <w:r w:rsidRPr="00CE4B34">
        <w:rPr>
          <w:lang w:val="en-AU"/>
        </w:rPr>
        <w:t>uditor is authorized to accept or reject corrective actions unless problem resolving is required</w:t>
      </w:r>
      <w:r>
        <w:rPr>
          <w:lang w:val="en-AU"/>
        </w:rPr>
        <w:t xml:space="preserve">. The </w:t>
      </w:r>
      <w:r w:rsidRPr="0017528B">
        <w:rPr>
          <w:lang w:val="en-AU"/>
        </w:rPr>
        <w:t xml:space="preserve">Audit findings should be accurate, consistent and specific and should </w:t>
      </w:r>
      <w:r>
        <w:rPr>
          <w:lang w:val="en-AU"/>
        </w:rPr>
        <w:t xml:space="preserve">mention in the </w:t>
      </w:r>
      <w:r w:rsidRPr="0017528B">
        <w:rPr>
          <w:lang w:val="en-AU"/>
        </w:rPr>
        <w:t>report in a precise and unambiguous manner</w:t>
      </w:r>
      <w:r>
        <w:rPr>
          <w:lang w:val="en-AU"/>
        </w:rPr>
        <w:t>.</w:t>
      </w:r>
    </w:p>
    <w:p w14:paraId="1F1E659E" w14:textId="77777777" w:rsidR="007316A2" w:rsidRPr="009340A3" w:rsidRDefault="007316A2" w:rsidP="007316A2">
      <w:pPr>
        <w:pStyle w:val="Header"/>
        <w:tabs>
          <w:tab w:val="left" w:pos="540"/>
          <w:tab w:val="left" w:pos="1080"/>
          <w:tab w:val="left" w:pos="1800"/>
        </w:tabs>
        <w:jc w:val="both"/>
        <w:rPr>
          <w:lang w:val="en-AU"/>
        </w:rPr>
      </w:pPr>
    </w:p>
    <w:p w14:paraId="6C2D298D" w14:textId="77777777" w:rsidR="007316A2" w:rsidRDefault="007316A2" w:rsidP="001158BC">
      <w:pPr>
        <w:pStyle w:val="Heading3"/>
        <w:numPr>
          <w:ilvl w:val="2"/>
          <w:numId w:val="1"/>
        </w:numPr>
        <w:spacing w:line="360" w:lineRule="auto"/>
      </w:pPr>
      <w:bookmarkStart w:id="26" w:name="_Toc491348009"/>
      <w:bookmarkStart w:id="27" w:name="_Toc502833844"/>
      <w:r w:rsidRPr="00FC312B">
        <w:t>Closure M</w:t>
      </w:r>
      <w:r>
        <w:t>eeting</w:t>
      </w:r>
      <w:bookmarkEnd w:id="26"/>
      <w:bookmarkEnd w:id="27"/>
    </w:p>
    <w:p w14:paraId="1B9FE72F" w14:textId="77777777" w:rsidR="007316A2" w:rsidRDefault="007316A2" w:rsidP="007316A2">
      <w:pPr>
        <w:jc w:val="both"/>
      </w:pPr>
      <w:r>
        <w:t>The closure meeting shall be facilitated by the lead auditor as planned in the opening meeting to present the audit report that includes audit findings and conclusions.  Participants in the closure meeting should include the management,</w:t>
      </w:r>
      <w:r w:rsidRPr="00085A7C">
        <w:t xml:space="preserve"> </w:t>
      </w:r>
      <w:r>
        <w:t xml:space="preserve">the </w:t>
      </w:r>
      <w:proofErr w:type="spellStart"/>
      <w:r>
        <w:t>auditees</w:t>
      </w:r>
      <w:proofErr w:type="spellEnd"/>
      <w:r>
        <w:t xml:space="preserve"> and those responsible for the functions or processes which have been audited. Each auditor shall present the audit findings and conclusions of the area they have audited, in such a manner that they are understood and acknowledged by the management. Any diverging opinions regarding the audit findings or conclusions between the audit team and the </w:t>
      </w:r>
      <w:proofErr w:type="spellStart"/>
      <w:r>
        <w:t>auditee</w:t>
      </w:r>
      <w:proofErr w:type="spellEnd"/>
      <w:r>
        <w:t xml:space="preserve"> should be discussed and, if possible resolved. If not, this should be recorded.</w:t>
      </w:r>
    </w:p>
    <w:p w14:paraId="6074AB59" w14:textId="77777777" w:rsidR="007316A2" w:rsidRDefault="007316A2" w:rsidP="00BC1C5C">
      <w:pPr>
        <w:pStyle w:val="Heading3"/>
        <w:numPr>
          <w:ilvl w:val="2"/>
          <w:numId w:val="1"/>
        </w:numPr>
        <w:spacing w:after="240"/>
      </w:pPr>
      <w:bookmarkStart w:id="28" w:name="_Toc491348010"/>
      <w:bookmarkStart w:id="29" w:name="_Toc502833845"/>
      <w:r>
        <w:t>Corrective and Preventive Actions</w:t>
      </w:r>
      <w:bookmarkEnd w:id="28"/>
      <w:bookmarkEnd w:id="29"/>
    </w:p>
    <w:p w14:paraId="76DE54CA" w14:textId="77777777" w:rsidR="007316A2" w:rsidRPr="009D0616" w:rsidRDefault="007316A2" w:rsidP="007316A2">
      <w:pPr>
        <w:jc w:val="both"/>
      </w:pPr>
      <w:r w:rsidRPr="009D0616">
        <w:t>The audit results are reviewed at the Management Review meeting and, if considered necessary, additional preventive actions are implemented.</w:t>
      </w:r>
    </w:p>
    <w:tbl>
      <w:tblPr>
        <w:tblStyle w:val="TableGrid"/>
        <w:tblW w:w="0" w:type="auto"/>
        <w:tblLook w:val="04A0" w:firstRow="1" w:lastRow="0" w:firstColumn="1" w:lastColumn="0" w:noHBand="0" w:noVBand="1"/>
      </w:tblPr>
      <w:tblGrid>
        <w:gridCol w:w="1525"/>
        <w:gridCol w:w="7825"/>
      </w:tblGrid>
      <w:tr w:rsidR="007316A2" w14:paraId="0749384D" w14:textId="77777777" w:rsidTr="00003CD7">
        <w:tc>
          <w:tcPr>
            <w:tcW w:w="9350" w:type="dxa"/>
            <w:gridSpan w:val="2"/>
          </w:tcPr>
          <w:p w14:paraId="4A67B2F5" w14:textId="77777777" w:rsidR="007316A2" w:rsidRPr="00554CB4" w:rsidRDefault="007316A2" w:rsidP="00003CD7">
            <w:r w:rsidRPr="00554CB4">
              <w:t>Document references</w:t>
            </w:r>
          </w:p>
        </w:tc>
      </w:tr>
      <w:tr w:rsidR="007316A2" w14:paraId="60797AEC" w14:textId="77777777" w:rsidTr="00003CD7">
        <w:tc>
          <w:tcPr>
            <w:tcW w:w="1525" w:type="dxa"/>
          </w:tcPr>
          <w:p w14:paraId="1F01868A" w14:textId="73995E9A" w:rsidR="007316A2" w:rsidRPr="00554CB4" w:rsidRDefault="00BC1C5C" w:rsidP="00003CD7">
            <w:r>
              <w:t>ISP</w:t>
            </w:r>
            <w:r w:rsidR="007316A2" w:rsidRPr="00554CB4">
              <w:t>/PRO/PI</w:t>
            </w:r>
          </w:p>
        </w:tc>
        <w:tc>
          <w:tcPr>
            <w:tcW w:w="7825" w:type="dxa"/>
          </w:tcPr>
          <w:p w14:paraId="18932830" w14:textId="77777777" w:rsidR="007316A2" w:rsidRPr="00554CB4" w:rsidRDefault="007316A2" w:rsidP="00003CD7">
            <w:r w:rsidRPr="00554CB4">
              <w:t>Procedure for Process Improvement</w:t>
            </w:r>
            <w:r>
              <w:t>, Clause 5.4 Corrective and Preventive action</w:t>
            </w:r>
          </w:p>
        </w:tc>
      </w:tr>
    </w:tbl>
    <w:p w14:paraId="2F6DA67F" w14:textId="77777777" w:rsidR="007316A2" w:rsidRPr="00462A60" w:rsidRDefault="007316A2" w:rsidP="007316A2"/>
    <w:p w14:paraId="1C992C28" w14:textId="77777777" w:rsidR="007316A2" w:rsidRDefault="007316A2" w:rsidP="00BC1C5C">
      <w:pPr>
        <w:pStyle w:val="Heading3"/>
        <w:numPr>
          <w:ilvl w:val="2"/>
          <w:numId w:val="1"/>
        </w:numPr>
      </w:pPr>
      <w:bookmarkStart w:id="30" w:name="_Toc491348011"/>
      <w:bookmarkStart w:id="31" w:name="_Toc502833846"/>
      <w:r>
        <w:t>Conducting Audit follow-up</w:t>
      </w:r>
      <w:bookmarkEnd w:id="30"/>
      <w:bookmarkEnd w:id="31"/>
    </w:p>
    <w:p w14:paraId="3B3FC217" w14:textId="77777777" w:rsidR="007316A2" w:rsidRDefault="007316A2" w:rsidP="007316A2">
      <w:pPr>
        <w:jc w:val="both"/>
      </w:pPr>
      <w:r>
        <w:t xml:space="preserve">The conclusion of the audit can, depending on the audit objective, indicate the need for corrections, or corrective, preventive or improvement actions. Such actions are usually decided and undertaken by the </w:t>
      </w:r>
      <w:proofErr w:type="spellStart"/>
      <w:r>
        <w:t>auditee</w:t>
      </w:r>
      <w:proofErr w:type="spellEnd"/>
      <w:r>
        <w:t xml:space="preserve"> within an </w:t>
      </w:r>
      <w:r w:rsidRPr="00003CD7">
        <w:t>agreed time frame</w:t>
      </w:r>
      <w:r>
        <w:t xml:space="preserve">. The </w:t>
      </w:r>
      <w:proofErr w:type="spellStart"/>
      <w:r>
        <w:t>auditee</w:t>
      </w:r>
      <w:proofErr w:type="spellEnd"/>
      <w:r>
        <w:t xml:space="preserve"> should keep lead auditor informed of the status of these action.</w:t>
      </w:r>
    </w:p>
    <w:p w14:paraId="1805B1BE" w14:textId="77777777" w:rsidR="000B596B" w:rsidRDefault="007316A2" w:rsidP="007316A2">
      <w:pPr>
        <w:spacing w:after="0"/>
        <w:jc w:val="both"/>
      </w:pPr>
      <w:r>
        <w:t>The lead auditor should verify the completion and effectiveness of these action through a follow up audit or may be part of subsequent audit as the case may be.</w:t>
      </w:r>
    </w:p>
    <w:p w14:paraId="2D808125" w14:textId="77777777" w:rsidR="00C86C0B" w:rsidRDefault="00C86C0B" w:rsidP="00C86C0B">
      <w:pPr>
        <w:pStyle w:val="Heading1"/>
        <w:numPr>
          <w:ilvl w:val="0"/>
          <w:numId w:val="1"/>
        </w:numPr>
        <w:spacing w:before="240" w:line="259" w:lineRule="auto"/>
      </w:pPr>
      <w:bookmarkStart w:id="32" w:name="_Toc498983626"/>
      <w:bookmarkStart w:id="33" w:name="_Toc502833847"/>
      <w:r>
        <w:t>outputs</w:t>
      </w:r>
      <w:bookmarkEnd w:id="32"/>
      <w:bookmarkEnd w:id="33"/>
    </w:p>
    <w:p w14:paraId="7FF5A338" w14:textId="642D12E4" w:rsidR="000B596B" w:rsidRPr="00A62683" w:rsidRDefault="00F05395" w:rsidP="000B596B">
      <w:pPr>
        <w:pStyle w:val="ListParagraph"/>
        <w:numPr>
          <w:ilvl w:val="0"/>
          <w:numId w:val="30"/>
        </w:numPr>
      </w:pPr>
      <w:r>
        <w:rPr>
          <w:rFonts w:cstheme="minorHAnsi"/>
        </w:rPr>
        <w:t>Internal Audit Reports (</w:t>
      </w:r>
      <w:r>
        <w:rPr>
          <w:rFonts w:cs="LucidaSans"/>
          <w:lang w:val="en-IN"/>
        </w:rPr>
        <w:t>Refer Annexure ISP/FMT/IAR – Internal Audit Report Template</w:t>
      </w:r>
      <w:r>
        <w:rPr>
          <w:rFonts w:cstheme="minorHAnsi"/>
        </w:rPr>
        <w:t>)</w:t>
      </w:r>
    </w:p>
    <w:p w14:paraId="55D595DF" w14:textId="77777777" w:rsidR="00F05395" w:rsidRDefault="00F05395" w:rsidP="000B596B">
      <w:pPr>
        <w:pStyle w:val="ListParagraph"/>
        <w:numPr>
          <w:ilvl w:val="0"/>
          <w:numId w:val="30"/>
        </w:numPr>
      </w:pPr>
      <w:r>
        <w:t>Corrective and Preventive Actions</w:t>
      </w:r>
    </w:p>
    <w:p w14:paraId="7FA62424" w14:textId="77777777" w:rsidR="003C1989" w:rsidRDefault="003C1989">
      <w:pPr>
        <w:rPr>
          <w:rFonts w:ascii="Calibri" w:eastAsia="Calibri" w:hAnsi="Calibri"/>
          <w:color w:val="00000A"/>
          <w:lang w:eastAsia="en-US"/>
        </w:rPr>
      </w:pPr>
      <w:r>
        <w:br w:type="page"/>
      </w:r>
    </w:p>
    <w:p w14:paraId="23C563B4" w14:textId="77777777" w:rsidR="007A3857" w:rsidRDefault="007A3857" w:rsidP="007A3857">
      <w:pPr>
        <w:pStyle w:val="Heading1"/>
        <w:numPr>
          <w:ilvl w:val="0"/>
          <w:numId w:val="1"/>
        </w:numPr>
        <w:spacing w:before="240" w:line="259" w:lineRule="auto"/>
      </w:pPr>
      <w:bookmarkStart w:id="34" w:name="_Toc498983627"/>
      <w:bookmarkStart w:id="35" w:name="_Toc502833848"/>
      <w:r>
        <w:t>responsibilities</w:t>
      </w:r>
      <w:bookmarkEnd w:id="34"/>
      <w:bookmarkEnd w:id="35"/>
    </w:p>
    <w:tbl>
      <w:tblPr>
        <w:tblStyle w:val="TableGrid"/>
        <w:tblW w:w="0" w:type="auto"/>
        <w:tblLook w:val="04A0" w:firstRow="1" w:lastRow="0" w:firstColumn="1" w:lastColumn="0" w:noHBand="0" w:noVBand="1"/>
      </w:tblPr>
      <w:tblGrid>
        <w:gridCol w:w="6385"/>
        <w:gridCol w:w="2965"/>
      </w:tblGrid>
      <w:tr w:rsidR="00876F8F" w14:paraId="22597CA7" w14:textId="77777777" w:rsidTr="00003CD7">
        <w:tc>
          <w:tcPr>
            <w:tcW w:w="6385" w:type="dxa"/>
          </w:tcPr>
          <w:p w14:paraId="0D4111A4" w14:textId="77777777" w:rsidR="00876F8F" w:rsidRPr="00003CD7" w:rsidRDefault="00876F8F" w:rsidP="00003CD7">
            <w:pPr>
              <w:rPr>
                <w:b/>
              </w:rPr>
            </w:pPr>
            <w:r w:rsidRPr="00003CD7">
              <w:rPr>
                <w:b/>
              </w:rPr>
              <w:t>Activity</w:t>
            </w:r>
          </w:p>
        </w:tc>
        <w:tc>
          <w:tcPr>
            <w:tcW w:w="2965" w:type="dxa"/>
          </w:tcPr>
          <w:p w14:paraId="144E7E8C" w14:textId="77777777" w:rsidR="00876F8F" w:rsidRPr="00003CD7" w:rsidRDefault="00876F8F" w:rsidP="00003CD7">
            <w:pPr>
              <w:rPr>
                <w:b/>
              </w:rPr>
            </w:pPr>
            <w:r w:rsidRPr="00003CD7">
              <w:rPr>
                <w:b/>
              </w:rPr>
              <w:t>Responsibility</w:t>
            </w:r>
          </w:p>
        </w:tc>
      </w:tr>
      <w:tr w:rsidR="00876F8F" w14:paraId="3DC877CA" w14:textId="77777777" w:rsidTr="00003CD7">
        <w:tc>
          <w:tcPr>
            <w:tcW w:w="6385" w:type="dxa"/>
          </w:tcPr>
          <w:p w14:paraId="5E0FEA8F" w14:textId="5298B1E2" w:rsidR="00876F8F" w:rsidRDefault="00876F8F" w:rsidP="00E351DE">
            <w:r>
              <w:t xml:space="preserve">Preparing and publishing </w:t>
            </w:r>
            <w:r w:rsidR="00E351DE">
              <w:t xml:space="preserve">Internal </w:t>
            </w:r>
            <w:r w:rsidRPr="00005C58">
              <w:t xml:space="preserve">Audit </w:t>
            </w:r>
            <w:r w:rsidR="00E351DE">
              <w:t>Schedule</w:t>
            </w:r>
          </w:p>
        </w:tc>
        <w:tc>
          <w:tcPr>
            <w:tcW w:w="2965" w:type="dxa"/>
          </w:tcPr>
          <w:p w14:paraId="23A64C43" w14:textId="77777777" w:rsidR="00876F8F" w:rsidRDefault="00876F8F" w:rsidP="00003CD7">
            <w:r>
              <w:t>Lead Auditor</w:t>
            </w:r>
          </w:p>
        </w:tc>
      </w:tr>
      <w:tr w:rsidR="00876F8F" w14:paraId="0BC295CB" w14:textId="77777777" w:rsidTr="00003CD7">
        <w:tc>
          <w:tcPr>
            <w:tcW w:w="6385" w:type="dxa"/>
          </w:tcPr>
          <w:p w14:paraId="4EA844DE" w14:textId="77777777" w:rsidR="00876F8F" w:rsidRDefault="00876F8F" w:rsidP="00003CD7">
            <w:r>
              <w:t>Conducting Opening and Closure meeting</w:t>
            </w:r>
          </w:p>
        </w:tc>
        <w:tc>
          <w:tcPr>
            <w:tcW w:w="2965" w:type="dxa"/>
          </w:tcPr>
          <w:p w14:paraId="2866D33D" w14:textId="77777777" w:rsidR="00876F8F" w:rsidRDefault="00876F8F" w:rsidP="00003CD7">
            <w:r>
              <w:t>Lead Auditor</w:t>
            </w:r>
          </w:p>
        </w:tc>
      </w:tr>
      <w:tr w:rsidR="00876F8F" w14:paraId="035EDB71" w14:textId="77777777" w:rsidTr="00003CD7">
        <w:tc>
          <w:tcPr>
            <w:tcW w:w="6385" w:type="dxa"/>
          </w:tcPr>
          <w:p w14:paraId="42F93CED" w14:textId="77777777" w:rsidR="00876F8F" w:rsidRDefault="00876F8F" w:rsidP="00003CD7">
            <w:r>
              <w:t>Identifying the auditors for the internal audit</w:t>
            </w:r>
          </w:p>
        </w:tc>
        <w:tc>
          <w:tcPr>
            <w:tcW w:w="2965" w:type="dxa"/>
          </w:tcPr>
          <w:p w14:paraId="6EA32211" w14:textId="77777777" w:rsidR="00876F8F" w:rsidRDefault="00876F8F" w:rsidP="00003CD7">
            <w:r>
              <w:t>Lead Auditor</w:t>
            </w:r>
          </w:p>
        </w:tc>
      </w:tr>
      <w:tr w:rsidR="00876F8F" w14:paraId="05B72FC9" w14:textId="77777777" w:rsidTr="00003CD7">
        <w:tc>
          <w:tcPr>
            <w:tcW w:w="6385" w:type="dxa"/>
          </w:tcPr>
          <w:p w14:paraId="69153BDD" w14:textId="77777777" w:rsidR="00876F8F" w:rsidRDefault="00876F8F" w:rsidP="00003CD7">
            <w:r>
              <w:t>Preparing check lists for the audit</w:t>
            </w:r>
          </w:p>
        </w:tc>
        <w:tc>
          <w:tcPr>
            <w:tcW w:w="2965" w:type="dxa"/>
          </w:tcPr>
          <w:p w14:paraId="6EA687DE" w14:textId="77777777" w:rsidR="00876F8F" w:rsidRDefault="00876F8F" w:rsidP="00003CD7">
            <w:r>
              <w:t>Auditor</w:t>
            </w:r>
          </w:p>
        </w:tc>
      </w:tr>
      <w:tr w:rsidR="00876F8F" w14:paraId="1C826DF8" w14:textId="77777777" w:rsidTr="00003CD7">
        <w:tc>
          <w:tcPr>
            <w:tcW w:w="6385" w:type="dxa"/>
          </w:tcPr>
          <w:p w14:paraId="5FB0E74B" w14:textId="77777777" w:rsidR="00876F8F" w:rsidRDefault="00876F8F" w:rsidP="00003CD7">
            <w:r>
              <w:t>Preparing audit reports</w:t>
            </w:r>
          </w:p>
        </w:tc>
        <w:tc>
          <w:tcPr>
            <w:tcW w:w="2965" w:type="dxa"/>
          </w:tcPr>
          <w:p w14:paraId="20A607B5" w14:textId="77777777" w:rsidR="00876F8F" w:rsidRDefault="00876F8F" w:rsidP="00003CD7">
            <w:r>
              <w:t>Auditor</w:t>
            </w:r>
          </w:p>
        </w:tc>
      </w:tr>
      <w:tr w:rsidR="00876F8F" w14:paraId="6191F555" w14:textId="77777777" w:rsidTr="00003CD7">
        <w:tc>
          <w:tcPr>
            <w:tcW w:w="6385" w:type="dxa"/>
          </w:tcPr>
          <w:p w14:paraId="52C173F2" w14:textId="77777777" w:rsidR="00876F8F" w:rsidRDefault="00876F8F" w:rsidP="00003CD7">
            <w:r>
              <w:t>Presenting audit reports in the closure meeting</w:t>
            </w:r>
          </w:p>
        </w:tc>
        <w:tc>
          <w:tcPr>
            <w:tcW w:w="2965" w:type="dxa"/>
          </w:tcPr>
          <w:p w14:paraId="6289F53C" w14:textId="77777777" w:rsidR="00876F8F" w:rsidRDefault="00876F8F" w:rsidP="00003CD7">
            <w:r>
              <w:t>Auditor</w:t>
            </w:r>
          </w:p>
        </w:tc>
      </w:tr>
      <w:tr w:rsidR="00876F8F" w14:paraId="50CACC71" w14:textId="77777777" w:rsidTr="00003CD7">
        <w:tc>
          <w:tcPr>
            <w:tcW w:w="6385" w:type="dxa"/>
          </w:tcPr>
          <w:p w14:paraId="377DA55B" w14:textId="77777777" w:rsidR="00876F8F" w:rsidRDefault="00876F8F" w:rsidP="00003CD7">
            <w:r>
              <w:t>Follow-up of audit</w:t>
            </w:r>
          </w:p>
        </w:tc>
        <w:tc>
          <w:tcPr>
            <w:tcW w:w="2965" w:type="dxa"/>
          </w:tcPr>
          <w:p w14:paraId="6A3D67FA" w14:textId="77777777" w:rsidR="00876F8F" w:rsidRDefault="00876F8F" w:rsidP="00003CD7">
            <w:r>
              <w:t xml:space="preserve">Lead auditor, auditor, </w:t>
            </w:r>
            <w:proofErr w:type="spellStart"/>
            <w:r>
              <w:t>auditee</w:t>
            </w:r>
            <w:proofErr w:type="spellEnd"/>
          </w:p>
        </w:tc>
      </w:tr>
    </w:tbl>
    <w:p w14:paraId="63B25069" w14:textId="77777777" w:rsidR="007A3857" w:rsidRDefault="007A3857" w:rsidP="007A3857">
      <w:pPr>
        <w:pStyle w:val="Heading1"/>
        <w:numPr>
          <w:ilvl w:val="0"/>
          <w:numId w:val="1"/>
        </w:numPr>
        <w:spacing w:before="240" w:line="259" w:lineRule="auto"/>
      </w:pPr>
      <w:bookmarkStart w:id="36" w:name="_Toc498983628"/>
      <w:bookmarkStart w:id="37" w:name="_Toc502833849"/>
      <w:r>
        <w:t>quality records</w:t>
      </w:r>
      <w:bookmarkEnd w:id="36"/>
      <w:bookmarkEnd w:id="37"/>
    </w:p>
    <w:p w14:paraId="470042ED" w14:textId="0E296910" w:rsidR="00A33C91" w:rsidRPr="00A33C91" w:rsidRDefault="00A33C91" w:rsidP="00876F8F">
      <w:pPr>
        <w:pStyle w:val="ListParagraph"/>
        <w:numPr>
          <w:ilvl w:val="0"/>
          <w:numId w:val="49"/>
        </w:numPr>
        <w:spacing w:after="160" w:line="259" w:lineRule="auto"/>
      </w:pPr>
      <w:bookmarkStart w:id="38" w:name="_Toc498983629"/>
      <w:r>
        <w:t>Internal Audit Schedule (</w:t>
      </w:r>
      <w:r>
        <w:rPr>
          <w:rFonts w:cs="LucidaSans"/>
          <w:lang w:val="en-IN"/>
        </w:rPr>
        <w:t>Refer Annexure ISP/FMT/IA</w:t>
      </w:r>
      <w:r>
        <w:rPr>
          <w:rFonts w:cs="LucidaSans"/>
          <w:lang w:val="en-IN"/>
        </w:rPr>
        <w:t>S</w:t>
      </w:r>
      <w:r>
        <w:rPr>
          <w:rFonts w:cs="LucidaSans"/>
          <w:lang w:val="en-IN"/>
        </w:rPr>
        <w:t xml:space="preserve"> – Internal Audit </w:t>
      </w:r>
      <w:r>
        <w:rPr>
          <w:rFonts w:cs="LucidaSans"/>
          <w:lang w:val="en-IN"/>
        </w:rPr>
        <w:t>Schedule</w:t>
      </w:r>
      <w:r>
        <w:rPr>
          <w:rFonts w:cs="LucidaSans"/>
          <w:lang w:val="en-IN"/>
        </w:rPr>
        <w:t xml:space="preserve"> Template</w:t>
      </w:r>
      <w:r>
        <w:t>)</w:t>
      </w:r>
    </w:p>
    <w:p w14:paraId="07F6642B" w14:textId="579F2B9A" w:rsidR="00876F8F" w:rsidRPr="00356CF2" w:rsidRDefault="00876F8F" w:rsidP="00876F8F">
      <w:pPr>
        <w:pStyle w:val="ListParagraph"/>
        <w:numPr>
          <w:ilvl w:val="0"/>
          <w:numId w:val="49"/>
        </w:numPr>
        <w:spacing w:after="160" w:line="259" w:lineRule="auto"/>
      </w:pPr>
      <w:r>
        <w:rPr>
          <w:rFonts w:cstheme="minorHAnsi"/>
        </w:rPr>
        <w:t>Internal Audit Reports (</w:t>
      </w:r>
      <w:r>
        <w:rPr>
          <w:rFonts w:cs="LucidaSans"/>
          <w:lang w:val="en-IN"/>
        </w:rPr>
        <w:t>Refer Annexure ISP</w:t>
      </w:r>
      <w:bookmarkStart w:id="39" w:name="_GoBack"/>
      <w:bookmarkEnd w:id="39"/>
      <w:r>
        <w:rPr>
          <w:rFonts w:cs="LucidaSans"/>
          <w:lang w:val="en-IN"/>
        </w:rPr>
        <w:t>/FMT/IAR – Internal Audit Report Template</w:t>
      </w:r>
      <w:r>
        <w:rPr>
          <w:rFonts w:cstheme="minorHAnsi"/>
        </w:rPr>
        <w:t>)</w:t>
      </w:r>
    </w:p>
    <w:p w14:paraId="5025F1DA" w14:textId="77777777" w:rsidR="007A3857" w:rsidRDefault="007A3857" w:rsidP="007A3857">
      <w:pPr>
        <w:pStyle w:val="Heading1"/>
        <w:numPr>
          <w:ilvl w:val="0"/>
          <w:numId w:val="1"/>
        </w:numPr>
        <w:spacing w:before="240" w:line="259" w:lineRule="auto"/>
      </w:pPr>
      <w:bookmarkStart w:id="40" w:name="_Toc502833850"/>
      <w:r>
        <w:t>reference</w:t>
      </w:r>
      <w:bookmarkEnd w:id="38"/>
      <w:bookmarkEnd w:id="40"/>
    </w:p>
    <w:p w14:paraId="3B97DBB2" w14:textId="122D3F6B" w:rsidR="00876F8F" w:rsidRPr="00005C58" w:rsidRDefault="00876F8F" w:rsidP="00876F8F">
      <w:pPr>
        <w:pStyle w:val="ListParagraph"/>
        <w:numPr>
          <w:ilvl w:val="0"/>
          <w:numId w:val="50"/>
        </w:numPr>
        <w:spacing w:after="160" w:line="259" w:lineRule="auto"/>
      </w:pPr>
      <w:r w:rsidRPr="00005C58">
        <w:t>ISO 19011:2011</w:t>
      </w:r>
      <w:r w:rsidR="00E351DE">
        <w:t xml:space="preserve"> – Guidelines for auditing Quality Systems</w:t>
      </w:r>
    </w:p>
    <w:p w14:paraId="4BD409AA" w14:textId="4BCA2628" w:rsidR="00876F8F" w:rsidRPr="00005C58" w:rsidRDefault="00FB513D" w:rsidP="00876F8F">
      <w:pPr>
        <w:pStyle w:val="ListParagraph"/>
        <w:numPr>
          <w:ilvl w:val="0"/>
          <w:numId w:val="50"/>
        </w:numPr>
        <w:spacing w:after="160" w:line="259" w:lineRule="auto"/>
      </w:pPr>
      <w:r>
        <w:t xml:space="preserve">ISP/QM - </w:t>
      </w:r>
      <w:r w:rsidR="00876F8F" w:rsidRPr="00005C58">
        <w:t>Q</w:t>
      </w:r>
      <w:r w:rsidR="00876F8F">
        <w:t xml:space="preserve">MS </w:t>
      </w:r>
      <w:r w:rsidR="00876F8F" w:rsidRPr="00005C58">
        <w:t xml:space="preserve">Manual </w:t>
      </w:r>
    </w:p>
    <w:p w14:paraId="20839BF9" w14:textId="46946136" w:rsidR="00876F8F" w:rsidRPr="00005C58" w:rsidRDefault="00FB513D" w:rsidP="00876F8F">
      <w:pPr>
        <w:pStyle w:val="ListParagraph"/>
        <w:numPr>
          <w:ilvl w:val="0"/>
          <w:numId w:val="50"/>
        </w:numPr>
        <w:spacing w:after="160" w:line="259" w:lineRule="auto"/>
      </w:pPr>
      <w:r>
        <w:t xml:space="preserve">ISP/PRO/PI - </w:t>
      </w:r>
      <w:r w:rsidR="00876F8F" w:rsidRPr="00005C58">
        <w:t xml:space="preserve">Procedure for Process Improvement </w:t>
      </w:r>
    </w:p>
    <w:p w14:paraId="7F990C12" w14:textId="77777777" w:rsidR="007A3857" w:rsidRDefault="007A3857" w:rsidP="007A3857">
      <w:pPr>
        <w:pStyle w:val="Heading1"/>
        <w:numPr>
          <w:ilvl w:val="0"/>
          <w:numId w:val="1"/>
        </w:numPr>
        <w:spacing w:before="240" w:line="259" w:lineRule="auto"/>
      </w:pPr>
      <w:bookmarkStart w:id="41" w:name="_Toc466454391"/>
      <w:bookmarkStart w:id="42" w:name="_Toc466454392"/>
      <w:bookmarkStart w:id="43" w:name="_Toc498983630"/>
      <w:bookmarkStart w:id="44" w:name="_Toc502833851"/>
      <w:bookmarkEnd w:id="41"/>
      <w:bookmarkEnd w:id="42"/>
      <w:r>
        <w:t>annexure list</w:t>
      </w:r>
      <w:bookmarkEnd w:id="43"/>
      <w:bookmarkEnd w:id="44"/>
    </w:p>
    <w:p w14:paraId="658E9DEC" w14:textId="6A5FB08C" w:rsidR="000B596B" w:rsidRDefault="004B4B29" w:rsidP="000B596B">
      <w:pPr>
        <w:numPr>
          <w:ilvl w:val="0"/>
          <w:numId w:val="36"/>
        </w:numPr>
        <w:spacing w:after="0" w:line="240" w:lineRule="auto"/>
        <w:jc w:val="both"/>
      </w:pPr>
      <w:r>
        <w:t>I</w:t>
      </w:r>
      <w:r w:rsidR="00876F8F">
        <w:t>SP</w:t>
      </w:r>
      <w:r w:rsidR="000B596B">
        <w:t>/FMT/</w:t>
      </w:r>
      <w:r w:rsidR="00876F8F">
        <w:t>IAS</w:t>
      </w:r>
      <w:r w:rsidR="000B596B">
        <w:tab/>
        <w:t xml:space="preserve">- </w:t>
      </w:r>
      <w:r w:rsidR="00876F8F">
        <w:t xml:space="preserve">Internal Audit Schedule </w:t>
      </w:r>
      <w:r w:rsidR="000B596B">
        <w:t>Template</w:t>
      </w:r>
    </w:p>
    <w:p w14:paraId="2B4D5F85" w14:textId="47163B49" w:rsidR="000B596B" w:rsidRDefault="004B4B29" w:rsidP="000B596B">
      <w:pPr>
        <w:numPr>
          <w:ilvl w:val="0"/>
          <w:numId w:val="36"/>
        </w:numPr>
        <w:spacing w:after="0" w:line="240" w:lineRule="auto"/>
        <w:jc w:val="both"/>
      </w:pPr>
      <w:r>
        <w:t>I</w:t>
      </w:r>
      <w:r w:rsidR="00876F8F">
        <w:t>SP</w:t>
      </w:r>
      <w:r w:rsidR="000B596B">
        <w:t>/FMT/</w:t>
      </w:r>
      <w:r w:rsidR="00876F8F">
        <w:t>IAR</w:t>
      </w:r>
      <w:r w:rsidR="000B596B">
        <w:t xml:space="preserve"> </w:t>
      </w:r>
      <w:r w:rsidR="000B596B">
        <w:tab/>
        <w:t xml:space="preserve">- </w:t>
      </w:r>
      <w:r w:rsidR="00876F8F">
        <w:t xml:space="preserve">Internal Audit Report </w:t>
      </w:r>
      <w:r w:rsidR="000B596B">
        <w:t>Template</w:t>
      </w:r>
    </w:p>
    <w:sectPr w:rsidR="000B596B" w:rsidSect="007A2572">
      <w:headerReference w:type="default" r:id="rId10"/>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22BDD4" w14:textId="77777777" w:rsidR="00BD2D6C" w:rsidRDefault="00BD2D6C" w:rsidP="00177855">
      <w:pPr>
        <w:spacing w:after="0" w:line="240" w:lineRule="auto"/>
      </w:pPr>
      <w:r>
        <w:separator/>
      </w:r>
    </w:p>
  </w:endnote>
  <w:endnote w:type="continuationSeparator" w:id="0">
    <w:p w14:paraId="4224BD08" w14:textId="77777777" w:rsidR="00BD2D6C" w:rsidRDefault="00BD2D6C" w:rsidP="00177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Kartika">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LucidaSans">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single" w:sz="12" w:space="0" w:color="365F91" w:themeColor="accent1" w:themeShade="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3"/>
      <w:gridCol w:w="3111"/>
      <w:gridCol w:w="3096"/>
    </w:tblGrid>
    <w:tr w:rsidR="003C1989" w14:paraId="289E898D" w14:textId="77777777" w:rsidTr="0084241E">
      <w:tc>
        <w:tcPr>
          <w:tcW w:w="3192" w:type="dxa"/>
        </w:tcPr>
        <w:p w14:paraId="2A91DD22" w14:textId="77777777" w:rsidR="003C1989" w:rsidRDefault="00BD2D6C" w:rsidP="00983628">
          <w:pPr>
            <w:pStyle w:val="Footer"/>
            <w:jc w:val="both"/>
          </w:pPr>
          <w:hyperlink r:id="rId1" w:history="1">
            <w:r w:rsidR="003C1989" w:rsidRPr="00CD2B10">
              <w:rPr>
                <w:rStyle w:val="Hyperlink"/>
              </w:rPr>
              <w:t>www.indocosmo.com</w:t>
            </w:r>
          </w:hyperlink>
        </w:p>
      </w:tc>
      <w:tc>
        <w:tcPr>
          <w:tcW w:w="3192" w:type="dxa"/>
        </w:tcPr>
        <w:p w14:paraId="38DD1E45" w14:textId="77777777" w:rsidR="003C1989" w:rsidRDefault="003C1989" w:rsidP="00983628">
          <w:pPr>
            <w:pStyle w:val="Footer"/>
            <w:jc w:val="center"/>
          </w:pPr>
          <w:r>
            <w:t>All rights Reserved</w:t>
          </w:r>
        </w:p>
      </w:tc>
      <w:tc>
        <w:tcPr>
          <w:tcW w:w="3192" w:type="dxa"/>
        </w:tcPr>
        <w:sdt>
          <w:sdtPr>
            <w:id w:val="250395305"/>
            <w:docPartObj>
              <w:docPartGallery w:val="Page Numbers (Top of Page)"/>
              <w:docPartUnique/>
            </w:docPartObj>
          </w:sdtPr>
          <w:sdtEndPr/>
          <w:sdtContent>
            <w:p w14:paraId="15DF0A65" w14:textId="77777777" w:rsidR="003C1989" w:rsidRDefault="003C1989" w:rsidP="00983628">
              <w:pPr>
                <w:jc w:val="right"/>
              </w:pPr>
              <w:r>
                <w:t xml:space="preserve">Page </w:t>
              </w:r>
              <w:r>
                <w:fldChar w:fldCharType="begin"/>
              </w:r>
              <w:r>
                <w:instrText xml:space="preserve"> PAGE </w:instrText>
              </w:r>
              <w:r>
                <w:fldChar w:fldCharType="separate"/>
              </w:r>
              <w:r w:rsidR="00A33C91">
                <w:rPr>
                  <w:noProof/>
                </w:rPr>
                <w:t>7</w:t>
              </w:r>
              <w:r>
                <w:rPr>
                  <w:noProof/>
                </w:rPr>
                <w:fldChar w:fldCharType="end"/>
              </w:r>
              <w:r>
                <w:t xml:space="preserve"> of </w:t>
              </w:r>
              <w:fldSimple w:instr=" NUMPAGES  ">
                <w:r w:rsidR="00A33C91">
                  <w:rPr>
                    <w:noProof/>
                  </w:rPr>
                  <w:t>7</w:t>
                </w:r>
              </w:fldSimple>
            </w:p>
          </w:sdtContent>
        </w:sdt>
      </w:tc>
    </w:tr>
  </w:tbl>
  <w:p w14:paraId="650FBD4A" w14:textId="77777777" w:rsidR="003C1989" w:rsidRDefault="003C198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C2A4DC" w14:textId="77777777" w:rsidR="00BD2D6C" w:rsidRDefault="00BD2D6C" w:rsidP="00177855">
      <w:pPr>
        <w:spacing w:after="0" w:line="240" w:lineRule="auto"/>
      </w:pPr>
      <w:r>
        <w:separator/>
      </w:r>
    </w:p>
  </w:footnote>
  <w:footnote w:type="continuationSeparator" w:id="0">
    <w:p w14:paraId="78B34768" w14:textId="77777777" w:rsidR="00BD2D6C" w:rsidRDefault="00BD2D6C" w:rsidP="001778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7219DD" w14:textId="77777777" w:rsidR="003C1989" w:rsidRDefault="003C1989">
    <w:pPr>
      <w:pStyle w:val="Header"/>
    </w:pPr>
    <w:r>
      <w:rPr>
        <w:noProof/>
        <w:lang w:eastAsia="en-US" w:bidi="ml-IN"/>
      </w:rPr>
      <w:drawing>
        <wp:inline distT="0" distB="0" distL="0" distR="0" wp14:anchorId="30B0E469" wp14:editId="0D376B30">
          <wp:extent cx="1466850" cy="648143"/>
          <wp:effectExtent l="19050" t="0" r="0" b="0"/>
          <wp:docPr id="3" name="Picture 3" descr="D:\Users\Mohandas\AppData\Local\Microsoft\Windows\Temporary Internet Files\Content.Outlook\O8ZW7CZ1\company-Log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Mohandas\AppData\Local\Microsoft\Windows\Temporary Internet Files\Content.Outlook\O8ZW7CZ1\company-Logo (2).png"/>
                  <pic:cNvPicPr>
                    <a:picLocks noChangeAspect="1" noChangeArrowheads="1"/>
                  </pic:cNvPicPr>
                </pic:nvPicPr>
                <pic:blipFill>
                  <a:blip r:embed="rId1"/>
                  <a:srcRect/>
                  <a:stretch>
                    <a:fillRect/>
                  </a:stretch>
                </pic:blipFill>
                <pic:spPr bwMode="auto">
                  <a:xfrm>
                    <a:off x="0" y="0"/>
                    <a:ext cx="1467325" cy="648353"/>
                  </a:xfrm>
                  <a:prstGeom prst="rect">
                    <a:avLst/>
                  </a:prstGeom>
                  <a:noFill/>
                  <a:ln w="9525">
                    <a:noFill/>
                    <a:miter lim="800000"/>
                    <a:headEnd/>
                    <a:tailEnd/>
                  </a:ln>
                </pic:spPr>
              </pic:pic>
            </a:graphicData>
          </a:graphic>
        </wp:inline>
      </w:drawing>
    </w:r>
  </w:p>
  <w:p w14:paraId="06572182" w14:textId="77777777" w:rsidR="003C1989" w:rsidRDefault="003C1989">
    <w:pPr>
      <w:pStyle w:val="Header"/>
    </w:pPr>
    <w:r>
      <w:rPr>
        <w:noProof/>
        <w:lang w:eastAsia="en-US" w:bidi="ml-IN"/>
      </w:rPr>
      <mc:AlternateContent>
        <mc:Choice Requires="wps">
          <w:drawing>
            <wp:anchor distT="0" distB="0" distL="114300" distR="114300" simplePos="0" relativeHeight="251658240" behindDoc="0" locked="0" layoutInCell="1" allowOverlap="1" wp14:anchorId="2217B827" wp14:editId="03006DFD">
              <wp:simplePos x="0" y="0"/>
              <wp:positionH relativeFrom="column">
                <wp:posOffset>19050</wp:posOffset>
              </wp:positionH>
              <wp:positionV relativeFrom="paragraph">
                <wp:posOffset>37465</wp:posOffset>
              </wp:positionV>
              <wp:extent cx="5895975" cy="19050"/>
              <wp:effectExtent l="0" t="0" r="28575" b="19050"/>
              <wp:wrapNone/>
              <wp:docPr id="4"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95975" cy="19050"/>
                      </a:xfrm>
                      <a:prstGeom prst="straightConnector1">
                        <a:avLst/>
                      </a:prstGeom>
                      <a:noFill/>
                      <a:ln w="15875">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3554F2" id="_x0000_t32" coordsize="21600,21600" o:spt="32" o:oned="t" path="m,l21600,21600e" filled="f">
              <v:path arrowok="t" fillok="f" o:connecttype="none"/>
              <o:lock v:ext="edit" shapetype="t"/>
            </v:shapetype>
            <v:shape id="AutoShape 1" o:spid="_x0000_s1026" type="#_x0000_t32" style="position:absolute;margin-left:1.5pt;margin-top:2.95pt;width:464.25pt;height: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" strokecolor="#365f91 [2404]" strokeweight="1.2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27280"/>
    <w:multiLevelType w:val="hybridMultilevel"/>
    <w:tmpl w:val="EF308F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5F41CF7"/>
    <w:multiLevelType w:val="hybridMultilevel"/>
    <w:tmpl w:val="ACD4F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FF23DF"/>
    <w:multiLevelType w:val="hybridMultilevel"/>
    <w:tmpl w:val="A9CEC15C"/>
    <w:lvl w:ilvl="0" w:tplc="00000006">
      <w:start w:val="1"/>
      <w:numFmt w:val="bullet"/>
      <w:lvlText w:val="·"/>
      <w:lvlJc w:val="left"/>
      <w:pPr>
        <w:tabs>
          <w:tab w:val="num" w:pos="720"/>
        </w:tabs>
        <w:ind w:left="720" w:hanging="360"/>
      </w:pPr>
      <w:rPr>
        <w:rFonts w:ascii="Symbol" w:hAnsi="Symbol"/>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3">
    <w:nsid w:val="0CEE37FA"/>
    <w:multiLevelType w:val="hybridMultilevel"/>
    <w:tmpl w:val="06E86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0BC3401"/>
    <w:multiLevelType w:val="multilevel"/>
    <w:tmpl w:val="6B3C7B02"/>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5">
    <w:nsid w:val="12DD4B38"/>
    <w:multiLevelType w:val="hybridMultilevel"/>
    <w:tmpl w:val="D79AA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54C3A70"/>
    <w:multiLevelType w:val="hybridMultilevel"/>
    <w:tmpl w:val="2E9455B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7">
    <w:nsid w:val="1A1962DD"/>
    <w:multiLevelType w:val="hybridMultilevel"/>
    <w:tmpl w:val="2926F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AF01CBE"/>
    <w:multiLevelType w:val="hybridMultilevel"/>
    <w:tmpl w:val="070E0FEE"/>
    <w:lvl w:ilvl="0" w:tplc="FEEAF6B4">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9">
    <w:nsid w:val="1CEE1891"/>
    <w:multiLevelType w:val="hybridMultilevel"/>
    <w:tmpl w:val="49FCD056"/>
    <w:lvl w:ilvl="0" w:tplc="129A1FD6">
      <w:start w:val="1"/>
      <w:numFmt w:val="bullet"/>
      <w:lvlText w:val=""/>
      <w:lvlJc w:val="left"/>
      <w:pPr>
        <w:tabs>
          <w:tab w:val="num" w:pos="720"/>
        </w:tabs>
        <w:ind w:left="720" w:hanging="360"/>
      </w:pPr>
      <w:rPr>
        <w:rFonts w:ascii="Wingdings" w:hAnsi="Wingdings" w:hint="default"/>
      </w:rPr>
    </w:lvl>
    <w:lvl w:ilvl="1" w:tplc="D390EBE0" w:tentative="1">
      <w:start w:val="1"/>
      <w:numFmt w:val="bullet"/>
      <w:lvlText w:val=""/>
      <w:lvlJc w:val="left"/>
      <w:pPr>
        <w:tabs>
          <w:tab w:val="num" w:pos="1440"/>
        </w:tabs>
        <w:ind w:left="1440" w:hanging="360"/>
      </w:pPr>
      <w:rPr>
        <w:rFonts w:ascii="Wingdings" w:hAnsi="Wingdings" w:hint="default"/>
      </w:rPr>
    </w:lvl>
    <w:lvl w:ilvl="2" w:tplc="934C6F0C" w:tentative="1">
      <w:start w:val="1"/>
      <w:numFmt w:val="bullet"/>
      <w:lvlText w:val=""/>
      <w:lvlJc w:val="left"/>
      <w:pPr>
        <w:tabs>
          <w:tab w:val="num" w:pos="2160"/>
        </w:tabs>
        <w:ind w:left="2160" w:hanging="360"/>
      </w:pPr>
      <w:rPr>
        <w:rFonts w:ascii="Wingdings" w:hAnsi="Wingdings" w:hint="default"/>
      </w:rPr>
    </w:lvl>
    <w:lvl w:ilvl="3" w:tplc="84CAD476" w:tentative="1">
      <w:start w:val="1"/>
      <w:numFmt w:val="bullet"/>
      <w:lvlText w:val=""/>
      <w:lvlJc w:val="left"/>
      <w:pPr>
        <w:tabs>
          <w:tab w:val="num" w:pos="2880"/>
        </w:tabs>
        <w:ind w:left="2880" w:hanging="360"/>
      </w:pPr>
      <w:rPr>
        <w:rFonts w:ascii="Wingdings" w:hAnsi="Wingdings" w:hint="default"/>
      </w:rPr>
    </w:lvl>
    <w:lvl w:ilvl="4" w:tplc="2CFE5CB2" w:tentative="1">
      <w:start w:val="1"/>
      <w:numFmt w:val="bullet"/>
      <w:lvlText w:val=""/>
      <w:lvlJc w:val="left"/>
      <w:pPr>
        <w:tabs>
          <w:tab w:val="num" w:pos="3600"/>
        </w:tabs>
        <w:ind w:left="3600" w:hanging="360"/>
      </w:pPr>
      <w:rPr>
        <w:rFonts w:ascii="Wingdings" w:hAnsi="Wingdings" w:hint="default"/>
      </w:rPr>
    </w:lvl>
    <w:lvl w:ilvl="5" w:tplc="A754D6EA" w:tentative="1">
      <w:start w:val="1"/>
      <w:numFmt w:val="bullet"/>
      <w:lvlText w:val=""/>
      <w:lvlJc w:val="left"/>
      <w:pPr>
        <w:tabs>
          <w:tab w:val="num" w:pos="4320"/>
        </w:tabs>
        <w:ind w:left="4320" w:hanging="360"/>
      </w:pPr>
      <w:rPr>
        <w:rFonts w:ascii="Wingdings" w:hAnsi="Wingdings" w:hint="default"/>
      </w:rPr>
    </w:lvl>
    <w:lvl w:ilvl="6" w:tplc="88605E7E" w:tentative="1">
      <w:start w:val="1"/>
      <w:numFmt w:val="bullet"/>
      <w:lvlText w:val=""/>
      <w:lvlJc w:val="left"/>
      <w:pPr>
        <w:tabs>
          <w:tab w:val="num" w:pos="5040"/>
        </w:tabs>
        <w:ind w:left="5040" w:hanging="360"/>
      </w:pPr>
      <w:rPr>
        <w:rFonts w:ascii="Wingdings" w:hAnsi="Wingdings" w:hint="default"/>
      </w:rPr>
    </w:lvl>
    <w:lvl w:ilvl="7" w:tplc="9AC2A2DC" w:tentative="1">
      <w:start w:val="1"/>
      <w:numFmt w:val="bullet"/>
      <w:lvlText w:val=""/>
      <w:lvlJc w:val="left"/>
      <w:pPr>
        <w:tabs>
          <w:tab w:val="num" w:pos="5760"/>
        </w:tabs>
        <w:ind w:left="5760" w:hanging="360"/>
      </w:pPr>
      <w:rPr>
        <w:rFonts w:ascii="Wingdings" w:hAnsi="Wingdings" w:hint="default"/>
      </w:rPr>
    </w:lvl>
    <w:lvl w:ilvl="8" w:tplc="7DACBC54" w:tentative="1">
      <w:start w:val="1"/>
      <w:numFmt w:val="bullet"/>
      <w:lvlText w:val=""/>
      <w:lvlJc w:val="left"/>
      <w:pPr>
        <w:tabs>
          <w:tab w:val="num" w:pos="6480"/>
        </w:tabs>
        <w:ind w:left="6480" w:hanging="360"/>
      </w:pPr>
      <w:rPr>
        <w:rFonts w:ascii="Wingdings" w:hAnsi="Wingdings" w:hint="default"/>
      </w:rPr>
    </w:lvl>
  </w:abstractNum>
  <w:abstractNum w:abstractNumId="10">
    <w:nsid w:val="23313C3A"/>
    <w:multiLevelType w:val="hybridMultilevel"/>
    <w:tmpl w:val="88FA5A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26F66B5F"/>
    <w:multiLevelType w:val="hybridMultilevel"/>
    <w:tmpl w:val="D6F06D1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2">
    <w:nsid w:val="27F47EA4"/>
    <w:multiLevelType w:val="hybridMultilevel"/>
    <w:tmpl w:val="7390CAC0"/>
    <w:lvl w:ilvl="0" w:tplc="DCB22946">
      <w:start w:val="1"/>
      <w:numFmt w:val="bullet"/>
      <w:lvlText w:val=""/>
      <w:lvlJc w:val="left"/>
      <w:pPr>
        <w:tabs>
          <w:tab w:val="num" w:pos="720"/>
        </w:tabs>
        <w:ind w:left="720" w:hanging="360"/>
      </w:pPr>
      <w:rPr>
        <w:rFonts w:ascii="Wingdings" w:hAnsi="Wingdings" w:hint="default"/>
      </w:rPr>
    </w:lvl>
    <w:lvl w:ilvl="1" w:tplc="BA6C6630" w:tentative="1">
      <w:start w:val="1"/>
      <w:numFmt w:val="bullet"/>
      <w:lvlText w:val=""/>
      <w:lvlJc w:val="left"/>
      <w:pPr>
        <w:tabs>
          <w:tab w:val="num" w:pos="1440"/>
        </w:tabs>
        <w:ind w:left="1440" w:hanging="360"/>
      </w:pPr>
      <w:rPr>
        <w:rFonts w:ascii="Wingdings" w:hAnsi="Wingdings" w:hint="default"/>
      </w:rPr>
    </w:lvl>
    <w:lvl w:ilvl="2" w:tplc="9C02799E" w:tentative="1">
      <w:start w:val="1"/>
      <w:numFmt w:val="bullet"/>
      <w:lvlText w:val=""/>
      <w:lvlJc w:val="left"/>
      <w:pPr>
        <w:tabs>
          <w:tab w:val="num" w:pos="2160"/>
        </w:tabs>
        <w:ind w:left="2160" w:hanging="360"/>
      </w:pPr>
      <w:rPr>
        <w:rFonts w:ascii="Wingdings" w:hAnsi="Wingdings" w:hint="default"/>
      </w:rPr>
    </w:lvl>
    <w:lvl w:ilvl="3" w:tplc="08CA990E" w:tentative="1">
      <w:start w:val="1"/>
      <w:numFmt w:val="bullet"/>
      <w:lvlText w:val=""/>
      <w:lvlJc w:val="left"/>
      <w:pPr>
        <w:tabs>
          <w:tab w:val="num" w:pos="2880"/>
        </w:tabs>
        <w:ind w:left="2880" w:hanging="360"/>
      </w:pPr>
      <w:rPr>
        <w:rFonts w:ascii="Wingdings" w:hAnsi="Wingdings" w:hint="default"/>
      </w:rPr>
    </w:lvl>
    <w:lvl w:ilvl="4" w:tplc="466E7696" w:tentative="1">
      <w:start w:val="1"/>
      <w:numFmt w:val="bullet"/>
      <w:lvlText w:val=""/>
      <w:lvlJc w:val="left"/>
      <w:pPr>
        <w:tabs>
          <w:tab w:val="num" w:pos="3600"/>
        </w:tabs>
        <w:ind w:left="3600" w:hanging="360"/>
      </w:pPr>
      <w:rPr>
        <w:rFonts w:ascii="Wingdings" w:hAnsi="Wingdings" w:hint="default"/>
      </w:rPr>
    </w:lvl>
    <w:lvl w:ilvl="5" w:tplc="F06C1312" w:tentative="1">
      <w:start w:val="1"/>
      <w:numFmt w:val="bullet"/>
      <w:lvlText w:val=""/>
      <w:lvlJc w:val="left"/>
      <w:pPr>
        <w:tabs>
          <w:tab w:val="num" w:pos="4320"/>
        </w:tabs>
        <w:ind w:left="4320" w:hanging="360"/>
      </w:pPr>
      <w:rPr>
        <w:rFonts w:ascii="Wingdings" w:hAnsi="Wingdings" w:hint="default"/>
      </w:rPr>
    </w:lvl>
    <w:lvl w:ilvl="6" w:tplc="FF46DC98" w:tentative="1">
      <w:start w:val="1"/>
      <w:numFmt w:val="bullet"/>
      <w:lvlText w:val=""/>
      <w:lvlJc w:val="left"/>
      <w:pPr>
        <w:tabs>
          <w:tab w:val="num" w:pos="5040"/>
        </w:tabs>
        <w:ind w:left="5040" w:hanging="360"/>
      </w:pPr>
      <w:rPr>
        <w:rFonts w:ascii="Wingdings" w:hAnsi="Wingdings" w:hint="default"/>
      </w:rPr>
    </w:lvl>
    <w:lvl w:ilvl="7" w:tplc="6C02F5F8" w:tentative="1">
      <w:start w:val="1"/>
      <w:numFmt w:val="bullet"/>
      <w:lvlText w:val=""/>
      <w:lvlJc w:val="left"/>
      <w:pPr>
        <w:tabs>
          <w:tab w:val="num" w:pos="5760"/>
        </w:tabs>
        <w:ind w:left="5760" w:hanging="360"/>
      </w:pPr>
      <w:rPr>
        <w:rFonts w:ascii="Wingdings" w:hAnsi="Wingdings" w:hint="default"/>
      </w:rPr>
    </w:lvl>
    <w:lvl w:ilvl="8" w:tplc="F4B6A41E" w:tentative="1">
      <w:start w:val="1"/>
      <w:numFmt w:val="bullet"/>
      <w:lvlText w:val=""/>
      <w:lvlJc w:val="left"/>
      <w:pPr>
        <w:tabs>
          <w:tab w:val="num" w:pos="6480"/>
        </w:tabs>
        <w:ind w:left="6480" w:hanging="360"/>
      </w:pPr>
      <w:rPr>
        <w:rFonts w:ascii="Wingdings" w:hAnsi="Wingdings" w:hint="default"/>
      </w:rPr>
    </w:lvl>
  </w:abstractNum>
  <w:abstractNum w:abstractNumId="13">
    <w:nsid w:val="283F310A"/>
    <w:multiLevelType w:val="hybridMultilevel"/>
    <w:tmpl w:val="031C8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E443412"/>
    <w:multiLevelType w:val="hybridMultilevel"/>
    <w:tmpl w:val="BBDEB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2F662428"/>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6">
    <w:nsid w:val="34E15B22"/>
    <w:multiLevelType w:val="hybridMultilevel"/>
    <w:tmpl w:val="C100CDB4"/>
    <w:lvl w:ilvl="0" w:tplc="0409001B">
      <w:start w:val="1"/>
      <w:numFmt w:val="lowerRoman"/>
      <w:lvlText w:val="%1."/>
      <w:lvlJc w:val="right"/>
      <w:pPr>
        <w:tabs>
          <w:tab w:val="num" w:pos="792"/>
        </w:tabs>
        <w:ind w:left="792" w:hanging="360"/>
      </w:p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7">
    <w:nsid w:val="34F6033D"/>
    <w:multiLevelType w:val="hybridMultilevel"/>
    <w:tmpl w:val="C70EF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90529FB"/>
    <w:multiLevelType w:val="hybridMultilevel"/>
    <w:tmpl w:val="6A863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3DE0694F"/>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nsid w:val="3E311476"/>
    <w:multiLevelType w:val="hybridMultilevel"/>
    <w:tmpl w:val="4AD89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4400699"/>
    <w:multiLevelType w:val="hybridMultilevel"/>
    <w:tmpl w:val="31282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4C1E5BEB"/>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nsid w:val="4D016FD6"/>
    <w:multiLevelType w:val="hybridMultilevel"/>
    <w:tmpl w:val="4DCE48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4EA8376D"/>
    <w:multiLevelType w:val="hybridMultilevel"/>
    <w:tmpl w:val="18024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60A0999"/>
    <w:multiLevelType w:val="hybridMultilevel"/>
    <w:tmpl w:val="DC74CFA6"/>
    <w:lvl w:ilvl="0" w:tplc="A1E2E0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705278F"/>
    <w:multiLevelType w:val="hybridMultilevel"/>
    <w:tmpl w:val="C9AC5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77A3566"/>
    <w:multiLevelType w:val="hybridMultilevel"/>
    <w:tmpl w:val="0E622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9380E77"/>
    <w:multiLevelType w:val="hybridMultilevel"/>
    <w:tmpl w:val="DA462CC6"/>
    <w:lvl w:ilvl="0" w:tplc="DCE2497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9">
    <w:nsid w:val="5AFD6427"/>
    <w:multiLevelType w:val="hybridMultilevel"/>
    <w:tmpl w:val="CD0AB80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5E4E1807"/>
    <w:multiLevelType w:val="hybridMultilevel"/>
    <w:tmpl w:val="E5383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E8C7075"/>
    <w:multiLevelType w:val="hybridMultilevel"/>
    <w:tmpl w:val="E8FA4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FF03282"/>
    <w:multiLevelType w:val="hybridMultilevel"/>
    <w:tmpl w:val="E2600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60781613"/>
    <w:multiLevelType w:val="multilevel"/>
    <w:tmpl w:val="3054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65C2EF5"/>
    <w:multiLevelType w:val="hybridMultilevel"/>
    <w:tmpl w:val="53009A36"/>
    <w:lvl w:ilvl="0" w:tplc="8416C9AC">
      <w:start w:val="1"/>
      <w:numFmt w:val="bullet"/>
      <w:lvlText w:val=""/>
      <w:lvlJc w:val="left"/>
      <w:pPr>
        <w:tabs>
          <w:tab w:val="num" w:pos="720"/>
        </w:tabs>
        <w:ind w:left="720" w:hanging="360"/>
      </w:pPr>
      <w:rPr>
        <w:rFonts w:ascii="Wingdings" w:hAnsi="Wingdings" w:hint="default"/>
      </w:rPr>
    </w:lvl>
    <w:lvl w:ilvl="1" w:tplc="485EB35C">
      <w:start w:val="1073"/>
      <w:numFmt w:val="bullet"/>
      <w:lvlText w:val=""/>
      <w:lvlJc w:val="left"/>
      <w:pPr>
        <w:tabs>
          <w:tab w:val="num" w:pos="1440"/>
        </w:tabs>
        <w:ind w:left="1440" w:hanging="360"/>
      </w:pPr>
      <w:rPr>
        <w:rFonts w:ascii="Wingdings" w:hAnsi="Wingdings" w:hint="default"/>
      </w:rPr>
    </w:lvl>
    <w:lvl w:ilvl="2" w:tplc="43F0C8A6" w:tentative="1">
      <w:start w:val="1"/>
      <w:numFmt w:val="bullet"/>
      <w:lvlText w:val=""/>
      <w:lvlJc w:val="left"/>
      <w:pPr>
        <w:tabs>
          <w:tab w:val="num" w:pos="2160"/>
        </w:tabs>
        <w:ind w:left="2160" w:hanging="360"/>
      </w:pPr>
      <w:rPr>
        <w:rFonts w:ascii="Wingdings" w:hAnsi="Wingdings" w:hint="default"/>
      </w:rPr>
    </w:lvl>
    <w:lvl w:ilvl="3" w:tplc="03844304" w:tentative="1">
      <w:start w:val="1"/>
      <w:numFmt w:val="bullet"/>
      <w:lvlText w:val=""/>
      <w:lvlJc w:val="left"/>
      <w:pPr>
        <w:tabs>
          <w:tab w:val="num" w:pos="2880"/>
        </w:tabs>
        <w:ind w:left="2880" w:hanging="360"/>
      </w:pPr>
      <w:rPr>
        <w:rFonts w:ascii="Wingdings" w:hAnsi="Wingdings" w:hint="default"/>
      </w:rPr>
    </w:lvl>
    <w:lvl w:ilvl="4" w:tplc="770EB230" w:tentative="1">
      <w:start w:val="1"/>
      <w:numFmt w:val="bullet"/>
      <w:lvlText w:val=""/>
      <w:lvlJc w:val="left"/>
      <w:pPr>
        <w:tabs>
          <w:tab w:val="num" w:pos="3600"/>
        </w:tabs>
        <w:ind w:left="3600" w:hanging="360"/>
      </w:pPr>
      <w:rPr>
        <w:rFonts w:ascii="Wingdings" w:hAnsi="Wingdings" w:hint="default"/>
      </w:rPr>
    </w:lvl>
    <w:lvl w:ilvl="5" w:tplc="864EE24E" w:tentative="1">
      <w:start w:val="1"/>
      <w:numFmt w:val="bullet"/>
      <w:lvlText w:val=""/>
      <w:lvlJc w:val="left"/>
      <w:pPr>
        <w:tabs>
          <w:tab w:val="num" w:pos="4320"/>
        </w:tabs>
        <w:ind w:left="4320" w:hanging="360"/>
      </w:pPr>
      <w:rPr>
        <w:rFonts w:ascii="Wingdings" w:hAnsi="Wingdings" w:hint="default"/>
      </w:rPr>
    </w:lvl>
    <w:lvl w:ilvl="6" w:tplc="6AB2B950" w:tentative="1">
      <w:start w:val="1"/>
      <w:numFmt w:val="bullet"/>
      <w:lvlText w:val=""/>
      <w:lvlJc w:val="left"/>
      <w:pPr>
        <w:tabs>
          <w:tab w:val="num" w:pos="5040"/>
        </w:tabs>
        <w:ind w:left="5040" w:hanging="360"/>
      </w:pPr>
      <w:rPr>
        <w:rFonts w:ascii="Wingdings" w:hAnsi="Wingdings" w:hint="default"/>
      </w:rPr>
    </w:lvl>
    <w:lvl w:ilvl="7" w:tplc="D7509286" w:tentative="1">
      <w:start w:val="1"/>
      <w:numFmt w:val="bullet"/>
      <w:lvlText w:val=""/>
      <w:lvlJc w:val="left"/>
      <w:pPr>
        <w:tabs>
          <w:tab w:val="num" w:pos="5760"/>
        </w:tabs>
        <w:ind w:left="5760" w:hanging="360"/>
      </w:pPr>
      <w:rPr>
        <w:rFonts w:ascii="Wingdings" w:hAnsi="Wingdings" w:hint="default"/>
      </w:rPr>
    </w:lvl>
    <w:lvl w:ilvl="8" w:tplc="C5246F6C" w:tentative="1">
      <w:start w:val="1"/>
      <w:numFmt w:val="bullet"/>
      <w:lvlText w:val=""/>
      <w:lvlJc w:val="left"/>
      <w:pPr>
        <w:tabs>
          <w:tab w:val="num" w:pos="6480"/>
        </w:tabs>
        <w:ind w:left="6480" w:hanging="360"/>
      </w:pPr>
      <w:rPr>
        <w:rFonts w:ascii="Wingdings" w:hAnsi="Wingdings" w:hint="default"/>
      </w:rPr>
    </w:lvl>
  </w:abstractNum>
  <w:abstractNum w:abstractNumId="35">
    <w:nsid w:val="67544605"/>
    <w:multiLevelType w:val="hybridMultilevel"/>
    <w:tmpl w:val="0D164D36"/>
    <w:lvl w:ilvl="0" w:tplc="D58040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67FE54B2"/>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7">
    <w:nsid w:val="698025C6"/>
    <w:multiLevelType w:val="hybridMultilevel"/>
    <w:tmpl w:val="933E54D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6BAC0301"/>
    <w:multiLevelType w:val="hybridMultilevel"/>
    <w:tmpl w:val="E60600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70583EBF"/>
    <w:multiLevelType w:val="hybridMultilevel"/>
    <w:tmpl w:val="EBC8DC8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0">
    <w:nsid w:val="70C86744"/>
    <w:multiLevelType w:val="hybridMultilevel"/>
    <w:tmpl w:val="C3309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1AE716C"/>
    <w:multiLevelType w:val="hybridMultilevel"/>
    <w:tmpl w:val="2F74E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23367E1"/>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43">
    <w:nsid w:val="72544957"/>
    <w:multiLevelType w:val="hybridMultilevel"/>
    <w:tmpl w:val="82F4537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4">
    <w:nsid w:val="74023E57"/>
    <w:multiLevelType w:val="multilevel"/>
    <w:tmpl w:val="9CF6002A"/>
    <w:lvl w:ilvl="0">
      <w:start w:val="1"/>
      <w:numFmt w:val="bullet"/>
      <w:lvlText w:val=""/>
      <w:lvlJc w:val="left"/>
      <w:pPr>
        <w:ind w:left="1152" w:hanging="432"/>
      </w:pPr>
      <w:rPr>
        <w:rFonts w:ascii="Symbol" w:hAnsi="Symbol" w:hint="default"/>
      </w:rPr>
    </w:lvl>
    <w:lvl w:ilvl="1">
      <w:start w:val="1"/>
      <w:numFmt w:val="decimal"/>
      <w:lvlText w:val="%1.%2"/>
      <w:lvlJc w:val="left"/>
      <w:pPr>
        <w:ind w:left="1296" w:hanging="576"/>
      </w:pPr>
    </w:lvl>
    <w:lvl w:ilvl="2">
      <w:start w:val="1"/>
      <w:numFmt w:val="decimal"/>
      <w:lvlText w:val="%1.%2.%3"/>
      <w:lvlJc w:val="left"/>
      <w:pPr>
        <w:ind w:left="1440" w:hanging="720"/>
      </w:pPr>
    </w:lvl>
    <w:lvl w:ilvl="3">
      <w:start w:val="1"/>
      <w:numFmt w:val="decimal"/>
      <w:lvlText w:val="%1.%2.%3.%4"/>
      <w:lvlJc w:val="left"/>
      <w:pPr>
        <w:ind w:left="1584" w:hanging="864"/>
      </w:pPr>
    </w:lvl>
    <w:lvl w:ilvl="4">
      <w:start w:val="1"/>
      <w:numFmt w:val="decimal"/>
      <w:lvlText w:val="%1.%2.%3.%4.%5"/>
      <w:lvlJc w:val="left"/>
      <w:pPr>
        <w:ind w:left="1728" w:hanging="1008"/>
      </w:pPr>
    </w:lvl>
    <w:lvl w:ilvl="5">
      <w:start w:val="1"/>
      <w:numFmt w:val="decimal"/>
      <w:lvlText w:val="%1.%2.%3.%4.%5.%6"/>
      <w:lvlJc w:val="left"/>
      <w:pPr>
        <w:ind w:left="1872" w:hanging="1152"/>
      </w:pPr>
    </w:lvl>
    <w:lvl w:ilvl="6">
      <w:start w:val="1"/>
      <w:numFmt w:val="decimal"/>
      <w:lvlText w:val="%1.%2.%3.%4.%5.%6.%7"/>
      <w:lvlJc w:val="left"/>
      <w:pPr>
        <w:ind w:left="2016" w:hanging="1296"/>
      </w:pPr>
    </w:lvl>
    <w:lvl w:ilvl="7">
      <w:start w:val="1"/>
      <w:numFmt w:val="decimal"/>
      <w:lvlText w:val="%1.%2.%3.%4.%5.%6.%7.%8"/>
      <w:lvlJc w:val="left"/>
      <w:pPr>
        <w:ind w:left="2160" w:hanging="1440"/>
      </w:pPr>
    </w:lvl>
    <w:lvl w:ilvl="8">
      <w:start w:val="1"/>
      <w:numFmt w:val="decimal"/>
      <w:lvlText w:val="%1.%2.%3.%4.%5.%6.%7.%8.%9"/>
      <w:lvlJc w:val="left"/>
      <w:pPr>
        <w:ind w:left="2304" w:hanging="1584"/>
      </w:pPr>
    </w:lvl>
  </w:abstractNum>
  <w:abstractNum w:abstractNumId="45">
    <w:nsid w:val="74117569"/>
    <w:multiLevelType w:val="hybridMultilevel"/>
    <w:tmpl w:val="2B6A0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778049F"/>
    <w:multiLevelType w:val="multilevel"/>
    <w:tmpl w:val="CB02A1F6"/>
    <w:lvl w:ilvl="0">
      <w:start w:val="3"/>
      <w:numFmt w:val="decimal"/>
      <w:lvlText w:val="%1"/>
      <w:lvlJc w:val="left"/>
      <w:pPr>
        <w:ind w:left="360" w:hanging="360"/>
      </w:pPr>
      <w:rPr>
        <w:rFonts w:hint="default"/>
      </w:rPr>
    </w:lvl>
    <w:lvl w:ilvl="1">
      <w:start w:val="2"/>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5256" w:hanging="180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47">
    <w:nsid w:val="77C45A92"/>
    <w:multiLevelType w:val="hybridMultilevel"/>
    <w:tmpl w:val="BF3E2C9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8">
    <w:nsid w:val="79627D81"/>
    <w:multiLevelType w:val="hybridMultilevel"/>
    <w:tmpl w:val="5748F488"/>
    <w:lvl w:ilvl="0" w:tplc="B6C6745C">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7FB50D99"/>
    <w:multiLevelType w:val="hybridMultilevel"/>
    <w:tmpl w:val="C9FC4906"/>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num w:numId="1">
    <w:abstractNumId w:val="22"/>
  </w:num>
  <w:num w:numId="2">
    <w:abstractNumId w:val="28"/>
  </w:num>
  <w:num w:numId="3">
    <w:abstractNumId w:val="3"/>
  </w:num>
  <w:num w:numId="4">
    <w:abstractNumId w:val="18"/>
  </w:num>
  <w:num w:numId="5">
    <w:abstractNumId w:val="0"/>
  </w:num>
  <w:num w:numId="6">
    <w:abstractNumId w:val="49"/>
  </w:num>
  <w:num w:numId="7">
    <w:abstractNumId w:val="21"/>
  </w:num>
  <w:num w:numId="8">
    <w:abstractNumId w:val="29"/>
  </w:num>
  <w:num w:numId="9">
    <w:abstractNumId w:val="10"/>
  </w:num>
  <w:num w:numId="10">
    <w:abstractNumId w:val="37"/>
  </w:num>
  <w:num w:numId="11">
    <w:abstractNumId w:val="14"/>
  </w:num>
  <w:num w:numId="12">
    <w:abstractNumId w:val="11"/>
  </w:num>
  <w:num w:numId="13">
    <w:abstractNumId w:val="6"/>
  </w:num>
  <w:num w:numId="14">
    <w:abstractNumId w:val="45"/>
  </w:num>
  <w:num w:numId="15">
    <w:abstractNumId w:val="20"/>
  </w:num>
  <w:num w:numId="16">
    <w:abstractNumId w:val="9"/>
  </w:num>
  <w:num w:numId="17">
    <w:abstractNumId w:val="1"/>
  </w:num>
  <w:num w:numId="18">
    <w:abstractNumId w:val="12"/>
  </w:num>
  <w:num w:numId="19">
    <w:abstractNumId w:val="8"/>
  </w:num>
  <w:num w:numId="20">
    <w:abstractNumId w:val="35"/>
  </w:num>
  <w:num w:numId="21">
    <w:abstractNumId w:val="47"/>
  </w:num>
  <w:num w:numId="22">
    <w:abstractNumId w:val="36"/>
  </w:num>
  <w:num w:numId="23">
    <w:abstractNumId w:val="42"/>
  </w:num>
  <w:num w:numId="24">
    <w:abstractNumId w:val="15"/>
  </w:num>
  <w:num w:numId="25">
    <w:abstractNumId w:val="33"/>
  </w:num>
  <w:num w:numId="26">
    <w:abstractNumId w:val="43"/>
  </w:num>
  <w:num w:numId="27">
    <w:abstractNumId w:val="34"/>
  </w:num>
  <w:num w:numId="28">
    <w:abstractNumId w:val="30"/>
  </w:num>
  <w:num w:numId="29">
    <w:abstractNumId w:val="31"/>
  </w:num>
  <w:num w:numId="30">
    <w:abstractNumId w:val="48"/>
  </w:num>
  <w:num w:numId="31">
    <w:abstractNumId w:val="5"/>
  </w:num>
  <w:num w:numId="32">
    <w:abstractNumId w:val="26"/>
  </w:num>
  <w:num w:numId="33">
    <w:abstractNumId w:val="17"/>
  </w:num>
  <w:num w:numId="34">
    <w:abstractNumId w:val="41"/>
  </w:num>
  <w:num w:numId="35">
    <w:abstractNumId w:val="24"/>
  </w:num>
  <w:num w:numId="36">
    <w:abstractNumId w:val="16"/>
  </w:num>
  <w:num w:numId="37">
    <w:abstractNumId w:val="38"/>
  </w:num>
  <w:num w:numId="38">
    <w:abstractNumId w:val="46"/>
  </w:num>
  <w:num w:numId="39">
    <w:abstractNumId w:val="32"/>
  </w:num>
  <w:num w:numId="40">
    <w:abstractNumId w:val="7"/>
  </w:num>
  <w:num w:numId="41">
    <w:abstractNumId w:val="40"/>
  </w:num>
  <w:num w:numId="42">
    <w:abstractNumId w:val="4"/>
  </w:num>
  <w:num w:numId="43">
    <w:abstractNumId w:val="2"/>
  </w:num>
  <w:num w:numId="44">
    <w:abstractNumId w:val="27"/>
  </w:num>
  <w:num w:numId="45">
    <w:abstractNumId w:val="25"/>
  </w:num>
  <w:num w:numId="46">
    <w:abstractNumId w:val="19"/>
  </w:num>
  <w:num w:numId="47">
    <w:abstractNumId w:val="23"/>
  </w:num>
  <w:num w:numId="48">
    <w:abstractNumId w:val="13"/>
  </w:num>
  <w:num w:numId="49">
    <w:abstractNumId w:val="39"/>
  </w:num>
  <w:num w:numId="5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2"/>
  <w:proofState w:spelling="clean" w:grammar="clean"/>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855"/>
    <w:rsid w:val="0000195F"/>
    <w:rsid w:val="000115F4"/>
    <w:rsid w:val="00014D43"/>
    <w:rsid w:val="00020646"/>
    <w:rsid w:val="00021794"/>
    <w:rsid w:val="00022B9D"/>
    <w:rsid w:val="00022C45"/>
    <w:rsid w:val="0002463F"/>
    <w:rsid w:val="00030B80"/>
    <w:rsid w:val="00033D6B"/>
    <w:rsid w:val="0003569C"/>
    <w:rsid w:val="00036C3D"/>
    <w:rsid w:val="0004059C"/>
    <w:rsid w:val="00040689"/>
    <w:rsid w:val="00043892"/>
    <w:rsid w:val="00047C35"/>
    <w:rsid w:val="00052DB1"/>
    <w:rsid w:val="00054658"/>
    <w:rsid w:val="00054915"/>
    <w:rsid w:val="0005552F"/>
    <w:rsid w:val="000648A4"/>
    <w:rsid w:val="00067FE6"/>
    <w:rsid w:val="00070DD4"/>
    <w:rsid w:val="0007107F"/>
    <w:rsid w:val="00073070"/>
    <w:rsid w:val="00076A39"/>
    <w:rsid w:val="00091C7A"/>
    <w:rsid w:val="00093062"/>
    <w:rsid w:val="0009763A"/>
    <w:rsid w:val="000A10DB"/>
    <w:rsid w:val="000A3438"/>
    <w:rsid w:val="000A723A"/>
    <w:rsid w:val="000B4ED0"/>
    <w:rsid w:val="000B596B"/>
    <w:rsid w:val="000C2E37"/>
    <w:rsid w:val="000C438B"/>
    <w:rsid w:val="000D012B"/>
    <w:rsid w:val="000D0611"/>
    <w:rsid w:val="000D728F"/>
    <w:rsid w:val="000E1F77"/>
    <w:rsid w:val="000E3A3C"/>
    <w:rsid w:val="000E3B0A"/>
    <w:rsid w:val="000E7CB4"/>
    <w:rsid w:val="000F4C16"/>
    <w:rsid w:val="000F4CF9"/>
    <w:rsid w:val="000F67B7"/>
    <w:rsid w:val="000F74CE"/>
    <w:rsid w:val="00102914"/>
    <w:rsid w:val="00103C47"/>
    <w:rsid w:val="00103CA4"/>
    <w:rsid w:val="00105204"/>
    <w:rsid w:val="0010573E"/>
    <w:rsid w:val="001068DE"/>
    <w:rsid w:val="001109C8"/>
    <w:rsid w:val="00113046"/>
    <w:rsid w:val="00115533"/>
    <w:rsid w:val="001158BC"/>
    <w:rsid w:val="00116DD2"/>
    <w:rsid w:val="00120E77"/>
    <w:rsid w:val="00133708"/>
    <w:rsid w:val="001345CB"/>
    <w:rsid w:val="0013589D"/>
    <w:rsid w:val="00135D22"/>
    <w:rsid w:val="00141064"/>
    <w:rsid w:val="00141123"/>
    <w:rsid w:val="00151415"/>
    <w:rsid w:val="00151469"/>
    <w:rsid w:val="001514E8"/>
    <w:rsid w:val="00162091"/>
    <w:rsid w:val="00163E45"/>
    <w:rsid w:val="001676B9"/>
    <w:rsid w:val="00170DF1"/>
    <w:rsid w:val="0017420D"/>
    <w:rsid w:val="001751CF"/>
    <w:rsid w:val="0017610E"/>
    <w:rsid w:val="0017764F"/>
    <w:rsid w:val="00177855"/>
    <w:rsid w:val="00186F57"/>
    <w:rsid w:val="00187860"/>
    <w:rsid w:val="00197721"/>
    <w:rsid w:val="001A62B9"/>
    <w:rsid w:val="001B5162"/>
    <w:rsid w:val="001B6643"/>
    <w:rsid w:val="001B6734"/>
    <w:rsid w:val="001B6BF0"/>
    <w:rsid w:val="001B783E"/>
    <w:rsid w:val="001C04AE"/>
    <w:rsid w:val="001C1C03"/>
    <w:rsid w:val="001C2562"/>
    <w:rsid w:val="001D35EA"/>
    <w:rsid w:val="001D3F4B"/>
    <w:rsid w:val="001D5C64"/>
    <w:rsid w:val="001D61E6"/>
    <w:rsid w:val="001D6DCA"/>
    <w:rsid w:val="001F0C3D"/>
    <w:rsid w:val="001F1715"/>
    <w:rsid w:val="001F37C5"/>
    <w:rsid w:val="0020563C"/>
    <w:rsid w:val="00214770"/>
    <w:rsid w:val="002206C7"/>
    <w:rsid w:val="002245B6"/>
    <w:rsid w:val="00224C74"/>
    <w:rsid w:val="002317F3"/>
    <w:rsid w:val="00234ECE"/>
    <w:rsid w:val="00236023"/>
    <w:rsid w:val="00240BC4"/>
    <w:rsid w:val="00241495"/>
    <w:rsid w:val="002425E9"/>
    <w:rsid w:val="002528C7"/>
    <w:rsid w:val="00257AA0"/>
    <w:rsid w:val="00262DFE"/>
    <w:rsid w:val="00263DC3"/>
    <w:rsid w:val="00264BE3"/>
    <w:rsid w:val="0026667E"/>
    <w:rsid w:val="00267122"/>
    <w:rsid w:val="00270295"/>
    <w:rsid w:val="002708D1"/>
    <w:rsid w:val="002731CC"/>
    <w:rsid w:val="00274DB4"/>
    <w:rsid w:val="00286390"/>
    <w:rsid w:val="002914D5"/>
    <w:rsid w:val="00293836"/>
    <w:rsid w:val="002946AF"/>
    <w:rsid w:val="00295F1E"/>
    <w:rsid w:val="0029662E"/>
    <w:rsid w:val="002A18F0"/>
    <w:rsid w:val="002A5089"/>
    <w:rsid w:val="002A7BD3"/>
    <w:rsid w:val="002B0DF4"/>
    <w:rsid w:val="002B7D14"/>
    <w:rsid w:val="002C0EE0"/>
    <w:rsid w:val="002C1907"/>
    <w:rsid w:val="002C2EA0"/>
    <w:rsid w:val="002C30FA"/>
    <w:rsid w:val="002C35ED"/>
    <w:rsid w:val="002C36FD"/>
    <w:rsid w:val="002C614A"/>
    <w:rsid w:val="002C6B93"/>
    <w:rsid w:val="002D28D4"/>
    <w:rsid w:val="002D5ED0"/>
    <w:rsid w:val="002E3456"/>
    <w:rsid w:val="002E3A3F"/>
    <w:rsid w:val="002F1B4E"/>
    <w:rsid w:val="002F7C9D"/>
    <w:rsid w:val="0030033C"/>
    <w:rsid w:val="00300415"/>
    <w:rsid w:val="00310A92"/>
    <w:rsid w:val="00314C62"/>
    <w:rsid w:val="00320CEF"/>
    <w:rsid w:val="003218B0"/>
    <w:rsid w:val="003263E3"/>
    <w:rsid w:val="00327B19"/>
    <w:rsid w:val="003371FE"/>
    <w:rsid w:val="003425A1"/>
    <w:rsid w:val="00345D58"/>
    <w:rsid w:val="0035209A"/>
    <w:rsid w:val="00352F99"/>
    <w:rsid w:val="0035459E"/>
    <w:rsid w:val="003558A2"/>
    <w:rsid w:val="00360DD2"/>
    <w:rsid w:val="00363A92"/>
    <w:rsid w:val="00364129"/>
    <w:rsid w:val="00365C45"/>
    <w:rsid w:val="0037282C"/>
    <w:rsid w:val="00372D11"/>
    <w:rsid w:val="00372F8B"/>
    <w:rsid w:val="003744CA"/>
    <w:rsid w:val="0037491E"/>
    <w:rsid w:val="003844D0"/>
    <w:rsid w:val="00391F1C"/>
    <w:rsid w:val="0039388B"/>
    <w:rsid w:val="003973B7"/>
    <w:rsid w:val="003A0939"/>
    <w:rsid w:val="003A6E82"/>
    <w:rsid w:val="003B1A85"/>
    <w:rsid w:val="003B3783"/>
    <w:rsid w:val="003B4904"/>
    <w:rsid w:val="003B4F7E"/>
    <w:rsid w:val="003B63D4"/>
    <w:rsid w:val="003C1989"/>
    <w:rsid w:val="003C4039"/>
    <w:rsid w:val="003C5987"/>
    <w:rsid w:val="003C59F5"/>
    <w:rsid w:val="003C66BA"/>
    <w:rsid w:val="003C6AE4"/>
    <w:rsid w:val="003D0F43"/>
    <w:rsid w:val="003D3C60"/>
    <w:rsid w:val="003D78FB"/>
    <w:rsid w:val="003D7BD6"/>
    <w:rsid w:val="003D7E20"/>
    <w:rsid w:val="003E0290"/>
    <w:rsid w:val="003E11D0"/>
    <w:rsid w:val="003E3ABE"/>
    <w:rsid w:val="003F0402"/>
    <w:rsid w:val="003F066E"/>
    <w:rsid w:val="003F079A"/>
    <w:rsid w:val="003F17CF"/>
    <w:rsid w:val="003F1F14"/>
    <w:rsid w:val="003F3330"/>
    <w:rsid w:val="003F5B40"/>
    <w:rsid w:val="003F69A2"/>
    <w:rsid w:val="0040790A"/>
    <w:rsid w:val="00407E79"/>
    <w:rsid w:val="004108B3"/>
    <w:rsid w:val="004149B4"/>
    <w:rsid w:val="004232C9"/>
    <w:rsid w:val="004241E7"/>
    <w:rsid w:val="00425EDB"/>
    <w:rsid w:val="00425F45"/>
    <w:rsid w:val="00427B83"/>
    <w:rsid w:val="0043145D"/>
    <w:rsid w:val="00432AF7"/>
    <w:rsid w:val="0043753A"/>
    <w:rsid w:val="0044057F"/>
    <w:rsid w:val="0044122C"/>
    <w:rsid w:val="00443B80"/>
    <w:rsid w:val="004451A8"/>
    <w:rsid w:val="00445CE7"/>
    <w:rsid w:val="00450303"/>
    <w:rsid w:val="00453160"/>
    <w:rsid w:val="004565E3"/>
    <w:rsid w:val="00462469"/>
    <w:rsid w:val="004628FE"/>
    <w:rsid w:val="00470F51"/>
    <w:rsid w:val="00481DFE"/>
    <w:rsid w:val="0048379E"/>
    <w:rsid w:val="00493D92"/>
    <w:rsid w:val="00497AEF"/>
    <w:rsid w:val="004A0EDC"/>
    <w:rsid w:val="004A35E8"/>
    <w:rsid w:val="004A4EED"/>
    <w:rsid w:val="004A6058"/>
    <w:rsid w:val="004B4869"/>
    <w:rsid w:val="004B4B29"/>
    <w:rsid w:val="004B4B37"/>
    <w:rsid w:val="004C180A"/>
    <w:rsid w:val="004C7C5B"/>
    <w:rsid w:val="004D0C4C"/>
    <w:rsid w:val="004D209A"/>
    <w:rsid w:val="004D3509"/>
    <w:rsid w:val="004D56EE"/>
    <w:rsid w:val="004E048B"/>
    <w:rsid w:val="004E3646"/>
    <w:rsid w:val="004F2800"/>
    <w:rsid w:val="004F3C43"/>
    <w:rsid w:val="004F4857"/>
    <w:rsid w:val="004F756F"/>
    <w:rsid w:val="005002D9"/>
    <w:rsid w:val="0050503B"/>
    <w:rsid w:val="00505549"/>
    <w:rsid w:val="00512486"/>
    <w:rsid w:val="00513AA1"/>
    <w:rsid w:val="005169A1"/>
    <w:rsid w:val="00524C9A"/>
    <w:rsid w:val="00526417"/>
    <w:rsid w:val="00527ECE"/>
    <w:rsid w:val="00535747"/>
    <w:rsid w:val="0053710A"/>
    <w:rsid w:val="005405FD"/>
    <w:rsid w:val="0054078E"/>
    <w:rsid w:val="00541F01"/>
    <w:rsid w:val="005438F1"/>
    <w:rsid w:val="00544705"/>
    <w:rsid w:val="00547035"/>
    <w:rsid w:val="00551D69"/>
    <w:rsid w:val="00551E59"/>
    <w:rsid w:val="005524B1"/>
    <w:rsid w:val="00554C73"/>
    <w:rsid w:val="00556604"/>
    <w:rsid w:val="0056088B"/>
    <w:rsid w:val="00561535"/>
    <w:rsid w:val="00562DCF"/>
    <w:rsid w:val="00567842"/>
    <w:rsid w:val="005709BE"/>
    <w:rsid w:val="00572C13"/>
    <w:rsid w:val="00580E4A"/>
    <w:rsid w:val="00584ABB"/>
    <w:rsid w:val="00586B66"/>
    <w:rsid w:val="00595D82"/>
    <w:rsid w:val="005A5C09"/>
    <w:rsid w:val="005B1694"/>
    <w:rsid w:val="005B17CB"/>
    <w:rsid w:val="005B1E83"/>
    <w:rsid w:val="005B22F7"/>
    <w:rsid w:val="005B37F1"/>
    <w:rsid w:val="005B5E84"/>
    <w:rsid w:val="005B62E2"/>
    <w:rsid w:val="005C3679"/>
    <w:rsid w:val="005C5081"/>
    <w:rsid w:val="005C5AB4"/>
    <w:rsid w:val="005D0797"/>
    <w:rsid w:val="005D26D4"/>
    <w:rsid w:val="005D2DC7"/>
    <w:rsid w:val="005D6033"/>
    <w:rsid w:val="005D6BE7"/>
    <w:rsid w:val="005D6EC4"/>
    <w:rsid w:val="005E5DA3"/>
    <w:rsid w:val="005E6CB4"/>
    <w:rsid w:val="005F4A04"/>
    <w:rsid w:val="006023A8"/>
    <w:rsid w:val="00602644"/>
    <w:rsid w:val="00603F65"/>
    <w:rsid w:val="0060467A"/>
    <w:rsid w:val="00605598"/>
    <w:rsid w:val="006055FC"/>
    <w:rsid w:val="00611252"/>
    <w:rsid w:val="0061477E"/>
    <w:rsid w:val="00616009"/>
    <w:rsid w:val="00616B8E"/>
    <w:rsid w:val="006202B6"/>
    <w:rsid w:val="0062146D"/>
    <w:rsid w:val="00621DDC"/>
    <w:rsid w:val="00623D50"/>
    <w:rsid w:val="006248D3"/>
    <w:rsid w:val="00631C5A"/>
    <w:rsid w:val="006353AE"/>
    <w:rsid w:val="00635927"/>
    <w:rsid w:val="0063718E"/>
    <w:rsid w:val="0064275C"/>
    <w:rsid w:val="00646F2F"/>
    <w:rsid w:val="0065178B"/>
    <w:rsid w:val="0065236C"/>
    <w:rsid w:val="006527EB"/>
    <w:rsid w:val="0065322D"/>
    <w:rsid w:val="00653684"/>
    <w:rsid w:val="0065772C"/>
    <w:rsid w:val="0066202B"/>
    <w:rsid w:val="00662E87"/>
    <w:rsid w:val="0066697E"/>
    <w:rsid w:val="006755E6"/>
    <w:rsid w:val="00677911"/>
    <w:rsid w:val="006836CE"/>
    <w:rsid w:val="00686866"/>
    <w:rsid w:val="00691718"/>
    <w:rsid w:val="00695F98"/>
    <w:rsid w:val="00697126"/>
    <w:rsid w:val="006977E2"/>
    <w:rsid w:val="006A0ADE"/>
    <w:rsid w:val="006A4A56"/>
    <w:rsid w:val="006B3782"/>
    <w:rsid w:val="006B56BF"/>
    <w:rsid w:val="006C024A"/>
    <w:rsid w:val="006C5CED"/>
    <w:rsid w:val="006C7338"/>
    <w:rsid w:val="006C7B23"/>
    <w:rsid w:val="006D0FF7"/>
    <w:rsid w:val="006D67A2"/>
    <w:rsid w:val="006E133F"/>
    <w:rsid w:val="006E208D"/>
    <w:rsid w:val="006E2431"/>
    <w:rsid w:val="006E3C34"/>
    <w:rsid w:val="006E47C9"/>
    <w:rsid w:val="006E6ADB"/>
    <w:rsid w:val="006E708B"/>
    <w:rsid w:val="006E7175"/>
    <w:rsid w:val="006F054A"/>
    <w:rsid w:val="006F4A5B"/>
    <w:rsid w:val="0070382A"/>
    <w:rsid w:val="00705D5F"/>
    <w:rsid w:val="00720F18"/>
    <w:rsid w:val="00723D41"/>
    <w:rsid w:val="0072410F"/>
    <w:rsid w:val="00725FF0"/>
    <w:rsid w:val="007316A2"/>
    <w:rsid w:val="007333DC"/>
    <w:rsid w:val="0073374B"/>
    <w:rsid w:val="00735F18"/>
    <w:rsid w:val="00741B8C"/>
    <w:rsid w:val="007457E5"/>
    <w:rsid w:val="0075231A"/>
    <w:rsid w:val="00760CE7"/>
    <w:rsid w:val="00761448"/>
    <w:rsid w:val="00762E69"/>
    <w:rsid w:val="0076311C"/>
    <w:rsid w:val="00770D3B"/>
    <w:rsid w:val="00780FA1"/>
    <w:rsid w:val="007848DD"/>
    <w:rsid w:val="00790387"/>
    <w:rsid w:val="007908C9"/>
    <w:rsid w:val="00790B6B"/>
    <w:rsid w:val="007925D7"/>
    <w:rsid w:val="007968B7"/>
    <w:rsid w:val="00796E02"/>
    <w:rsid w:val="0079725A"/>
    <w:rsid w:val="00797823"/>
    <w:rsid w:val="007A2572"/>
    <w:rsid w:val="007A3857"/>
    <w:rsid w:val="007A3DF0"/>
    <w:rsid w:val="007A4914"/>
    <w:rsid w:val="007A5CEC"/>
    <w:rsid w:val="007C0B83"/>
    <w:rsid w:val="007C4CB6"/>
    <w:rsid w:val="007C5009"/>
    <w:rsid w:val="007C669A"/>
    <w:rsid w:val="007D0117"/>
    <w:rsid w:val="007D59A2"/>
    <w:rsid w:val="007E0FE2"/>
    <w:rsid w:val="007E390A"/>
    <w:rsid w:val="007E3EDE"/>
    <w:rsid w:val="007E4557"/>
    <w:rsid w:val="007E6805"/>
    <w:rsid w:val="007F0932"/>
    <w:rsid w:val="007F0E1B"/>
    <w:rsid w:val="007F0EEB"/>
    <w:rsid w:val="007F5C6C"/>
    <w:rsid w:val="0080463C"/>
    <w:rsid w:val="00804B79"/>
    <w:rsid w:val="00811797"/>
    <w:rsid w:val="00812D11"/>
    <w:rsid w:val="008153DC"/>
    <w:rsid w:val="00816298"/>
    <w:rsid w:val="00816FAE"/>
    <w:rsid w:val="00823A8B"/>
    <w:rsid w:val="00824313"/>
    <w:rsid w:val="00825475"/>
    <w:rsid w:val="00827D4A"/>
    <w:rsid w:val="00830A57"/>
    <w:rsid w:val="008329B2"/>
    <w:rsid w:val="008330F2"/>
    <w:rsid w:val="008379FC"/>
    <w:rsid w:val="0084241E"/>
    <w:rsid w:val="00842536"/>
    <w:rsid w:val="0085001F"/>
    <w:rsid w:val="00866FA0"/>
    <w:rsid w:val="00872DEA"/>
    <w:rsid w:val="00874335"/>
    <w:rsid w:val="008748DE"/>
    <w:rsid w:val="00874F06"/>
    <w:rsid w:val="0087647F"/>
    <w:rsid w:val="00876F8F"/>
    <w:rsid w:val="008853F2"/>
    <w:rsid w:val="00885E57"/>
    <w:rsid w:val="00890718"/>
    <w:rsid w:val="00892622"/>
    <w:rsid w:val="008937E5"/>
    <w:rsid w:val="00896014"/>
    <w:rsid w:val="008978BF"/>
    <w:rsid w:val="008A0ECE"/>
    <w:rsid w:val="008A0F9A"/>
    <w:rsid w:val="008A2431"/>
    <w:rsid w:val="008A5A9F"/>
    <w:rsid w:val="008A7B44"/>
    <w:rsid w:val="008B01BA"/>
    <w:rsid w:val="008B1148"/>
    <w:rsid w:val="008B5729"/>
    <w:rsid w:val="008B6C1B"/>
    <w:rsid w:val="008B7256"/>
    <w:rsid w:val="008B76D8"/>
    <w:rsid w:val="008C3C57"/>
    <w:rsid w:val="008D0C89"/>
    <w:rsid w:val="008D3CAC"/>
    <w:rsid w:val="008D6B39"/>
    <w:rsid w:val="008D7F20"/>
    <w:rsid w:val="008E2B44"/>
    <w:rsid w:val="008E7B9C"/>
    <w:rsid w:val="008F11D3"/>
    <w:rsid w:val="008F236E"/>
    <w:rsid w:val="008F7B37"/>
    <w:rsid w:val="00901068"/>
    <w:rsid w:val="00901378"/>
    <w:rsid w:val="00903D7A"/>
    <w:rsid w:val="00904CDC"/>
    <w:rsid w:val="00913C98"/>
    <w:rsid w:val="00915430"/>
    <w:rsid w:val="00915BFA"/>
    <w:rsid w:val="00916A81"/>
    <w:rsid w:val="00917053"/>
    <w:rsid w:val="00922AAB"/>
    <w:rsid w:val="00931401"/>
    <w:rsid w:val="009332FC"/>
    <w:rsid w:val="00936D5B"/>
    <w:rsid w:val="00941565"/>
    <w:rsid w:val="00943967"/>
    <w:rsid w:val="00945281"/>
    <w:rsid w:val="00946B82"/>
    <w:rsid w:val="00951850"/>
    <w:rsid w:val="009538BE"/>
    <w:rsid w:val="00956372"/>
    <w:rsid w:val="00957815"/>
    <w:rsid w:val="00960BA7"/>
    <w:rsid w:val="009640FC"/>
    <w:rsid w:val="00964BBA"/>
    <w:rsid w:val="0096591D"/>
    <w:rsid w:val="00966B69"/>
    <w:rsid w:val="009741A5"/>
    <w:rsid w:val="00974AA9"/>
    <w:rsid w:val="00976FD0"/>
    <w:rsid w:val="00977C19"/>
    <w:rsid w:val="009810F3"/>
    <w:rsid w:val="009824CF"/>
    <w:rsid w:val="00983426"/>
    <w:rsid w:val="00983628"/>
    <w:rsid w:val="00983F61"/>
    <w:rsid w:val="0098412E"/>
    <w:rsid w:val="00986E02"/>
    <w:rsid w:val="00994759"/>
    <w:rsid w:val="00994824"/>
    <w:rsid w:val="00997A4E"/>
    <w:rsid w:val="009A693D"/>
    <w:rsid w:val="009B028B"/>
    <w:rsid w:val="009B0B18"/>
    <w:rsid w:val="009B5752"/>
    <w:rsid w:val="009B5944"/>
    <w:rsid w:val="009C4F8E"/>
    <w:rsid w:val="009D0EBE"/>
    <w:rsid w:val="009D1880"/>
    <w:rsid w:val="009E1ADF"/>
    <w:rsid w:val="009E281E"/>
    <w:rsid w:val="009F2407"/>
    <w:rsid w:val="009F6CB6"/>
    <w:rsid w:val="00A03B9A"/>
    <w:rsid w:val="00A04BE3"/>
    <w:rsid w:val="00A066D7"/>
    <w:rsid w:val="00A07F9E"/>
    <w:rsid w:val="00A125DB"/>
    <w:rsid w:val="00A128F3"/>
    <w:rsid w:val="00A158A2"/>
    <w:rsid w:val="00A17097"/>
    <w:rsid w:val="00A20177"/>
    <w:rsid w:val="00A2275F"/>
    <w:rsid w:val="00A24304"/>
    <w:rsid w:val="00A26DED"/>
    <w:rsid w:val="00A33A61"/>
    <w:rsid w:val="00A33C91"/>
    <w:rsid w:val="00A347A8"/>
    <w:rsid w:val="00A34D01"/>
    <w:rsid w:val="00A35D26"/>
    <w:rsid w:val="00A36201"/>
    <w:rsid w:val="00A36875"/>
    <w:rsid w:val="00A36C56"/>
    <w:rsid w:val="00A4079E"/>
    <w:rsid w:val="00A425A9"/>
    <w:rsid w:val="00A42EF8"/>
    <w:rsid w:val="00A52A80"/>
    <w:rsid w:val="00A5578D"/>
    <w:rsid w:val="00A57693"/>
    <w:rsid w:val="00A617E7"/>
    <w:rsid w:val="00A65552"/>
    <w:rsid w:val="00A65DE2"/>
    <w:rsid w:val="00A74C27"/>
    <w:rsid w:val="00A8537D"/>
    <w:rsid w:val="00A8608E"/>
    <w:rsid w:val="00A91532"/>
    <w:rsid w:val="00A915C3"/>
    <w:rsid w:val="00AA218C"/>
    <w:rsid w:val="00AA2A48"/>
    <w:rsid w:val="00AA2CDC"/>
    <w:rsid w:val="00AA46D1"/>
    <w:rsid w:val="00AB00AE"/>
    <w:rsid w:val="00AB136F"/>
    <w:rsid w:val="00AB15E2"/>
    <w:rsid w:val="00AB39BE"/>
    <w:rsid w:val="00AC02F4"/>
    <w:rsid w:val="00AC047F"/>
    <w:rsid w:val="00AC0705"/>
    <w:rsid w:val="00AC6015"/>
    <w:rsid w:val="00AC6857"/>
    <w:rsid w:val="00AD194F"/>
    <w:rsid w:val="00AE0010"/>
    <w:rsid w:val="00AE2FD7"/>
    <w:rsid w:val="00AE323C"/>
    <w:rsid w:val="00AE3806"/>
    <w:rsid w:val="00AE7EA9"/>
    <w:rsid w:val="00AF0765"/>
    <w:rsid w:val="00AF07EF"/>
    <w:rsid w:val="00AF5083"/>
    <w:rsid w:val="00AF689D"/>
    <w:rsid w:val="00AF6F74"/>
    <w:rsid w:val="00AF7716"/>
    <w:rsid w:val="00B03743"/>
    <w:rsid w:val="00B041C7"/>
    <w:rsid w:val="00B07878"/>
    <w:rsid w:val="00B115BB"/>
    <w:rsid w:val="00B17E88"/>
    <w:rsid w:val="00B31273"/>
    <w:rsid w:val="00B31736"/>
    <w:rsid w:val="00B3251B"/>
    <w:rsid w:val="00B36866"/>
    <w:rsid w:val="00B44954"/>
    <w:rsid w:val="00B455EB"/>
    <w:rsid w:val="00B46471"/>
    <w:rsid w:val="00B477AD"/>
    <w:rsid w:val="00B50E06"/>
    <w:rsid w:val="00B5324B"/>
    <w:rsid w:val="00B545C1"/>
    <w:rsid w:val="00B573B3"/>
    <w:rsid w:val="00B60DF5"/>
    <w:rsid w:val="00B6156C"/>
    <w:rsid w:val="00B6227D"/>
    <w:rsid w:val="00B62FF0"/>
    <w:rsid w:val="00B71046"/>
    <w:rsid w:val="00B727D1"/>
    <w:rsid w:val="00B73C2A"/>
    <w:rsid w:val="00B7402B"/>
    <w:rsid w:val="00B77E90"/>
    <w:rsid w:val="00B808DD"/>
    <w:rsid w:val="00B809EE"/>
    <w:rsid w:val="00B81AF4"/>
    <w:rsid w:val="00B81F45"/>
    <w:rsid w:val="00B829E8"/>
    <w:rsid w:val="00B83FDE"/>
    <w:rsid w:val="00B9024F"/>
    <w:rsid w:val="00B90799"/>
    <w:rsid w:val="00B944E5"/>
    <w:rsid w:val="00B95A8A"/>
    <w:rsid w:val="00BA039E"/>
    <w:rsid w:val="00BA04FC"/>
    <w:rsid w:val="00BA1176"/>
    <w:rsid w:val="00BA64F3"/>
    <w:rsid w:val="00BB0022"/>
    <w:rsid w:val="00BB0B7E"/>
    <w:rsid w:val="00BB5A51"/>
    <w:rsid w:val="00BB77C6"/>
    <w:rsid w:val="00BB79F9"/>
    <w:rsid w:val="00BC1C5C"/>
    <w:rsid w:val="00BD2D6C"/>
    <w:rsid w:val="00BD4302"/>
    <w:rsid w:val="00BD46B8"/>
    <w:rsid w:val="00BD5AB1"/>
    <w:rsid w:val="00BE2A0C"/>
    <w:rsid w:val="00BE475D"/>
    <w:rsid w:val="00BE6291"/>
    <w:rsid w:val="00BF363B"/>
    <w:rsid w:val="00C03797"/>
    <w:rsid w:val="00C04D36"/>
    <w:rsid w:val="00C1189B"/>
    <w:rsid w:val="00C12B64"/>
    <w:rsid w:val="00C135D9"/>
    <w:rsid w:val="00C153BC"/>
    <w:rsid w:val="00C17DA9"/>
    <w:rsid w:val="00C24EA8"/>
    <w:rsid w:val="00C31854"/>
    <w:rsid w:val="00C32F30"/>
    <w:rsid w:val="00C34166"/>
    <w:rsid w:val="00C356C2"/>
    <w:rsid w:val="00C35ACD"/>
    <w:rsid w:val="00C418AE"/>
    <w:rsid w:val="00C44085"/>
    <w:rsid w:val="00C44DE4"/>
    <w:rsid w:val="00C46E52"/>
    <w:rsid w:val="00C60541"/>
    <w:rsid w:val="00C612E5"/>
    <w:rsid w:val="00C63680"/>
    <w:rsid w:val="00C656F7"/>
    <w:rsid w:val="00C6654B"/>
    <w:rsid w:val="00C7273F"/>
    <w:rsid w:val="00C72BEE"/>
    <w:rsid w:val="00C73480"/>
    <w:rsid w:val="00C73876"/>
    <w:rsid w:val="00C73A3B"/>
    <w:rsid w:val="00C75DA1"/>
    <w:rsid w:val="00C77126"/>
    <w:rsid w:val="00C7746A"/>
    <w:rsid w:val="00C80CC8"/>
    <w:rsid w:val="00C83786"/>
    <w:rsid w:val="00C86C0B"/>
    <w:rsid w:val="00C90AEC"/>
    <w:rsid w:val="00C9297E"/>
    <w:rsid w:val="00C946C6"/>
    <w:rsid w:val="00C94D3E"/>
    <w:rsid w:val="00C954F5"/>
    <w:rsid w:val="00CA070E"/>
    <w:rsid w:val="00CA54E8"/>
    <w:rsid w:val="00CB3C9B"/>
    <w:rsid w:val="00CB56B0"/>
    <w:rsid w:val="00CB59BE"/>
    <w:rsid w:val="00CB7511"/>
    <w:rsid w:val="00CC0D07"/>
    <w:rsid w:val="00CC1057"/>
    <w:rsid w:val="00CC220A"/>
    <w:rsid w:val="00CC4624"/>
    <w:rsid w:val="00CC4809"/>
    <w:rsid w:val="00CC6749"/>
    <w:rsid w:val="00CD2DBC"/>
    <w:rsid w:val="00CE2017"/>
    <w:rsid w:val="00CE3209"/>
    <w:rsid w:val="00CE3650"/>
    <w:rsid w:val="00CE4828"/>
    <w:rsid w:val="00CE75FD"/>
    <w:rsid w:val="00CE7D85"/>
    <w:rsid w:val="00CF4423"/>
    <w:rsid w:val="00CF6BA0"/>
    <w:rsid w:val="00D00598"/>
    <w:rsid w:val="00D0071B"/>
    <w:rsid w:val="00D05EAC"/>
    <w:rsid w:val="00D05FB3"/>
    <w:rsid w:val="00D0727C"/>
    <w:rsid w:val="00D14480"/>
    <w:rsid w:val="00D16986"/>
    <w:rsid w:val="00D2360A"/>
    <w:rsid w:val="00D271F6"/>
    <w:rsid w:val="00D2777B"/>
    <w:rsid w:val="00D27AF0"/>
    <w:rsid w:val="00D31220"/>
    <w:rsid w:val="00D3226E"/>
    <w:rsid w:val="00D32B20"/>
    <w:rsid w:val="00D343C0"/>
    <w:rsid w:val="00D34B44"/>
    <w:rsid w:val="00D35A0C"/>
    <w:rsid w:val="00D41B7B"/>
    <w:rsid w:val="00D41C3F"/>
    <w:rsid w:val="00D4366B"/>
    <w:rsid w:val="00D4727D"/>
    <w:rsid w:val="00D511E3"/>
    <w:rsid w:val="00D520E6"/>
    <w:rsid w:val="00D53433"/>
    <w:rsid w:val="00D5510A"/>
    <w:rsid w:val="00D57323"/>
    <w:rsid w:val="00D60D96"/>
    <w:rsid w:val="00D61A8E"/>
    <w:rsid w:val="00D62134"/>
    <w:rsid w:val="00D62A71"/>
    <w:rsid w:val="00D63A6C"/>
    <w:rsid w:val="00D63CB6"/>
    <w:rsid w:val="00D64251"/>
    <w:rsid w:val="00D71E8E"/>
    <w:rsid w:val="00D80918"/>
    <w:rsid w:val="00D9273B"/>
    <w:rsid w:val="00D92EA6"/>
    <w:rsid w:val="00DB464C"/>
    <w:rsid w:val="00DB5DB6"/>
    <w:rsid w:val="00DB7348"/>
    <w:rsid w:val="00DC43FB"/>
    <w:rsid w:val="00DC454F"/>
    <w:rsid w:val="00DC695E"/>
    <w:rsid w:val="00DD49A2"/>
    <w:rsid w:val="00DD676E"/>
    <w:rsid w:val="00DE1282"/>
    <w:rsid w:val="00DE184A"/>
    <w:rsid w:val="00DE2624"/>
    <w:rsid w:val="00DE4E87"/>
    <w:rsid w:val="00DE4EA2"/>
    <w:rsid w:val="00DE56E1"/>
    <w:rsid w:val="00DF01D6"/>
    <w:rsid w:val="00DF3C38"/>
    <w:rsid w:val="00DF3D61"/>
    <w:rsid w:val="00E001A3"/>
    <w:rsid w:val="00E030F5"/>
    <w:rsid w:val="00E06161"/>
    <w:rsid w:val="00E10B2D"/>
    <w:rsid w:val="00E110B6"/>
    <w:rsid w:val="00E12C0B"/>
    <w:rsid w:val="00E151C2"/>
    <w:rsid w:val="00E15336"/>
    <w:rsid w:val="00E204AB"/>
    <w:rsid w:val="00E208F0"/>
    <w:rsid w:val="00E231EF"/>
    <w:rsid w:val="00E24661"/>
    <w:rsid w:val="00E257F2"/>
    <w:rsid w:val="00E30167"/>
    <w:rsid w:val="00E31C15"/>
    <w:rsid w:val="00E32762"/>
    <w:rsid w:val="00E32B69"/>
    <w:rsid w:val="00E33D19"/>
    <w:rsid w:val="00E351DE"/>
    <w:rsid w:val="00E4436B"/>
    <w:rsid w:val="00E47B1C"/>
    <w:rsid w:val="00E56AFA"/>
    <w:rsid w:val="00E57CC1"/>
    <w:rsid w:val="00E63252"/>
    <w:rsid w:val="00E6379D"/>
    <w:rsid w:val="00E6521B"/>
    <w:rsid w:val="00E66DF0"/>
    <w:rsid w:val="00E6751D"/>
    <w:rsid w:val="00E7410C"/>
    <w:rsid w:val="00E769F2"/>
    <w:rsid w:val="00E828DC"/>
    <w:rsid w:val="00E83ACF"/>
    <w:rsid w:val="00E86D7B"/>
    <w:rsid w:val="00E90BD6"/>
    <w:rsid w:val="00E918EA"/>
    <w:rsid w:val="00EA4BA6"/>
    <w:rsid w:val="00EA6138"/>
    <w:rsid w:val="00EB2104"/>
    <w:rsid w:val="00EB6DAA"/>
    <w:rsid w:val="00EB7705"/>
    <w:rsid w:val="00EC0AE4"/>
    <w:rsid w:val="00EC2AB5"/>
    <w:rsid w:val="00EC41C5"/>
    <w:rsid w:val="00EC577A"/>
    <w:rsid w:val="00EC714B"/>
    <w:rsid w:val="00EE4A1D"/>
    <w:rsid w:val="00EE50FE"/>
    <w:rsid w:val="00EE5175"/>
    <w:rsid w:val="00EE79DC"/>
    <w:rsid w:val="00EF02A6"/>
    <w:rsid w:val="00EF1476"/>
    <w:rsid w:val="00EF2729"/>
    <w:rsid w:val="00F013FC"/>
    <w:rsid w:val="00F020DF"/>
    <w:rsid w:val="00F02CAB"/>
    <w:rsid w:val="00F05395"/>
    <w:rsid w:val="00F05AA6"/>
    <w:rsid w:val="00F07796"/>
    <w:rsid w:val="00F22BB6"/>
    <w:rsid w:val="00F23C50"/>
    <w:rsid w:val="00F26A20"/>
    <w:rsid w:val="00F32C57"/>
    <w:rsid w:val="00F344BE"/>
    <w:rsid w:val="00F353AC"/>
    <w:rsid w:val="00F3785E"/>
    <w:rsid w:val="00F3796A"/>
    <w:rsid w:val="00F42175"/>
    <w:rsid w:val="00F443C3"/>
    <w:rsid w:val="00F47B2A"/>
    <w:rsid w:val="00F52150"/>
    <w:rsid w:val="00F5476C"/>
    <w:rsid w:val="00F57EBF"/>
    <w:rsid w:val="00F6439A"/>
    <w:rsid w:val="00F74E4B"/>
    <w:rsid w:val="00F74FB8"/>
    <w:rsid w:val="00F7535C"/>
    <w:rsid w:val="00F757D0"/>
    <w:rsid w:val="00F75CE6"/>
    <w:rsid w:val="00F77D4F"/>
    <w:rsid w:val="00F81F6C"/>
    <w:rsid w:val="00F858EA"/>
    <w:rsid w:val="00F872F1"/>
    <w:rsid w:val="00F87D02"/>
    <w:rsid w:val="00F935A6"/>
    <w:rsid w:val="00F97C80"/>
    <w:rsid w:val="00FA1546"/>
    <w:rsid w:val="00FA4886"/>
    <w:rsid w:val="00FB0347"/>
    <w:rsid w:val="00FB1A0E"/>
    <w:rsid w:val="00FB4FD2"/>
    <w:rsid w:val="00FB513D"/>
    <w:rsid w:val="00FB54FB"/>
    <w:rsid w:val="00FC1FC7"/>
    <w:rsid w:val="00FC4BEA"/>
    <w:rsid w:val="00FD5E1E"/>
    <w:rsid w:val="00FD740C"/>
    <w:rsid w:val="00FE0514"/>
    <w:rsid w:val="00FE0768"/>
    <w:rsid w:val="00FE0E18"/>
    <w:rsid w:val="00FE6D57"/>
    <w:rsid w:val="00FF4A58"/>
  </w:rsids>
  <m:mathPr>
    <m:mathFont m:val="Cambria Math"/>
    <m:brkBin m:val="before"/>
    <m:brkBinSub m:val="--"/>
    <m:smallFrac/>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0F4DB1"/>
  <w15:docId w15:val="{515AE34D-5CAC-42EF-AE2A-88F52D55C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0E4A"/>
  </w:style>
  <w:style w:type="paragraph" w:styleId="Heading1">
    <w:name w:val="heading 1"/>
    <w:basedOn w:val="Normal"/>
    <w:next w:val="Normal"/>
    <w:link w:val="Heading1Char"/>
    <w:uiPriority w:val="9"/>
    <w:qFormat/>
    <w:rsid w:val="00B90799"/>
    <w:pPr>
      <w:keepNext/>
      <w:keepLines/>
      <w:spacing w:before="480" w:after="0"/>
      <w:outlineLvl w:val="0"/>
    </w:pPr>
    <w:rPr>
      <w:rFonts w:asciiTheme="majorHAnsi" w:eastAsiaTheme="majorEastAsia" w:hAnsiTheme="majorHAnsi" w:cstheme="majorBidi"/>
      <w:b/>
      <w:bCs/>
      <w:caps/>
      <w:color w:val="0F243E" w:themeColor="text2" w:themeShade="80"/>
      <w:sz w:val="32"/>
      <w:szCs w:val="28"/>
    </w:rPr>
  </w:style>
  <w:style w:type="paragraph" w:styleId="Heading2">
    <w:name w:val="heading 2"/>
    <w:basedOn w:val="Normal"/>
    <w:next w:val="Normal"/>
    <w:link w:val="Heading2Char"/>
    <w:uiPriority w:val="9"/>
    <w:unhideWhenUsed/>
    <w:qFormat/>
    <w:rsid w:val="0084241E"/>
    <w:pPr>
      <w:keepNext/>
      <w:keepLines/>
      <w:spacing w:before="200" w:after="0"/>
      <w:outlineLvl w:val="1"/>
    </w:pPr>
    <w:rPr>
      <w:rFonts w:asciiTheme="majorHAnsi" w:eastAsiaTheme="majorEastAsia" w:hAnsiTheme="majorHAnsi" w:cstheme="majorBidi"/>
      <w:b/>
      <w:bCs/>
      <w:caps/>
      <w:color w:val="0F243E" w:themeColor="text2" w:themeShade="80"/>
      <w:sz w:val="26"/>
      <w:szCs w:val="26"/>
    </w:rPr>
  </w:style>
  <w:style w:type="paragraph" w:styleId="Heading3">
    <w:name w:val="heading 3"/>
    <w:basedOn w:val="Normal"/>
    <w:next w:val="Normal"/>
    <w:link w:val="Heading3Char"/>
    <w:uiPriority w:val="9"/>
    <w:unhideWhenUsed/>
    <w:qFormat/>
    <w:rsid w:val="0084241E"/>
    <w:pPr>
      <w:keepNext/>
      <w:keepLines/>
      <w:spacing w:before="200" w:after="0"/>
      <w:outlineLvl w:val="2"/>
    </w:pPr>
    <w:rPr>
      <w:rFonts w:asciiTheme="majorHAnsi" w:eastAsiaTheme="majorEastAsia" w:hAnsiTheme="majorHAnsi" w:cstheme="majorBidi"/>
      <w:b/>
      <w:bCs/>
      <w:color w:val="0F243E" w:themeColor="text2" w:themeShade="80"/>
    </w:rPr>
  </w:style>
  <w:style w:type="paragraph" w:styleId="Heading4">
    <w:name w:val="heading 4"/>
    <w:basedOn w:val="Normal"/>
    <w:next w:val="Normal"/>
    <w:link w:val="Heading4Char"/>
    <w:uiPriority w:val="9"/>
    <w:unhideWhenUsed/>
    <w:qFormat/>
    <w:rsid w:val="0084241E"/>
    <w:pPr>
      <w:keepNext/>
      <w:keepLines/>
      <w:spacing w:before="200" w:after="0"/>
      <w:outlineLvl w:val="3"/>
    </w:pPr>
    <w:rPr>
      <w:rFonts w:asciiTheme="majorHAnsi" w:eastAsiaTheme="majorEastAsia" w:hAnsiTheme="majorHAnsi" w:cstheme="majorBidi"/>
      <w:b/>
      <w:bCs/>
      <w:i/>
      <w:iCs/>
      <w:color w:val="0F243E" w:themeColor="text2"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77855"/>
    <w:pPr>
      <w:tabs>
        <w:tab w:val="center" w:pos="4419"/>
        <w:tab w:val="right" w:pos="8838"/>
      </w:tabs>
      <w:spacing w:after="0" w:line="240" w:lineRule="auto"/>
    </w:pPr>
  </w:style>
  <w:style w:type="character" w:customStyle="1" w:styleId="HeaderChar">
    <w:name w:val="Header Char"/>
    <w:basedOn w:val="DefaultParagraphFont"/>
    <w:link w:val="Header"/>
    <w:uiPriority w:val="99"/>
    <w:rsid w:val="00177855"/>
  </w:style>
  <w:style w:type="paragraph" w:styleId="Footer">
    <w:name w:val="footer"/>
    <w:basedOn w:val="Normal"/>
    <w:link w:val="FooterChar"/>
    <w:uiPriority w:val="99"/>
    <w:unhideWhenUsed/>
    <w:rsid w:val="00177855"/>
    <w:pPr>
      <w:tabs>
        <w:tab w:val="center" w:pos="4419"/>
        <w:tab w:val="right" w:pos="8838"/>
      </w:tabs>
      <w:spacing w:after="0" w:line="240" w:lineRule="auto"/>
    </w:pPr>
  </w:style>
  <w:style w:type="character" w:customStyle="1" w:styleId="FooterChar">
    <w:name w:val="Footer Char"/>
    <w:basedOn w:val="DefaultParagraphFont"/>
    <w:link w:val="Footer"/>
    <w:uiPriority w:val="99"/>
    <w:rsid w:val="00177855"/>
  </w:style>
  <w:style w:type="paragraph" w:styleId="BalloonText">
    <w:name w:val="Balloon Text"/>
    <w:basedOn w:val="Normal"/>
    <w:link w:val="BalloonTextChar"/>
    <w:uiPriority w:val="99"/>
    <w:semiHidden/>
    <w:unhideWhenUsed/>
    <w:rsid w:val="001778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855"/>
    <w:rPr>
      <w:rFonts w:ascii="Tahoma" w:hAnsi="Tahoma" w:cs="Tahoma"/>
      <w:sz w:val="16"/>
      <w:szCs w:val="16"/>
    </w:rPr>
  </w:style>
  <w:style w:type="table" w:styleId="TableGrid">
    <w:name w:val="Table Grid"/>
    <w:basedOn w:val="TableNormal"/>
    <w:uiPriority w:val="59"/>
    <w:rsid w:val="0098362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983628"/>
    <w:rPr>
      <w:color w:val="0000FF" w:themeColor="hyperlink"/>
      <w:u w:val="single"/>
    </w:rPr>
  </w:style>
  <w:style w:type="paragraph" w:styleId="NoSpacing">
    <w:name w:val="No Spacing"/>
    <w:link w:val="NoSpacingChar"/>
    <w:uiPriority w:val="1"/>
    <w:qFormat/>
    <w:rsid w:val="00983628"/>
    <w:pPr>
      <w:spacing w:after="0" w:line="240" w:lineRule="auto"/>
    </w:pPr>
  </w:style>
  <w:style w:type="character" w:customStyle="1" w:styleId="Heading1Char">
    <w:name w:val="Heading 1 Char"/>
    <w:basedOn w:val="DefaultParagraphFont"/>
    <w:link w:val="Heading1"/>
    <w:uiPriority w:val="9"/>
    <w:rsid w:val="00B90799"/>
    <w:rPr>
      <w:rFonts w:asciiTheme="majorHAnsi" w:eastAsiaTheme="majorEastAsia" w:hAnsiTheme="majorHAnsi" w:cstheme="majorBidi"/>
      <w:b/>
      <w:bCs/>
      <w:caps/>
      <w:color w:val="0F243E" w:themeColor="text2" w:themeShade="80"/>
      <w:sz w:val="32"/>
      <w:szCs w:val="28"/>
    </w:rPr>
  </w:style>
  <w:style w:type="character" w:customStyle="1" w:styleId="Heading2Char">
    <w:name w:val="Heading 2 Char"/>
    <w:basedOn w:val="DefaultParagraphFont"/>
    <w:link w:val="Heading2"/>
    <w:uiPriority w:val="9"/>
    <w:rsid w:val="0084241E"/>
    <w:rPr>
      <w:rFonts w:asciiTheme="majorHAnsi" w:eastAsiaTheme="majorEastAsia" w:hAnsiTheme="majorHAnsi" w:cstheme="majorBidi"/>
      <w:b/>
      <w:bCs/>
      <w:caps/>
      <w:color w:val="0F243E" w:themeColor="text2" w:themeShade="80"/>
      <w:sz w:val="26"/>
      <w:szCs w:val="26"/>
    </w:rPr>
  </w:style>
  <w:style w:type="character" w:customStyle="1" w:styleId="Heading3Char">
    <w:name w:val="Heading 3 Char"/>
    <w:basedOn w:val="DefaultParagraphFont"/>
    <w:link w:val="Heading3"/>
    <w:uiPriority w:val="9"/>
    <w:rsid w:val="0084241E"/>
    <w:rPr>
      <w:rFonts w:asciiTheme="majorHAnsi" w:eastAsiaTheme="majorEastAsia" w:hAnsiTheme="majorHAnsi" w:cstheme="majorBidi"/>
      <w:b/>
      <w:bCs/>
      <w:color w:val="0F243E" w:themeColor="text2" w:themeShade="80"/>
    </w:rPr>
  </w:style>
  <w:style w:type="character" w:customStyle="1" w:styleId="Heading4Char">
    <w:name w:val="Heading 4 Char"/>
    <w:basedOn w:val="DefaultParagraphFont"/>
    <w:link w:val="Heading4"/>
    <w:uiPriority w:val="9"/>
    <w:rsid w:val="0084241E"/>
    <w:rPr>
      <w:rFonts w:asciiTheme="majorHAnsi" w:eastAsiaTheme="majorEastAsia" w:hAnsiTheme="majorHAnsi" w:cstheme="majorBidi"/>
      <w:b/>
      <w:bCs/>
      <w:i/>
      <w:iCs/>
      <w:color w:val="0F243E" w:themeColor="text2" w:themeShade="80"/>
    </w:rPr>
  </w:style>
  <w:style w:type="paragraph" w:styleId="Title">
    <w:name w:val="Title"/>
    <w:basedOn w:val="Normal"/>
    <w:next w:val="Normal"/>
    <w:link w:val="TitleChar"/>
    <w:uiPriority w:val="10"/>
    <w:qFormat/>
    <w:rsid w:val="00EF02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F02A6"/>
    <w:rPr>
      <w:rFonts w:asciiTheme="majorHAnsi" w:eastAsiaTheme="majorEastAsia" w:hAnsiTheme="majorHAnsi" w:cstheme="majorBidi"/>
      <w:color w:val="17365D" w:themeColor="text2" w:themeShade="BF"/>
      <w:spacing w:val="5"/>
      <w:kern w:val="28"/>
      <w:sz w:val="52"/>
      <w:szCs w:val="52"/>
    </w:rPr>
  </w:style>
  <w:style w:type="character" w:customStyle="1" w:styleId="NoSpacingChar">
    <w:name w:val="No Spacing Char"/>
    <w:basedOn w:val="DefaultParagraphFont"/>
    <w:link w:val="NoSpacing"/>
    <w:uiPriority w:val="1"/>
    <w:rsid w:val="00FD740C"/>
  </w:style>
  <w:style w:type="paragraph" w:styleId="TOCHeading">
    <w:name w:val="TOC Heading"/>
    <w:basedOn w:val="Heading1"/>
    <w:next w:val="Normal"/>
    <w:uiPriority w:val="39"/>
    <w:unhideWhenUsed/>
    <w:qFormat/>
    <w:rsid w:val="007A2572"/>
    <w:pPr>
      <w:outlineLvl w:val="9"/>
    </w:pPr>
    <w:rPr>
      <w:caps w:val="0"/>
      <w:color w:val="365F91" w:themeColor="accent1" w:themeShade="BF"/>
      <w:sz w:val="28"/>
      <w:lang w:eastAsia="en-US"/>
    </w:rPr>
  </w:style>
  <w:style w:type="paragraph" w:styleId="TOC2">
    <w:name w:val="toc 2"/>
    <w:basedOn w:val="Normal"/>
    <w:next w:val="Normal"/>
    <w:autoRedefine/>
    <w:uiPriority w:val="39"/>
    <w:unhideWhenUsed/>
    <w:qFormat/>
    <w:rsid w:val="007A2572"/>
    <w:pPr>
      <w:spacing w:after="100"/>
      <w:ind w:left="220"/>
    </w:pPr>
    <w:rPr>
      <w:lang w:eastAsia="en-US"/>
    </w:rPr>
  </w:style>
  <w:style w:type="paragraph" w:styleId="TOC1">
    <w:name w:val="toc 1"/>
    <w:basedOn w:val="Normal"/>
    <w:next w:val="Normal"/>
    <w:autoRedefine/>
    <w:uiPriority w:val="39"/>
    <w:unhideWhenUsed/>
    <w:qFormat/>
    <w:rsid w:val="007A2572"/>
    <w:pPr>
      <w:spacing w:after="100"/>
    </w:pPr>
    <w:rPr>
      <w:lang w:eastAsia="en-US"/>
    </w:rPr>
  </w:style>
  <w:style w:type="paragraph" w:styleId="TOC3">
    <w:name w:val="toc 3"/>
    <w:basedOn w:val="Normal"/>
    <w:next w:val="Normal"/>
    <w:autoRedefine/>
    <w:uiPriority w:val="39"/>
    <w:unhideWhenUsed/>
    <w:qFormat/>
    <w:rsid w:val="007A2572"/>
    <w:pPr>
      <w:spacing w:after="100"/>
      <w:ind w:left="440"/>
    </w:pPr>
    <w:rPr>
      <w:lang w:eastAsia="en-US"/>
    </w:rPr>
  </w:style>
  <w:style w:type="paragraph" w:styleId="TOC4">
    <w:name w:val="toc 4"/>
    <w:basedOn w:val="Normal"/>
    <w:next w:val="Normal"/>
    <w:autoRedefine/>
    <w:uiPriority w:val="39"/>
    <w:unhideWhenUsed/>
    <w:rsid w:val="007A2572"/>
    <w:pPr>
      <w:spacing w:after="100"/>
      <w:ind w:left="660"/>
    </w:pPr>
  </w:style>
  <w:style w:type="paragraph" w:styleId="ListParagraph">
    <w:name w:val="List Paragraph"/>
    <w:basedOn w:val="Normal"/>
    <w:link w:val="ListParagraphChar"/>
    <w:qFormat/>
    <w:rsid w:val="00D32B20"/>
    <w:pPr>
      <w:ind w:left="720"/>
      <w:contextualSpacing/>
    </w:pPr>
    <w:rPr>
      <w:rFonts w:ascii="Calibri" w:eastAsia="Calibri" w:hAnsi="Calibri"/>
      <w:color w:val="00000A"/>
      <w:lang w:eastAsia="en-US"/>
    </w:rPr>
  </w:style>
  <w:style w:type="character" w:customStyle="1" w:styleId="BodyTextChar">
    <w:name w:val="Body Text Char"/>
    <w:basedOn w:val="DefaultParagraphFont"/>
    <w:link w:val="BodyText"/>
    <w:qFormat/>
    <w:rsid w:val="00D32B20"/>
    <w:rPr>
      <w:rFonts w:ascii="Calibri" w:eastAsia="SimSun" w:hAnsi="Calibri" w:cs="Calibri"/>
      <w:lang w:eastAsia="ar-SA"/>
    </w:rPr>
  </w:style>
  <w:style w:type="paragraph" w:styleId="BodyText">
    <w:name w:val="Body Text"/>
    <w:basedOn w:val="Normal"/>
    <w:link w:val="BodyTextChar"/>
    <w:rsid w:val="00D32B20"/>
    <w:pPr>
      <w:suppressAutoHyphens/>
      <w:spacing w:after="120"/>
      <w:jc w:val="both"/>
    </w:pPr>
    <w:rPr>
      <w:rFonts w:ascii="Calibri" w:eastAsia="SimSun" w:hAnsi="Calibri" w:cs="Calibri"/>
      <w:lang w:eastAsia="ar-SA"/>
    </w:rPr>
  </w:style>
  <w:style w:type="character" w:customStyle="1" w:styleId="BodyTextChar1">
    <w:name w:val="Body Text Char1"/>
    <w:basedOn w:val="DefaultParagraphFont"/>
    <w:uiPriority w:val="99"/>
    <w:semiHidden/>
    <w:rsid w:val="00D32B20"/>
  </w:style>
  <w:style w:type="character" w:customStyle="1" w:styleId="ListParagraphChar">
    <w:name w:val="List Paragraph Char"/>
    <w:link w:val="ListParagraph"/>
    <w:uiPriority w:val="34"/>
    <w:rsid w:val="00D32B20"/>
    <w:rPr>
      <w:rFonts w:ascii="Calibri" w:eastAsia="Calibri" w:hAnsi="Calibri"/>
      <w:color w:val="00000A"/>
      <w:lang w:eastAsia="en-US"/>
    </w:rPr>
  </w:style>
  <w:style w:type="paragraph" w:styleId="BodyTextIndent2">
    <w:name w:val="Body Text Indent 2"/>
    <w:basedOn w:val="Normal"/>
    <w:link w:val="BodyTextIndent2Char"/>
    <w:uiPriority w:val="99"/>
    <w:unhideWhenUsed/>
    <w:rsid w:val="00D32B20"/>
    <w:pPr>
      <w:spacing w:after="120" w:line="480" w:lineRule="auto"/>
      <w:ind w:left="360"/>
    </w:pPr>
    <w:rPr>
      <w:lang w:eastAsia="en-US"/>
    </w:rPr>
  </w:style>
  <w:style w:type="character" w:customStyle="1" w:styleId="BodyTextIndent2Char">
    <w:name w:val="Body Text Indent 2 Char"/>
    <w:basedOn w:val="DefaultParagraphFont"/>
    <w:link w:val="BodyTextIndent2"/>
    <w:uiPriority w:val="99"/>
    <w:rsid w:val="00D32B20"/>
    <w:rPr>
      <w:lang w:eastAsia="en-US"/>
    </w:rPr>
  </w:style>
  <w:style w:type="paragraph" w:styleId="BodyText2">
    <w:name w:val="Body Text 2"/>
    <w:basedOn w:val="Normal"/>
    <w:link w:val="BodyText2Char"/>
    <w:uiPriority w:val="99"/>
    <w:semiHidden/>
    <w:unhideWhenUsed/>
    <w:rsid w:val="003973B7"/>
    <w:pPr>
      <w:spacing w:after="120" w:line="480" w:lineRule="auto"/>
    </w:pPr>
    <w:rPr>
      <w:rFonts w:eastAsiaTheme="minorHAnsi"/>
      <w:lang w:eastAsia="en-US"/>
    </w:rPr>
  </w:style>
  <w:style w:type="character" w:customStyle="1" w:styleId="BodyText2Char">
    <w:name w:val="Body Text 2 Char"/>
    <w:basedOn w:val="DefaultParagraphFont"/>
    <w:link w:val="BodyText2"/>
    <w:uiPriority w:val="99"/>
    <w:semiHidden/>
    <w:rsid w:val="003973B7"/>
    <w:rPr>
      <w:rFonts w:eastAsiaTheme="minorHAnsi"/>
      <w:lang w:eastAsia="en-US"/>
    </w:rPr>
  </w:style>
  <w:style w:type="character" w:styleId="CommentReference">
    <w:name w:val="annotation reference"/>
    <w:basedOn w:val="DefaultParagraphFont"/>
    <w:uiPriority w:val="99"/>
    <w:semiHidden/>
    <w:unhideWhenUsed/>
    <w:rsid w:val="00EF1476"/>
    <w:rPr>
      <w:sz w:val="16"/>
      <w:szCs w:val="16"/>
    </w:rPr>
  </w:style>
  <w:style w:type="paragraph" w:styleId="CommentText">
    <w:name w:val="annotation text"/>
    <w:basedOn w:val="Normal"/>
    <w:link w:val="CommentTextChar"/>
    <w:semiHidden/>
    <w:unhideWhenUsed/>
    <w:rsid w:val="00EF1476"/>
    <w:pPr>
      <w:spacing w:line="240" w:lineRule="auto"/>
    </w:pPr>
    <w:rPr>
      <w:sz w:val="20"/>
      <w:szCs w:val="20"/>
    </w:rPr>
  </w:style>
  <w:style w:type="character" w:customStyle="1" w:styleId="CommentTextChar">
    <w:name w:val="Comment Text Char"/>
    <w:basedOn w:val="DefaultParagraphFont"/>
    <w:link w:val="CommentText"/>
    <w:semiHidden/>
    <w:rsid w:val="00EF1476"/>
    <w:rPr>
      <w:sz w:val="20"/>
      <w:szCs w:val="20"/>
    </w:rPr>
  </w:style>
  <w:style w:type="paragraph" w:styleId="CommentSubject">
    <w:name w:val="annotation subject"/>
    <w:basedOn w:val="CommentText"/>
    <w:next w:val="CommentText"/>
    <w:link w:val="CommentSubjectChar"/>
    <w:uiPriority w:val="99"/>
    <w:semiHidden/>
    <w:unhideWhenUsed/>
    <w:rsid w:val="00EF1476"/>
    <w:rPr>
      <w:b/>
      <w:bCs/>
    </w:rPr>
  </w:style>
  <w:style w:type="character" w:customStyle="1" w:styleId="CommentSubjectChar">
    <w:name w:val="Comment Subject Char"/>
    <w:basedOn w:val="CommentTextChar"/>
    <w:link w:val="CommentSubject"/>
    <w:uiPriority w:val="99"/>
    <w:semiHidden/>
    <w:rsid w:val="00EF1476"/>
    <w:rPr>
      <w:b/>
      <w:bCs/>
      <w:sz w:val="20"/>
      <w:szCs w:val="20"/>
    </w:rPr>
  </w:style>
  <w:style w:type="character" w:styleId="FollowedHyperlink">
    <w:name w:val="FollowedHyperlink"/>
    <w:basedOn w:val="DefaultParagraphFont"/>
    <w:uiPriority w:val="99"/>
    <w:semiHidden/>
    <w:unhideWhenUsed/>
    <w:rsid w:val="004232C9"/>
    <w:rPr>
      <w:color w:val="800080" w:themeColor="followedHyperlink"/>
      <w:u w:val="single"/>
    </w:rPr>
  </w:style>
  <w:style w:type="paragraph" w:styleId="Caption">
    <w:name w:val="caption"/>
    <w:basedOn w:val="Normal"/>
    <w:next w:val="Normal"/>
    <w:uiPriority w:val="35"/>
    <w:unhideWhenUsed/>
    <w:qFormat/>
    <w:rsid w:val="007A3857"/>
    <w:pPr>
      <w:spacing w:line="240" w:lineRule="auto"/>
    </w:pPr>
    <w:rPr>
      <w:rFonts w:eastAsiaTheme="minorHAnsi"/>
      <w:i/>
      <w:iCs/>
      <w:color w:val="1F497D" w:themeColor="text2"/>
      <w:sz w:val="18"/>
      <w:szCs w:val="18"/>
      <w:lang w:eastAsia="en-US"/>
    </w:rPr>
  </w:style>
  <w:style w:type="paragraph" w:styleId="BodyTextIndent3">
    <w:name w:val="Body Text Indent 3"/>
    <w:basedOn w:val="Normal"/>
    <w:link w:val="BodyTextIndent3Char"/>
    <w:uiPriority w:val="99"/>
    <w:semiHidden/>
    <w:unhideWhenUsed/>
    <w:rsid w:val="00D61A8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D61A8E"/>
    <w:rPr>
      <w:sz w:val="16"/>
      <w:szCs w:val="16"/>
    </w:rPr>
  </w:style>
  <w:style w:type="paragraph" w:customStyle="1" w:styleId="bulletlist">
    <w:name w:val="bullet list"/>
    <w:aliases w:val="l,bullet/number list"/>
    <w:basedOn w:val="Normal"/>
    <w:rsid w:val="007316A2"/>
    <w:pPr>
      <w:spacing w:after="120" w:line="280" w:lineRule="atLeast"/>
      <w:ind w:left="425" w:hanging="425"/>
    </w:pPr>
    <w:rPr>
      <w:rFonts w:ascii="Times New Roman" w:eastAsia="Times New Roman" w:hAnsi="Times New Roman" w:cs="Times New Roman"/>
      <w:sz w:val="24"/>
      <w:szCs w:val="20"/>
      <w:lang w:val="en-AU" w:eastAsia="en-US"/>
    </w:rPr>
  </w:style>
  <w:style w:type="character" w:customStyle="1" w:styleId="bodytext1">
    <w:name w:val="body text1"/>
    <w:aliases w:val="t1,!  body text1,! Char"/>
    <w:basedOn w:val="DefaultParagraphFont"/>
    <w:link w:val="BodyText10"/>
    <w:locked/>
    <w:rsid w:val="007316A2"/>
    <w:rPr>
      <w:sz w:val="24"/>
      <w:lang w:val="en-AU"/>
    </w:rPr>
  </w:style>
  <w:style w:type="paragraph" w:customStyle="1" w:styleId="BodyText10">
    <w:name w:val="Body Text1"/>
    <w:aliases w:val="t,!  body text,!"/>
    <w:basedOn w:val="Normal"/>
    <w:link w:val="bodytext1"/>
    <w:rsid w:val="007316A2"/>
    <w:pPr>
      <w:spacing w:before="120" w:after="120" w:line="280" w:lineRule="atLeast"/>
    </w:pPr>
    <w:rPr>
      <w:sz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7233101">
      <w:bodyDiv w:val="1"/>
      <w:marLeft w:val="0"/>
      <w:marRight w:val="0"/>
      <w:marTop w:val="0"/>
      <w:marBottom w:val="0"/>
      <w:divBdr>
        <w:top w:val="none" w:sz="0" w:space="0" w:color="auto"/>
        <w:left w:val="none" w:sz="0" w:space="0" w:color="auto"/>
        <w:bottom w:val="none" w:sz="0" w:space="0" w:color="auto"/>
        <w:right w:val="none" w:sz="0" w:space="0" w:color="auto"/>
      </w:divBdr>
      <w:divsChild>
        <w:div w:id="1923101290">
          <w:marLeft w:val="432"/>
          <w:marRight w:val="0"/>
          <w:marTop w:val="360"/>
          <w:marBottom w:val="0"/>
          <w:divBdr>
            <w:top w:val="none" w:sz="0" w:space="0" w:color="auto"/>
            <w:left w:val="none" w:sz="0" w:space="0" w:color="auto"/>
            <w:bottom w:val="none" w:sz="0" w:space="0" w:color="auto"/>
            <w:right w:val="none" w:sz="0" w:space="0" w:color="auto"/>
          </w:divBdr>
        </w:div>
        <w:div w:id="702633137">
          <w:marLeft w:val="432"/>
          <w:marRight w:val="0"/>
          <w:marTop w:val="360"/>
          <w:marBottom w:val="0"/>
          <w:divBdr>
            <w:top w:val="none" w:sz="0" w:space="0" w:color="auto"/>
            <w:left w:val="none" w:sz="0" w:space="0" w:color="auto"/>
            <w:bottom w:val="none" w:sz="0" w:space="0" w:color="auto"/>
            <w:right w:val="none" w:sz="0" w:space="0" w:color="auto"/>
          </w:divBdr>
        </w:div>
        <w:div w:id="672530761">
          <w:marLeft w:val="432"/>
          <w:marRight w:val="0"/>
          <w:marTop w:val="360"/>
          <w:marBottom w:val="0"/>
          <w:divBdr>
            <w:top w:val="none" w:sz="0" w:space="0" w:color="auto"/>
            <w:left w:val="none" w:sz="0" w:space="0" w:color="auto"/>
            <w:bottom w:val="none" w:sz="0" w:space="0" w:color="auto"/>
            <w:right w:val="none" w:sz="0" w:space="0" w:color="auto"/>
          </w:divBdr>
        </w:div>
        <w:div w:id="1333139588">
          <w:marLeft w:val="936"/>
          <w:marRight w:val="0"/>
          <w:marTop w:val="200"/>
          <w:marBottom w:val="0"/>
          <w:divBdr>
            <w:top w:val="none" w:sz="0" w:space="0" w:color="auto"/>
            <w:left w:val="none" w:sz="0" w:space="0" w:color="auto"/>
            <w:bottom w:val="none" w:sz="0" w:space="0" w:color="auto"/>
            <w:right w:val="none" w:sz="0" w:space="0" w:color="auto"/>
          </w:divBdr>
        </w:div>
        <w:div w:id="175772554">
          <w:marLeft w:val="936"/>
          <w:marRight w:val="0"/>
          <w:marTop w:val="200"/>
          <w:marBottom w:val="0"/>
          <w:divBdr>
            <w:top w:val="none" w:sz="0" w:space="0" w:color="auto"/>
            <w:left w:val="none" w:sz="0" w:space="0" w:color="auto"/>
            <w:bottom w:val="none" w:sz="0" w:space="0" w:color="auto"/>
            <w:right w:val="none" w:sz="0" w:space="0" w:color="auto"/>
          </w:divBdr>
        </w:div>
        <w:div w:id="671032530">
          <w:marLeft w:val="936"/>
          <w:marRight w:val="0"/>
          <w:marTop w:val="200"/>
          <w:marBottom w:val="0"/>
          <w:divBdr>
            <w:top w:val="none" w:sz="0" w:space="0" w:color="auto"/>
            <w:left w:val="none" w:sz="0" w:space="0" w:color="auto"/>
            <w:bottom w:val="none" w:sz="0" w:space="0" w:color="auto"/>
            <w:right w:val="none" w:sz="0" w:space="0" w:color="auto"/>
          </w:divBdr>
        </w:div>
        <w:div w:id="253560399">
          <w:marLeft w:val="936"/>
          <w:marRight w:val="0"/>
          <w:marTop w:val="200"/>
          <w:marBottom w:val="0"/>
          <w:divBdr>
            <w:top w:val="none" w:sz="0" w:space="0" w:color="auto"/>
            <w:left w:val="none" w:sz="0" w:space="0" w:color="auto"/>
            <w:bottom w:val="none" w:sz="0" w:space="0" w:color="auto"/>
            <w:right w:val="none" w:sz="0" w:space="0" w:color="auto"/>
          </w:divBdr>
        </w:div>
        <w:div w:id="168179623">
          <w:marLeft w:val="432"/>
          <w:marRight w:val="0"/>
          <w:marTop w:val="360"/>
          <w:marBottom w:val="0"/>
          <w:divBdr>
            <w:top w:val="none" w:sz="0" w:space="0" w:color="auto"/>
            <w:left w:val="none" w:sz="0" w:space="0" w:color="auto"/>
            <w:bottom w:val="none" w:sz="0" w:space="0" w:color="auto"/>
            <w:right w:val="none" w:sz="0" w:space="0" w:color="auto"/>
          </w:divBdr>
        </w:div>
      </w:divsChild>
    </w:div>
    <w:div w:id="722211744">
      <w:bodyDiv w:val="1"/>
      <w:marLeft w:val="0"/>
      <w:marRight w:val="0"/>
      <w:marTop w:val="0"/>
      <w:marBottom w:val="0"/>
      <w:divBdr>
        <w:top w:val="none" w:sz="0" w:space="0" w:color="auto"/>
        <w:left w:val="none" w:sz="0" w:space="0" w:color="auto"/>
        <w:bottom w:val="none" w:sz="0" w:space="0" w:color="auto"/>
        <w:right w:val="none" w:sz="0" w:space="0" w:color="auto"/>
      </w:divBdr>
    </w:div>
    <w:div w:id="1000620675">
      <w:bodyDiv w:val="1"/>
      <w:marLeft w:val="0"/>
      <w:marRight w:val="0"/>
      <w:marTop w:val="0"/>
      <w:marBottom w:val="0"/>
      <w:divBdr>
        <w:top w:val="none" w:sz="0" w:space="0" w:color="auto"/>
        <w:left w:val="none" w:sz="0" w:space="0" w:color="auto"/>
        <w:bottom w:val="none" w:sz="0" w:space="0" w:color="auto"/>
        <w:right w:val="none" w:sz="0" w:space="0" w:color="auto"/>
      </w:divBdr>
      <w:divsChild>
        <w:div w:id="1595474793">
          <w:marLeft w:val="432"/>
          <w:marRight w:val="0"/>
          <w:marTop w:val="360"/>
          <w:marBottom w:val="0"/>
          <w:divBdr>
            <w:top w:val="none" w:sz="0" w:space="0" w:color="auto"/>
            <w:left w:val="none" w:sz="0" w:space="0" w:color="auto"/>
            <w:bottom w:val="none" w:sz="0" w:space="0" w:color="auto"/>
            <w:right w:val="none" w:sz="0" w:space="0" w:color="auto"/>
          </w:divBdr>
        </w:div>
        <w:div w:id="1678190686">
          <w:marLeft w:val="432"/>
          <w:marRight w:val="0"/>
          <w:marTop w:val="360"/>
          <w:marBottom w:val="0"/>
          <w:divBdr>
            <w:top w:val="none" w:sz="0" w:space="0" w:color="auto"/>
            <w:left w:val="none" w:sz="0" w:space="0" w:color="auto"/>
            <w:bottom w:val="none" w:sz="0" w:space="0" w:color="auto"/>
            <w:right w:val="none" w:sz="0" w:space="0" w:color="auto"/>
          </w:divBdr>
        </w:div>
        <w:div w:id="711420665">
          <w:marLeft w:val="432"/>
          <w:marRight w:val="0"/>
          <w:marTop w:val="360"/>
          <w:marBottom w:val="0"/>
          <w:divBdr>
            <w:top w:val="none" w:sz="0" w:space="0" w:color="auto"/>
            <w:left w:val="none" w:sz="0" w:space="0" w:color="auto"/>
            <w:bottom w:val="none" w:sz="0" w:space="0" w:color="auto"/>
            <w:right w:val="none" w:sz="0" w:space="0" w:color="auto"/>
          </w:divBdr>
        </w:div>
        <w:div w:id="2037151015">
          <w:marLeft w:val="432"/>
          <w:marRight w:val="0"/>
          <w:marTop w:val="360"/>
          <w:marBottom w:val="0"/>
          <w:divBdr>
            <w:top w:val="none" w:sz="0" w:space="0" w:color="auto"/>
            <w:left w:val="none" w:sz="0" w:space="0" w:color="auto"/>
            <w:bottom w:val="none" w:sz="0" w:space="0" w:color="auto"/>
            <w:right w:val="none" w:sz="0" w:space="0" w:color="auto"/>
          </w:divBdr>
        </w:div>
        <w:div w:id="223176696">
          <w:marLeft w:val="432"/>
          <w:marRight w:val="0"/>
          <w:marTop w:val="360"/>
          <w:marBottom w:val="0"/>
          <w:divBdr>
            <w:top w:val="none" w:sz="0" w:space="0" w:color="auto"/>
            <w:left w:val="none" w:sz="0" w:space="0" w:color="auto"/>
            <w:bottom w:val="none" w:sz="0" w:space="0" w:color="auto"/>
            <w:right w:val="none" w:sz="0" w:space="0" w:color="auto"/>
          </w:divBdr>
        </w:div>
      </w:divsChild>
    </w:div>
    <w:div w:id="1465198720">
      <w:bodyDiv w:val="1"/>
      <w:marLeft w:val="0"/>
      <w:marRight w:val="0"/>
      <w:marTop w:val="0"/>
      <w:marBottom w:val="0"/>
      <w:divBdr>
        <w:top w:val="none" w:sz="0" w:space="0" w:color="auto"/>
        <w:left w:val="none" w:sz="0" w:space="0" w:color="auto"/>
        <w:bottom w:val="none" w:sz="0" w:space="0" w:color="auto"/>
        <w:right w:val="none" w:sz="0" w:space="0" w:color="auto"/>
      </w:divBdr>
    </w:div>
    <w:div w:id="1985307662">
      <w:bodyDiv w:val="1"/>
      <w:marLeft w:val="0"/>
      <w:marRight w:val="0"/>
      <w:marTop w:val="0"/>
      <w:marBottom w:val="0"/>
      <w:divBdr>
        <w:top w:val="none" w:sz="0" w:space="0" w:color="auto"/>
        <w:left w:val="none" w:sz="0" w:space="0" w:color="auto"/>
        <w:bottom w:val="none" w:sz="0" w:space="0" w:color="auto"/>
        <w:right w:val="none" w:sz="0" w:space="0" w:color="auto"/>
      </w:divBdr>
      <w:divsChild>
        <w:div w:id="1025716330">
          <w:marLeft w:val="432"/>
          <w:marRight w:val="0"/>
          <w:marTop w:val="360"/>
          <w:marBottom w:val="0"/>
          <w:divBdr>
            <w:top w:val="none" w:sz="0" w:space="0" w:color="auto"/>
            <w:left w:val="none" w:sz="0" w:space="0" w:color="auto"/>
            <w:bottom w:val="none" w:sz="0" w:space="0" w:color="auto"/>
            <w:right w:val="none" w:sz="0" w:space="0" w:color="auto"/>
          </w:divBdr>
        </w:div>
        <w:div w:id="1672445563">
          <w:marLeft w:val="432"/>
          <w:marRight w:val="0"/>
          <w:marTop w:val="360"/>
          <w:marBottom w:val="0"/>
          <w:divBdr>
            <w:top w:val="none" w:sz="0" w:space="0" w:color="auto"/>
            <w:left w:val="none" w:sz="0" w:space="0" w:color="auto"/>
            <w:bottom w:val="none" w:sz="0" w:space="0" w:color="auto"/>
            <w:right w:val="none" w:sz="0" w:space="0" w:color="auto"/>
          </w:divBdr>
        </w:div>
        <w:div w:id="1669745840">
          <w:marLeft w:val="432"/>
          <w:marRight w:val="0"/>
          <w:marTop w:val="360"/>
          <w:marBottom w:val="0"/>
          <w:divBdr>
            <w:top w:val="none" w:sz="0" w:space="0" w:color="auto"/>
            <w:left w:val="none" w:sz="0" w:space="0" w:color="auto"/>
            <w:bottom w:val="none" w:sz="0" w:space="0" w:color="auto"/>
            <w:right w:val="none" w:sz="0" w:space="0" w:color="auto"/>
          </w:divBdr>
        </w:div>
        <w:div w:id="153030280">
          <w:marLeft w:val="432"/>
          <w:marRight w:val="0"/>
          <w:marTop w:val="360"/>
          <w:marBottom w:val="0"/>
          <w:divBdr>
            <w:top w:val="none" w:sz="0" w:space="0" w:color="auto"/>
            <w:left w:val="none" w:sz="0" w:space="0" w:color="auto"/>
            <w:bottom w:val="none" w:sz="0" w:space="0" w:color="auto"/>
            <w:right w:val="none" w:sz="0" w:space="0" w:color="auto"/>
          </w:divBdr>
        </w:div>
        <w:div w:id="56437054">
          <w:marLeft w:val="432"/>
          <w:marRight w:val="0"/>
          <w:marTop w:val="360"/>
          <w:marBottom w:val="0"/>
          <w:divBdr>
            <w:top w:val="none" w:sz="0" w:space="0" w:color="auto"/>
            <w:left w:val="none" w:sz="0" w:space="0" w:color="auto"/>
            <w:bottom w:val="none" w:sz="0" w:space="0" w:color="auto"/>
            <w:right w:val="none" w:sz="0" w:space="0" w:color="auto"/>
          </w:divBdr>
        </w:div>
        <w:div w:id="865369171">
          <w:marLeft w:val="432"/>
          <w:marRight w:val="0"/>
          <w:marTop w:val="360"/>
          <w:marBottom w:val="0"/>
          <w:divBdr>
            <w:top w:val="none" w:sz="0" w:space="0" w:color="auto"/>
            <w:left w:val="none" w:sz="0" w:space="0" w:color="auto"/>
            <w:bottom w:val="none" w:sz="0" w:space="0" w:color="auto"/>
            <w:right w:val="none" w:sz="0" w:space="0" w:color="auto"/>
          </w:divBdr>
        </w:div>
        <w:div w:id="498547182">
          <w:marLeft w:val="432"/>
          <w:marRight w:val="0"/>
          <w:marTop w:val="36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indocosm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04C41313363496C97595D7177CB87E7"/>
        <w:category>
          <w:name w:val="General"/>
          <w:gallery w:val="placeholder"/>
        </w:category>
        <w:types>
          <w:type w:val="bbPlcHdr"/>
        </w:types>
        <w:behaviors>
          <w:behavior w:val="content"/>
        </w:behaviors>
        <w:guid w:val="{81A6ABEC-45ED-4238-8AEC-D66A2FA2E2BF}"/>
      </w:docPartPr>
      <w:docPartBody>
        <w:p w:rsidR="00B576D7" w:rsidRDefault="003E63E4" w:rsidP="003E63E4">
          <w:pPr>
            <w:pStyle w:val="304C41313363496C97595D7177CB87E7"/>
          </w:pPr>
          <w:r>
            <w:rPr>
              <w:rFonts w:asciiTheme="majorHAnsi" w:eastAsiaTheme="majorEastAsia" w:hAnsiTheme="majorHAnsi" w:cstheme="majorBidi"/>
              <w:sz w:val="80"/>
              <w:szCs w:val="80"/>
            </w:rPr>
            <w:t>[Type the document title]</w:t>
          </w:r>
        </w:p>
      </w:docPartBody>
    </w:docPart>
    <w:docPart>
      <w:docPartPr>
        <w:name w:val="EF2CD2B3C24D48C0A6F7A73903AA2821"/>
        <w:category>
          <w:name w:val="General"/>
          <w:gallery w:val="placeholder"/>
        </w:category>
        <w:types>
          <w:type w:val="bbPlcHdr"/>
        </w:types>
        <w:behaviors>
          <w:behavior w:val="content"/>
        </w:behaviors>
        <w:guid w:val="{8C32AC45-F0CB-4B6F-8C40-3487FB587A16}"/>
      </w:docPartPr>
      <w:docPartBody>
        <w:p w:rsidR="00B576D7" w:rsidRDefault="003E63E4" w:rsidP="003E63E4">
          <w:pPr>
            <w:pStyle w:val="EF2CD2B3C24D48C0A6F7A73903AA2821"/>
          </w:pPr>
          <w:r>
            <w:rPr>
              <w:rFonts w:asciiTheme="majorHAnsi" w:eastAsiaTheme="majorEastAsia" w:hAnsiTheme="majorHAnsi" w:cstheme="majorBidi"/>
              <w:sz w:val="44"/>
              <w:szCs w:val="44"/>
            </w:rPr>
            <w:t>[Type the document subtitle]</w:t>
          </w:r>
        </w:p>
      </w:docPartBody>
    </w:docPart>
    <w:docPart>
      <w:docPartPr>
        <w:name w:val="832E2A2F9B2E4CB4AB715BC1F99E0BF6"/>
        <w:category>
          <w:name w:val="General"/>
          <w:gallery w:val="placeholder"/>
        </w:category>
        <w:types>
          <w:type w:val="bbPlcHdr"/>
        </w:types>
        <w:behaviors>
          <w:behavior w:val="content"/>
        </w:behaviors>
        <w:guid w:val="{707BD2C0-F834-43F1-900C-77D89070E808}"/>
      </w:docPartPr>
      <w:docPartBody>
        <w:p w:rsidR="00B576D7" w:rsidRDefault="003E63E4" w:rsidP="003E63E4">
          <w:pPr>
            <w:pStyle w:val="832E2A2F9B2E4CB4AB715BC1F99E0BF6"/>
          </w:pPr>
          <w:r>
            <w:t>[Type the abstract of the document here. The abstract is typically a short summary of the contents of the document. Type the abstract of the document here. The abstract is typically a short summary of the contents of the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Kartika">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LucidaSans">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C17114"/>
    <w:rsid w:val="00054677"/>
    <w:rsid w:val="000B0E59"/>
    <w:rsid w:val="001451A6"/>
    <w:rsid w:val="001F1F35"/>
    <w:rsid w:val="002C6B7B"/>
    <w:rsid w:val="003A0916"/>
    <w:rsid w:val="003E63E4"/>
    <w:rsid w:val="00567DE5"/>
    <w:rsid w:val="005750A1"/>
    <w:rsid w:val="005A3C7B"/>
    <w:rsid w:val="007414B5"/>
    <w:rsid w:val="007F413B"/>
    <w:rsid w:val="007F4988"/>
    <w:rsid w:val="00931AB3"/>
    <w:rsid w:val="00A309B7"/>
    <w:rsid w:val="00AD4F73"/>
    <w:rsid w:val="00B01BF9"/>
    <w:rsid w:val="00B054EB"/>
    <w:rsid w:val="00B25DD7"/>
    <w:rsid w:val="00B576D7"/>
    <w:rsid w:val="00C17114"/>
    <w:rsid w:val="00C17F19"/>
    <w:rsid w:val="00C374C0"/>
    <w:rsid w:val="00C615C3"/>
    <w:rsid w:val="00D109C2"/>
    <w:rsid w:val="00D53E94"/>
    <w:rsid w:val="00DC2213"/>
    <w:rsid w:val="00E63822"/>
    <w:rsid w:val="00F640FD"/>
    <w:rsid w:val="00FB4912"/>
  </w:rsids>
  <m:mathPr>
    <m:mathFont m:val="Cambria Math"/>
    <m:brkBin m:val="before"/>
    <m:brkBinSub m:val="--"/>
    <m:smallFrac/>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63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40EF7B585E4400991B1E931E60EBE7F">
    <w:name w:val="C40EF7B585E4400991B1E931E60EBE7F"/>
    <w:rsid w:val="00C17114"/>
  </w:style>
  <w:style w:type="paragraph" w:customStyle="1" w:styleId="E5FBC632DBAA4F6B8FE0397E34C58A1B">
    <w:name w:val="E5FBC632DBAA4F6B8FE0397E34C58A1B"/>
    <w:rsid w:val="00C17114"/>
  </w:style>
  <w:style w:type="paragraph" w:customStyle="1" w:styleId="8563CA7C0FE544C19A6D7F7CFEEEB66B">
    <w:name w:val="8563CA7C0FE544C19A6D7F7CFEEEB66B"/>
    <w:rsid w:val="00C17114"/>
  </w:style>
  <w:style w:type="paragraph" w:customStyle="1" w:styleId="538BFD99A8184C1598F1F8994C0CE072">
    <w:name w:val="538BFD99A8184C1598F1F8994C0CE072"/>
    <w:rsid w:val="00C17114"/>
  </w:style>
  <w:style w:type="paragraph" w:customStyle="1" w:styleId="8FD70A75EA9F4A2BB8B5201C5189C3DF">
    <w:name w:val="8FD70A75EA9F4A2BB8B5201C5189C3DF"/>
    <w:rsid w:val="00C17114"/>
  </w:style>
  <w:style w:type="paragraph" w:customStyle="1" w:styleId="0365B86C14864AF9AD941EB7B86B7D1A">
    <w:name w:val="0365B86C14864AF9AD941EB7B86B7D1A"/>
    <w:rsid w:val="00C17114"/>
  </w:style>
  <w:style w:type="paragraph" w:customStyle="1" w:styleId="60F0E48CFE01449A96B98EAAE5027EF7">
    <w:name w:val="60F0E48CFE01449A96B98EAAE5027EF7"/>
    <w:rsid w:val="00C17114"/>
  </w:style>
  <w:style w:type="paragraph" w:customStyle="1" w:styleId="F93FDF3975C5485FB1A56D5786B52EE3">
    <w:name w:val="F93FDF3975C5485FB1A56D5786B52EE3"/>
    <w:rsid w:val="00C17114"/>
  </w:style>
  <w:style w:type="paragraph" w:customStyle="1" w:styleId="6909C4934A024F1999DAD960576BC5B9">
    <w:name w:val="6909C4934A024F1999DAD960576BC5B9"/>
    <w:rsid w:val="00C17114"/>
  </w:style>
  <w:style w:type="paragraph" w:customStyle="1" w:styleId="C90067C6D37F4C4FAC20E4CBEFDECC9F">
    <w:name w:val="C90067C6D37F4C4FAC20E4CBEFDECC9F"/>
    <w:rsid w:val="00C17114"/>
  </w:style>
  <w:style w:type="paragraph" w:customStyle="1" w:styleId="2F9A25F3C7F5421EAEF5121F661988E3">
    <w:name w:val="2F9A25F3C7F5421EAEF5121F661988E3"/>
    <w:rsid w:val="00C17114"/>
  </w:style>
  <w:style w:type="paragraph" w:customStyle="1" w:styleId="A4346702D58C4D79951D12084284A8A6">
    <w:name w:val="A4346702D58C4D79951D12084284A8A6"/>
    <w:rsid w:val="00C17114"/>
  </w:style>
  <w:style w:type="paragraph" w:customStyle="1" w:styleId="78009490A0F6496C99B70B2B61AD458A">
    <w:name w:val="78009490A0F6496C99B70B2B61AD458A"/>
    <w:rsid w:val="00C17114"/>
  </w:style>
  <w:style w:type="paragraph" w:customStyle="1" w:styleId="D1CA2D3CF48A432BAA3520F436EA2B34">
    <w:name w:val="D1CA2D3CF48A432BAA3520F436EA2B34"/>
    <w:rsid w:val="00C17114"/>
  </w:style>
  <w:style w:type="paragraph" w:customStyle="1" w:styleId="B2F70B6B93094132B2A70E0BEB5268FD">
    <w:name w:val="B2F70B6B93094132B2A70E0BEB5268FD"/>
    <w:rsid w:val="00C17114"/>
  </w:style>
  <w:style w:type="paragraph" w:customStyle="1" w:styleId="90D01C62FB6044B9ABC66EEC9AEE8F32">
    <w:name w:val="90D01C62FB6044B9ABC66EEC9AEE8F32"/>
    <w:rsid w:val="00C17114"/>
  </w:style>
  <w:style w:type="paragraph" w:customStyle="1" w:styleId="9FAA63C114F3472B8AE88C367DB40A53">
    <w:name w:val="9FAA63C114F3472B8AE88C367DB40A53"/>
    <w:rsid w:val="00C17114"/>
  </w:style>
  <w:style w:type="paragraph" w:customStyle="1" w:styleId="48319986A9904A41AABBB11ADAE2F52A">
    <w:name w:val="48319986A9904A41AABBB11ADAE2F52A"/>
    <w:rsid w:val="00C17114"/>
  </w:style>
  <w:style w:type="paragraph" w:customStyle="1" w:styleId="AE1D44E887E64E359ABB11D637B413B2">
    <w:name w:val="AE1D44E887E64E359ABB11D637B413B2"/>
    <w:rsid w:val="003E63E4"/>
  </w:style>
  <w:style w:type="paragraph" w:customStyle="1" w:styleId="304C41313363496C97595D7177CB87E7">
    <w:name w:val="304C41313363496C97595D7177CB87E7"/>
    <w:rsid w:val="003E63E4"/>
  </w:style>
  <w:style w:type="paragraph" w:customStyle="1" w:styleId="EF2CD2B3C24D48C0A6F7A73903AA2821">
    <w:name w:val="EF2CD2B3C24D48C0A6F7A73903AA2821"/>
    <w:rsid w:val="003E63E4"/>
  </w:style>
  <w:style w:type="paragraph" w:customStyle="1" w:styleId="403D76ABECD04F96B393D1C101D51741">
    <w:name w:val="403D76ABECD04F96B393D1C101D51741"/>
    <w:rsid w:val="003E63E4"/>
  </w:style>
  <w:style w:type="paragraph" w:customStyle="1" w:styleId="09B7CB75C7454A7ABBA88ECE8D0F7266">
    <w:name w:val="09B7CB75C7454A7ABBA88ECE8D0F7266"/>
    <w:rsid w:val="003E63E4"/>
  </w:style>
  <w:style w:type="paragraph" w:customStyle="1" w:styleId="832E2A2F9B2E4CB4AB715BC1F99E0BF6">
    <w:name w:val="832E2A2F9B2E4CB4AB715BC1F99E0BF6"/>
    <w:rsid w:val="003E63E4"/>
  </w:style>
  <w:style w:type="paragraph" w:customStyle="1" w:styleId="AA40A23DBBC748448E241CAD86A5AF75">
    <w:name w:val="AA40A23DBBC748448E241CAD86A5AF75"/>
    <w:rsid w:val="003E63E4"/>
  </w:style>
  <w:style w:type="paragraph" w:customStyle="1" w:styleId="6C55DF761EBA44AABA5BAE759EC2284B">
    <w:name w:val="6C55DF761EBA44AABA5BAE759EC2284B"/>
    <w:rsid w:val="003E63E4"/>
  </w:style>
  <w:style w:type="paragraph" w:customStyle="1" w:styleId="57C45171633043908873109521C9F363">
    <w:name w:val="57C45171633043908873109521C9F363"/>
    <w:rsid w:val="003E63E4"/>
  </w:style>
  <w:style w:type="paragraph" w:customStyle="1" w:styleId="5E5EBB542EE444518D9405547796B33D">
    <w:name w:val="5E5EBB542EE444518D9405547796B33D"/>
    <w:rsid w:val="003E63E4"/>
  </w:style>
  <w:style w:type="paragraph" w:customStyle="1" w:styleId="F2D2EBDEA9874CC7BF8C6CB8D0CEBB4E">
    <w:name w:val="F2D2EBDEA9874CC7BF8C6CB8D0CEBB4E"/>
    <w:rsid w:val="003E63E4"/>
  </w:style>
  <w:style w:type="paragraph" w:customStyle="1" w:styleId="4CC879B9DD474EBEBA4B036AE59C0BEE">
    <w:name w:val="4CC879B9DD474EBEBA4B036AE59C0BEE"/>
    <w:rsid w:val="003E63E4"/>
  </w:style>
  <w:style w:type="paragraph" w:customStyle="1" w:styleId="91024C17C1CE40FC815FBFF15CA0CD1A">
    <w:name w:val="91024C17C1CE40FC815FBFF15CA0CD1A"/>
    <w:rsid w:val="001F1F35"/>
    <w:pPr>
      <w:spacing w:after="160" w:line="259" w:lineRule="auto"/>
    </w:pPr>
    <w:rPr>
      <w:rFonts w:cs="Arial Unicode MS"/>
      <w:lang w:eastAsia="en-US" w:bidi="ml-IN"/>
    </w:rPr>
  </w:style>
  <w:style w:type="paragraph" w:customStyle="1" w:styleId="4EFF030D511B4C6D9192D5BB157D7F38">
    <w:name w:val="4EFF030D511B4C6D9192D5BB157D7F38"/>
    <w:rsid w:val="001F1F35"/>
    <w:pPr>
      <w:spacing w:after="160" w:line="259" w:lineRule="auto"/>
    </w:pPr>
    <w:rPr>
      <w:rFonts w:cs="Arial Unicode MS"/>
      <w:lang w:eastAsia="en-US" w:bidi="ml-IN"/>
    </w:rPr>
  </w:style>
  <w:style w:type="paragraph" w:customStyle="1" w:styleId="A55FC91978D04D9AAB92BF2154BCA7EB">
    <w:name w:val="A55FC91978D04D9AAB92BF2154BCA7EB"/>
    <w:rsid w:val="001F1F35"/>
    <w:pPr>
      <w:spacing w:after="160" w:line="259" w:lineRule="auto"/>
    </w:pPr>
    <w:rPr>
      <w:rFonts w:cs="Arial Unicode MS"/>
      <w:lang w:eastAsia="en-US" w:bidi="ml-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Procedure for Internal Audit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235BB28-1DF6-4B67-B3D8-5DB3F83C6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7</Pages>
  <Words>1825</Words>
  <Characters>10409</Characters>
  <Application>Microsoft Office Word</Application>
  <DocSecurity>0</DocSecurity>
  <Lines>86</Lines>
  <Paragraphs>24</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Procedure</vt:lpstr>
      <vt:lpstr>PURPOSE</vt:lpstr>
      <vt:lpstr>SCOPE</vt:lpstr>
      <vt:lpstr>ABBREVIATIONS / Definitions</vt:lpstr>
      <vt:lpstr>    3.1 Abbreviations</vt:lpstr>
      <vt:lpstr>    3.2 definitions</vt:lpstr>
      <vt:lpstr>inputs</vt:lpstr>
      <vt:lpstr>procedure</vt:lpstr>
      <vt:lpstr>    Auditor TRAINING</vt:lpstr>
      <vt:lpstr>    Audit preparation</vt:lpstr>
      <vt:lpstr>    Conducting the Audit </vt:lpstr>
      <vt:lpstr>        Opening meeting</vt:lpstr>
      <vt:lpstr>        Audit Process</vt:lpstr>
      <vt:lpstr>        Reporting the audit findings</vt:lpstr>
      <vt:lpstr>        Closure Meeting</vt:lpstr>
      <vt:lpstr>        Corrective and Preventive Actions</vt:lpstr>
      <vt:lpstr>        Conducting Audit follow-up</vt:lpstr>
      <vt:lpstr>outputs</vt:lpstr>
      <vt:lpstr>responsibilities</vt:lpstr>
      <vt:lpstr>quality records</vt:lpstr>
      <vt:lpstr>reference</vt:lpstr>
      <vt:lpstr>annexure list</vt:lpstr>
    </vt:vector>
  </TitlesOfParts>
  <Company>INDOCOSMO SYSTEMS PVT.</Company>
  <LinksUpToDate>false</LinksUpToDate>
  <CharactersWithSpaces>12210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dc:title>
  <dc:subject>Internal Audit</dc:subject>
  <dc:creator>Mohandas</dc:creator>
  <cp:lastModifiedBy>Mathew K S.</cp:lastModifiedBy>
  <cp:revision>54</cp:revision>
  <cp:lastPrinted>2017-10-28T10:06:00Z</cp:lastPrinted>
  <dcterms:created xsi:type="dcterms:W3CDTF">2018-01-04T05:58:00Z</dcterms:created>
  <dcterms:modified xsi:type="dcterms:W3CDTF">2018-01-04T07:57:00Z</dcterms:modified>
</cp:coreProperties>
</file>