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Calibri" w:cs="Calibri" w:eastAsia="Calibri" w:hAnsi="Calibri"/>
          <w:b w:val="1"/>
          <w:sz w:val="56"/>
          <w:szCs w:val="56"/>
          <w:highlight w:val="white"/>
        </w:rPr>
      </w:pPr>
      <w:r w:rsidDel="00000000" w:rsidR="00000000" w:rsidRPr="00000000">
        <w:rPr>
          <w:rFonts w:ascii="Calibri" w:cs="Calibri" w:eastAsia="Calibri" w:hAnsi="Calibri"/>
          <w:b w:val="1"/>
          <w:sz w:val="56"/>
          <w:szCs w:val="56"/>
          <w:highlight w:val="white"/>
          <w:rtl w:val="0"/>
        </w:rPr>
        <w:t xml:space="preserve">Database Tables</w:t>
      </w:r>
    </w:p>
    <w:p w:rsidR="00000000" w:rsidDel="00000000" w:rsidP="00000000" w:rsidRDefault="00000000" w:rsidRPr="00000000" w14:paraId="00000002">
      <w:pPr>
        <w:pageBreakBefore w:val="0"/>
        <w:rPr>
          <w:rFonts w:ascii="Calibri" w:cs="Calibri" w:eastAsia="Calibri" w:hAnsi="Calibri"/>
          <w:b w:val="1"/>
          <w:sz w:val="56"/>
          <w:szCs w:val="56"/>
          <w:highlight w:val="white"/>
        </w:rPr>
      </w:pPr>
      <w:r w:rsidDel="00000000" w:rsidR="00000000" w:rsidRPr="00000000">
        <w:rPr>
          <w:rFonts w:ascii="Calibri" w:cs="Calibri" w:eastAsia="Calibri" w:hAnsi="Calibri"/>
          <w:b w:val="1"/>
          <w:sz w:val="56"/>
          <w:szCs w:val="56"/>
          <w:highlight w:val="white"/>
          <w:rtl w:val="0"/>
        </w:rPr>
        <w:t xml:space="preserve">and how they are used</w:t>
      </w:r>
    </w:p>
    <w:p w:rsidR="00000000" w:rsidDel="00000000" w:rsidP="00000000" w:rsidRDefault="00000000" w:rsidRPr="00000000" w14:paraId="00000003">
      <w:pPr>
        <w:pageBreakBefore w:val="0"/>
        <w:rPr>
          <w:rFonts w:ascii="Calibri" w:cs="Calibri" w:eastAsia="Calibri" w:hAnsi="Calibri"/>
          <w:b w:val="1"/>
          <w:sz w:val="56"/>
          <w:szCs w:val="56"/>
          <w:highlight w:val="white"/>
        </w:rPr>
      </w:pPr>
      <w:r w:rsidDel="00000000" w:rsidR="00000000" w:rsidRPr="00000000">
        <w:rPr>
          <w:rtl w:val="0"/>
        </w:rPr>
      </w:r>
    </w:p>
    <w:p w:rsidR="00000000" w:rsidDel="00000000" w:rsidP="00000000" w:rsidRDefault="00000000" w:rsidRPr="00000000" w14:paraId="00000004">
      <w:pPr>
        <w:pageBreakBefore w:val="0"/>
        <w:rPr>
          <w:rFonts w:ascii="Calibri" w:cs="Calibri" w:eastAsia="Calibri" w:hAnsi="Calibri"/>
          <w:b w:val="1"/>
          <w:sz w:val="56"/>
          <w:szCs w:val="56"/>
          <w:highlight w:val="white"/>
        </w:rPr>
      </w:pPr>
      <w:r w:rsidDel="00000000" w:rsidR="00000000" w:rsidRPr="00000000">
        <w:rPr>
          <w:rtl w:val="0"/>
        </w:rPr>
      </w:r>
    </w:p>
    <w:p w:rsidR="00000000" w:rsidDel="00000000" w:rsidP="00000000" w:rsidRDefault="00000000" w:rsidRPr="00000000" w14:paraId="00000005">
      <w:pPr>
        <w:pageBreakBefore w:val="0"/>
        <w:pBdr>
          <w:top w:color="auto" w:space="0" w:sz="0" w:val="none"/>
          <w:bottom w:color="auto" w:space="5" w:sz="0" w:val="none"/>
        </w:pBdr>
        <w:spacing w:line="259.00079999999997"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 Applications</w:t>
      </w:r>
    </w:p>
    <w:p w:rsidR="00000000" w:rsidDel="00000000" w:rsidP="00000000" w:rsidRDefault="00000000" w:rsidRPr="00000000" w14:paraId="00000006">
      <w:pPr>
        <w:pageBreakBefore w:val="0"/>
        <w:pBdr>
          <w:top w:color="auto" w:space="0" w:sz="0" w:val="none"/>
          <w:bottom w:color="auto" w:space="5" w:sz="0" w:val="none"/>
        </w:pBdr>
        <w:spacing w:line="259.00079999999997"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applications table is used to store the details of applications which are allowed to access the User Management System. That means unless one application trying to access the Central User Management Systems has an entry in the applications table, the access to the system is denied.</w:t>
      </w:r>
    </w:p>
    <w:p w:rsidR="00000000" w:rsidDel="00000000" w:rsidP="00000000" w:rsidRDefault="00000000" w:rsidRPr="00000000" w14:paraId="00000007">
      <w:pPr>
        <w:pageBreakBefore w:val="0"/>
        <w:pBdr>
          <w:top w:color="auto" w:space="0" w:sz="0" w:val="none"/>
          <w:bottom w:color="auto" w:space="5" w:sz="0" w:val="none"/>
        </w:pBdr>
        <w:spacing w:line="259.00079999999997"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can be used in future to handle subscriptions to the system.</w:t>
      </w:r>
    </w:p>
    <w:p w:rsidR="00000000" w:rsidDel="00000000" w:rsidP="00000000" w:rsidRDefault="00000000" w:rsidRPr="00000000" w14:paraId="00000008">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2. AppTypes</w:t>
      </w:r>
    </w:p>
    <w:p w:rsidR="00000000" w:rsidDel="00000000" w:rsidP="00000000" w:rsidRDefault="00000000" w:rsidRPr="00000000" w14:paraId="00000009">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AppTypes table is used to store the types of applications that are accessing the User Management System. Types can be like Web Application, Android Application, IOS application, Desktop java Application etc. AppTypeID will be linked to the Applications table to give the idea of the type of the application that is stored in the Applications table.</w:t>
      </w:r>
    </w:p>
    <w:p w:rsidR="00000000" w:rsidDel="00000000" w:rsidP="00000000" w:rsidRDefault="00000000" w:rsidRPr="00000000" w14:paraId="0000000A">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3 Users_Applications</w:t>
      </w:r>
    </w:p>
    <w:p w:rsidR="00000000" w:rsidDel="00000000" w:rsidP="00000000" w:rsidRDefault="00000000" w:rsidRPr="00000000" w14:paraId="0000000B">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aLink Entity which will give the list of users that are given access from a particular application. This allows the same user information to be shared to different applications.</w:t>
      </w:r>
    </w:p>
    <w:p w:rsidR="00000000" w:rsidDel="00000000" w:rsidP="00000000" w:rsidRDefault="00000000" w:rsidRPr="00000000" w14:paraId="0000000C">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4. Users</w:t>
      </w:r>
    </w:p>
    <w:p w:rsidR="00000000" w:rsidDel="00000000" w:rsidP="00000000" w:rsidRDefault="00000000" w:rsidRPr="00000000" w14:paraId="0000000D">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core information of each user is stored in this table. Other information that can have multiple entries like addresses, Phone numbers etc are stored in separate tables.</w:t>
      </w:r>
    </w:p>
    <w:p w:rsidR="00000000" w:rsidDel="00000000" w:rsidP="00000000" w:rsidRDefault="00000000" w:rsidRPr="00000000" w14:paraId="0000000E">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5. Addresses</w:t>
      </w:r>
    </w:p>
    <w:p w:rsidR="00000000" w:rsidDel="00000000" w:rsidP="00000000" w:rsidRDefault="00000000" w:rsidRPr="00000000" w14:paraId="0000000F">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is used to store addresses. storing addresses in a separate table allows users to have multiple addresses and allows to handle them easily.</w:t>
      </w:r>
    </w:p>
    <w:p w:rsidR="00000000" w:rsidDel="00000000" w:rsidP="00000000" w:rsidRDefault="00000000" w:rsidRPr="00000000" w14:paraId="00000010">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6. User_Addresses</w:t>
      </w:r>
    </w:p>
    <w:p w:rsidR="00000000" w:rsidDel="00000000" w:rsidP="00000000" w:rsidRDefault="00000000" w:rsidRPr="00000000" w14:paraId="00000011">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the link entity that is connecting Users with their addresses.UserId from Users table and AddressID from Address makes the one to many relationship. Using this table we can fetch the list of addresses for a  particular user.</w:t>
      </w:r>
    </w:p>
    <w:p w:rsidR="00000000" w:rsidDel="00000000" w:rsidP="00000000" w:rsidRDefault="00000000" w:rsidRPr="00000000" w14:paraId="00000012">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7. PhoneNumbers</w:t>
      </w:r>
    </w:p>
    <w:p w:rsidR="00000000" w:rsidDel="00000000" w:rsidP="00000000" w:rsidRDefault="00000000" w:rsidRPr="00000000" w14:paraId="00000013">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is used to store phone numbers.  storing phone numbers  in a separate table allows users to have multiple phone numbers and allow to handle them easily.</w:t>
      </w:r>
    </w:p>
    <w:p w:rsidR="00000000" w:rsidDel="00000000" w:rsidP="00000000" w:rsidRDefault="00000000" w:rsidRPr="00000000" w14:paraId="00000014">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8. PhoneNoTypes</w:t>
      </w:r>
    </w:p>
    <w:p w:rsidR="00000000" w:rsidDel="00000000" w:rsidP="00000000" w:rsidRDefault="00000000" w:rsidRPr="00000000" w14:paraId="00000015">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is storing the type of phone numbers like </w:t>
      </w:r>
      <w:r w:rsidDel="00000000" w:rsidR="00000000" w:rsidRPr="00000000">
        <w:rPr>
          <w:rFonts w:ascii="Calibri" w:cs="Calibri" w:eastAsia="Calibri" w:hAnsi="Calibri"/>
          <w:i w:val="1"/>
          <w:highlight w:val="white"/>
          <w:rtl w:val="0"/>
        </w:rPr>
        <w:t xml:space="preserve">Home, Mobile, Office, Land Line, etc</w:t>
      </w:r>
      <w:r w:rsidDel="00000000" w:rsidR="00000000" w:rsidRPr="00000000">
        <w:rPr>
          <w:rFonts w:ascii="Calibri" w:cs="Calibri" w:eastAsia="Calibri" w:hAnsi="Calibri"/>
          <w:highlight w:val="white"/>
          <w:rtl w:val="0"/>
        </w:rPr>
        <w:t xml:space="preserve"> storing them in a separate table allows to add more types dynamically as required. An entry of PhoneNoTypeID in PhoneNumbers tables tells the type of number stored in that particular phone number entry.</w:t>
      </w:r>
    </w:p>
    <w:p w:rsidR="00000000" w:rsidDel="00000000" w:rsidP="00000000" w:rsidRDefault="00000000" w:rsidRPr="00000000" w14:paraId="00000016">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9. User_PhoneNumbers</w:t>
      </w:r>
    </w:p>
    <w:p w:rsidR="00000000" w:rsidDel="00000000" w:rsidP="00000000" w:rsidRDefault="00000000" w:rsidRPr="00000000" w14:paraId="00000017">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the link entity that is connecting Users with their phone numbers. This table is used to fetch the list of phone numbers of a particular user.</w:t>
      </w:r>
    </w:p>
    <w:p w:rsidR="00000000" w:rsidDel="00000000" w:rsidP="00000000" w:rsidRDefault="00000000" w:rsidRPr="00000000" w14:paraId="00000018">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10. Countries</w:t>
      </w:r>
    </w:p>
    <w:p w:rsidR="00000000" w:rsidDel="00000000" w:rsidP="00000000" w:rsidRDefault="00000000" w:rsidRPr="00000000" w14:paraId="00000019">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simply stores the names of all countries and telephone prefixes for those countries.</w:t>
      </w:r>
    </w:p>
    <w:p w:rsidR="00000000" w:rsidDel="00000000" w:rsidP="00000000" w:rsidRDefault="00000000" w:rsidRPr="00000000" w14:paraId="0000001A">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entries are presently linked to Addresses and PhoneNumbers tables. Which allows users to chooses country code when adding phone numbers and allows to choose country when adding addresses.</w:t>
      </w:r>
    </w:p>
    <w:p w:rsidR="00000000" w:rsidDel="00000000" w:rsidP="00000000" w:rsidRDefault="00000000" w:rsidRPr="00000000" w14:paraId="0000001B">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11. Emails</w:t>
      </w:r>
    </w:p>
    <w:p w:rsidR="00000000" w:rsidDel="00000000" w:rsidP="00000000" w:rsidRDefault="00000000" w:rsidRPr="00000000" w14:paraId="0000001C">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Used to store the email ids. By separating emails into a separate  table allows the uses to have multiple email addresses.</w:t>
      </w:r>
    </w:p>
    <w:p w:rsidR="00000000" w:rsidDel="00000000" w:rsidP="00000000" w:rsidRDefault="00000000" w:rsidRPr="00000000" w14:paraId="0000001D">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12. User_Emails</w:t>
      </w:r>
    </w:p>
    <w:p w:rsidR="00000000" w:rsidDel="00000000" w:rsidP="00000000" w:rsidRDefault="00000000" w:rsidRPr="00000000" w14:paraId="0000001E">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the link entity that is connecting Users with their Email Addresses. This table is used to fetch the list of email ids of a particular user.</w:t>
      </w:r>
    </w:p>
    <w:p w:rsidR="00000000" w:rsidDel="00000000" w:rsidP="00000000" w:rsidRDefault="00000000" w:rsidRPr="00000000" w14:paraId="0000001F">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11. Pictures</w:t>
      </w:r>
    </w:p>
    <w:p w:rsidR="00000000" w:rsidDel="00000000" w:rsidP="00000000" w:rsidRDefault="00000000" w:rsidRPr="00000000" w14:paraId="00000020">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stores the url, and description of images stored in the server. Description can be used as captions or Alt Text when images are displayed. the actual images will be stored in the server and this table is only storing the link to those images.</w:t>
      </w:r>
    </w:p>
    <w:p w:rsidR="00000000" w:rsidDel="00000000" w:rsidP="00000000" w:rsidRDefault="00000000" w:rsidRPr="00000000" w14:paraId="00000021">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Keeping all image information separate enables the images to be used in different places and types.</w:t>
      </w:r>
    </w:p>
    <w:p w:rsidR="00000000" w:rsidDel="00000000" w:rsidP="00000000" w:rsidRDefault="00000000" w:rsidRPr="00000000" w14:paraId="00000022">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example images can be used for slideshows, albums, page images etc and can also link to users to enable them to be used as profile pictures.</w:t>
      </w:r>
    </w:p>
    <w:p w:rsidR="00000000" w:rsidDel="00000000" w:rsidP="00000000" w:rsidRDefault="00000000" w:rsidRPr="00000000" w14:paraId="00000023">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12. User_Pics</w:t>
      </w:r>
    </w:p>
    <w:p w:rsidR="00000000" w:rsidDel="00000000" w:rsidP="00000000" w:rsidRDefault="00000000" w:rsidRPr="00000000" w14:paraId="00000024">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the link entity which connects Users to Pictures. This link limits the accessible pictures for each user from the pool of pictures. That means we can fetch a list of pictures accessible to a particular user.</w:t>
      </w:r>
    </w:p>
    <w:p w:rsidR="00000000" w:rsidDel="00000000" w:rsidP="00000000" w:rsidRDefault="00000000" w:rsidRPr="00000000" w14:paraId="00000025">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And an entry of PicID in the Users_Applications link entity table allows each user to have different profile pictures for each application.</w:t>
      </w:r>
    </w:p>
    <w:p w:rsidR="00000000" w:rsidDel="00000000" w:rsidP="00000000" w:rsidRDefault="00000000" w:rsidRPr="00000000" w14:paraId="00000026">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13. Documents</w:t>
      </w:r>
    </w:p>
    <w:p w:rsidR="00000000" w:rsidDel="00000000" w:rsidP="00000000" w:rsidRDefault="00000000" w:rsidRPr="00000000" w14:paraId="00000027">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stores information about documents stored in the server.</w:t>
      </w:r>
    </w:p>
    <w:p w:rsidR="00000000" w:rsidDel="00000000" w:rsidP="00000000" w:rsidRDefault="00000000" w:rsidRPr="00000000" w14:paraId="00000028">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actual documents will be stored in the server as scanned images of PDF files. only the URL to access those files and other relevant information will be stored in the table. Documents can be any documents including a Copy of Passport or Utility bills ID cards Certificates which can be linked to users and be used for ID proofs address proof etc. DocVerified and DocValid fields make admin verify documents manually and can make sure the documents are still valid and not expired.</w:t>
      </w:r>
    </w:p>
    <w:p w:rsidR="00000000" w:rsidDel="00000000" w:rsidP="00000000" w:rsidRDefault="00000000" w:rsidRPr="00000000" w14:paraId="00000029">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14. DocTypes</w:t>
      </w:r>
    </w:p>
    <w:p w:rsidR="00000000" w:rsidDel="00000000" w:rsidP="00000000" w:rsidRDefault="00000000" w:rsidRPr="00000000" w14:paraId="0000002A">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helps to organise documents in the Documents table under different types. (A relevant DocTypeID entry in the Documents table makes this possible).</w:t>
      </w:r>
    </w:p>
    <w:p w:rsidR="00000000" w:rsidDel="00000000" w:rsidP="00000000" w:rsidRDefault="00000000" w:rsidRPr="00000000" w14:paraId="0000002B">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DocumentTypes can be like passport, Driving license, Pan Card, Utility bills etc.</w:t>
      </w:r>
    </w:p>
    <w:p w:rsidR="00000000" w:rsidDel="00000000" w:rsidP="00000000" w:rsidRDefault="00000000" w:rsidRPr="00000000" w14:paraId="0000002C">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15. User_Docs</w:t>
      </w:r>
    </w:p>
    <w:p w:rsidR="00000000" w:rsidDel="00000000" w:rsidP="00000000" w:rsidRDefault="00000000" w:rsidRPr="00000000" w14:paraId="0000002D">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the link entity connecting Users to their Documents.  This table is used to fetch the list of documents belonging to a particular user.</w:t>
      </w:r>
    </w:p>
    <w:p w:rsidR="00000000" w:rsidDel="00000000" w:rsidP="00000000" w:rsidRDefault="00000000" w:rsidRPr="00000000" w14:paraId="0000002E">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16. Apps_Users_Docs</w:t>
      </w:r>
    </w:p>
    <w:p w:rsidR="00000000" w:rsidDel="00000000" w:rsidP="00000000" w:rsidRDefault="00000000" w:rsidRPr="00000000" w14:paraId="0000002F">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three table link entity restricts the access of different applications to the user’s documents.</w:t>
      </w:r>
    </w:p>
    <w:p w:rsidR="00000000" w:rsidDel="00000000" w:rsidP="00000000" w:rsidRDefault="00000000" w:rsidRPr="00000000" w14:paraId="00000030">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simple words User_Docs gives the list of all documents belonging to a user and Apps_Users_Docs gives the list of documents that belong to a user which one particular application can be accessed.</w:t>
      </w:r>
    </w:p>
    <w:p w:rsidR="00000000" w:rsidDel="00000000" w:rsidP="00000000" w:rsidRDefault="00000000" w:rsidRPr="00000000" w14:paraId="00000031">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17. Logins</w:t>
      </w:r>
    </w:p>
    <w:p w:rsidR="00000000" w:rsidDel="00000000" w:rsidP="00000000" w:rsidRDefault="00000000" w:rsidRPr="00000000" w14:paraId="00000032">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stores simple login information like user name, password and if a particular user name is verified or not. Passwords can be null for Oauth logins like google logins and can be verified by default.</w:t>
      </w:r>
    </w:p>
    <w:p w:rsidR="00000000" w:rsidDel="00000000" w:rsidP="00000000" w:rsidRDefault="00000000" w:rsidRPr="00000000" w14:paraId="00000033">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Keeping Logins in a separate table allows users to have multiple login options.</w:t>
      </w:r>
    </w:p>
    <w:p w:rsidR="00000000" w:rsidDel="00000000" w:rsidP="00000000" w:rsidRDefault="00000000" w:rsidRPr="00000000" w14:paraId="00000034">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That means if a user adds a new email address or phone number and if the user likes we can allow the user to login using them by simply adding an entry to the logins table. Email logins can be verified by sending verification emails and phone number logins can be verified by sending OTP to phone numbers. We can even allow passwordless logins just by OTPs to email or mobile phone or through OTP applications, in the future, depending on the security requirements of the accessing application.</w:t>
      </w:r>
    </w:p>
    <w:p w:rsidR="00000000" w:rsidDel="00000000" w:rsidP="00000000" w:rsidRDefault="00000000" w:rsidRPr="00000000" w14:paraId="00000035">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18. LoginTypes Table</w:t>
      </w:r>
    </w:p>
    <w:p w:rsidR="00000000" w:rsidDel="00000000" w:rsidP="00000000" w:rsidRDefault="00000000" w:rsidRPr="00000000" w14:paraId="00000036">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table stores the types of logins and corresponding field in the Logins table allows us to see what way the user is trying to login. Some examples of Login types are the traditional username and password  login, OAuth logins through google facebook etc and login using phone number.</w:t>
      </w:r>
    </w:p>
    <w:p w:rsidR="00000000" w:rsidDel="00000000" w:rsidP="00000000" w:rsidRDefault="00000000" w:rsidRPr="00000000" w14:paraId="00000037">
      <w:pPr>
        <w:pageBreakBefore w:val="0"/>
        <w:pBdr>
          <w:top w:color="auto" w:space="0" w:sz="0" w:val="none"/>
          <w:bottom w:color="auto" w:space="5" w:sz="0" w:val="none"/>
        </w:pBdr>
        <w:spacing w:line="240" w:lineRule="auto"/>
        <w:rPr>
          <w:rFonts w:ascii="Calibri" w:cs="Calibri" w:eastAsia="Calibri" w:hAnsi="Calibri"/>
          <w:b w:val="1"/>
          <w:sz w:val="28"/>
          <w:szCs w:val="28"/>
          <w:highlight w:val="white"/>
        </w:rPr>
      </w:pPr>
      <w:r w:rsidDel="00000000" w:rsidR="00000000" w:rsidRPr="00000000">
        <w:rPr>
          <w:rFonts w:ascii="Calibri" w:cs="Calibri" w:eastAsia="Calibri" w:hAnsi="Calibri"/>
          <w:b w:val="1"/>
          <w:sz w:val="28"/>
          <w:szCs w:val="28"/>
          <w:highlight w:val="white"/>
          <w:rtl w:val="0"/>
        </w:rPr>
        <w:t xml:space="preserve">19. User_Logins</w:t>
      </w:r>
    </w:p>
    <w:p w:rsidR="00000000" w:rsidDel="00000000" w:rsidP="00000000" w:rsidRDefault="00000000" w:rsidRPr="00000000" w14:paraId="00000038">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the link entity connecting Logins to Users. This enables one user to have multiple usernames and passwords and multiple mode of logins like OAuth, phone number, email logins etc.</w:t>
      </w:r>
    </w:p>
    <w:p w:rsidR="00000000" w:rsidDel="00000000" w:rsidP="00000000" w:rsidRDefault="00000000" w:rsidRPr="00000000" w14:paraId="00000039">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Whether an application is allowed to access a particular  user information or not is based on the entries in the Users_Application link entity.</w:t>
      </w:r>
    </w:p>
    <w:p w:rsidR="00000000" w:rsidDel="00000000" w:rsidP="00000000" w:rsidRDefault="00000000" w:rsidRPr="00000000" w14:paraId="0000003A">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That is, we need to include an application Id for each login request. We need to check for the entry in the applications table to confirm if that particular application is allowed to use the Central User Management System.  Once the login is successful we need to check for the entry in the Users_Application table for that particular user and if it is the first time,  a user is loging in  from that particular application, we need to send notifications and get confirmations of the user  information to share with the application. like display names for that application, Profile picture,  documents etc.</w:t>
      </w:r>
    </w:p>
    <w:p w:rsidR="00000000" w:rsidDel="00000000" w:rsidP="00000000" w:rsidRDefault="00000000" w:rsidRPr="00000000" w14:paraId="0000003B">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3C">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3D">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By</w:t>
        <w:br w:type="textWrapping"/>
        <w:t xml:space="preserve">Savan blackwhite</w:t>
      </w:r>
    </w:p>
    <w:p w:rsidR="00000000" w:rsidDel="00000000" w:rsidP="00000000" w:rsidRDefault="00000000" w:rsidRPr="00000000" w14:paraId="0000003E">
      <w:pPr>
        <w:pageBreakBefore w:val="0"/>
        <w:pBdr>
          <w:top w:color="auto" w:space="0" w:sz="0" w:val="none"/>
          <w:bottom w:color="auto" w:space="5" w:sz="0" w:val="none"/>
        </w:pBd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17/12/2020</w:t>
      </w:r>
    </w:p>
    <w:p w:rsidR="00000000" w:rsidDel="00000000" w:rsidP="00000000" w:rsidRDefault="00000000" w:rsidRPr="00000000" w14:paraId="0000003F">
      <w:pPr>
        <w:pageBreakBefore w:val="0"/>
        <w:rPr>
          <w:rFonts w:ascii="Calibri" w:cs="Calibri" w:eastAsia="Calibri" w:hAnsi="Calibri"/>
          <w:sz w:val="48"/>
          <w:szCs w:val="4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