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2457DE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2457DE" w:rsidRDefault="002457DE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2457DE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2457DE" w:rsidRPr="00CA5E8D" w:rsidRDefault="002457DE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2457DE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2457DE" w:rsidRPr="00C73308" w:rsidRDefault="002457DE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BD36F3">
              <w:rPr>
                <w:rFonts w:ascii="Cambria" w:hAnsi="Cambria"/>
                <w:w w:val="105"/>
                <w:sz w:val="24"/>
                <w:szCs w:val="28"/>
              </w:rPr>
              <w:t>Riya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BD36F3">
              <w:rPr>
                <w:rFonts w:ascii="Cambria" w:hAnsi="Cambria"/>
                <w:w w:val="105"/>
                <w:sz w:val="24"/>
                <w:szCs w:val="28"/>
              </w:rPr>
              <w:t>200701064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BD36F3">
              <w:rPr>
                <w:rFonts w:ascii="Cambria" w:hAnsi="Cambria"/>
                <w:w w:val="105"/>
                <w:sz w:val="24"/>
                <w:szCs w:val="28"/>
              </w:rPr>
              <w:t>Subash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BD36F3">
              <w:rPr>
                <w:rFonts w:ascii="Cambria" w:hAnsi="Cambria"/>
                <w:sz w:val="24"/>
                <w:szCs w:val="28"/>
              </w:rPr>
              <w:t>7358212764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BD36F3">
              <w:rPr>
                <w:rFonts w:ascii="Cambria" w:hAnsi="Cambria"/>
                <w:sz w:val="24"/>
                <w:szCs w:val="28"/>
              </w:rPr>
              <w:t>3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BD36F3">
              <w:rPr>
                <w:rFonts w:ascii="Cambria" w:hAnsi="Cambria"/>
                <w:sz w:val="24"/>
                <w:szCs w:val="28"/>
              </w:rPr>
              <w:t>BE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BD36F3">
              <w:rPr>
                <w:rFonts w:ascii="Cambria" w:hAnsi="Cambria"/>
                <w:sz w:val="24"/>
                <w:szCs w:val="28"/>
              </w:rPr>
              <w:t>CSE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2457DE" w:rsidRDefault="002457DE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7DE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2457DE" w:rsidRPr="004C4185" w:rsidRDefault="002457DE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TRANSPORTATION</w:t>
            </w:r>
          </w:p>
        </w:tc>
      </w:tr>
      <w:tr w:rsidR="002457DE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AC Bus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BD36F3">
              <w:rPr>
                <w:rFonts w:ascii="Cambria" w:hAnsi="Cambria"/>
                <w:sz w:val="24"/>
                <w:szCs w:val="36"/>
              </w:rPr>
              <w:t>50000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Non-AC BS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BD36F3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1A7524" w:rsidRDefault="00BD36F3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50000</w:t>
            </w:r>
          </w:p>
        </w:tc>
      </w:tr>
    </w:tbl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  <w:rPr>
          <w:rFonts w:asciiTheme="majorHAnsi" w:hAnsiTheme="majorHAnsi"/>
          <w:sz w:val="32"/>
          <w:szCs w:val="32"/>
        </w:rPr>
      </w:pPr>
    </w:p>
    <w:p w:rsidR="002457DE" w:rsidRPr="00C73308" w:rsidRDefault="002457DE" w:rsidP="002457DE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3B7C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6F3" w:rsidRDefault="00BD36F3" w:rsidP="00BD36F3">
      <w:r>
        <w:separator/>
      </w:r>
    </w:p>
  </w:endnote>
  <w:endnote w:type="continuationSeparator" w:id="1">
    <w:p w:rsidR="00BD36F3" w:rsidRDefault="00BD36F3" w:rsidP="00BD3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F3" w:rsidRDefault="00BD36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F3" w:rsidRDefault="00BD36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F3" w:rsidRDefault="00BD36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6F3" w:rsidRDefault="00BD36F3" w:rsidP="00BD36F3">
      <w:r>
        <w:separator/>
      </w:r>
    </w:p>
  </w:footnote>
  <w:footnote w:type="continuationSeparator" w:id="1">
    <w:p w:rsidR="00BD36F3" w:rsidRDefault="00BD36F3" w:rsidP="00BD36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F3" w:rsidRDefault="00BD36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F3" w:rsidRDefault="00BD36F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F3" w:rsidRDefault="00BD36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7DE"/>
    <w:rsid w:val="001A7524"/>
    <w:rsid w:val="002457DE"/>
    <w:rsid w:val="003B7C07"/>
    <w:rsid w:val="00896321"/>
    <w:rsid w:val="00AE5A53"/>
    <w:rsid w:val="00BD3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57DE"/>
  </w:style>
  <w:style w:type="character" w:styleId="Hyperlink">
    <w:name w:val="Hyperlink"/>
    <w:basedOn w:val="DefaultParagraphFont"/>
    <w:uiPriority w:val="99"/>
    <w:unhideWhenUsed/>
    <w:rsid w:val="002457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D3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36F3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D3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36F3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2023-04-26T09:10:00Z</dcterms:created>
  <dcterms:modified xsi:type="dcterms:W3CDTF">2023-04-26T09:10:00Z</dcterms:modified>
</cp:coreProperties>
</file>