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2457DE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2457DE" w:rsidRDefault="002457DE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2457DE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2457DE" w:rsidRPr="00CA5E8D" w:rsidRDefault="002457DE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2457DE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2457DE" w:rsidRPr="00C73308" w:rsidRDefault="002457DE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B154FE">
              <w:rPr>
                <w:rFonts w:ascii="Cambria" w:hAnsi="Cambria"/>
                <w:w w:val="105"/>
                <w:sz w:val="24"/>
                <w:szCs w:val="28"/>
              </w:rPr>
              <w:t>Palani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B154FE">
              <w:rPr>
                <w:rFonts w:ascii="Cambria" w:hAnsi="Cambria"/>
                <w:w w:val="105"/>
                <w:sz w:val="24"/>
                <w:szCs w:val="28"/>
              </w:rPr>
              <w:t>200701070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B154FE">
              <w:rPr>
                <w:rFonts w:ascii="Cambria" w:hAnsi="Cambria"/>
                <w:w w:val="105"/>
                <w:sz w:val="24"/>
                <w:szCs w:val="28"/>
              </w:rPr>
              <w:t>Prashanth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B154FE">
              <w:rPr>
                <w:rFonts w:ascii="Cambria" w:hAnsi="Cambria"/>
                <w:sz w:val="24"/>
                <w:szCs w:val="28"/>
              </w:rPr>
              <w:t>9245516875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B154FE">
              <w:rPr>
                <w:rFonts w:ascii="Cambria" w:hAnsi="Cambria"/>
                <w:sz w:val="24"/>
                <w:szCs w:val="28"/>
              </w:rPr>
              <w:t>4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B154FE">
              <w:rPr>
                <w:rFonts w:ascii="Cambria" w:hAnsi="Cambria"/>
                <w:sz w:val="24"/>
                <w:szCs w:val="28"/>
              </w:rPr>
              <w:t>BE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B154FE">
              <w:rPr>
                <w:rFonts w:ascii="Cambria" w:hAnsi="Cambria"/>
                <w:sz w:val="24"/>
                <w:szCs w:val="28"/>
              </w:rPr>
              <w:t>CSE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2457DE" w:rsidRDefault="002457DE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7DE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2457DE" w:rsidRPr="004C4185" w:rsidRDefault="002457DE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TRANSPORTATION</w:t>
            </w:r>
          </w:p>
        </w:tc>
      </w:tr>
      <w:tr w:rsidR="002457DE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AC Bus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B154FE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Non-AC BS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B154FE">
              <w:rPr>
                <w:rFonts w:ascii="Cambria" w:hAnsi="Cambria"/>
                <w:sz w:val="24"/>
                <w:szCs w:val="36"/>
              </w:rPr>
              <w:t>30000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1A7524" w:rsidRDefault="00B154F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30000</w:t>
            </w:r>
          </w:p>
        </w:tc>
      </w:tr>
    </w:tbl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  <w:rPr>
          <w:rFonts w:asciiTheme="majorHAnsi" w:hAnsiTheme="majorHAnsi"/>
          <w:sz w:val="32"/>
          <w:szCs w:val="32"/>
        </w:rPr>
      </w:pPr>
    </w:p>
    <w:p w:rsidR="002457DE" w:rsidRPr="00C73308" w:rsidRDefault="002457DE" w:rsidP="002457DE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EF4E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4FE" w:rsidRDefault="00B154FE" w:rsidP="00B154FE">
      <w:r>
        <w:separator/>
      </w:r>
    </w:p>
  </w:endnote>
  <w:endnote w:type="continuationSeparator" w:id="1">
    <w:p w:rsidR="00B154FE" w:rsidRDefault="00B154FE" w:rsidP="00B15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4FE" w:rsidRDefault="00B154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4FE" w:rsidRDefault="00B154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4FE" w:rsidRDefault="00B154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4FE" w:rsidRDefault="00B154FE" w:rsidP="00B154FE">
      <w:r>
        <w:separator/>
      </w:r>
    </w:p>
  </w:footnote>
  <w:footnote w:type="continuationSeparator" w:id="1">
    <w:p w:rsidR="00B154FE" w:rsidRDefault="00B154FE" w:rsidP="00B15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4FE" w:rsidRDefault="00B154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4FE" w:rsidRDefault="00B154F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4FE" w:rsidRDefault="00B154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7DE"/>
    <w:rsid w:val="001A7524"/>
    <w:rsid w:val="002457DE"/>
    <w:rsid w:val="00896321"/>
    <w:rsid w:val="00AE5A53"/>
    <w:rsid w:val="00B154FE"/>
    <w:rsid w:val="00EF4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D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457DE"/>
  </w:style>
  <w:style w:type="character" w:styleId="Hyperlink">
    <w:name w:val="Hyperlink"/>
    <w:basedOn w:val="DefaultParagraphFont"/>
    <w:uiPriority w:val="99"/>
    <w:unhideWhenUsed/>
    <w:rsid w:val="002457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15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54FE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154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4FE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2023-04-26T09:10:00Z</dcterms:created>
  <dcterms:modified xsi:type="dcterms:W3CDTF">2023-04-26T09:10:00Z</dcterms:modified>
</cp:coreProperties>
</file>