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C73308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C73308" w:rsidRDefault="00C73308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C73308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>Address: Anna Nagar, Chennai, Tamilnadu – 600040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:rsidR="00C73308" w:rsidRPr="00C73308" w:rsidRDefault="00C73308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7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:rsidR="00C73308" w:rsidRPr="00CA5E8D" w:rsidRDefault="00C73308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C73308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C73308" w:rsidRPr="00C73308" w:rsidRDefault="00C73308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C73308" w:rsidRPr="004C4185" w:rsidRDefault="00C73308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</w:t>
            </w:r>
            <w:r w:rsidR="005874B7">
              <w:rPr>
                <w:rFonts w:ascii="Cambria" w:hAnsi="Cambria"/>
                <w:w w:val="105"/>
                <w:sz w:val="24"/>
                <w:szCs w:val="28"/>
              </w:rPr>
              <w:t>Ravi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</w:t>
            </w:r>
            <w:r w:rsidR="005874B7">
              <w:rPr>
                <w:rFonts w:ascii="Cambria" w:hAnsi="Cambria"/>
                <w:w w:val="105"/>
                <w:sz w:val="24"/>
                <w:szCs w:val="28"/>
              </w:rPr>
              <w:t>200701081</w:t>
            </w:r>
          </w:p>
          <w:p w:rsidR="00C73308" w:rsidRPr="00C73308" w:rsidRDefault="00C73308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</w:t>
            </w:r>
            <w:r w:rsidR="005874B7">
              <w:rPr>
                <w:rFonts w:ascii="Cambria" w:hAnsi="Cambria"/>
                <w:w w:val="105"/>
                <w:sz w:val="24"/>
                <w:szCs w:val="28"/>
              </w:rPr>
              <w:t>Mythran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PhnoNo.: </w:t>
            </w:r>
            <w:r w:rsidR="005874B7">
              <w:rPr>
                <w:rFonts w:ascii="Cambria" w:hAnsi="Cambria"/>
                <w:sz w:val="24"/>
                <w:szCs w:val="28"/>
              </w:rPr>
              <w:t>8897890840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Year: </w:t>
            </w:r>
            <w:r w:rsidR="005874B7">
              <w:rPr>
                <w:rFonts w:ascii="Cambria" w:hAnsi="Cambria"/>
                <w:sz w:val="24"/>
                <w:szCs w:val="28"/>
              </w:rPr>
              <w:t>3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Degree: </w:t>
            </w:r>
            <w:r w:rsidR="005874B7">
              <w:rPr>
                <w:rFonts w:ascii="Cambria" w:hAnsi="Cambria"/>
                <w:sz w:val="24"/>
                <w:szCs w:val="28"/>
              </w:rPr>
              <w:t>Btech</w:t>
            </w:r>
          </w:p>
          <w:p w:rsidR="00C73308" w:rsidRPr="00C73308" w:rsidRDefault="00C73308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 xml:space="preserve">Department:  </w:t>
            </w:r>
            <w:r w:rsidR="005874B7">
              <w:rPr>
                <w:rFonts w:ascii="Cambria" w:hAnsi="Cambria"/>
                <w:sz w:val="24"/>
                <w:szCs w:val="28"/>
              </w:rPr>
              <w:t>IT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C73308" w:rsidRPr="005A47E5" w:rsidRDefault="00C73308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C73308" w:rsidRDefault="00C73308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3308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C73308" w:rsidRPr="004C4185" w:rsidRDefault="00C73308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CANTEEN</w:t>
            </w:r>
          </w:p>
        </w:tc>
      </w:tr>
      <w:tr w:rsidR="00C73308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C73308" w:rsidRDefault="00C73308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3308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C73308" w:rsidRPr="00C73308" w:rsidRDefault="00C73308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Non</w:t>
            </w:r>
            <w:r w:rsidR="009D4325">
              <w:rPr>
                <w:rFonts w:ascii="Cambria" w:hAnsi="Cambria"/>
                <w:sz w:val="24"/>
                <w:szCs w:val="36"/>
              </w:rPr>
              <w:t>-</w:t>
            </w: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5874B7"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Veg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5874B7">
              <w:rPr>
                <w:rFonts w:ascii="Cambria" w:hAnsi="Cambria"/>
                <w:sz w:val="24"/>
                <w:szCs w:val="36"/>
              </w:rPr>
              <w:t>-</w:t>
            </w: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C73308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C73308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</w:tr>
      <w:tr w:rsidR="00C73308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3308" w:rsidRPr="00C73308" w:rsidRDefault="00C73308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C73308" w:rsidRPr="00B5113E" w:rsidRDefault="005874B7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>
              <w:rPr>
                <w:rFonts w:ascii="Cambria" w:hAnsi="Cambria"/>
                <w:sz w:val="24"/>
                <w:szCs w:val="36"/>
              </w:rPr>
              <w:t>35000</w:t>
            </w:r>
          </w:p>
        </w:tc>
      </w:tr>
    </w:tbl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</w:pPr>
    </w:p>
    <w:p w:rsidR="00C73308" w:rsidRDefault="00C73308" w:rsidP="00C73308">
      <w:pPr>
        <w:jc w:val="right"/>
        <w:rPr>
          <w:rFonts w:asciiTheme="majorHAnsi" w:hAnsiTheme="majorHAnsi"/>
          <w:sz w:val="32"/>
          <w:szCs w:val="32"/>
        </w:rPr>
      </w:pPr>
    </w:p>
    <w:p w:rsidR="00C73308" w:rsidRPr="00C73308" w:rsidRDefault="00C73308" w:rsidP="00C73308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:rsidR="00896321" w:rsidRDefault="00896321"/>
    <w:sectPr w:rsidR="00896321" w:rsidSect="00C733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4B7" w:rsidRDefault="005874B7" w:rsidP="005874B7">
      <w:r>
        <w:separator/>
      </w:r>
    </w:p>
  </w:endnote>
  <w:endnote w:type="continuationSeparator" w:id="1">
    <w:p w:rsidR="005874B7" w:rsidRDefault="005874B7" w:rsidP="00587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B7" w:rsidRDefault="005874B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B7" w:rsidRDefault="005874B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B7" w:rsidRDefault="005874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4B7" w:rsidRDefault="005874B7" w:rsidP="005874B7">
      <w:r>
        <w:separator/>
      </w:r>
    </w:p>
  </w:footnote>
  <w:footnote w:type="continuationSeparator" w:id="1">
    <w:p w:rsidR="005874B7" w:rsidRDefault="005874B7" w:rsidP="005874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B7" w:rsidRDefault="005874B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B7" w:rsidRDefault="005874B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4B7" w:rsidRDefault="005874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3308"/>
    <w:rsid w:val="005874B7"/>
    <w:rsid w:val="00896321"/>
    <w:rsid w:val="009D4325"/>
    <w:rsid w:val="00B03DD5"/>
    <w:rsid w:val="00B5113E"/>
    <w:rsid w:val="00C73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30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73308"/>
  </w:style>
  <w:style w:type="character" w:styleId="Hyperlink">
    <w:name w:val="Hyperlink"/>
    <w:basedOn w:val="DefaultParagraphFont"/>
    <w:uiPriority w:val="99"/>
    <w:unhideWhenUsed/>
    <w:rsid w:val="00C733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87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4B7"/>
    <w:rPr>
      <w:rFonts w:ascii="Calibri" w:eastAsia="Calibri" w:hAnsi="Calibri" w:cs="Calibri"/>
      <w:kern w:val="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87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4B7"/>
    <w:rPr>
      <w:rFonts w:ascii="Calibri" w:eastAsia="Calibri" w:hAnsi="Calibri" w:cs="Calibri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admin</cp:lastModifiedBy>
  <cp:revision>2</cp:revision>
  <dcterms:created xsi:type="dcterms:W3CDTF">2023-04-26T09:12:00Z</dcterms:created>
  <dcterms:modified xsi:type="dcterms:W3CDTF">2023-04-26T09:12:00Z</dcterms:modified>
</cp:coreProperties>
</file>