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D03AD" w14:textId="77777777" w:rsidR="001D0BA6" w:rsidRPr="001D0BA6" w:rsidRDefault="001D0BA6" w:rsidP="001D0BA6">
      <w:pPr>
        <w:spacing w:line="240" w:lineRule="auto"/>
        <w:jc w:val="center"/>
      </w:pPr>
      <w:r w:rsidRPr="001D0BA6">
        <w:rPr>
          <w:b/>
          <w:bCs/>
        </w:rPr>
        <w:t>Project Design Phase</w:t>
      </w:r>
    </w:p>
    <w:p w14:paraId="1E82F01F" w14:textId="77777777" w:rsidR="001D0BA6" w:rsidRPr="001D0BA6" w:rsidRDefault="001D0BA6" w:rsidP="001D0BA6">
      <w:pPr>
        <w:spacing w:line="240" w:lineRule="auto"/>
        <w:jc w:val="center"/>
      </w:pPr>
      <w:r w:rsidRPr="001D0BA6">
        <w:rPr>
          <w:b/>
          <w:bCs/>
        </w:rPr>
        <w:t>Solution Architecture</w:t>
      </w:r>
    </w:p>
    <w:p w14:paraId="20429ADF" w14:textId="77777777" w:rsidR="001D0BA6" w:rsidRPr="001D0BA6" w:rsidRDefault="001D0BA6" w:rsidP="001D0BA6"/>
    <w:tbl>
      <w:tblPr>
        <w:tblW w:w="967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5"/>
        <w:gridCol w:w="7249"/>
      </w:tblGrid>
      <w:tr w:rsidR="001D0BA6" w:rsidRPr="001D0BA6" w14:paraId="2038605D" w14:textId="77777777" w:rsidTr="001D0BA6">
        <w:trPr>
          <w:trHeight w:val="4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3C2D09" w14:textId="77777777" w:rsidR="001D0BA6" w:rsidRPr="001D0BA6" w:rsidRDefault="001D0BA6" w:rsidP="001D0BA6">
            <w:r w:rsidRPr="001D0BA6"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988BCF" w14:textId="58143464" w:rsidR="001D0BA6" w:rsidRPr="001D0BA6" w:rsidRDefault="00031D7D" w:rsidP="001D0BA6">
            <w:r>
              <w:t>28 June 2025</w:t>
            </w:r>
          </w:p>
        </w:tc>
      </w:tr>
      <w:tr w:rsidR="004E228D" w:rsidRPr="001D0BA6" w14:paraId="613A9814" w14:textId="77777777" w:rsidTr="001D0BA6">
        <w:trPr>
          <w:trHeight w:val="4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D5934C" w14:textId="77777777" w:rsidR="004E228D" w:rsidRPr="001D0BA6" w:rsidRDefault="004E228D" w:rsidP="004E228D">
            <w:r w:rsidRPr="001D0BA6"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809755" w14:textId="527AE3FB" w:rsidR="004E228D" w:rsidRPr="001D0BA6" w:rsidRDefault="004E228D" w:rsidP="004E228D">
            <w:r w:rsidRPr="0070368E">
              <w:t>LTVIP2025TMID59203</w:t>
            </w:r>
          </w:p>
        </w:tc>
      </w:tr>
      <w:tr w:rsidR="004E228D" w:rsidRPr="001D0BA6" w14:paraId="46B805E7" w14:textId="77777777" w:rsidTr="001D0BA6">
        <w:trPr>
          <w:trHeight w:val="4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E92F61" w14:textId="77777777" w:rsidR="004E228D" w:rsidRPr="001D0BA6" w:rsidRDefault="004E228D" w:rsidP="004E228D">
            <w:r w:rsidRPr="001D0BA6"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CB563B" w14:textId="13E06BA2" w:rsidR="004E228D" w:rsidRPr="001D0BA6" w:rsidRDefault="004E228D" w:rsidP="004E228D">
            <w:r>
              <w:t>EDUCATIONAL ORGANISATION USING SERVICENOW</w:t>
            </w:r>
          </w:p>
        </w:tc>
      </w:tr>
      <w:tr w:rsidR="004E228D" w:rsidRPr="001D0BA6" w14:paraId="4D6C3534" w14:textId="77777777" w:rsidTr="001D0BA6">
        <w:trPr>
          <w:trHeight w:val="4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C73B0C" w14:textId="77777777" w:rsidR="004E228D" w:rsidRPr="001D0BA6" w:rsidRDefault="004E228D" w:rsidP="004E228D">
            <w:r w:rsidRPr="001D0BA6"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3103D1" w14:textId="31033C46" w:rsidR="004E228D" w:rsidRPr="001D0BA6" w:rsidRDefault="004E228D" w:rsidP="004E228D"/>
        </w:tc>
      </w:tr>
    </w:tbl>
    <w:p w14:paraId="49CC50D5" w14:textId="77777777" w:rsidR="001D0BA6" w:rsidRDefault="001D0BA6" w:rsidP="001D0BA6">
      <w:pPr>
        <w:spacing w:line="240" w:lineRule="auto"/>
        <w:rPr>
          <w:b/>
          <w:bCs/>
        </w:rPr>
      </w:pPr>
    </w:p>
    <w:p w14:paraId="3992CE8E" w14:textId="29E8247B" w:rsidR="001D0BA6" w:rsidRPr="001D0BA6" w:rsidRDefault="001D0BA6" w:rsidP="001D0BA6">
      <w:pPr>
        <w:spacing w:line="240" w:lineRule="auto"/>
      </w:pPr>
      <w:r w:rsidRPr="001D0BA6">
        <w:rPr>
          <w:b/>
          <w:bCs/>
        </w:rPr>
        <w:t>Solution Architecture:</w:t>
      </w:r>
    </w:p>
    <w:p w14:paraId="7C60F0C3" w14:textId="77777777" w:rsidR="001D0BA6" w:rsidRDefault="001D0BA6" w:rsidP="001D0BA6">
      <w:pPr>
        <w:spacing w:line="240" w:lineRule="auto"/>
      </w:pPr>
      <w:r w:rsidRPr="001D0BA6">
        <w:t xml:space="preserve">Solution architecture is a complex process – with many sub-processes – that bridges the gap between </w:t>
      </w:r>
      <w:r w:rsidRPr="001D0BA6">
        <w:rPr>
          <w:b/>
          <w:bCs/>
        </w:rPr>
        <w:t>educational challenges</w:t>
      </w:r>
      <w:r w:rsidRPr="001D0BA6">
        <w:t xml:space="preserve"> and </w:t>
      </w:r>
      <w:r w:rsidRPr="001D0BA6">
        <w:rPr>
          <w:b/>
          <w:bCs/>
        </w:rPr>
        <w:t>technological solutions in academic environments</w:t>
      </w:r>
      <w:r w:rsidRPr="001D0BA6">
        <w:t>.</w:t>
      </w:r>
    </w:p>
    <w:p w14:paraId="2FEBB3C9" w14:textId="2F2D6AA4" w:rsidR="001D0BA6" w:rsidRPr="001D0BA6" w:rsidRDefault="001D0BA6" w:rsidP="001D0BA6">
      <w:pPr>
        <w:spacing w:line="240" w:lineRule="auto"/>
      </w:pPr>
      <w:r w:rsidRPr="001D0BA6">
        <w:t>Its goals are to:</w:t>
      </w:r>
      <w:r w:rsidRPr="001D0BA6">
        <w:br/>
        <w:t>•</w:t>
      </w:r>
      <w:r w:rsidRPr="001D0BA6">
        <w:t> </w:t>
      </w:r>
      <w:r w:rsidRPr="001D0BA6">
        <w:t xml:space="preserve">Find the best tech solution to solve existing </w:t>
      </w:r>
      <w:r w:rsidRPr="001D0BA6">
        <w:rPr>
          <w:b/>
          <w:bCs/>
        </w:rPr>
        <w:t>institutional and learning-related problems</w:t>
      </w:r>
      <w:r w:rsidRPr="001D0BA6">
        <w:t>.</w:t>
      </w:r>
      <w:r w:rsidRPr="001D0BA6">
        <w:br/>
        <w:t>•</w:t>
      </w:r>
      <w:r w:rsidRPr="001D0BA6">
        <w:t> </w:t>
      </w:r>
      <w:r w:rsidRPr="001D0BA6">
        <w:t xml:space="preserve">Describe the structure, characteristics, behavior, and other aspects of the </w:t>
      </w:r>
      <w:r w:rsidRPr="004E228D">
        <w:rPr>
          <w:b/>
          <w:bCs/>
        </w:rPr>
        <w:t>educational software or platform</w:t>
      </w:r>
      <w:r w:rsidRPr="001D0BA6">
        <w:t xml:space="preserve"> to project stakeholders (e.g., administrators, faculty, students).</w:t>
      </w:r>
      <w:r w:rsidRPr="001D0BA6">
        <w:br/>
        <w:t>•</w:t>
      </w:r>
      <w:r w:rsidRPr="001D0BA6">
        <w:t> </w:t>
      </w:r>
      <w:r w:rsidRPr="001D0BA6">
        <w:t xml:space="preserve">Define features, development phases, and solution requirements </w:t>
      </w:r>
      <w:r w:rsidRPr="004E228D">
        <w:t>specific to the needs of educational institutions, such as student management, course delivery, and performance tracking.</w:t>
      </w:r>
      <w:r w:rsidRPr="001D0BA6">
        <w:br/>
        <w:t>•</w:t>
      </w:r>
      <w:r w:rsidRPr="001D0BA6">
        <w:t> </w:t>
      </w:r>
      <w:r w:rsidRPr="001D0BA6">
        <w:t xml:space="preserve">Provide specifications according to which the solution is defined, managed, and delivered </w:t>
      </w:r>
      <w:r w:rsidRPr="004E228D">
        <w:t>within the context of an academic ecosystem.</w:t>
      </w:r>
    </w:p>
    <w:p w14:paraId="09B3D967" w14:textId="3F3FE615" w:rsidR="001D0BA6" w:rsidRPr="001D0BA6" w:rsidRDefault="001D0BA6" w:rsidP="001D0BA6">
      <w:r w:rsidRPr="001D0BA6">
        <w:rPr>
          <w:b/>
          <w:bCs/>
        </w:rPr>
        <w:t>Example - Solution Architecture Diagram: </w:t>
      </w:r>
    </w:p>
    <w:p w14:paraId="53A7E96F" w14:textId="3A0D8921" w:rsidR="001D0BA6" w:rsidRPr="001D0BA6" w:rsidRDefault="004E228D" w:rsidP="001D0BA6">
      <w:r>
        <w:rPr>
          <w:noProof/>
        </w:rPr>
        <w:drawing>
          <wp:inline distT="0" distB="0" distL="0" distR="0" wp14:anchorId="0277E034" wp14:editId="1D55FB55">
            <wp:extent cx="5730240" cy="2438400"/>
            <wp:effectExtent l="0" t="0" r="3810" b="0"/>
            <wp:docPr id="19739313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E5BE7" w14:textId="0E0B806B" w:rsidR="00A154B1" w:rsidRPr="004E228D" w:rsidRDefault="004E228D">
      <w:pPr>
        <w:rPr>
          <w:rFonts w:ascii="Times New Roman" w:hAnsi="Times New Roman" w:cs="Times New Roman"/>
        </w:rPr>
      </w:pPr>
      <w:r w:rsidRPr="004E228D">
        <w:rPr>
          <w:rFonts w:ascii="Times New Roman" w:hAnsi="Times New Roman" w:cs="Times New Roman"/>
        </w:rPr>
        <w:t>Figure 1: Architecture and Data Flow of the Educational Organization Management Platform</w:t>
      </w:r>
    </w:p>
    <w:sectPr w:rsidR="00A154B1" w:rsidRPr="004E22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ED5A52"/>
    <w:multiLevelType w:val="multilevel"/>
    <w:tmpl w:val="6A90A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101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BA6"/>
    <w:rsid w:val="00031D7D"/>
    <w:rsid w:val="00195007"/>
    <w:rsid w:val="001D0BA6"/>
    <w:rsid w:val="00493BF1"/>
    <w:rsid w:val="004E228D"/>
    <w:rsid w:val="00A15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5BBF0"/>
  <w15:chartTrackingRefBased/>
  <w15:docId w15:val="{FA2F129D-B8ED-40E9-9CE9-DB7348857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B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B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0B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0B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0B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0B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0B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0B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0B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B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B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0B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0B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0B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0B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0B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0B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0B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0B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B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0B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0B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0B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0B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0B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0B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0B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B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0BA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D0BA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0B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57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thalla sreekar</dc:creator>
  <cp:keywords/>
  <dc:description/>
  <cp:lastModifiedBy>thalla sreekar</cp:lastModifiedBy>
  <cp:revision>2</cp:revision>
  <dcterms:created xsi:type="dcterms:W3CDTF">2025-06-26T19:46:00Z</dcterms:created>
  <dcterms:modified xsi:type="dcterms:W3CDTF">2025-06-28T12:37:00Z</dcterms:modified>
</cp:coreProperties>
</file>