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"/>
        <w:gridCol w:w="1630"/>
        <w:gridCol w:w="843"/>
        <w:gridCol w:w="975"/>
        <w:gridCol w:w="951"/>
        <w:gridCol w:w="798"/>
        <w:gridCol w:w="878"/>
        <w:gridCol w:w="680"/>
        <w:gridCol w:w="416"/>
        <w:gridCol w:w="416"/>
        <w:gridCol w:w="416"/>
        <w:gridCol w:w="416"/>
        <w:gridCol w:w="416"/>
      </w:tblGrid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No.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01</w:t>
            </w: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03</w:t>
            </w: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04</w:t>
            </w:r>
          </w:p>
        </w:tc>
        <w:tc>
          <w:tcPr>
            <w:tcW w:w="282" w:type="dxa"/>
          </w:tcPr>
          <w:p w:rsidR="00463550" w:rsidRPr="00463550" w:rsidRDefault="00463550" w:rsidP="00463550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05</w:t>
            </w: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06</w:t>
            </w: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1.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 xml:space="preserve">Tahap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Identifikasi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tcBorders>
              <w:bottom w:val="single" w:sz="4" w:space="0" w:color="auto"/>
            </w:tcBorders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FFD966"/>
                <w:sz w:val="20"/>
                <w:szCs w:val="20"/>
              </w:rPr>
            </w:pPr>
          </w:p>
        </w:tc>
        <w:tc>
          <w:tcPr>
            <w:tcW w:w="894" w:type="dxa"/>
            <w:tcBorders>
              <w:bottom w:val="single" w:sz="4" w:space="0" w:color="auto"/>
            </w:tcBorders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FFD966"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rPr>
          <w:trHeight w:val="586"/>
        </w:trPr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33" w:type="dxa"/>
            <w:vAlign w:val="center"/>
          </w:tcPr>
          <w:p w:rsidR="00463550" w:rsidRPr="00463550" w:rsidRDefault="00463550" w:rsidP="00463550">
            <w:pPr>
              <w:pStyle w:val="ListParagraph"/>
              <w:numPr>
                <w:ilvl w:val="0"/>
                <w:numId w:val="1"/>
              </w:numPr>
              <w:suppressAutoHyphens w:val="0"/>
              <w:spacing w:line="360" w:lineRule="auto"/>
              <w:ind w:left="303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Studi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Literatur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dan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Studi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Lapangan</w:t>
            </w:r>
            <w:proofErr w:type="spellEnd"/>
          </w:p>
        </w:tc>
        <w:tc>
          <w:tcPr>
            <w:tcW w:w="951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86" w:type="dxa"/>
            <w:tcBorders>
              <w:top w:val="single" w:sz="4" w:space="0" w:color="auto"/>
            </w:tcBorders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33" w:type="dxa"/>
            <w:vAlign w:val="center"/>
          </w:tcPr>
          <w:p w:rsidR="00463550" w:rsidRPr="00463550" w:rsidRDefault="00463550" w:rsidP="00463550">
            <w:pPr>
              <w:pStyle w:val="ListParagraph"/>
              <w:numPr>
                <w:ilvl w:val="0"/>
                <w:numId w:val="1"/>
              </w:numPr>
              <w:suppressAutoHyphens w:val="0"/>
              <w:spacing w:line="360" w:lineRule="auto"/>
              <w:ind w:left="303" w:hanging="357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Pengumpulan Data</w:t>
            </w:r>
          </w:p>
        </w:tc>
        <w:tc>
          <w:tcPr>
            <w:tcW w:w="951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2.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 xml:space="preserve">Tahap </w:t>
            </w:r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Analisa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FF0000"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33" w:type="dxa"/>
            <w:vAlign w:val="center"/>
          </w:tcPr>
          <w:p w:rsidR="00463550" w:rsidRPr="00463550" w:rsidRDefault="00463550" w:rsidP="00463550">
            <w:pPr>
              <w:pStyle w:val="ListParagraph"/>
              <w:numPr>
                <w:ilvl w:val="0"/>
                <w:numId w:val="1"/>
              </w:numPr>
              <w:suppressAutoHyphens w:val="0"/>
              <w:spacing w:line="360" w:lineRule="auto"/>
              <w:ind w:left="303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Pengamatan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dan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wawancara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633" w:type="dxa"/>
            <w:vAlign w:val="center"/>
          </w:tcPr>
          <w:p w:rsidR="00463550" w:rsidRPr="00463550" w:rsidRDefault="00463550" w:rsidP="00463550">
            <w:pPr>
              <w:pStyle w:val="ListParagraph"/>
              <w:numPr>
                <w:ilvl w:val="0"/>
                <w:numId w:val="1"/>
              </w:numPr>
              <w:suppressAutoHyphens w:val="0"/>
              <w:spacing w:line="360" w:lineRule="auto"/>
              <w:ind w:left="303"/>
              <w:rPr>
                <w:rFonts w:ascii="Times New Roman" w:hAnsi="Times New Roman" w:cs="Times New Roman"/>
                <w:bCs/>
                <w:i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Product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Blacklog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 xml:space="preserve">3. 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 xml:space="preserve">Tahap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Desain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951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4.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Tahap Implementasi</w:t>
            </w:r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dan </w:t>
            </w: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rPr>
          <w:trHeight w:val="872"/>
        </w:trPr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 xml:space="preserve">5. 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  <w:lang w:val="id-ID"/>
              </w:rPr>
              <w:t>Tahap Penyelesaian Karya Ilmiah</w:t>
            </w:r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92D050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92D050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92D050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rPr>
          <w:trHeight w:val="980"/>
        </w:trPr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6.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Maju</w:t>
            </w:r>
            <w:proofErr w:type="spellEnd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Seminar </w:t>
            </w:r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92D050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rPr>
          <w:trHeight w:val="701"/>
        </w:trPr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7.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92D050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rPr>
          <w:trHeight w:val="719"/>
        </w:trPr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8.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Yudisium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92D050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63550" w:rsidRPr="00463550" w:rsidTr="00463550">
        <w:trPr>
          <w:trHeight w:val="800"/>
        </w:trPr>
        <w:tc>
          <w:tcPr>
            <w:tcW w:w="51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9.</w:t>
            </w:r>
          </w:p>
        </w:tc>
        <w:tc>
          <w:tcPr>
            <w:tcW w:w="1633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463550">
              <w:rPr>
                <w:rFonts w:ascii="Times New Roman" w:hAnsi="Times New Roman" w:cs="Times New Roman"/>
                <w:bCs/>
                <w:sz w:val="20"/>
                <w:szCs w:val="20"/>
              </w:rPr>
              <w:t>Wisuda</w:t>
            </w:r>
            <w:proofErr w:type="spellEnd"/>
          </w:p>
        </w:tc>
        <w:tc>
          <w:tcPr>
            <w:tcW w:w="951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19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vAlign w:val="center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92D050"/>
          </w:tcPr>
          <w:p w:rsidR="00463550" w:rsidRPr="00463550" w:rsidRDefault="00463550" w:rsidP="00463D28">
            <w:pPr>
              <w:pStyle w:val="ListParagraph"/>
              <w:suppressAutoHyphens w:val="0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9740EC" w:rsidRDefault="009740EC">
      <w:pPr>
        <w:rPr>
          <w:sz w:val="20"/>
          <w:szCs w:val="20"/>
        </w:rPr>
      </w:pPr>
    </w:p>
    <w:p w:rsidR="00463550" w:rsidRDefault="00463550" w:rsidP="00463550">
      <w:pPr>
        <w:rPr>
          <w:sz w:val="20"/>
          <w:szCs w:val="20"/>
        </w:rPr>
      </w:pPr>
    </w:p>
    <w:p w:rsidR="00463550" w:rsidRPr="00463550" w:rsidRDefault="00463550" w:rsidP="00463550">
      <w:pPr>
        <w:tabs>
          <w:tab w:val="left" w:pos="5950"/>
        </w:tabs>
        <w:rPr>
          <w:sz w:val="20"/>
          <w:szCs w:val="20"/>
        </w:rPr>
      </w:pPr>
      <w:r>
        <w:rPr>
          <w:sz w:val="20"/>
          <w:szCs w:val="20"/>
        </w:rPr>
        <w:tab/>
      </w:r>
      <w:bookmarkStart w:id="0" w:name="_GoBack"/>
      <w:bookmarkEnd w:id="0"/>
    </w:p>
    <w:sectPr w:rsidR="00463550" w:rsidRPr="0046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Devanagari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07BF7"/>
    <w:multiLevelType w:val="hybridMultilevel"/>
    <w:tmpl w:val="047410A4"/>
    <w:lvl w:ilvl="0" w:tplc="5A840FAE">
      <w:start w:val="1"/>
      <w:numFmt w:val="bullet"/>
      <w:lvlText w:val="-"/>
      <w:lvlJc w:val="left"/>
      <w:pPr>
        <w:ind w:left="1440" w:hanging="360"/>
      </w:pPr>
      <w:rPr>
        <w:rFonts w:ascii="Times New Roman" w:eastAsia="Droid Sans Fallback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50"/>
    <w:rsid w:val="000568DD"/>
    <w:rsid w:val="00071B62"/>
    <w:rsid w:val="002551E7"/>
    <w:rsid w:val="00463550"/>
    <w:rsid w:val="004E757B"/>
    <w:rsid w:val="00934760"/>
    <w:rsid w:val="009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C22A"/>
  <w15:chartTrackingRefBased/>
  <w15:docId w15:val="{0C58D8D2-A237-48FB-BA55-099E5EAA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550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50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IndraAridia</dc:creator>
  <cp:keywords/>
  <dc:description/>
  <cp:lastModifiedBy>IndraAridia</cp:lastModifiedBy>
  <cp:revision>1</cp:revision>
  <dcterms:created xsi:type="dcterms:W3CDTF">2019-04-11T06:56:00Z</dcterms:created>
  <dcterms:modified xsi:type="dcterms:W3CDTF">2019-04-11T07:08:00Z</dcterms:modified>
</cp:coreProperties>
</file>