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A9C9" w14:textId="77777777" w:rsidR="00A87644" w:rsidRDefault="006259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</w:t>
      </w:r>
    </w:p>
    <w:p w14:paraId="3CEC3E64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248E9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Indra Bhurtel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1001542825</w:t>
      </w:r>
    </w:p>
    <w:p w14:paraId="1453F088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Tufan Acharya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1001560389</w:t>
      </w:r>
    </w:p>
    <w:p w14:paraId="733F5BBB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F1C54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DEA50C" w14:textId="77777777" w:rsidR="00A87644" w:rsidRDefault="006259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 Code</w:t>
      </w:r>
    </w:p>
    <w:p w14:paraId="506E91BA" w14:textId="77777777" w:rsidR="00A87644" w:rsidRDefault="00625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D97AA4" w14:textId="77777777" w:rsidR="00A87644" w:rsidRDefault="006259C1">
      <w:pPr>
        <w:spacing w:after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 pledge, on my honor, to uphold UT Arlington's tradition of academic integrity, a tradition that values hard work and honest effort in the pursuit of academic excellence.</w:t>
      </w:r>
    </w:p>
    <w:p w14:paraId="7E42B8E5" w14:textId="77777777" w:rsidR="00A87644" w:rsidRDefault="006259C1">
      <w:pPr>
        <w:spacing w:after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 promise that I will submit only work that I personally create or that I contribute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group collaborations, and I will appropriately reference any work from other sources. I will follow the highest standards of integrity and uphold the spirit of the Honor Code.</w:t>
      </w:r>
    </w:p>
    <w:p w14:paraId="60BC28CB" w14:textId="77777777" w:rsidR="00A87644" w:rsidRDefault="006259C1">
      <w:pPr>
        <w:spacing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D75DA79" w14:textId="77777777" w:rsidR="00A87644" w:rsidRDefault="006259C1">
      <w:pPr>
        <w:spacing w:after="220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Signature: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Indra Bhurtel</w:t>
      </w:r>
    </w:p>
    <w:p w14:paraId="1D4B2EEC" w14:textId="77777777" w:rsidR="00A87644" w:rsidRDefault="006259C1">
      <w:pPr>
        <w:spacing w:after="220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Signature: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Tufan Acharya</w:t>
      </w:r>
    </w:p>
    <w:p w14:paraId="6853DAD7" w14:textId="77777777" w:rsidR="00A87644" w:rsidRDefault="006259C1">
      <w:pPr>
        <w:spacing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***********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Instructions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 setting up the environment to execute our code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*************</w:t>
      </w:r>
    </w:p>
    <w:p w14:paraId="73FF5267" w14:textId="7E87ECB4" w:rsidR="00A87644" w:rsidRDefault="006259C1">
      <w:pPr>
        <w:spacing w:after="220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We created a web interface for each of the </w:t>
      </w:r>
      <w:r w:rsidR="00327D95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given two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queries. We use PHP programming languages to develop the web interface. To have our web interface setup, we should keep all four files i.e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index.php, db_connect.php, search_countryANDcard.php, and search_keyword.php in a folder called phpmyadmin which is find inside XAMPP folder. Once all the files are placed under the same folder, we can run local </w:t>
      </w:r>
      <w:r w:rsidR="00DE6F9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host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. Then, you will be able to see the web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interface and do given queries.</w:t>
      </w:r>
    </w:p>
    <w:p w14:paraId="250933A1" w14:textId="77777777" w:rsidR="00A87644" w:rsidRDefault="006259C1">
      <w:pPr>
        <w:spacing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******************************************************************************</w:t>
      </w:r>
      <w:r>
        <w:br w:type="page"/>
      </w:r>
    </w:p>
    <w:p w14:paraId="6D0E64DA" w14:textId="77777777" w:rsidR="00A87644" w:rsidRPr="006259C1" w:rsidRDefault="006259C1">
      <w:pPr>
        <w:spacing w:after="2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 w:rsidRPr="006259C1"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lastRenderedPageBreak/>
        <w:t>Homepage</w:t>
      </w:r>
      <w:bookmarkStart w:id="0" w:name="_GoBack"/>
      <w:bookmarkEnd w:id="0"/>
    </w:p>
    <w:p w14:paraId="5C3FF654" w14:textId="77777777" w:rsidR="00A87644" w:rsidRDefault="00A87644">
      <w:pPr>
        <w:spacing w:after="2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CD9ED87" w14:textId="77777777" w:rsidR="00A87644" w:rsidRDefault="006259C1">
      <w:pPr>
        <w:spacing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45756BD7" wp14:editId="44B6E58E">
            <wp:extent cx="5943600" cy="446246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F7A14EE" w14:textId="77777777" w:rsidR="00A87644" w:rsidRDefault="006259C1">
      <w:pPr>
        <w:spacing w:after="2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lastRenderedPageBreak/>
        <w:t>Query 1 Result:</w:t>
      </w:r>
    </w:p>
    <w:p w14:paraId="3981D3D7" w14:textId="77777777" w:rsidR="00A87644" w:rsidRDefault="006259C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ng27rr4hm4f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Showing Game ID, in which Team Spain played, followed by the player name, who was in the starting lineup for this game, and the player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playerID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the player and the records are sorted by the Game 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PlayerID</w:t>
      </w:r>
      <w:proofErr w:type="spellEnd"/>
    </w:p>
    <w:p w14:paraId="44A8AFCE" w14:textId="77777777" w:rsidR="00A87644" w:rsidRDefault="00A87644"/>
    <w:p w14:paraId="166D3D5E" w14:textId="77777777" w:rsidR="00A87644" w:rsidRDefault="00A87644"/>
    <w:p w14:paraId="77D7F638" w14:textId="77777777" w:rsidR="00A87644" w:rsidRDefault="006259C1">
      <w:r>
        <w:rPr>
          <w:noProof/>
        </w:rPr>
        <w:drawing>
          <wp:inline distT="114300" distB="114300" distL="114300" distR="114300" wp14:anchorId="3791593F" wp14:editId="5E198580">
            <wp:extent cx="5943600" cy="546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DAF97" w14:textId="77777777" w:rsidR="00A87644" w:rsidRDefault="006259C1">
      <w:r>
        <w:rPr>
          <w:noProof/>
        </w:rPr>
        <w:drawing>
          <wp:inline distT="114300" distB="114300" distL="114300" distR="114300" wp14:anchorId="14236182" wp14:editId="2C60822F">
            <wp:extent cx="1687530" cy="571023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530" cy="571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60767" w14:textId="77777777" w:rsidR="00A87644" w:rsidRDefault="006259C1">
      <w:r>
        <w:rPr>
          <w:noProof/>
        </w:rPr>
        <w:lastRenderedPageBreak/>
        <w:drawing>
          <wp:inline distT="114300" distB="114300" distL="114300" distR="114300" wp14:anchorId="0D6F0345" wp14:editId="76DD1866">
            <wp:extent cx="1581150" cy="6124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6C232" w14:textId="77777777" w:rsidR="00A87644" w:rsidRDefault="006259C1">
      <w:r>
        <w:rPr>
          <w:noProof/>
        </w:rPr>
        <w:lastRenderedPageBreak/>
        <w:drawing>
          <wp:inline distT="114300" distB="114300" distL="114300" distR="114300" wp14:anchorId="1AFDF2F3" wp14:editId="1B5E0B5A">
            <wp:extent cx="1733550" cy="2876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8F4F8D2" w14:textId="77777777" w:rsidR="00A87644" w:rsidRDefault="006259C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Query 2 Result:</w:t>
      </w:r>
    </w:p>
    <w:p w14:paraId="08FA3F1F" w14:textId="77777777" w:rsidR="00A87644" w:rsidRDefault="006259C1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2" w:name="_7nigmxaq7ifj" w:colFirst="0" w:colLast="0"/>
      <w:bookmarkEnd w:id="2"/>
      <w:r>
        <w:rPr>
          <w:b/>
          <w:sz w:val="24"/>
          <w:szCs w:val="24"/>
        </w:rPr>
        <w:t xml:space="preserve">Showing </w:t>
      </w:r>
      <w:proofErr w:type="spellStart"/>
      <w:r>
        <w:rPr>
          <w:b/>
          <w:sz w:val="24"/>
          <w:szCs w:val="24"/>
        </w:rPr>
        <w:t>GameId</w:t>
      </w:r>
      <w:proofErr w:type="spellEnd"/>
      <w:r>
        <w:rPr>
          <w:b/>
          <w:sz w:val="24"/>
          <w:szCs w:val="24"/>
        </w:rPr>
        <w:t xml:space="preserve"> and the Player Name combination, such that the Player from that country Russia played in that game and received a card of color Red.</w:t>
      </w:r>
    </w:p>
    <w:p w14:paraId="03544FE6" w14:textId="77777777" w:rsidR="00A87644" w:rsidRDefault="00A87644">
      <w:pPr>
        <w:rPr>
          <w:b/>
          <w:sz w:val="28"/>
          <w:szCs w:val="28"/>
        </w:rPr>
      </w:pPr>
    </w:p>
    <w:p w14:paraId="5489D08B" w14:textId="77777777" w:rsidR="00A87644" w:rsidRDefault="006259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1E64295" wp14:editId="7994FB28">
            <wp:extent cx="5943600" cy="431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241DC" w14:textId="77777777" w:rsidR="00A87644" w:rsidRDefault="006259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374341A" wp14:editId="7BFFC30D">
            <wp:extent cx="1354336" cy="68103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336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7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44"/>
    <w:rsid w:val="00327D95"/>
    <w:rsid w:val="006259C1"/>
    <w:rsid w:val="00A87644"/>
    <w:rsid w:val="00D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07FB"/>
  <w15:docId w15:val="{C300B9D4-8595-4646-819B-35E1DB62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D9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Bhurtel, Indra</cp:lastModifiedBy>
  <cp:revision>12</cp:revision>
  <dcterms:created xsi:type="dcterms:W3CDTF">2019-04-25T17:46:00Z</dcterms:created>
  <dcterms:modified xsi:type="dcterms:W3CDTF">2019-04-25T17:47:00Z</dcterms:modified>
</cp:coreProperties>
</file>