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9820" w14:textId="1BEF5A1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Klasifikasi kanker payudara menggunakan model CNN dan Support Vector Machine</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51F6283E"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 xml:space="preserve">Indra Cahya Ramdani </w:t>
      </w:r>
      <w:r w:rsidR="00E15B5A" w:rsidRPr="00E15B5A">
        <w:rPr>
          <w:sz w:val="24"/>
          <w:szCs w:val="24"/>
          <w:vertAlign w:val="superscript"/>
        </w:rPr>
        <w:t xml:space="preserve">1* </w:t>
      </w:r>
      <w:r w:rsidR="00E15B5A">
        <w:rPr>
          <w:sz w:val="24"/>
          <w:szCs w:val="24"/>
        </w:rPr>
        <w:t xml:space="preserve">, </w:t>
      </w:r>
      <w:r w:rsidR="00815CF7">
        <w:rPr>
          <w:sz w:val="24"/>
          <w:szCs w:val="24"/>
          <w:lang w:val="id-ID"/>
        </w:rPr>
        <w:t xml:space="preserve">Sugiyarto </w:t>
      </w:r>
      <w:r w:rsidR="00B43983">
        <w:rPr>
          <w:sz w:val="24"/>
          <w:szCs w:val="24"/>
          <w:vertAlign w:val="superscript"/>
        </w:rPr>
        <w:t>2</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 xml:space="preserve">1 </w:t>
      </w:r>
      <w:proofErr w:type="spellStart"/>
      <w:r w:rsidR="00CE1C28">
        <w:rPr>
          <w:iCs/>
          <w:sz w:val="24"/>
          <w:szCs w:val="24"/>
          <w:lang w:val="en-MY" w:bidi="th-TH"/>
        </w:rPr>
        <w:t>Jurusan</w:t>
      </w:r>
      <w:proofErr w:type="spellEnd"/>
      <w:r w:rsidR="00CE1C28">
        <w:rPr>
          <w:iCs/>
          <w:sz w:val="24"/>
          <w:szCs w:val="24"/>
          <w:lang w:val="en-MY" w:bidi="th-TH"/>
        </w:rPr>
        <w:t xml:space="preserve"> </w:t>
      </w:r>
      <w:proofErr w:type="spellStart"/>
      <w:r w:rsidR="00CE1C28">
        <w:rPr>
          <w:iCs/>
          <w:sz w:val="24"/>
          <w:szCs w:val="24"/>
          <w:lang w:val="en-MY" w:bidi="th-TH"/>
        </w:rPr>
        <w:t>Matematika</w:t>
      </w:r>
      <w:proofErr w:type="spellEnd"/>
      <w:r w:rsidR="00CE1C28">
        <w:rPr>
          <w:iCs/>
          <w:sz w:val="24"/>
          <w:szCs w:val="24"/>
          <w:lang w:val="en-MY" w:bidi="th-TH"/>
        </w:rPr>
        <w:t xml:space="preserve">, </w:t>
      </w:r>
      <w:proofErr w:type="spellStart"/>
      <w:r w:rsidR="00CE1C28">
        <w:rPr>
          <w:iCs/>
          <w:sz w:val="24"/>
          <w:szCs w:val="24"/>
          <w:lang w:val="en-MY" w:bidi="th-TH"/>
        </w:rPr>
        <w:t>Fakultas</w:t>
      </w:r>
      <w:proofErr w:type="spellEnd"/>
      <w:r w:rsidR="00CE1C28">
        <w:rPr>
          <w:iCs/>
          <w:sz w:val="24"/>
          <w:szCs w:val="24"/>
          <w:lang w:val="en-MY" w:bidi="th-TH"/>
        </w:rPr>
        <w:t xml:space="preserve"> </w:t>
      </w:r>
      <w:proofErr w:type="spellStart"/>
      <w:r w:rsidR="00CE1C28">
        <w:rPr>
          <w:iCs/>
          <w:sz w:val="24"/>
          <w:szCs w:val="24"/>
          <w:lang w:val="en-MY" w:bidi="th-TH"/>
        </w:rPr>
        <w:t>Terapan</w:t>
      </w:r>
      <w:proofErr w:type="spellEnd"/>
      <w:r w:rsidR="00CE1C28">
        <w:rPr>
          <w:iCs/>
          <w:sz w:val="24"/>
          <w:szCs w:val="24"/>
          <w:lang w:val="en-MY" w:bidi="th-TH"/>
        </w:rPr>
        <w:t xml:space="preserve"> dan </w:t>
      </w:r>
      <w:proofErr w:type="spellStart"/>
      <w:r w:rsidR="00CE1C28">
        <w:rPr>
          <w:iCs/>
          <w:sz w:val="24"/>
          <w:szCs w:val="24"/>
          <w:lang w:val="en-MY" w:bidi="th-TH"/>
        </w:rPr>
        <w:t>Teknologi</w:t>
      </w:r>
      <w:proofErr w:type="spellEnd"/>
      <w:r w:rsidR="00CE1C28">
        <w:rPr>
          <w:iCs/>
          <w:sz w:val="24"/>
          <w:szCs w:val="24"/>
          <w:lang w:val="en-MY" w:bidi="th-TH"/>
        </w:rPr>
        <w:t xml:space="preserve">, </w:t>
      </w:r>
      <w:r w:rsidR="00815CF7">
        <w:rPr>
          <w:iCs/>
          <w:sz w:val="24"/>
          <w:szCs w:val="24"/>
          <w:lang w:val="id-ID" w:bidi="th-TH"/>
        </w:rPr>
        <w:t xml:space="preserve">Universitas A hmad Dahlan, Yogyakarta </w:t>
      </w:r>
      <w:r w:rsidR="00D64700">
        <w:rPr>
          <w:iCs/>
          <w:sz w:val="24"/>
          <w:szCs w:val="24"/>
          <w:lang w:bidi="th-TH"/>
        </w:rPr>
        <w:t>, Indonesia</w:t>
      </w:r>
    </w:p>
    <w:p w14:paraId="33916D16" w14:textId="77632EE5" w:rsidR="00E15B5A" w:rsidRPr="00D64700" w:rsidRDefault="00E15B5A" w:rsidP="00CE1C28">
      <w:pPr>
        <w:jc w:val="center"/>
        <w:rPr>
          <w:iCs/>
          <w:sz w:val="24"/>
          <w:szCs w:val="24"/>
          <w:lang w:bidi="th-TH"/>
        </w:rPr>
      </w:pPr>
      <w:r>
        <w:rPr>
          <w:iCs/>
          <w:sz w:val="24"/>
          <w:szCs w:val="24"/>
          <w:vertAlign w:val="superscript"/>
          <w:lang w:val="en-MY" w:bidi="th-TH"/>
        </w:rPr>
        <w:t xml:space="preserve">2 </w:t>
      </w:r>
      <w:r w:rsidR="00CE1C28" w:rsidRPr="00895D88">
        <w:rPr>
          <w:sz w:val="24"/>
          <w:szCs w:val="24"/>
          <w:vertAlign w:val="superscript"/>
          <w:lang w:bidi="th-TH"/>
        </w:rPr>
        <w:t xml:space="preserve">1 </w:t>
      </w:r>
      <w:proofErr w:type="spellStart"/>
      <w:r w:rsidR="00CE1C28">
        <w:rPr>
          <w:iCs/>
          <w:sz w:val="24"/>
          <w:szCs w:val="24"/>
          <w:lang w:val="en-MY" w:bidi="th-TH"/>
        </w:rPr>
        <w:t>Jurusan</w:t>
      </w:r>
      <w:proofErr w:type="spellEnd"/>
      <w:r w:rsidR="00CE1C28">
        <w:rPr>
          <w:iCs/>
          <w:sz w:val="24"/>
          <w:szCs w:val="24"/>
          <w:lang w:val="en-MY" w:bidi="th-TH"/>
        </w:rPr>
        <w:t xml:space="preserve"> </w:t>
      </w:r>
      <w:proofErr w:type="spellStart"/>
      <w:r w:rsidR="00CE1C28">
        <w:rPr>
          <w:iCs/>
          <w:sz w:val="24"/>
          <w:szCs w:val="24"/>
          <w:lang w:val="en-MY" w:bidi="th-TH"/>
        </w:rPr>
        <w:t>Matematika</w:t>
      </w:r>
      <w:proofErr w:type="spellEnd"/>
      <w:r w:rsidR="00CE1C28">
        <w:rPr>
          <w:iCs/>
          <w:sz w:val="24"/>
          <w:szCs w:val="24"/>
          <w:lang w:val="en-MY" w:bidi="th-TH"/>
        </w:rPr>
        <w:t xml:space="preserve">, </w:t>
      </w:r>
      <w:proofErr w:type="spellStart"/>
      <w:r w:rsidR="00CE1C28">
        <w:rPr>
          <w:iCs/>
          <w:sz w:val="24"/>
          <w:szCs w:val="24"/>
          <w:lang w:val="en-MY" w:bidi="th-TH"/>
        </w:rPr>
        <w:t>Fakultas</w:t>
      </w:r>
      <w:proofErr w:type="spellEnd"/>
      <w:r w:rsidR="00CE1C28">
        <w:rPr>
          <w:iCs/>
          <w:sz w:val="24"/>
          <w:szCs w:val="24"/>
          <w:lang w:val="en-MY" w:bidi="th-TH"/>
        </w:rPr>
        <w:t xml:space="preserve"> </w:t>
      </w:r>
      <w:proofErr w:type="spellStart"/>
      <w:r w:rsidR="00CE1C28">
        <w:rPr>
          <w:iCs/>
          <w:sz w:val="24"/>
          <w:szCs w:val="24"/>
          <w:lang w:val="en-MY" w:bidi="th-TH"/>
        </w:rPr>
        <w:t>Terapan</w:t>
      </w:r>
      <w:proofErr w:type="spellEnd"/>
      <w:r w:rsidR="00CE1C28">
        <w:rPr>
          <w:iCs/>
          <w:sz w:val="24"/>
          <w:szCs w:val="24"/>
          <w:lang w:val="en-MY" w:bidi="th-TH"/>
        </w:rPr>
        <w:t xml:space="preserve"> dan </w:t>
      </w:r>
      <w:proofErr w:type="spellStart"/>
      <w:r w:rsidR="00CE1C28">
        <w:rPr>
          <w:iCs/>
          <w:sz w:val="24"/>
          <w:szCs w:val="24"/>
          <w:lang w:val="en-MY" w:bidi="th-TH"/>
        </w:rPr>
        <w:t>Teknologi</w:t>
      </w:r>
      <w:proofErr w:type="spellEnd"/>
      <w:r w:rsidR="00CE1C28">
        <w:rPr>
          <w:iCs/>
          <w:sz w:val="24"/>
          <w:szCs w:val="24"/>
          <w:lang w:val="en-MY" w:bidi="th-TH"/>
        </w:rPr>
        <w:t xml:space="preserve">, </w:t>
      </w:r>
      <w:r w:rsidR="00CE1C28">
        <w:rPr>
          <w:iCs/>
          <w:sz w:val="24"/>
          <w:szCs w:val="24"/>
          <w:lang w:val="id-ID" w:bidi="th-TH"/>
        </w:rPr>
        <w:t xml:space="preserve">Universitas A hmad Dahlan, </w:t>
      </w:r>
      <w:proofErr w:type="gramStart"/>
      <w:r w:rsidR="00CE1C28">
        <w:rPr>
          <w:iCs/>
          <w:sz w:val="24"/>
          <w:szCs w:val="24"/>
          <w:lang w:val="id-ID" w:bidi="th-TH"/>
        </w:rPr>
        <w:t xml:space="preserve">Yogyakarta </w:t>
      </w:r>
      <w:r w:rsidR="00D64700">
        <w:rPr>
          <w:iCs/>
          <w:sz w:val="24"/>
          <w:szCs w:val="24"/>
          <w:lang w:bidi="th-TH"/>
        </w:rPr>
        <w:t>,</w:t>
      </w:r>
      <w:proofErr w:type="gramEnd"/>
      <w:r w:rsidR="00D64700">
        <w:rPr>
          <w:iCs/>
          <w:sz w:val="24"/>
          <w:szCs w:val="24"/>
          <w:lang w:bidi="th-TH"/>
        </w:rPr>
        <w:t xml:space="preserve"> Indonesia</w:t>
      </w:r>
    </w:p>
    <w:p w14:paraId="386E21AB" w14:textId="69B128E4"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indra1800015053 </w:t>
      </w:r>
      <w:r w:rsidR="005E18BC">
        <w:rPr>
          <w:iCs/>
          <w:sz w:val="24"/>
          <w:szCs w:val="24"/>
          <w:lang w:val="id-ID"/>
        </w:rPr>
        <w:t xml:space="preserve">@webmail.uad.ac.id </w:t>
      </w:r>
      <w:r w:rsidR="005E18BC" w:rsidRPr="00E15B5A">
        <w:rPr>
          <w:sz w:val="24"/>
          <w:szCs w:val="24"/>
          <w:vertAlign w:val="superscript"/>
        </w:rPr>
        <w:t xml:space="preserve">1 </w:t>
      </w:r>
      <w:r w:rsidR="005E18BC">
        <w:rPr>
          <w:sz w:val="24"/>
          <w:szCs w:val="24"/>
        </w:rPr>
        <w:t xml:space="preserve">, </w:t>
      </w:r>
      <w:r w:rsidR="005E18BC">
        <w:rPr>
          <w:sz w:val="24"/>
          <w:szCs w:val="24"/>
          <w:lang w:val="id-ID"/>
        </w:rPr>
        <w:t xml:space="preserve">Sugiyarto@math.uad.ac.id </w:t>
      </w:r>
      <w:r w:rsidR="005E18BC">
        <w:rPr>
          <w:sz w:val="24"/>
          <w:szCs w:val="24"/>
          <w:vertAlign w:val="superscript"/>
          <w:lang w:val="id-ID"/>
        </w:rPr>
        <w:t>2</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6F4DA426" w:rsidR="00895D88" w:rsidRDefault="006919AD" w:rsidP="006919AD">
      <w:pPr>
        <w:pStyle w:val="Text"/>
        <w:tabs>
          <w:tab w:val="center" w:pos="4536"/>
          <w:tab w:val="left" w:pos="6165"/>
        </w:tabs>
        <w:spacing w:line="240" w:lineRule="auto"/>
        <w:ind w:firstLine="0"/>
        <w:jc w:val="left"/>
        <w:rPr>
          <w:b/>
          <w:iCs/>
          <w:sz w:val="24"/>
          <w:szCs w:val="24"/>
        </w:rPr>
      </w:pPr>
      <w:r>
        <w:rPr>
          <w:b/>
          <w:iCs/>
          <w:sz w:val="24"/>
          <w:szCs w:val="24"/>
        </w:rPr>
        <w:tab/>
      </w:r>
      <w:r w:rsidR="00E97402" w:rsidRPr="00895D88">
        <w:rPr>
          <w:b/>
          <w:iCs/>
          <w:sz w:val="24"/>
          <w:szCs w:val="24"/>
        </w:rPr>
        <w:t>Abstrak</w:t>
      </w:r>
      <w:r>
        <w:rPr>
          <w:b/>
          <w:iCs/>
          <w:sz w:val="24"/>
          <w:szCs w:val="24"/>
        </w:rPr>
        <w:tab/>
      </w:r>
    </w:p>
    <w:p w14:paraId="2B416152" w14:textId="77777777" w:rsidR="001C35E2" w:rsidRDefault="001C35E2" w:rsidP="003D25F1">
      <w:pPr>
        <w:pStyle w:val="PythagorasAbstractBodyEnglish"/>
        <w:ind w:firstLine="0"/>
        <w:rPr>
          <w:i w:val="0"/>
          <w:iCs/>
          <w:sz w:val="24"/>
          <w:szCs w:val="24"/>
        </w:rPr>
      </w:pPr>
    </w:p>
    <w:p w14:paraId="35A0CB3F" w14:textId="06254872" w:rsidR="004016A4" w:rsidRDefault="003D25F1" w:rsidP="003D25F1">
      <w:pPr>
        <w:pStyle w:val="PythagorasAbstractBodyEnglish"/>
        <w:ind w:firstLine="0"/>
        <w:rPr>
          <w:i w:val="0"/>
          <w:iCs/>
          <w:sz w:val="24"/>
          <w:szCs w:val="24"/>
        </w:rPr>
      </w:pPr>
      <w:r w:rsidRPr="003D25F1">
        <w:rPr>
          <w:i w:val="0"/>
          <w:iCs/>
          <w:sz w:val="24"/>
          <w:szCs w:val="24"/>
        </w:rPr>
        <w:t xml:space="preserve">Jaringan Syaraf Tiruan merupakan sistem komputasi yang terinspirasi dari cara kerja sistem saraf pada manusia dan terus berkembang pesat hingga sekarang. Sama seperti sistem saraf pada manusia, jaringan saraf tiruan bekerja melalui proses mempelajari data yang ada untuk merumuskan keluaran data baru. Jaringan syaraf tiruan dengan menggunakan </w:t>
      </w:r>
      <w:r w:rsidRPr="009877CC">
        <w:rPr>
          <w:i w:val="0"/>
          <w:iCs/>
          <w:sz w:val="24"/>
          <w:szCs w:val="24"/>
          <w:highlight w:val="yellow"/>
        </w:rPr>
        <w:t>metode Recurrent Neural Network (RNN)</w:t>
      </w:r>
      <w:r w:rsidRPr="009877CC">
        <w:rPr>
          <w:i w:val="0"/>
          <w:iCs/>
          <w:color w:val="FF0000"/>
          <w:sz w:val="24"/>
          <w:szCs w:val="24"/>
        </w:rPr>
        <w:t xml:space="preserve"> </w:t>
      </w:r>
      <w:r w:rsidRPr="003D25F1">
        <w:rPr>
          <w:i w:val="0"/>
          <w:iCs/>
          <w:sz w:val="24"/>
          <w:szCs w:val="24"/>
        </w:rPr>
        <w:t xml:space="preserve">merupakan salah satu model yang populer digunakan saat ini terutama pada </w:t>
      </w:r>
      <w:r w:rsidRPr="009877CC">
        <w:rPr>
          <w:i w:val="0"/>
          <w:iCs/>
          <w:sz w:val="24"/>
          <w:szCs w:val="24"/>
          <w:highlight w:val="yellow"/>
        </w:rPr>
        <w:t>kasus peramalan</w:t>
      </w:r>
      <w:r w:rsidRPr="003D25F1">
        <w:rPr>
          <w:i w:val="0"/>
          <w:iCs/>
          <w:sz w:val="24"/>
          <w:szCs w:val="24"/>
        </w:rPr>
        <w:t xml:space="preserve">. Secara sederhana, </w:t>
      </w:r>
      <w:r w:rsidRPr="009877CC">
        <w:rPr>
          <w:i w:val="0"/>
          <w:iCs/>
          <w:sz w:val="24"/>
          <w:szCs w:val="24"/>
          <w:highlight w:val="green"/>
        </w:rPr>
        <w:t>alur peramalan dengan menggunakan metode RNN dimulai dengan membagi data uji dan data latih, proses perhitungan maju, proses perhitungan mundur, perhitungan optimasi, dan perhitungan evaluasi model peramalan</w:t>
      </w:r>
      <w:r w:rsidRPr="003D25F1">
        <w:rPr>
          <w:i w:val="0"/>
          <w:iCs/>
          <w:sz w:val="24"/>
          <w:szCs w:val="24"/>
        </w:rPr>
        <w:t xml:space="preserve">. </w:t>
      </w:r>
      <w:r w:rsidRPr="009877CC">
        <w:rPr>
          <w:i w:val="0"/>
          <w:iCs/>
          <w:sz w:val="24"/>
          <w:szCs w:val="24"/>
          <w:highlight w:val="cyan"/>
        </w:rPr>
        <w:t>Kendala utama dari metode RNN adalah adanya vanishing gradient</w:t>
      </w:r>
      <w:r w:rsidRPr="003D25F1">
        <w:rPr>
          <w:i w:val="0"/>
          <w:iCs/>
          <w:sz w:val="24"/>
          <w:szCs w:val="24"/>
        </w:rPr>
        <w:t xml:space="preserve"> yang dapat menyebabkan hasil peramalan yang kurang baik. Dalam penelitian ini, penulis mengusulkan </w:t>
      </w:r>
      <w:r w:rsidRPr="009877CC">
        <w:rPr>
          <w:i w:val="0"/>
          <w:iCs/>
          <w:sz w:val="24"/>
          <w:szCs w:val="24"/>
          <w:highlight w:val="cyan"/>
        </w:rPr>
        <w:t>metode reduksi dimensi Principal Component Analysis (PCA)</w:t>
      </w:r>
      <w:r w:rsidRPr="003D25F1">
        <w:rPr>
          <w:i w:val="0"/>
          <w:iCs/>
          <w:sz w:val="24"/>
          <w:szCs w:val="24"/>
        </w:rPr>
        <w:t xml:space="preserve"> untuk mendapatkan variabel yang paling berpengaruh dan menjadi masukan untuk model prediksi yang dibangun untuk meminimalkan kesalahan yang ada. Penulis juga menggunakan </w:t>
      </w:r>
      <w:r w:rsidRPr="009877CC">
        <w:rPr>
          <w:i w:val="0"/>
          <w:iCs/>
          <w:sz w:val="24"/>
          <w:szCs w:val="24"/>
          <w:highlight w:val="cyan"/>
        </w:rPr>
        <w:t>metode K-means clustering</w:t>
      </w:r>
      <w:r w:rsidRPr="003D25F1">
        <w:rPr>
          <w:i w:val="0"/>
          <w:iCs/>
          <w:sz w:val="24"/>
          <w:szCs w:val="24"/>
        </w:rPr>
        <w:t xml:space="preserve"> untuk membagi data dengan variasi trend yang sama. </w:t>
      </w:r>
      <w:r w:rsidRPr="009877CC">
        <w:rPr>
          <w:i w:val="0"/>
          <w:iCs/>
          <w:sz w:val="24"/>
          <w:szCs w:val="24"/>
          <w:highlight w:val="yellow"/>
        </w:rPr>
        <w:t>Untuk</w:t>
      </w:r>
      <w:r w:rsidRPr="003D25F1">
        <w:rPr>
          <w:i w:val="0"/>
          <w:iCs/>
          <w:sz w:val="24"/>
          <w:szCs w:val="24"/>
        </w:rPr>
        <w:t xml:space="preserve"> meningkatkan efek clustering, peneliti menggunakan perhitungan </w:t>
      </w:r>
      <w:r w:rsidRPr="009877CC">
        <w:rPr>
          <w:i w:val="0"/>
          <w:iCs/>
          <w:sz w:val="24"/>
          <w:szCs w:val="24"/>
          <w:highlight w:val="cyan"/>
        </w:rPr>
        <w:t>kemiripan berdasarkan jarak Euclidean</w:t>
      </w:r>
      <w:r w:rsidRPr="003D25F1">
        <w:rPr>
          <w:i w:val="0"/>
          <w:iCs/>
          <w:sz w:val="24"/>
          <w:szCs w:val="24"/>
        </w:rPr>
        <w:t>. Sehingga dalam upaya membangun hasil prediksi yang optimal akan dipilih data first time series dengan variabel yang paling berpengaruh menggunakan metode PCA. Selanjutnya data tersebut dikelompokkan menggunakan metode K-means dan akan dimasukkan ke dalam model prediksi yang dibangun. Pada model prediksi RNN, data akan dilatih menggunakan metode Backpropagation Through Time (BPTT) dan metode optimasi yang digunakan adalah Stochastic Gradient Descent (SGD). Peramalan dengan metode RNN dengan PCA menghasilkan akurasi sebesar 93%, sedangkan peramalan dengan menggunakan metode RNN tanpa PCA menghasilkan akurasi sebesar 82%. Hasil eksperimen menunjukkan bahwa metode RNN dengan PCA mencapai akurasi prediksi dan fleksibilitas yang lebih tinggi daripada RNN tanpa PCA.</w:t>
      </w:r>
    </w:p>
    <w:p w14:paraId="3DF303F7" w14:textId="77777777" w:rsidR="000247E8" w:rsidRPr="003D25F1" w:rsidRDefault="000247E8" w:rsidP="003D25F1">
      <w:pPr>
        <w:pStyle w:val="PythagorasAbstractBodyEnglish"/>
        <w:ind w:firstLine="0"/>
        <w:rPr>
          <w:i w:val="0"/>
          <w:iCs/>
          <w:sz w:val="24"/>
          <w:szCs w:val="24"/>
        </w:rPr>
      </w:pPr>
    </w:p>
    <w:p w14:paraId="28A7890F" w14:textId="6C8121BF" w:rsidR="00895D88" w:rsidRDefault="00895D88" w:rsidP="00AA6A35">
      <w:pPr>
        <w:pStyle w:val="IndexTerms"/>
        <w:ind w:firstLine="0"/>
        <w:rPr>
          <w:bCs w:val="0"/>
          <w:sz w:val="24"/>
          <w:szCs w:val="24"/>
          <w:lang w:val="id-ID"/>
        </w:rPr>
      </w:pPr>
      <w:bookmarkStart w:id="0" w:name="PointTmp"/>
      <w:r w:rsidRPr="00AA6A35">
        <w:rPr>
          <w:b w:val="0"/>
          <w:bCs w:val="0"/>
          <w:i/>
          <w:sz w:val="24"/>
          <w:szCs w:val="24"/>
        </w:rPr>
        <w:t xml:space="preserve">Kata kunci </w:t>
      </w:r>
      <w:r w:rsidR="00AA6A35">
        <w:rPr>
          <w:iCs/>
          <w:sz w:val="24"/>
          <w:szCs w:val="24"/>
          <w:lang w:val="id-ID"/>
        </w:rPr>
        <w:t xml:space="preserve">: </w:t>
      </w:r>
      <w:r w:rsidR="00AA6A35" w:rsidRPr="00AA6A35">
        <w:rPr>
          <w:bCs w:val="0"/>
          <w:sz w:val="24"/>
          <w:szCs w:val="24"/>
          <w:lang w:val="id-ID"/>
        </w:rPr>
        <w:t xml:space="preserve">PCA </w:t>
      </w:r>
      <w:r w:rsidR="00AA6A35" w:rsidRPr="00AA6A35">
        <w:rPr>
          <w:bCs w:val="0"/>
          <w:sz w:val="24"/>
          <w:szCs w:val="24"/>
        </w:rPr>
        <w:t xml:space="preserve">, K </w:t>
      </w:r>
      <w:r w:rsidR="00AA6A35" w:rsidRPr="00AA6A35">
        <w:rPr>
          <w:bCs w:val="0"/>
          <w:sz w:val="24"/>
          <w:szCs w:val="24"/>
          <w:lang w:val="id-ID"/>
        </w:rPr>
        <w:t xml:space="preserve">-means Clustering </w:t>
      </w:r>
      <w:r w:rsidR="00AA6A35" w:rsidRPr="00AA6A35">
        <w:rPr>
          <w:bCs w:val="0"/>
          <w:sz w:val="24"/>
          <w:szCs w:val="24"/>
        </w:rPr>
        <w:t xml:space="preserve">, </w:t>
      </w:r>
      <w:r w:rsidR="00AA6A35" w:rsidRPr="00AA6A35">
        <w:rPr>
          <w:bCs w:val="0"/>
          <w:sz w:val="24"/>
          <w:szCs w:val="24"/>
          <w:lang w:val="id-ID"/>
        </w:rPr>
        <w:t xml:space="preserve">RNN </w:t>
      </w:r>
      <w:r w:rsidR="00AA6A35" w:rsidRPr="00AA6A35">
        <w:rPr>
          <w:bCs w:val="0"/>
          <w:sz w:val="24"/>
          <w:szCs w:val="24"/>
        </w:rPr>
        <w:t xml:space="preserve">, </w:t>
      </w:r>
      <w:r w:rsidR="00AA6A35" w:rsidRPr="00AA6A35">
        <w:rPr>
          <w:bCs w:val="0"/>
          <w:sz w:val="24"/>
          <w:szCs w:val="24"/>
          <w:lang w:val="id-ID"/>
        </w:rPr>
        <w:t>BPTT, SGD</w:t>
      </w:r>
      <w:bookmarkEnd w:id="0"/>
    </w:p>
    <w:p w14:paraId="30F896BF" w14:textId="4BBBE8B0" w:rsidR="00AA6A35" w:rsidRDefault="00AA6A35" w:rsidP="00AA6A35">
      <w:pPr>
        <w:jc w:val="center"/>
        <w:rPr>
          <w:lang w:val="id-ID"/>
        </w:rPr>
      </w:pPr>
    </w:p>
    <w:p w14:paraId="16D93CA1" w14:textId="77777777" w:rsidR="00AA6A35" w:rsidRDefault="00AA6A35" w:rsidP="00AA6A35">
      <w:pPr>
        <w:jc w:val="center"/>
        <w:rPr>
          <w:b/>
          <w:sz w:val="24"/>
        </w:rPr>
      </w:pPr>
      <w:r w:rsidRPr="00895D88">
        <w:rPr>
          <w:b/>
          <w:sz w:val="24"/>
        </w:rPr>
        <w:t>pengantar</w:t>
      </w:r>
    </w:p>
    <w:p w14:paraId="4458F532" w14:textId="77777777" w:rsidR="00D70446" w:rsidRPr="00D70446" w:rsidRDefault="00D70446" w:rsidP="00AA6A35">
      <w:pPr>
        <w:rPr>
          <w:b/>
          <w:sz w:val="24"/>
        </w:rPr>
      </w:pPr>
    </w:p>
    <w:p w14:paraId="430AD22B" w14:textId="64E79CE1" w:rsidR="0095059A" w:rsidRDefault="00181C39" w:rsidP="009E2F9E">
      <w:pPr>
        <w:ind w:firstLine="202"/>
        <w:jc w:val="both"/>
        <w:rPr>
          <w:sz w:val="24"/>
          <w:szCs w:val="24"/>
          <w:lang w:val="id-ID" w:eastAsia="id-ID"/>
        </w:rPr>
      </w:pPr>
      <w:r w:rsidRPr="000E16C8">
        <w:rPr>
          <w:sz w:val="24"/>
          <w:szCs w:val="24"/>
          <w:lang w:val="id-ID" w:eastAsia="id-ID"/>
        </w:rPr>
        <w:t xml:space="preserve">Peramalan adalah bidang ilmu untuk memprediksi peristiwa yang akan terjadi di masa depan dengan menggunakan data masa lalu dan saat ini dan memproyeksikannya ke dalam model matematika </w:t>
      </w:r>
      <w:r w:rsidR="009E2F9E">
        <w:rPr>
          <w:sz w:val="24"/>
          <w:szCs w:val="24"/>
          <w:lang w:val="id-ID" w:eastAsia="id-ID"/>
        </w:rPr>
        <w:fldChar w:fldCharType="begin" w:fldLock="1"/>
      </w:r>
      <w:r w:rsidR="009E2F9E">
        <w:rPr>
          <w:sz w:val="24"/>
          <w:szCs w:val="24"/>
          <w:lang w:val="id-ID" w:eastAsia="id-ID"/>
        </w:rPr>
        <w:instrText>ADDIN CSL_CITATION {"citationItems":[{"id":"ITEM-1","itemData":{"DOI":"10.33795/jip.v4i1.145","ISSN":"2614-6371","abstract":"Produksi pangan adalah salah satu aspek kebutuhan yang sangat penting. Ketersediaan pangan mempengaruhi stabilitas ketahanan pangan. Beberapa komoditas tanaman pangan yang menjadi kebutuhan pokok adalah Padi, Jagung, Kedelai, dan Ubi Kayu, Ubi Jalar, Kacang Tanah dan Kacang Hijau. Jumlah produksi pangan yang tidak menentu menjadi suatu masalah bagi Badan Ketahanan Pangan (BKP) Provinsi Jawa Timur dalam menentukan kebijakan mendatang. Apabila prediksi tidak diketahui maka dalam pembangunan Ketahanan Pangan dipastikan kurang maksimal dan alhasil Indonesia melakukan impor karena belum bisa memenuhi kebutuhan pangan. Diperlukan suatu peramalan dalam memprediksi produksi tanaman pangan di periode mendatang berdasarkan tahun dengan menggunakan data masa lalu. Sehingga dari pergerakan data masa lalu dapat dianalisa pergerakan trend. Peramalan diterapkan dengan menggunakan Double Exponential Smoothing Holt dengan menggunakan 2 parameter yaitu alpha dan beta. Pada penelitian ini peramalan menggunakan data komoditas padi dengan range waktu sebanyak 22 periode berdasarkan tahun. Data tahun 1993-2014 untuk ramalan 2015 menghasilkan nilai parameter alpha = 0.46 dan beta = 0.26, sehingga parameter mempengaruhi nilai PE. Nilai PE yang dihasilkan pada penelitian ini cenderung memiliki nilai PE yang kecil yaitu 2.22%.","author":[{"dropping-particle":"","family":"Ariyanto","given":"Rudy","non-dropping-particle":"","parse-names":false,"suffix":""},{"dropping-particle":"","family":"Puspitasari","given":"Dwi","non-dropping-particle":"","parse-names":false,"suffix":""},{"dropping-particle":"","family":"Ericawati","given":"Fifi","non-dropping-particle":"","parse-names":false,"suffix":""}],"container-title":"Jurnal Informatika Polinema","id":"ITEM-1","issue":"1","issued":{"date-parts":[["2017"]]},"page":"57","title":"Penerapan Metode Double Exponential Smoothing   Pada  Peramalan Produksi Tanaman Pangan","type":"article-journal","volume":"4"},"uris":["http://www.mendeley.com/documents/?uuid=bba6fad0-c34c-41b6-aacc-301361d8e5cf"]}],"mendeley":{"formattedCitation":"(Ariyanto et al., 2017)","plainTextFormattedCitation":"(Ariyanto et al., 2017)","previouslyFormattedCitation":"(Ariyanto et al., 2017)"},"properties":{"noteIndex":0},"schema":"https://github.com/citation-style-language/schema/raw/master/csl-citation.json"}</w:instrText>
      </w:r>
      <w:r w:rsidR="009E2F9E">
        <w:rPr>
          <w:sz w:val="24"/>
          <w:szCs w:val="24"/>
          <w:lang w:val="id-ID" w:eastAsia="id-ID"/>
        </w:rPr>
        <w:fldChar w:fldCharType="separate"/>
      </w:r>
      <w:r w:rsidR="009E2F9E" w:rsidRPr="009E2F9E">
        <w:rPr>
          <w:noProof/>
          <w:sz w:val="24"/>
          <w:szCs w:val="24"/>
          <w:lang w:val="id-ID" w:eastAsia="id-ID"/>
        </w:rPr>
        <w:t xml:space="preserve">(Ariyanto et al., 2017) </w:t>
      </w:r>
      <w:r w:rsidR="009E2F9E">
        <w:rPr>
          <w:sz w:val="24"/>
          <w:szCs w:val="24"/>
          <w:lang w:val="id-ID" w:eastAsia="id-ID"/>
        </w:rPr>
        <w:fldChar w:fldCharType="end"/>
      </w:r>
      <w:r w:rsidR="000E16C8" w:rsidRPr="000E16C8">
        <w:rPr>
          <w:sz w:val="24"/>
          <w:szCs w:val="24"/>
          <w:lang w:val="id-ID" w:eastAsia="id-ID"/>
        </w:rPr>
        <w:t xml:space="preserve">. Secara sederhana ada 2 metode umum </w:t>
      </w:r>
      <w:commentRangeStart w:id="1"/>
      <w:r w:rsidR="000E16C8" w:rsidRPr="000E16C8">
        <w:rPr>
          <w:sz w:val="24"/>
          <w:szCs w:val="24"/>
          <w:lang w:val="id-ID" w:eastAsia="id-ID"/>
        </w:rPr>
        <w:t>peramalan</w:t>
      </w:r>
      <w:commentRangeEnd w:id="1"/>
      <w:r w:rsidR="00565731">
        <w:rPr>
          <w:rStyle w:val="CommentReference"/>
        </w:rPr>
        <w:commentReference w:id="1"/>
      </w:r>
      <w:r w:rsidR="000E16C8" w:rsidRPr="000E16C8">
        <w:rPr>
          <w:sz w:val="24"/>
          <w:szCs w:val="24"/>
          <w:lang w:val="id-ID" w:eastAsia="id-ID"/>
        </w:rPr>
        <w:t xml:space="preserve">, yaitu metode kualitatif dan metode kuantitatif. Metode kualitatif adalah metode yang </w:t>
      </w:r>
      <w:r w:rsidR="000E16C8" w:rsidRPr="000E16C8">
        <w:rPr>
          <w:sz w:val="24"/>
          <w:szCs w:val="24"/>
          <w:lang w:val="id-ID" w:eastAsia="id-ID"/>
        </w:rPr>
        <w:lastRenderedPageBreak/>
        <w:t xml:space="preserve">digunakan ketika tidak ada data historis dan bersifat intuitif, sehingga tidak mungkin dilakukan perhitungan matematis. Umumnya metode kualitatif diperoleh dari pendapat seorang ahli sebagai bahan pertimbangan dalam pengambilan keputusan. Sedangkan metode kuantitatif adalah metode yang digunakan apabila terdapat data historis, sehingga perhitungan matematis dapat dilakukan secara outetode </w:t>
      </w:r>
      <w:r w:rsidR="000E16C8" w:rsidRPr="000E16C8">
        <w:rPr>
          <w:sz w:val="24"/>
          <w:szCs w:val="24"/>
          <w:lang w:val="id-ID" w:eastAsia="id-ID"/>
        </w:rPr>
        <w:fldChar w:fldCharType="begin" w:fldLock="1"/>
      </w:r>
      <w:r w:rsidR="000E16C8">
        <w:rPr>
          <w:sz w:val="24"/>
          <w:szCs w:val="24"/>
          <w:lang w:val="id-ID" w:eastAsia="id-ID"/>
        </w:rPr>
        <w:instrText>ADDIN CSL_CITATION {"citationItems":[{"id":"ITEM-1","itemData":{"ISSN":"2460-3732","abstract":"The income is very important in the company. Because with the existence of income, a company can be running. The income in a company can be said is uncertain every few. So the required a calculation to predict the income of a company every few. In this case the applied calculation analyze methods of moving average with exponential smoothing with the value of the alpha 0.1, 0.5, 0.9, to calculate earnings forecasts on the XYZ Company. Both methods compared to get a better method that have the highest accuracy value (the value of the smallest error) using calculation of MAD (Mean Absolute Deviation). And after math, actually obtained a result that the method with the highest accuracy value is the exponential smoothing with the value of the alpha 0.1. So it can be assigned between the method of moving average and exponential smoothing with the value of the alpha 0.1, 0.5, 0.9, for this case it concluded that better to use method exponential smoothing with the value of the alpha 0.1.","author":[{"dropping-particle":"","family":"Maricar","given":"M. Azman","non-dropping-particle":"","parse-names":false,"suffix":""}],"container-title":"Jurnal Sistem dan Informatika","id":"ITEM-1","issue":"2","issued":{"date-parts":[["2019"]]},"page":"36-45","title":"Analisa Perbandingan Nilai Akurasi Moving Average Dan Exponential Smoothing Untuk Sistem Peramalan Pendapatan Pada Perusahaan XYZ","type":"article-journal","volume":"13"},"uris":["http://www.mendeley.com/documents/?uuid=beee158b-72db-4d2d-9b82-6f9ec1b04ee7"]}],"mendeley":{"formattedCitation":"(Maricar, 2019)","plainTextFormattedCitation":"(Maricar, 2019)","previouslyFormattedCitation":"(Maricar, 2019)"},"properties":{"noteIndex":0},"schema":"https://github.com/citation-style-language/schema/raw/master/csl-citation.json"}</w:instrText>
      </w:r>
      <w:r w:rsidR="000E16C8" w:rsidRPr="000E16C8">
        <w:rPr>
          <w:sz w:val="24"/>
          <w:szCs w:val="24"/>
          <w:lang w:val="id-ID" w:eastAsia="id-ID"/>
        </w:rPr>
        <w:fldChar w:fldCharType="separate"/>
      </w:r>
      <w:r w:rsidR="000E16C8" w:rsidRPr="000E16C8">
        <w:rPr>
          <w:noProof/>
          <w:sz w:val="24"/>
          <w:szCs w:val="24"/>
          <w:lang w:val="id-ID" w:eastAsia="id-ID"/>
        </w:rPr>
        <w:t xml:space="preserve">(Maricar, 2019) </w:t>
      </w:r>
      <w:r w:rsidR="000E16C8" w:rsidRPr="000E16C8">
        <w:rPr>
          <w:sz w:val="24"/>
          <w:szCs w:val="24"/>
          <w:lang w:val="id-ID" w:eastAsia="id-ID"/>
        </w:rPr>
        <w:fldChar w:fldCharType="end"/>
      </w:r>
      <w:r w:rsidR="000E16C8" w:rsidRPr="000E16C8">
        <w:rPr>
          <w:sz w:val="24"/>
          <w:szCs w:val="24"/>
          <w:lang w:val="id-ID" w:eastAsia="id-ID"/>
        </w:rPr>
        <w:t>.</w:t>
      </w:r>
    </w:p>
    <w:p w14:paraId="1C22092C" w14:textId="77777777" w:rsidR="0095059A" w:rsidRDefault="0095059A" w:rsidP="0095059A">
      <w:pPr>
        <w:ind w:firstLine="202"/>
        <w:jc w:val="both"/>
        <w:rPr>
          <w:sz w:val="24"/>
          <w:szCs w:val="24"/>
          <w:lang w:val="id-ID" w:eastAsia="id-ID"/>
        </w:rPr>
      </w:pPr>
    </w:p>
    <w:p w14:paraId="3D20AED3" w14:textId="00C2E54A" w:rsidR="00C350CF" w:rsidRDefault="000E16C8" w:rsidP="0095059A">
      <w:pPr>
        <w:ind w:firstLine="202"/>
        <w:jc w:val="both"/>
        <w:rPr>
          <w:sz w:val="24"/>
          <w:szCs w:val="24"/>
          <w:lang w:val="id-ID" w:eastAsia="id-ID"/>
        </w:rPr>
      </w:pPr>
      <w:r w:rsidRPr="00BD301A">
        <w:rPr>
          <w:sz w:val="24"/>
          <w:szCs w:val="24"/>
          <w:lang w:val="id-ID" w:eastAsia="id-ID"/>
        </w:rPr>
        <w:t xml:space="preserve">Metode yang sering digunakan untuk peramalan adalah metode kuantitatif dengan menggunakan data time series. Data runtun waktu adalah data yang dikumpulkan berdasarkan urutan waktu tertentu untuk menggambarkan perkembangan suatu keadaan </w:t>
      </w:r>
      <w:r w:rsidRPr="00BD301A">
        <w:rPr>
          <w:sz w:val="24"/>
          <w:szCs w:val="24"/>
          <w:lang w:val="id-ID" w:eastAsia="id-ID"/>
        </w:rPr>
        <w:fldChar w:fldCharType="begin" w:fldLock="1"/>
      </w:r>
      <w:r w:rsidRPr="00BD301A">
        <w:rPr>
          <w:sz w:val="24"/>
          <w:szCs w:val="24"/>
          <w:lang w:val="id-ID" w:eastAsia="id-ID"/>
        </w:rPr>
        <w:instrText>ADDIN CSL_CITATION {"citationItems":[{"id":"ITEM-1","itemData":{"DOI":"10.26418/justin.v6i4.27036","ISSN":"2460-3562","abstract":"Iklim tropis yang memiliki dua musim, yakni musim penghujan dan musim kemarau yang seharusnya berputar setiap enam bulan sekali. Namun beberapa tahun terakhir ini, perubahan iklim global terasa ditandai dengan tidak menentunya perputaran musim kemarau maupun musim penghujan. Untuk mengetahui perubahan pola curah hujan tersebut, maka dirancanglah prediksi besaran curah hujan untuk melihat dan menganalisa pola hujan yang akan terbentuk ke depannya. Aplikasi prediksi besaran curah hujan yang akan dibangun menggunakan forecasting atau peramalan dengan metode Fuzzy Time Series. Logika fuzzy digunakan karena dapat memetakan suatu input ke dalam suatu output dan memiliki toleransi terhadap data-data yang tersedia. Adapun hasil dari penelitian yang dilakukan adalah mengimplementasikan metode Fuzzy Time Series untuk membangun aplikasi yang dapat mengolah dan menghitung pola data curah hujan serta memprediksi besaran curah hujan. Hasil dari pengujian diperoleh nilai MAPE (Mean Average Percentage Error) bervariasi tergantung jumlah data dan jumlah interval yang digunakan. Nilai MAPE terbaik yang diperoleh adalah 0,151% pada penggunaan data curah hujan periode 2015 – 2017 dengan jumlah interval 401. Perhitungan menggunakan metode Fuzzy Time Series sangat dipengaruhi oleh jumlah data yang digunakan dan jumlah interval dalam membagi data tersebut.","author":[{"dropping-particle":"","family":"Desmonda","given":"Diera","non-dropping-particle":"","parse-names":false,"suffix":""},{"dropping-particle":"","family":"Tursina","given":"Tursina","non-dropping-particle":"","parse-names":false,"suffix":""},{"dropping-particle":"","family":"Irwansyah","given":"Muhammad Azhar","non-dropping-particle":"","parse-names":false,"suffix":""}],"container-title":"Jurnal Sistem dan Teknologi Informasi (JUSTIN)","id":"ITEM-1","issue":"4","issued":{"date-parts":[["2018"]]},"page":"141","title":"Prediksi Besaran Curah Hujan Menggunakan Metode Fuzzy Time Series","type":"article-journal","volume":"6"},"uris":["http://www.mendeley.com/documents/?uuid=b695c18e-cd52-426c-b7dc-102dd80c9428"]}],"mendeley":{"formattedCitation":"(Desmonda et al., 2018)","plainTextFormattedCitation":"(Desmonda et al., 2018)","previouslyFormattedCitation":"(Desmonda et al., 2018)"},"properties":{"noteIndex":0},"schema":"https://github.com/citation-style-language/schema/raw/master/csl-citation.json"}</w:instrText>
      </w:r>
      <w:r w:rsidRPr="00BD301A">
        <w:rPr>
          <w:sz w:val="24"/>
          <w:szCs w:val="24"/>
          <w:lang w:val="id-ID" w:eastAsia="id-ID"/>
        </w:rPr>
        <w:fldChar w:fldCharType="separate"/>
      </w:r>
      <w:r w:rsidRPr="00BD301A">
        <w:rPr>
          <w:noProof/>
          <w:sz w:val="24"/>
          <w:szCs w:val="24"/>
          <w:lang w:val="id-ID" w:eastAsia="id-ID"/>
        </w:rPr>
        <w:t xml:space="preserve">(Desmonda et al., 2018) </w:t>
      </w:r>
      <w:r w:rsidRPr="00BD301A">
        <w:rPr>
          <w:sz w:val="24"/>
          <w:szCs w:val="24"/>
          <w:lang w:val="id-ID" w:eastAsia="id-ID"/>
        </w:rPr>
        <w:fldChar w:fldCharType="end"/>
      </w:r>
      <w:r w:rsidRPr="00BD301A">
        <w:rPr>
          <w:sz w:val="24"/>
          <w:szCs w:val="24"/>
          <w:lang w:val="id-ID" w:eastAsia="id-ID"/>
        </w:rPr>
        <w:t xml:space="preserve">. Beberapa metode peramalan yang menggunakan data time series adalah </w:t>
      </w:r>
      <w:r w:rsidRPr="00BD301A">
        <w:rPr>
          <w:i/>
          <w:iCs/>
          <w:sz w:val="24"/>
          <w:szCs w:val="24"/>
          <w:lang w:val="id-ID" w:eastAsia="id-ID"/>
        </w:rPr>
        <w:t xml:space="preserve">Fuzzy </w:t>
      </w:r>
      <w:r w:rsidRPr="00BD301A">
        <w:rPr>
          <w:i/>
          <w:iCs/>
          <w:sz w:val="24"/>
          <w:szCs w:val="24"/>
          <w:lang w:val="id-ID" w:eastAsia="id-ID"/>
        </w:rPr>
        <w:fldChar w:fldCharType="begin" w:fldLock="1"/>
      </w:r>
      <w:r w:rsidR="00BD301A" w:rsidRPr="00BD301A">
        <w:rPr>
          <w:i/>
          <w:iCs/>
          <w:sz w:val="24"/>
          <w:szCs w:val="24"/>
          <w:lang w:val="id-ID" w:eastAsia="id-ID"/>
        </w:rPr>
        <w:instrText>ADDIN CSL_CITATION {"citationItems":[{"id":"ITEM-1","itemData":{"abstract":"Forecasting process play an important role in time series data as required for decision-making process. Fuzzy Time Series (FTS) is a concept known as artificial intelligence which use to predict a problem where the actual data was formed in the values​​ of linguistic. This …","author":[{"dropping-particle":"","family":"Sumartini","given":"","non-dropping-particle":"","parse-names":false,"suffix":""},{"dropping-particle":"","family":"Hayati","given":"Memi Nor","non-dropping-particle":"","parse-names":false,"suffix":""},{"dropping-particle":"","family":"Wahyuningsih","given":"Sri","non-dropping-particle":"","parse-names":false,"suffix":""}],"container-title":"Jurnal EKSPONENSIAL","id":"ITEM-1","issued":{"date-parts":[["2017"]]},"page":"51-56","title":"Peramalan Menggunakan Metode Fuzzy Time Series Cheng","type":"article-journal","volume":"8"},"uris":["http://www.mendeley.com/documents/?uuid=cb157876-ce0c-4f86-8ac1-6f0241e043f9"]}],"mendeley":{"formattedCitation":"(Sumartini et al., 2017)","plainTextFormattedCitation":"(Sumartini et al., 2017)","previouslyFormattedCitation":"(Sumartini et al., 2017)"},"properties":{"noteIndex":0},"schema":"https://github.com/citation-style-language/schema/raw/master/csl-citation.json"}</w:instrText>
      </w:r>
      <w:r w:rsidRPr="00BD301A">
        <w:rPr>
          <w:i/>
          <w:iCs/>
          <w:sz w:val="24"/>
          <w:szCs w:val="24"/>
          <w:lang w:val="id-ID" w:eastAsia="id-ID"/>
        </w:rPr>
        <w:fldChar w:fldCharType="separate"/>
      </w:r>
      <w:r w:rsidRPr="00BD301A">
        <w:rPr>
          <w:iCs/>
          <w:noProof/>
          <w:sz w:val="24"/>
          <w:szCs w:val="24"/>
          <w:lang w:val="id-ID" w:eastAsia="id-ID"/>
        </w:rPr>
        <w:t xml:space="preserve">(Sumartini et al., 2017) </w:t>
      </w:r>
      <w:r w:rsidRPr="00BD301A">
        <w:rPr>
          <w:i/>
          <w:iCs/>
          <w:sz w:val="24"/>
          <w:szCs w:val="24"/>
          <w:lang w:val="id-ID" w:eastAsia="id-ID"/>
        </w:rPr>
        <w:fldChar w:fldCharType="end"/>
      </w:r>
      <w:r w:rsidR="00BD301A" w:rsidRPr="00BD301A">
        <w:rPr>
          <w:sz w:val="24"/>
          <w:szCs w:val="24"/>
          <w:lang w:val="id-ID" w:eastAsia="id-ID"/>
        </w:rPr>
        <w:t xml:space="preserve">, </w:t>
      </w:r>
      <w:r w:rsidR="00BD301A" w:rsidRPr="00BD301A">
        <w:rPr>
          <w:i/>
          <w:iCs/>
          <w:sz w:val="24"/>
          <w:szCs w:val="24"/>
          <w:lang w:val="id-ID" w:eastAsia="id-ID"/>
        </w:rPr>
        <w:t xml:space="preserve">Markov Chain </w:t>
      </w:r>
      <w:r w:rsidR="00BD301A" w:rsidRPr="00BD301A">
        <w:rPr>
          <w:i/>
          <w:iCs/>
          <w:sz w:val="24"/>
          <w:szCs w:val="24"/>
          <w:lang w:val="id-ID" w:eastAsia="id-ID"/>
        </w:rPr>
        <w:fldChar w:fldCharType="begin" w:fldLock="1"/>
      </w:r>
      <w:r w:rsidR="00BD301A" w:rsidRPr="00BD301A">
        <w:rPr>
          <w:i/>
          <w:iCs/>
          <w:sz w:val="24"/>
          <w:szCs w:val="24"/>
          <w:lang w:val="id-ID" w:eastAsia="id-ID"/>
        </w:rPr>
        <w:instrText>ADDIN CSL_CITATION {"citationItems":[{"id":"ITEM-1","itemData":{"abstract":"Abstrak Tulisan ini bertujuan menghitung nilai peramalan harga emas untuk periode 7 hari kedepan menggunakan metode Fuzzy Time Series Markov Chain beserta tingkat keakuratan model peramalannya yang diukur dengan parameter AFER dan MAE berdasarkan hasil output aplikasi peramalan harga emas yang dibuat pada software Matlab R2009a. metode yang digunakan untuk membangun aplikasi peramalan adalah metode Agile. Data yang digunakan dalam tulisan ini merupakan data harga penutupan emas harian (Rupiah) yang diambil selama periode 9 januari 2015 sampai dengan 4 maret 2015. Hasilnya menunjukkan bahwa metode Fuzzy Time Series Markov Chain memberikan tingkat akurasi yang tinggi dalam memodelkan serta meramalkan harga emas dengan nilai AFER dan MAE yang kecil.","author":[{"dropping-particle":"","family":"Rukhansah","given":"Nurmalia","non-dropping-particle":"","parse-names":false,"suffix":""},{"dropping-particle":"","family":"Muslim","given":"Much Aziz","non-dropping-particle":"","parse-names":false,"suffix":""},{"dropping-particle":"","family":"Arifudin","given":"Riza","non-dropping-particle":"","parse-names":false,"suffix":""}],"container-title":"Komputaki","id":"ITEM-1","issue":"1","issued":{"date-parts":[["2016"]]},"page":"56-74","title":"Peramalan Harga Emas Menggunakan Fuzzy Time Series Markov Chain Model","type":"article-journal","volume":"1"},"uris":["http://www.mendeley.com/documents/?uuid=fdd86b82-9668-4a0e-a1f2-7ac46bf76b15"]}],"mendeley":{"formattedCitation":"(Rukhansah et al., 2016)","plainTextFormattedCitation":"(Rukhansah et al., 2016)","previouslyFormattedCitation":"(Rukhansah et al., 2016)"},"properties":{"noteIndex":0},"schema":"https://github.com/citation-style-language/schema/raw/master/csl-citation.json"}</w:instrText>
      </w:r>
      <w:r w:rsidR="00BD301A" w:rsidRPr="00BD301A">
        <w:rPr>
          <w:i/>
          <w:iCs/>
          <w:sz w:val="24"/>
          <w:szCs w:val="24"/>
          <w:lang w:val="id-ID" w:eastAsia="id-ID"/>
        </w:rPr>
        <w:fldChar w:fldCharType="separate"/>
      </w:r>
      <w:r w:rsidR="00BD301A" w:rsidRPr="00BD301A">
        <w:rPr>
          <w:iCs/>
          <w:noProof/>
          <w:sz w:val="24"/>
          <w:szCs w:val="24"/>
          <w:lang w:val="id-ID" w:eastAsia="id-ID"/>
        </w:rPr>
        <w:t xml:space="preserve">(Rukhansah et al., 2016) </w:t>
      </w:r>
      <w:r w:rsidR="00BD301A" w:rsidRPr="00BD301A">
        <w:rPr>
          <w:i/>
          <w:iCs/>
          <w:sz w:val="24"/>
          <w:szCs w:val="24"/>
          <w:lang w:val="id-ID" w:eastAsia="id-ID"/>
        </w:rPr>
        <w:fldChar w:fldCharType="end"/>
      </w:r>
      <w:r w:rsidR="00BD301A" w:rsidRPr="00BD301A">
        <w:rPr>
          <w:sz w:val="24"/>
          <w:szCs w:val="24"/>
          <w:lang w:val="id-ID" w:eastAsia="id-ID"/>
        </w:rPr>
        <w:t xml:space="preserve">, ARIMA </w:t>
      </w:r>
      <w:r w:rsidR="00BD301A" w:rsidRPr="00BD301A">
        <w:rPr>
          <w:sz w:val="24"/>
          <w:szCs w:val="24"/>
          <w:lang w:val="id-ID" w:eastAsia="id-ID"/>
        </w:rPr>
        <w:fldChar w:fldCharType="begin" w:fldLock="1"/>
      </w:r>
      <w:r w:rsidR="00BD301A" w:rsidRPr="00BD301A">
        <w:rPr>
          <w:sz w:val="24"/>
          <w:szCs w:val="24"/>
          <w:lang w:val="id-ID" w:eastAsia="id-ID"/>
        </w:rPr>
        <w:instrText>ADDIN CSL_CITATION {"citationItems":[{"id":"ITEM-1","itemData":{"DOI":"10.21108/indojc.2017.2.1.144","ISSN":"2460-9234","abstract":"&lt;p&gt;Pada penelitian kali ini harga cabai diprediksi dengan menggunakan pemodelan &lt;em&gt;time series&lt;/em&gt; ARIMA sehingga dapat diprediksi kemungkinan-kemungkinan terjadinya peningkatan harga cabai. Data akan dianalisis untuk ditentukan model ARIMA mana saja yang memungkinkan untuk dimodelkan sehingga akan didapatkan model yang efisien untuk pemodelan harga cabai ini. Hasil dari penelitian ini adalah sebuah model yang paling efisien untuk memprediksi kapan harga cabai mengalami peningkatan sehinnga para konsumen dapat melakukan pencegahan kelangkaan mendapat cabai.&lt;/p&gt;","author":[{"dropping-particle":"","family":"Nur Hadiansyah","given":"Fikri","non-dropping-particle":"","parse-names":false,"suffix":""}],"container-title":"Indonesian Journal on Computing (Indo-JC)","id":"ITEM-1","issue":"1","issued":{"date-parts":[["2017"]]},"page":"71","title":"Prediksi Harga Cabai dengan Menggunakan pemodelan Time Series ARIMA","type":"article-journal","volume":"2"},"uris":["http://www.mendeley.com/documents/?uuid=89daa0bc-6d16-4132-8dd4-59ec4ba37343"]}],"mendeley":{"formattedCitation":"(Nur Hadiansyah, 2017)","plainTextFormattedCitation":"(Nur Hadiansyah, 2017)","previouslyFormattedCitation":"(Nur Hadiansyah, 2017)"},"properties":{"noteIndex":0},"schema":"https://github.com/citation-style-language/schema/raw/master/csl-citation.json"}</w:instrText>
      </w:r>
      <w:r w:rsidR="00BD301A" w:rsidRPr="00BD301A">
        <w:rPr>
          <w:sz w:val="24"/>
          <w:szCs w:val="24"/>
          <w:lang w:val="id-ID" w:eastAsia="id-ID"/>
        </w:rPr>
        <w:fldChar w:fldCharType="separate"/>
      </w:r>
      <w:r w:rsidR="00BD301A" w:rsidRPr="00BD301A">
        <w:rPr>
          <w:noProof/>
          <w:sz w:val="24"/>
          <w:szCs w:val="24"/>
          <w:lang w:val="id-ID" w:eastAsia="id-ID"/>
        </w:rPr>
        <w:t xml:space="preserve">(Nur Hadiansyah, 2017) </w:t>
      </w:r>
      <w:r w:rsidR="00BD301A" w:rsidRPr="00BD301A">
        <w:rPr>
          <w:sz w:val="24"/>
          <w:szCs w:val="24"/>
          <w:lang w:val="id-ID" w:eastAsia="id-ID"/>
        </w:rPr>
        <w:fldChar w:fldCharType="end"/>
      </w:r>
      <w:r w:rsidR="00BD301A" w:rsidRPr="00BD301A">
        <w:rPr>
          <w:sz w:val="24"/>
          <w:szCs w:val="24"/>
          <w:lang w:val="id-ID" w:eastAsia="id-ID"/>
        </w:rPr>
        <w:t xml:space="preserve">, </w:t>
      </w:r>
      <w:r w:rsidR="00BD301A" w:rsidRPr="00BD301A">
        <w:rPr>
          <w:i/>
          <w:iCs/>
          <w:sz w:val="24"/>
          <w:szCs w:val="24"/>
          <w:lang w:val="id-ID" w:eastAsia="id-ID"/>
        </w:rPr>
        <w:t xml:space="preserve">Monte Carlo </w:t>
      </w:r>
      <w:r w:rsidR="00BD301A" w:rsidRPr="00BD301A">
        <w:rPr>
          <w:i/>
          <w:iCs/>
          <w:sz w:val="24"/>
          <w:szCs w:val="24"/>
          <w:lang w:val="id-ID" w:eastAsia="id-ID"/>
        </w:rPr>
        <w:fldChar w:fldCharType="begin" w:fldLock="1"/>
      </w:r>
      <w:r w:rsidR="00BD301A" w:rsidRPr="00BD301A">
        <w:rPr>
          <w:i/>
          <w:iCs/>
          <w:sz w:val="24"/>
          <w:szCs w:val="24"/>
          <w:lang w:val="id-ID" w:eastAsia="id-ID"/>
        </w:rPr>
        <w:instrText>ADDIN CSL_CITATION {"citationItems":[{"id":"ITEM-1","itemData":{"author":[{"dropping-particle":"","family":"Moh. Jufriyanto","given":"","non-dropping-particle":"","parse-names":false,"suffix":""}],"container-title":"Jurnal Teknik Industr","id":"ITEM-1","issue":"2","issued":{"date-parts":[["2020"]]},"page":"107-113","title":"Peramalan Permintaan Keripik Singkong dengan Simulasi Monte Carlo Forecasting Demand for Cassava Chips with Monte Carlo Simulation","type":"article-journal","volume":"6"},"uris":["http://www.mendeley.com/documents/?uuid=9700e207-6421-45dd-ba00-e62982216195"]}],"mendeley":{"formattedCitation":"(Moh. Jufriyanto, 2020)","plainTextFormattedCitation":"(Moh. Jufriyanto, 2020)","previouslyFormattedCitation":"(Moh. Jufriyanto, 2020)"},"properties":{"noteIndex":0},"schema":"https://github.com/citation-style-language/schema/raw/master/csl-citation.json"}</w:instrText>
      </w:r>
      <w:r w:rsidR="00BD301A" w:rsidRPr="00BD301A">
        <w:rPr>
          <w:i/>
          <w:iCs/>
          <w:sz w:val="24"/>
          <w:szCs w:val="24"/>
          <w:lang w:val="id-ID" w:eastAsia="id-ID"/>
        </w:rPr>
        <w:fldChar w:fldCharType="separate"/>
      </w:r>
      <w:r w:rsidR="00BD301A" w:rsidRPr="00BD301A">
        <w:rPr>
          <w:iCs/>
          <w:noProof/>
          <w:sz w:val="24"/>
          <w:szCs w:val="24"/>
          <w:lang w:val="id-ID" w:eastAsia="id-ID"/>
        </w:rPr>
        <w:t xml:space="preserve">(Moh. Jufriyanto, 2020) </w:t>
      </w:r>
      <w:r w:rsidR="00BD301A" w:rsidRPr="00BD301A">
        <w:rPr>
          <w:i/>
          <w:iCs/>
          <w:sz w:val="24"/>
          <w:szCs w:val="24"/>
          <w:lang w:val="id-ID" w:eastAsia="id-ID"/>
        </w:rPr>
        <w:fldChar w:fldCharType="end"/>
      </w:r>
      <w:r w:rsidR="00BD301A" w:rsidRPr="00BD301A">
        <w:rPr>
          <w:sz w:val="24"/>
          <w:szCs w:val="24"/>
          <w:lang w:val="id-ID" w:eastAsia="id-ID"/>
        </w:rPr>
        <w:t xml:space="preserve">, dan </w:t>
      </w:r>
      <w:r w:rsidR="00BD301A" w:rsidRPr="00BD301A">
        <w:rPr>
          <w:i/>
          <w:iCs/>
          <w:sz w:val="24"/>
          <w:szCs w:val="24"/>
          <w:lang w:val="id-ID" w:eastAsia="id-ID"/>
        </w:rPr>
        <w:t xml:space="preserve">Neural Jaringan </w:t>
      </w:r>
      <w:r w:rsidR="00BD301A" w:rsidRPr="00BD301A">
        <w:rPr>
          <w:i/>
          <w:iCs/>
          <w:sz w:val="24"/>
          <w:szCs w:val="24"/>
          <w:lang w:val="id-ID" w:eastAsia="id-ID"/>
        </w:rPr>
        <w:fldChar w:fldCharType="begin" w:fldLock="1"/>
      </w:r>
      <w:r w:rsidR="00BD301A">
        <w:rPr>
          <w:i/>
          <w:iCs/>
          <w:sz w:val="24"/>
          <w:szCs w:val="24"/>
          <w:lang w:val="id-ID" w:eastAsia="id-ID"/>
        </w:rPr>
        <w:instrText>ADDIN CSL_CITATION {"citationItems":[{"id":"ITEM-1","itemData":{"DOI":"10.24843/mtk.2018.v07.i03.p213","abstract":"The purpose of the study is to forecast the price of rice in the city of Denpasar in 2017 using backpropagation neural network method. Backpropagation neural network is a model of artificial neural network by finding the optimal weight value. Artificial neural networks are information processing systems that have certain performance characteristics similar to that of human neural networks. This analysis uses time series data of rice prices in the city of Denpasar from January 2001 until December 2016. The results of this research, concludes that the lowest rice price is predicted in July 2017 at Rp9791.5 while the highest rice price in April 2017 for Rp9839.4.","author":[{"dropping-particle":"","family":"SAWITRI","given":"MADE NITA DWI","non-dropping-particle":"","parse-names":false,"suffix":""},{"dropping-particle":"","family":"SUMARJAYA","given":"I WAYAN","non-dropping-particle":"","parse-names":false,"suffix":""},{"dropping-particle":"","family":"TASTRAWATI","given":"NI KETUT TARI","non-dropping-particle":"","parse-names":false,"suffix":""}],"container-title":"E-Jurnal Matematika","id":"ITEM-1","issue":"3","issued":{"date-parts":[["2018"]]},"page":"264","title":"Peramalan Menggunakan Metode Backpropagation Neural Network","type":"article-journal","volume":"7"},"uris":["http://www.mendeley.com/documents/?uuid=20712e87-3d08-4148-a8ae-f1abbc02a1bf"]}],"mendeley":{"formattedCitation":"(SAWITRI et al., 2018)","plainTextFormattedCitation":"(SAWITRI et al., 2018)","previouslyFormattedCitation":"(SAWITRI et al., 2018)"},"properties":{"noteIndex":0},"schema":"https://github.com/citation-style-language/schema/raw/master/csl-citation.json"}</w:instrText>
      </w:r>
      <w:r w:rsidR="00BD301A" w:rsidRPr="00BD301A">
        <w:rPr>
          <w:i/>
          <w:iCs/>
          <w:sz w:val="24"/>
          <w:szCs w:val="24"/>
          <w:lang w:val="id-ID" w:eastAsia="id-ID"/>
        </w:rPr>
        <w:fldChar w:fldCharType="separate"/>
      </w:r>
      <w:r w:rsidR="00BD301A" w:rsidRPr="00BD301A">
        <w:rPr>
          <w:iCs/>
          <w:noProof/>
          <w:sz w:val="24"/>
          <w:szCs w:val="24"/>
          <w:lang w:val="id-ID" w:eastAsia="id-ID"/>
        </w:rPr>
        <w:t xml:space="preserve">(SAWITRI dkk., 2018) </w:t>
      </w:r>
      <w:r w:rsidR="00BD301A" w:rsidRPr="00BD301A">
        <w:rPr>
          <w:i/>
          <w:iCs/>
          <w:sz w:val="24"/>
          <w:szCs w:val="24"/>
          <w:lang w:val="id-ID" w:eastAsia="id-ID"/>
        </w:rPr>
        <w:fldChar w:fldCharType="end"/>
      </w:r>
      <w:r w:rsidR="00BD301A" w:rsidRPr="00BD301A">
        <w:rPr>
          <w:sz w:val="24"/>
          <w:szCs w:val="24"/>
          <w:lang w:val="id-ID" w:eastAsia="id-ID"/>
        </w:rPr>
        <w:t xml:space="preserve">. Belakangan ini, </w:t>
      </w:r>
      <w:r w:rsidR="00BD301A" w:rsidRPr="00BD301A">
        <w:rPr>
          <w:i/>
          <w:iCs/>
          <w:sz w:val="24"/>
          <w:szCs w:val="24"/>
          <w:lang w:val="id-ID" w:eastAsia="id-ID"/>
        </w:rPr>
        <w:t xml:space="preserve">Recurrent Neural Network </w:t>
      </w:r>
      <w:r w:rsidR="00BD301A" w:rsidRPr="00BD301A">
        <w:rPr>
          <w:sz w:val="24"/>
          <w:szCs w:val="24"/>
          <w:lang w:val="id-ID" w:eastAsia="id-ID"/>
        </w:rPr>
        <w:t xml:space="preserve">(RNN) telah menjadi salah satu metode peramalan yang menjanjikan karena aplikasinya yang luas untuk </w:t>
      </w:r>
      <w:commentRangeStart w:id="2"/>
      <w:r w:rsidR="00BD301A" w:rsidRPr="00BD301A">
        <w:rPr>
          <w:sz w:val="24"/>
          <w:szCs w:val="24"/>
          <w:lang w:val="id-ID" w:eastAsia="id-ID"/>
        </w:rPr>
        <w:t>peramalan</w:t>
      </w:r>
      <w:commentRangeEnd w:id="2"/>
      <w:r w:rsidR="00565731">
        <w:rPr>
          <w:rStyle w:val="CommentReference"/>
        </w:rPr>
        <w:commentReference w:id="2"/>
      </w:r>
      <w:r w:rsidR="00BD301A" w:rsidRPr="00BD301A">
        <w:rPr>
          <w:sz w:val="24"/>
          <w:szCs w:val="24"/>
          <w:lang w:val="id-ID" w:eastAsia="id-ID"/>
        </w:rPr>
        <w:t xml:space="preserve"> dan kinerja generalisasi yang sangat tinggi.</w:t>
      </w:r>
    </w:p>
    <w:p w14:paraId="3E80DAF1" w14:textId="77777777" w:rsidR="0095059A" w:rsidRDefault="0095059A" w:rsidP="0095059A">
      <w:pPr>
        <w:ind w:firstLine="202"/>
        <w:jc w:val="both"/>
        <w:rPr>
          <w:sz w:val="24"/>
          <w:szCs w:val="24"/>
          <w:lang w:val="id-ID" w:eastAsia="id-ID"/>
        </w:rPr>
      </w:pPr>
    </w:p>
    <w:p w14:paraId="056F66DD" w14:textId="1582767E" w:rsidR="00C350CF" w:rsidRDefault="00BD301A" w:rsidP="00BC6FB2">
      <w:pPr>
        <w:ind w:firstLine="284"/>
        <w:jc w:val="both"/>
        <w:rPr>
          <w:sz w:val="24"/>
          <w:szCs w:val="24"/>
          <w:lang w:val="id-ID" w:eastAsia="id-ID"/>
        </w:rPr>
      </w:pPr>
      <w:r w:rsidRPr="00E56FC2">
        <w:rPr>
          <w:sz w:val="24"/>
          <w:szCs w:val="24"/>
          <w:lang w:val="id-ID" w:eastAsia="id-ID"/>
        </w:rPr>
        <w:t xml:space="preserve">RNN pertama kali dikembangkan oleh Jeff Elman pada tahun </w:t>
      </w:r>
      <w:commentRangeStart w:id="3"/>
      <w:r w:rsidRPr="00E56FC2">
        <w:rPr>
          <w:sz w:val="24"/>
          <w:szCs w:val="24"/>
          <w:lang w:val="id-ID" w:eastAsia="id-ID"/>
        </w:rPr>
        <w:t>1990</w:t>
      </w:r>
      <w:commentRangeEnd w:id="3"/>
      <w:r w:rsidR="00111362">
        <w:rPr>
          <w:rStyle w:val="CommentReference"/>
        </w:rPr>
        <w:commentReference w:id="3"/>
      </w:r>
      <w:r w:rsidRPr="00E56FC2">
        <w:rPr>
          <w:sz w:val="24"/>
          <w:szCs w:val="24"/>
          <w:lang w:val="id-ID" w:eastAsia="id-ID"/>
        </w:rPr>
        <w:t xml:space="preserve"> dan merupakan salah satu arsitektur dari Neural Network </w:t>
      </w:r>
      <w:r w:rsidRPr="00E56FC2">
        <w:rPr>
          <w:sz w:val="24"/>
          <w:szCs w:val="24"/>
          <w:lang w:val="id-ID" w:eastAsia="id-ID"/>
        </w:rPr>
        <w:fldChar w:fldCharType="begin" w:fldLock="1"/>
      </w:r>
      <w:r w:rsidRPr="00E56FC2">
        <w:rPr>
          <w:sz w:val="24"/>
          <w:szCs w:val="24"/>
          <w:lang w:val="id-ID" w:eastAsia="id-ID"/>
        </w:rPr>
        <w:instrText>ADDIN CSL_CITATION {"citationItems":[{"id":"ITEM-1","itemData":{"abstract":"Prediksi harga saham perusahaan sangatlah penting bagi perusahaan dan para invest or untuk menentukan strategi atau pengambilan keputusan bisnis dalam membeli saham suatu perusahaan, dan hal ini disebabkan oleh perubahan harga saham yang dapat terjadi setiap saat. Prediksi harga saham dilakukan dengan melakukan analisa terhadap data-data harga saham pada periode sebelumnya, seperti harga saham pembukaan, harga tertinggi, harga terendah dan harga penutupan sehingga harga saham pada waktu yang akan datang dapat diprediksi. Penelitian ini dilakukan untuk memprediksi harga saham pada bank BRI sebagai bank pemerintah dan BCA sebagai bank swasta yang merupakan bank terbaik berdasarkan modal intinya yang berada di atas 30 triliun Rupiah pada tahun 2013 berdasarkan data dari majalah infobank. Teknik yang digunakan untuk memprediksi harga saham pada penelitian ini menggunakan metode Back Propagation Neural Network Metode ini sangat sesuai untuk data time series yang bersifat non-linier. Data-data yang digunakan adalah data harga saham pada 4 bank terbesar berdasarkan modal intinya yang berjumlah di atas 30 triliun Rupiah, yaitu bank BRI, Mandiri, BNI dan BCA. Data yang digunakan adalah data harga saham harian selama tahun 2013. Hasil penelitian mengenai prediksi harga saham pada bank BRI dan BCA dengan menggunakan metode BPNN ini memiliki nilai akurasi yang baik, di mana hasil yang diperoleh mendekati data yang sebenarnya.","author":[{"dropping-particle":"","family":"Novita","given":"Agnes","non-dropping-particle":"","parse-names":false,"suffix":""}],"container-title":"Jutisi","id":"ITEM-1","issue":"01","issued":{"date-parts":[["2016"]]},"page":"965-972","title":"Prediksi Pergerakan Harga Saham Pada Bank Terbesar Di Indonesia Dengan Metode Backpropagation Neural Network","type":"article-journal","volume":"05"},"uris":["http://www.mendeley.com/documents/?uuid=e7d75f8b-815d-46d3-b5ea-52b5df59e05a"]}],"mendeley":{"formattedCitation":"(Novita, 2016)","plainTextFormattedCitation":"(Novita, 2016)","previouslyFormattedCitation":"(Novita, 2016)"},"properties":{"noteIndex":0},"schema":"https://github.com/citation-style-language/schema/raw/master/csl-citation.json"}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 xml:space="preserve">(Novita, 2016) </w:t>
      </w:r>
      <w:r w:rsidRPr="00E56FC2">
        <w:rPr>
          <w:sz w:val="24"/>
          <w:szCs w:val="24"/>
          <w:lang w:val="id-ID" w:eastAsia="id-ID"/>
        </w:rPr>
        <w:fldChar w:fldCharType="end"/>
      </w:r>
      <w:r w:rsidRPr="00E56FC2">
        <w:rPr>
          <w:sz w:val="24"/>
          <w:szCs w:val="24"/>
          <w:lang w:val="id-ID" w:eastAsia="id-ID"/>
        </w:rPr>
        <w:t xml:space="preserve">. RNN termasuk dalam kategori Deep Learning karena data diproses melalui banyak lapisan </w:t>
      </w:r>
      <w:r w:rsidRPr="00E56FC2">
        <w:rPr>
          <w:sz w:val="24"/>
          <w:szCs w:val="24"/>
          <w:lang w:val="id-ID" w:eastAsia="id-ID"/>
        </w:rPr>
        <w:fldChar w:fldCharType="begin" w:fldLock="1"/>
      </w:r>
      <w:r w:rsidRPr="00E56FC2">
        <w:rPr>
          <w:sz w:val="24"/>
          <w:szCs w:val="24"/>
          <w:lang w:val="id-ID" w:eastAsia="id-ID"/>
        </w:rPr>
        <w:instrText>ADDIN CSL_CITATION {"citationItems":[{"id":"ITEM-1","itemData":{"abstract":"Pengklasifikasian hanya berbentuk satu kalimat ilmiah tunggal dan tidak terpengaruh oleh kalimat sebelum dan sesudah tetapi hanya berfokus pada satu kalimat ilmiah saja. Recurrent Neural Network (RNN) adalah arsitektur jaringan saraf tiruan yang telah terbukti berkinerja baik karena pemrosesannya disebut berulang kali untuk memproses input data sekuensial. Penelitian ini telah berhasil membuat model komputasi klasifikasi kalimat menggunakan RNN, dengan fitur yang telah diekstraksi menggunakan fungsi Word2Vec untuk menghasilkan satu set vektor. Dalam melakukan proses klasifikasi penelitian ini menggunakan total 2019 data pelatihan kalimat ilmiah yang telah dilabeli menjadi empat kelas, yaitu Weak, Comparison, Point, dan Neutral. Penelitian ini telah dibandingkan dengan empat optimasi yaitu Adam, SGD Adadelta, dan Adamax untuk menemukan tingkat pembelajaran terbaik dan cocok untuk klasifikasi kalimat. Hasil tingkat pembelajaran terbaik diperoleh dengan pengoptimalan SGD dengan nilai akurasi 77,48% dan Loss 0,71%. SGD tidak menggunakan banyak memori Gradient Descent sehingga konvergen lebih cepat. Selain itu SGD bekerja dengan memilih data sampel acak dari satu atau beberapa bagian dari data pelatihan dalam satu iterasi dengan cara yang iteratif. Data sampel acak ini dikoreksi berdasarkan aturan yang melibatkan gradien pertama untuk mengukur perubahan fungsi bersama dengan perubahan nilai input. Juga, hasil akurasi percobaan ini menunjukkan bahwa skor F-Measure mencapai 39,5%","author":[{"dropping-particle":"","family":"Firmansyah","given":"Muhamad Rizal","non-dropping-particle":"","parse-names":false,"suffix":""},{"dropping-particle":"","family":"Ilyas","given":"Ridwan","non-dropping-particle":"","parse-names":false,"suffix":""},{"dropping-particle":"","family":"Kasyidi","given":"Fatan","non-dropping-particle":"","parse-names":false,"suffix":""}],"container-title":"Prosiding The 11th Industrial Research Workshop and National Seminar","id":"ITEM-1","issue":"1","issued":{"date-parts":[["2020"]]},"page":"488-495","title":"Klasifikasi Kalimat Ilmiah Menggunakan Recurrent Neural Network","type":"article-journal","volume":"11"},"uris":["http://www.mendeley.com/documents/?uuid=294a52a9-4dcf-4934-903a-a0f34defa964"]}],"mendeley":{"formattedCitation":"(Firmansyah et al., 2020)","plainTextFormattedCitation":"(Firmansyah et al., 2020)","previouslyFormattedCitation":"(Firmansyah et al., 2020)"},"properties":{"noteIndex":0},"schema":"https://github.com/citation-style-language/schema/raw/master/csl-citation.json"}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 xml:space="preserve">(Firmansyah et al., 2020) </w:t>
      </w:r>
      <w:r w:rsidRPr="00E56FC2">
        <w:rPr>
          <w:sz w:val="24"/>
          <w:szCs w:val="24"/>
          <w:lang w:val="id-ID" w:eastAsia="id-ID"/>
        </w:rPr>
        <w:fldChar w:fldCharType="end"/>
      </w:r>
      <w:r w:rsidRPr="00E56FC2">
        <w:rPr>
          <w:sz w:val="24"/>
          <w:szCs w:val="24"/>
          <w:lang w:val="id-ID" w:eastAsia="id-ID"/>
        </w:rPr>
        <w:t xml:space="preserve">. Keunikan metode RNN adalah memiliki deskripsi yang sangat baik dan dapat mengatasi </w:t>
      </w:r>
      <w:commentRangeStart w:id="4"/>
      <w:r w:rsidRPr="00E56FC2">
        <w:rPr>
          <w:sz w:val="24"/>
          <w:szCs w:val="24"/>
          <w:lang w:val="id-ID" w:eastAsia="id-ID"/>
        </w:rPr>
        <w:t>kelemahan</w:t>
      </w:r>
      <w:commentRangeEnd w:id="4"/>
      <w:r w:rsidR="00111362">
        <w:rPr>
          <w:rStyle w:val="CommentReference"/>
        </w:rPr>
        <w:commentReference w:id="4"/>
      </w:r>
      <w:r w:rsidRPr="00E56FC2">
        <w:rPr>
          <w:sz w:val="24"/>
          <w:szCs w:val="24"/>
          <w:lang w:val="id-ID" w:eastAsia="id-ID"/>
        </w:rPr>
        <w:t xml:space="preserve"> feedforward. Keunikan lain dari RNN adalah terdapat koneksi umpan balik yang membawa informasi noise pada saat input sebelumnya yang akan ditampung untuk input berikutnya </w:t>
      </w:r>
      <w:r w:rsidR="00E56FC2" w:rsidRPr="00E56FC2">
        <w:rPr>
          <w:sz w:val="24"/>
          <w:szCs w:val="24"/>
          <w:lang w:val="id-ID" w:eastAsia="id-ID"/>
        </w:rPr>
        <w:fldChar w:fldCharType="begin" w:fldLock="1"/>
      </w:r>
      <w:r w:rsidR="00E56FC2">
        <w:rPr>
          <w:sz w:val="24"/>
          <w:szCs w:val="24"/>
          <w:lang w:val="id-ID" w:eastAsia="id-ID"/>
        </w:rPr>
        <w:instrText>ADDIN CSL_CITATION {"citationItems":[{"id":"ITEM-1","itemData":{"author":[{"dropping-particle":"","family":"Informasi","given":"Fakultas Teknologi","non-dropping-particle":"","parse-names":false,"suffix":""}],"id":"ITEM-1","issued":{"date-parts":[["2017"]]},"title":"Peramalan Laju Inflasi Di Indonesia Menggunakan Back Propagation Neural Network Forecasting of Inflation Rate in Indonesia Using Back Propagation Neural Network Menggunakan Back Propagation Neural","type":"article-journal"},"uris":["http://www.mendeley.com/documents/?uuid=44f7b2f5-c39a-4b1e-a6bd-5565007309c1"]}],"mendeley":{"formattedCitation":"(Informasi, 2017)","plainTextFormattedCitation":"(Informasi, 2017)","previouslyFormattedCitation":"(Informasi, 2017)"},"properties":{"noteIndex":0},"schema":"https://github.com/citation-style-language/schema/raw/master/csl-citation.json"}</w:instrText>
      </w:r>
      <w:r w:rsidR="00E56FC2" w:rsidRPr="00E56FC2">
        <w:rPr>
          <w:sz w:val="24"/>
          <w:szCs w:val="24"/>
          <w:lang w:val="id-ID" w:eastAsia="id-ID"/>
        </w:rPr>
        <w:fldChar w:fldCharType="separate"/>
      </w:r>
      <w:r w:rsidR="00E56FC2" w:rsidRPr="00E56FC2">
        <w:rPr>
          <w:noProof/>
          <w:sz w:val="24"/>
          <w:szCs w:val="24"/>
          <w:lang w:val="id-ID" w:eastAsia="id-ID"/>
        </w:rPr>
        <w:t xml:space="preserve">(Informasi, 2017) </w:t>
      </w:r>
      <w:r w:rsidR="00E56FC2" w:rsidRPr="00E56FC2">
        <w:rPr>
          <w:sz w:val="24"/>
          <w:szCs w:val="24"/>
          <w:lang w:val="id-ID" w:eastAsia="id-ID"/>
        </w:rPr>
        <w:fldChar w:fldCharType="end"/>
      </w:r>
      <w:r w:rsidR="00E56FC2" w:rsidRPr="00E56FC2">
        <w:rPr>
          <w:sz w:val="24"/>
          <w:szCs w:val="24"/>
          <w:lang w:val="id-ID" w:eastAsia="id-ID"/>
        </w:rPr>
        <w:t>.</w:t>
      </w:r>
    </w:p>
    <w:p w14:paraId="1AF48FC5" w14:textId="77777777" w:rsidR="0095059A" w:rsidRDefault="0095059A" w:rsidP="00BC6FB2">
      <w:pPr>
        <w:ind w:firstLine="284"/>
        <w:jc w:val="both"/>
        <w:rPr>
          <w:sz w:val="24"/>
          <w:szCs w:val="24"/>
          <w:lang w:val="id-ID" w:eastAsia="id-ID"/>
        </w:rPr>
      </w:pPr>
    </w:p>
    <w:p w14:paraId="63AE581D" w14:textId="657F014E" w:rsidR="00C350CF" w:rsidRDefault="00E56FC2" w:rsidP="00BC6FB2">
      <w:pPr>
        <w:ind w:firstLine="284"/>
        <w:jc w:val="both"/>
        <w:rPr>
          <w:sz w:val="24"/>
          <w:szCs w:val="24"/>
          <w:lang w:val="id-ID" w:eastAsia="id-ID"/>
        </w:rPr>
      </w:pPr>
      <w:r w:rsidRPr="00E56FC2">
        <w:rPr>
          <w:sz w:val="24"/>
          <w:szCs w:val="24"/>
          <w:lang w:val="id-ID" w:eastAsia="id-ID"/>
        </w:rPr>
        <w:t xml:space="preserve">Dalam penelitian yang dilakukan </w:t>
      </w:r>
      <w:r w:rsidRPr="00E56FC2">
        <w:rPr>
          <w:sz w:val="24"/>
          <w:szCs w:val="24"/>
          <w:lang w:val="id-ID" w:eastAsia="id-ID"/>
        </w:rPr>
        <w:fldChar w:fldCharType="begin" w:fldLock="1"/>
      </w:r>
      <w:r>
        <w:rPr>
          <w:sz w:val="24"/>
          <w:szCs w:val="24"/>
          <w:lang w:val="id-ID" w:eastAsia="id-ID"/>
        </w:rPr>
        <w:instrText>ADDIN CSL_CITATION {"citationItems":[{"id":"ITEM-1","itemData":{"DOI":"10.1016/j.aquaeng.2020.102122","ISSN":"01448609","abstract":"Dissolved oxygen in water is an important ecological factor in ensuring the healthy growth of aquatic products, as hypoxic stress is known to restrict the growth of aquatic products. The accurate monitoring and prediction of dissolved oxygen is the key to precise regulation and control of pond aquaculture water quality. The current dissolved oxygen prediction model has some limitations, such as a short prediction period and inadequate prediction accuracy for actual production demands. Therefore, a prediction model of dissolved oxygen in pond culture was proposed based on K-means clustering and Gated Recurrent Unit (GRU) neural network. Firstly, the key factors affecting the changes in dissolved oxygen were selected by principal component analysis (PCA). The dissolved oxygen time series was then subjected to K-means clustering, and the dissolved oxygen prediction model was constructed using GRU. To improve the clustering effect, we enhanced the similarity calculation for the time series based on the variation of dissolved oxygen. This process combined the Euclidean distance with the dynamic time-warping distance. The proposed method can predict the dissolved oxygen content of aquaculture water over different time intervals according to the demands of real-world scenarios. The average absolute error of the 30-min interval model was 0.264, and the mean absolute percentage error was 3.5 %. Experimental results indicated that the proposed method achieves higher prediction accuracy and flexibility than the conventional approach.","author":[{"dropping-particle":"","family":"Cao","given":"Xinkai","non-dropping-particle":"","parse-names":false,"suffix":""},{"dropping-particle":"","family":"Liu","given":"Yiran","non-dropping-particle":"","parse-names":false,"suffix":""},{"dropping-particle":"","family":"Wang","given":"Jianping","non-dropping-particle":"","parse-names":false,"suffix":""},{"dropping-particle":"","family":"Liu","given":"Chunhong","non-dropping-particle":"","parse-names":false,"suffix":""},{"dropping-particle":"","family":"Duan","given":"Qingling","non-dropping-particle":"","parse-names":false,"suffix":""}],"container-title":"Aquacultural Engineering","id":"ITEM-1","issue":"17","issued":{"date-parts":[["2020"]]},"page":"102122","publisher":"Elsevier B.V.","title":"Prediction of dissolved oxygen in pond culture water based on K-means clustering and gated recurrent unit neural network","type":"article-journal","volume":"91"},"uris":["http://www.mendeley.com/documents/?uuid=1ca7770d-5bdc-49a8-ad84-fdd57f4c3421"]}],"mendeley":{"formattedCitation":"(Cao et al., 2020)","plainTextFormattedCitation":"(Cao et al., 2020)","previouslyFormattedCitation":"(Cao et al., 2020)"},"properties":{"noteIndex":0},"schema":"https://github.com/citation-style-language/schema/raw/master/csl-citation.json"}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 xml:space="preserve">(Cao et al., 2020) </w:t>
      </w:r>
      <w:r w:rsidRPr="00E56FC2">
        <w:rPr>
          <w:sz w:val="24"/>
          <w:szCs w:val="24"/>
          <w:lang w:val="id-ID" w:eastAsia="id-ID"/>
        </w:rPr>
        <w:fldChar w:fldCharType="end"/>
      </w:r>
      <w:r w:rsidRPr="00E56FC2">
        <w:rPr>
          <w:sz w:val="24"/>
          <w:szCs w:val="24"/>
          <w:lang w:val="id-ID" w:eastAsia="id-ID"/>
        </w:rPr>
        <w:t xml:space="preserve">, Cao et al menggunakan model GRU dalam peramalan untuk mendapatkan nilai akurasi yang lebih baik. Pengembangan yang disarankan adalah penggunaan optimasi yang berbeda untuk mendapatkan akurasi yang lebih baik dari penelitian. Maka dalam penelitian ini penulis menggunakan model </w:t>
      </w:r>
      <w:commentRangeStart w:id="5"/>
      <w:r w:rsidRPr="00E56FC2">
        <w:rPr>
          <w:sz w:val="24"/>
          <w:szCs w:val="24"/>
          <w:lang w:val="id-ID" w:eastAsia="id-ID"/>
        </w:rPr>
        <w:t>prediksi</w:t>
      </w:r>
      <w:commentRangeEnd w:id="5"/>
      <w:r w:rsidR="00111362">
        <w:rPr>
          <w:rStyle w:val="CommentReference"/>
        </w:rPr>
        <w:commentReference w:id="5"/>
      </w:r>
      <w:r w:rsidRPr="00E56FC2">
        <w:rPr>
          <w:sz w:val="24"/>
          <w:szCs w:val="24"/>
          <w:lang w:val="id-ID" w:eastAsia="id-ID"/>
        </w:rPr>
        <w:t xml:space="preserve"> RNN dengan data training menggunakan </w:t>
      </w:r>
      <w:r w:rsidRPr="00E56FC2">
        <w:rPr>
          <w:i/>
          <w:iCs/>
          <w:sz w:val="24"/>
          <w:szCs w:val="24"/>
          <w:lang w:val="id-ID" w:eastAsia="id-ID"/>
        </w:rPr>
        <w:t xml:space="preserve">Backpropagation Through Time </w:t>
      </w:r>
      <w:r w:rsidRPr="00E56FC2">
        <w:rPr>
          <w:sz w:val="24"/>
          <w:szCs w:val="24"/>
          <w:lang w:val="id-ID" w:eastAsia="id-ID"/>
        </w:rPr>
        <w:t xml:space="preserve">(BPTT). Pengembangan lain yang dilakukan pada penelitian ini adalah penggunaan fungsi aktivasi </w:t>
      </w:r>
      <w:r w:rsidRPr="00E56FC2">
        <w:rPr>
          <w:i/>
          <w:iCs/>
          <w:sz w:val="24"/>
          <w:szCs w:val="24"/>
          <w:lang w:val="id-ID" w:eastAsia="id-ID"/>
        </w:rPr>
        <w:t xml:space="preserve">Stochastic Gradient Descent </w:t>
      </w:r>
      <w:r w:rsidRPr="00E56FC2">
        <w:rPr>
          <w:sz w:val="24"/>
          <w:szCs w:val="24"/>
          <w:lang w:val="id-ID" w:eastAsia="id-ID"/>
        </w:rPr>
        <w:t xml:space="preserve">(SGD) pada saat pelatihan data. Yang mana sebelum data diolah menjadi model RNN maka data time series akan diolah menjadi 2 tahap sebagai berikut. Pertama, data time series akan menyeleksi faktor yang paling berpengaruh menggunakan metode </w:t>
      </w:r>
      <w:r w:rsidRPr="00E56FC2">
        <w:rPr>
          <w:i/>
          <w:iCs/>
          <w:sz w:val="24"/>
          <w:szCs w:val="24"/>
          <w:lang w:val="id-ID" w:eastAsia="id-ID"/>
        </w:rPr>
        <w:t xml:space="preserve">Principal Component Analysis </w:t>
      </w:r>
      <w:r w:rsidRPr="00E56FC2">
        <w:rPr>
          <w:sz w:val="24"/>
          <w:szCs w:val="24"/>
          <w:lang w:val="id-ID" w:eastAsia="id-ID"/>
        </w:rPr>
        <w:t>(PCA). Banyaknya faktor yang digunakan dalam peramalan seringkali disertai dengan kompleksitas yang tinggi yang akan menyebabkan beban komputasi yang besar. Selain itu, pengaruh faktor utama dan faktor pendukung memiliki peranan penting dalam peramalan sehingga hanya faktor-faktor penting yang akan digunakan. Oleh karena itu perlu dilakukan pemilihan fitur, salah satunya dengan menggunakan PCA. Tujuan seleksi fitur adalah untuk mereduksi faktor atau variabel agar menghasilkan lebih sedikit kompleksitas dalam analisis peramalan.</w:t>
      </w:r>
    </w:p>
    <w:p w14:paraId="2832DF7F" w14:textId="77777777" w:rsidR="0095059A" w:rsidRDefault="0095059A" w:rsidP="00BC6FB2">
      <w:pPr>
        <w:ind w:firstLine="284"/>
        <w:jc w:val="both"/>
        <w:rPr>
          <w:sz w:val="24"/>
          <w:szCs w:val="24"/>
          <w:lang w:val="id-ID" w:eastAsia="id-ID"/>
        </w:rPr>
      </w:pPr>
    </w:p>
    <w:p w14:paraId="253641C9" w14:textId="42B4C774" w:rsidR="00C350CF" w:rsidRDefault="00E56FC2" w:rsidP="00BC6FB2">
      <w:pPr>
        <w:ind w:firstLine="284"/>
        <w:jc w:val="both"/>
        <w:rPr>
          <w:sz w:val="24"/>
          <w:szCs w:val="24"/>
          <w:lang w:val="id-ID" w:eastAsia="id-ID"/>
        </w:rPr>
      </w:pPr>
      <w:r w:rsidRPr="00E56FC2">
        <w:rPr>
          <w:sz w:val="24"/>
          <w:szCs w:val="24"/>
          <w:lang w:val="id-ID" w:eastAsia="id-ID"/>
        </w:rPr>
        <w:t>Kedua, membagi data deret waktu dan mengelompokkan data yang memiliki tren serupa menggunakan metode K-means Clustering. Jika data time series diprediksi secara langsung, maka akurasi prediksi yang diperoleh cenderung rendah karena karakteristik dan tren variasi data yang berbeda, sehingga perlu dilakukan pengelompokan data untuk mendapatkan hasil prediksi yang optimal. Untuk meningkatkan efek clustering, peneliti menggunakan perhitungan kemiripan berdasarkan jarak Euclidean dan jarak Manhattan. Selanjutnya data tersebut akan diolah menjadi model RNN.</w:t>
      </w:r>
    </w:p>
    <w:p w14:paraId="2C548F73" w14:textId="77777777" w:rsidR="0095059A" w:rsidRPr="00E56FC2" w:rsidRDefault="0095059A" w:rsidP="00BC6FB2">
      <w:pPr>
        <w:ind w:firstLine="284"/>
        <w:jc w:val="both"/>
        <w:rPr>
          <w:sz w:val="24"/>
          <w:szCs w:val="24"/>
          <w:lang w:val="id-ID" w:eastAsia="id-ID"/>
        </w:rPr>
      </w:pPr>
    </w:p>
    <w:p w14:paraId="674D2E19" w14:textId="4FD0E2C3" w:rsidR="000247E8" w:rsidRDefault="00E56FC2" w:rsidP="000247E8">
      <w:pPr>
        <w:ind w:firstLine="284"/>
        <w:jc w:val="both"/>
        <w:rPr>
          <w:sz w:val="24"/>
          <w:szCs w:val="24"/>
          <w:lang w:val="id-ID" w:eastAsia="id-ID"/>
        </w:rPr>
      </w:pPr>
      <w:r w:rsidRPr="00E56FC2">
        <w:rPr>
          <w:sz w:val="24"/>
          <w:szCs w:val="24"/>
          <w:lang w:val="id-ID" w:eastAsia="id-ID"/>
        </w:rPr>
        <w:lastRenderedPageBreak/>
        <w:t xml:space="preserve">Metode ini akan diterapkan pada kasus peramalan kualitas air sungai dan iklim harian. Tingkat kualitas air dan iklim sehari-hari saat ini menjadi salah satu topik </w:t>
      </w:r>
      <w:commentRangeStart w:id="6"/>
      <w:r w:rsidRPr="00E56FC2">
        <w:rPr>
          <w:sz w:val="24"/>
          <w:szCs w:val="24"/>
          <w:lang w:val="id-ID" w:eastAsia="id-ID"/>
        </w:rPr>
        <w:t>pembicaraan</w:t>
      </w:r>
      <w:commentRangeEnd w:id="6"/>
      <w:r w:rsidR="00AB2072">
        <w:rPr>
          <w:rStyle w:val="CommentReference"/>
        </w:rPr>
        <w:commentReference w:id="6"/>
      </w:r>
      <w:r w:rsidRPr="00E56FC2">
        <w:rPr>
          <w:sz w:val="24"/>
          <w:szCs w:val="24"/>
          <w:lang w:val="id-ID" w:eastAsia="id-ID"/>
        </w:rPr>
        <w:t xml:space="preserve"> terutama di kota-kota besar. Manusia sebagai makhluk hidup tidak mungkin dapat hidup tanpa air, oleh karena itu sungai sebagai sumber air perlu dijaga agar dapat berfungsi secara lestari. Beberapa penelitian terkait peramalan kualitas air sungai menggunakan metode Neural </w:t>
      </w:r>
      <w:commentRangeStart w:id="7"/>
      <w:r w:rsidRPr="00E56FC2">
        <w:rPr>
          <w:sz w:val="24"/>
          <w:szCs w:val="24"/>
          <w:lang w:val="id-ID" w:eastAsia="id-ID"/>
        </w:rPr>
        <w:t>Network</w:t>
      </w:r>
      <w:commentRangeEnd w:id="7"/>
      <w:r w:rsidR="00AB2072">
        <w:rPr>
          <w:rStyle w:val="CommentReference"/>
        </w:rPr>
        <w:commentReference w:id="7"/>
      </w:r>
      <w:r w:rsidRPr="00E56FC2">
        <w:rPr>
          <w:sz w:val="24"/>
          <w:szCs w:val="24"/>
          <w:lang w:val="id-ID" w:eastAsia="id-ID"/>
        </w:rPr>
        <w:t xml:space="preserve"> </w:t>
      </w:r>
      <w:r w:rsidRPr="00E56FC2">
        <w:rPr>
          <w:sz w:val="24"/>
          <w:szCs w:val="24"/>
          <w:lang w:val="id-ID" w:eastAsia="id-ID"/>
        </w:rPr>
        <w:fldChar w:fldCharType="begin" w:fldLock="1"/>
      </w:r>
      <w:r w:rsidRPr="00E56FC2">
        <w:rPr>
          <w:sz w:val="24"/>
          <w:szCs w:val="24"/>
          <w:lang w:val="id-ID" w:eastAsia="id-ID"/>
        </w:rPr>
        <w:instrText>ADDIN CSL_CITATION {"citationItems":[{"id":"ITEM-1","itemData":{"DOI":"10.1088/1742-6596/1738/1/012066","ISBN":"9781728186351","ISSN":"17426596","abstract":"In this paper, three types of artificial neural network (back-propagation neural network, radial basis function neural network, and generalized regression neural network) were used to predict the pH values in the evaluation of water quality. Based on the measured data from the Xielugang in Jiaxin with the post-hoc analysis for the c and p values of the prediction, the results showed that the prediction within a year by using the generalized regression neural network has the lowest averaged relative error.","author":[{"dropping-particle":"","family":"Wu","given":"Yingjia","non-dropping-particle":"","parse-names":false,"suffix":""},{"dropping-particle":"","family":"Ling","given":"Rong","non-dropping-particle":"","parse-names":false,"suffix":""},{"dropping-particle":"","family":"Zhou","given":"Jixian","non-dropping-particle":"","parse-names":false,"suffix":""},{"dropping-particle":"","family":"Zhang","given":"Mengxin","non-dropping-particle":"","parse-names":false,"suffix":""},{"dropping-particle":"","family":"Gao","given":"Wei","non-dropping-particle":"","parse-names":false,"suffix":""}],"container-title":"Journal of Physics: Conference Series","id":"ITEM-1","issue":"1","issued":{"date-parts":[["2021"]]},"page":"1-5","title":"Prediction of Water Quality based on artificial neural network","type":"article-journal","volume":"1738"},"uris":["http://www.mendeley.com/documents/?uuid=c8abf632-e907-4250-bce1-a879ab0c710d"]}],"mendeley":{"formattedCitation":"(Wu et al., 2021)","plainTextFormattedCitation":"(Wu et al., 2021)","previouslyFormattedCitation":"(Wu et al., 2021)"},"properties":{"noteIndex":0},"schema":"https://github.com/citation-style-language/schema/raw/master/csl-citation.json"}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 xml:space="preserve">(Wu et al., 2021) </w:t>
      </w:r>
      <w:r w:rsidRPr="00E56FC2">
        <w:rPr>
          <w:sz w:val="24"/>
          <w:szCs w:val="24"/>
          <w:lang w:val="id-ID" w:eastAsia="id-ID"/>
        </w:rPr>
        <w:fldChar w:fldCharType="end"/>
      </w:r>
      <w:r w:rsidRPr="00E56FC2">
        <w:rPr>
          <w:sz w:val="24"/>
          <w:szCs w:val="24"/>
          <w:lang w:val="id-ID" w:eastAsia="id-ID"/>
        </w:rPr>
        <w:t xml:space="preserve">, Analisis Regresi </w:t>
      </w:r>
      <w:r w:rsidRPr="00E56FC2">
        <w:rPr>
          <w:sz w:val="24"/>
          <w:szCs w:val="24"/>
          <w:lang w:val="id-ID" w:eastAsia="id-ID"/>
        </w:rPr>
        <w:fldChar w:fldCharType="begin" w:fldLock="1"/>
      </w:r>
      <w:r w:rsidRPr="00E56FC2">
        <w:rPr>
          <w:sz w:val="24"/>
          <w:szCs w:val="24"/>
          <w:lang w:val="id-ID" w:eastAsia="id-ID"/>
        </w:rPr>
        <w:instrText>ADDIN CSL_CITATION {"citationItems":[{"id":"ITEM-1","itemData":{"DOI":"10.1109/ICTKE47035.2019.8966796","ISBN":"9781728132075","ISSN":"2157099X","abstract":"Over the years, analysis of water quality parameters is becoming paramount because of the increasing water pollution which results in the loss of aquatic life which becomes detrimental for the ecosystem. To predict the values of the water quality parameters of places for which the data is not available, a predictive model comes to the fore. Regression Analysis aids us in predictive analysis of the physio-chemical parameters of water quality and perform error analysis by comparing the predicted values with the actual values of the parameters.","author":[{"dropping-particle":"","family":"Shakhari","given":"Swapan","non-dropping-particle":"","parse-names":false,"suffix":""},{"dropping-particle":"","family":"Verma","given":"Aayush Kumar","non-dropping-particle":"","parse-names":false,"suffix":""},{"dropping-particle":"","family":"Banerjee","given":"Indrajit","non-dropping-particle":"","parse-names":false,"suffix":""}],"container-title":"International Conference on ICT and Knowledge Engineering","id":"ITEM-1","issued":{"date-parts":[["2019"]]},"title":"Remote location water quality prediction of the indian river ganga: Regression and error analysis","type":"article-journal","volume":"2019-Novem"},"uris":["http://www.mendeley.com/documents/?uuid=74ba5553-6c7d-49d5-bb67-8398636bf8c4"]}],"mendeley":{"formattedCitation":"(Shakhari et al., 2019)","plainTextFormattedCitation":"(Shakhari et al., 2019)","previouslyFormattedCitation":"(Shakhari et al., 2019)"},"properties":{"noteIndex":0},"schema":"https://github.com/citation-style-language/schema/raw/master/csl-citation.json"}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 xml:space="preserve">(Shakhari et al., 2019) </w:t>
      </w:r>
      <w:r w:rsidRPr="00E56FC2">
        <w:rPr>
          <w:sz w:val="24"/>
          <w:szCs w:val="24"/>
          <w:lang w:val="id-ID" w:eastAsia="id-ID"/>
        </w:rPr>
        <w:fldChar w:fldCharType="end"/>
      </w:r>
      <w:r w:rsidRPr="00E56FC2">
        <w:rPr>
          <w:sz w:val="24"/>
          <w:szCs w:val="24"/>
          <w:lang w:val="id-ID" w:eastAsia="id-ID"/>
        </w:rPr>
        <w:t xml:space="preserve">, Fuzzy Neural Network </w:t>
      </w:r>
      <w:r w:rsidRPr="00E56FC2">
        <w:rPr>
          <w:sz w:val="24"/>
          <w:szCs w:val="24"/>
          <w:lang w:val="id-ID" w:eastAsia="id-ID"/>
        </w:rPr>
        <w:fldChar w:fldCharType="begin" w:fldLock="1"/>
      </w:r>
      <w:r w:rsidRPr="00E56FC2">
        <w:rPr>
          <w:sz w:val="24"/>
          <w:szCs w:val="24"/>
          <w:lang w:val="id-ID" w:eastAsia="id-ID"/>
        </w:rPr>
        <w:instrText>ADDIN CSL_CITATION {"citationItems":[{"id":"ITEM-1","itemData":{"DOI":"10.1109/ICIICII.2017.39","ISBN":"9781538624340","abstract":"Due to the complexity of the process of water pollution, there are limitations in the traditional water quality evaluation methods. In this paper, the water quality is analyzed and evaluated by using the T-S fuzzy neural network model and the data of water quality monitoring in the last three years from January 2014 to February 2017 in a certain city of Yangtze River. The results show that the compliance rate of Grade III water quality is 100% in the Yangtze River from the beginning of 2014 to the beginning of 2017, and the trend of water quality rating is consistent with the real data index, which shows the effectiveness and advantages of fuzzy neural network.","author":[{"dropping-particle":"","family":"Sun","given":"Hongxiang","non-dropping-particle":"","parse-names":false,"suffix":""},{"dropping-particle":"","family":"He","given":"Yuanhua","non-dropping-particle":"","parse-names":false,"suffix":""}],"container-title":"Proceedings - 2017 International Conference on Industrial Informatics - Computing Technology, Intelligent Technology, Industrial Information Integration, ICIICII 2017","id":"ITEM-1","issued":{"date-parts":[["2018"]]},"page":"301-304","title":"Research and Application of Water Quality Evaluation of a Certain Section of Yangtze River Based on Fuzzy Neural Network","type":"article-journal","volume":"2017-Decem"},"uris":["http://www.mendeley.com/documents/?uuid=8a1f4339-6355-425b-9a75-a71c463029f4"]}],"mendeley":{"formattedCitation":"(Sun &amp; He, 2018)","plainTextFormattedCitation":"(Sun &amp; He, 2018)","previouslyFormattedCitation":"(Sun &amp; He, 2018)"},"properties":{"noteIndex":0},"schema":"https://github.com/citation-style-language/schema/raw/master/csl-citation.json"}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 xml:space="preserve">(Sun &amp; He, 2018) </w:t>
      </w:r>
      <w:r w:rsidRPr="00E56FC2">
        <w:rPr>
          <w:sz w:val="24"/>
          <w:szCs w:val="24"/>
          <w:lang w:val="id-ID" w:eastAsia="id-ID"/>
        </w:rPr>
        <w:fldChar w:fldCharType="end"/>
      </w:r>
      <w:r w:rsidRPr="00E56FC2">
        <w:rPr>
          <w:sz w:val="24"/>
          <w:szCs w:val="24"/>
          <w:lang w:val="id-ID" w:eastAsia="id-ID"/>
        </w:rPr>
        <w:t xml:space="preserve">, hingga Adaptive Neuro-Fuzzy Inference Sistem (ANFIS) </w:t>
      </w:r>
      <w:r w:rsidRPr="00E56FC2">
        <w:rPr>
          <w:sz w:val="24"/>
          <w:szCs w:val="24"/>
          <w:lang w:val="id-ID" w:eastAsia="id-ID"/>
        </w:rPr>
        <w:fldChar w:fldCharType="begin" w:fldLock="1"/>
      </w:r>
      <w:r w:rsidR="00F02369">
        <w:rPr>
          <w:sz w:val="24"/>
          <w:szCs w:val="24"/>
          <w:lang w:val="id-ID" w:eastAsia="id-ID"/>
        </w:rPr>
        <w:instrText>ADDIN CSL_CITATION {"citationItems":[{"id":"ITEM-1","itemData":{"DOI":"10.1109/HNICEM51456.2020.9399993","ISBN":"9781665419710","abstract":"Being an archipelagic country, the Philippines is surrounded by many bodies of water. Thus, the quality of water must be maintained safe and in compliance to the standards set by their classification and their best usages. Although there are water quality standards established by the government as basis for acceptable values, there is still no standard for assessing water quality index in the country. The objective of this study is to propose a design in assessing water quality indices of effluent to be discharged in Class C fresh surface waters using Adaptive Neuro-Fuzzy Inference System or ANFIS. The study was able to propose a flexible system that is able to assess the quality index of Class C water effluents based on the assessment of major rivers in the province of Palawan. The system was able to generate 243 fuzzy rules and exhibit a root mean squared error of 0.000778 which gives reasonable prediction features.","author":[{"dropping-particle":"","family":"Evangelista","given":"Danielle Grace D.","non-dropping-particle":"","parse-names":false,"suffix":""},{"dropping-particle":"","family":"Bedruz","given":"Rhen Anjerome R.","non-dropping-particle":"","parse-names":false,"suffix":""},{"dropping-particle":"","family":"Vicerra","given":"Ryan Rhay P.","non-dropping-particle":"","parse-names":false,"suffix":""},{"dropping-particle":"","family":"Bandala","given":"Argel A.","non-dropping-particle":"","parse-names":false,"suffix":""}],"container-title":"2020 IEEE 12th International Conference on Humanoid, Nanotechnology, Information Technology, Communication and Control, Environment, and Management, HNICEM 2020","id":"ITEM-1","issued":{"date-parts":[["2020"]]},"title":"Design of Adaptive Neuro- Fuzzy Inference System (ANFIS) Model on Assessment of Effluent to Class C Fresh Surface Waters","type":"article-journal"},"uris":["http://www.mendeley.com/documents/?uuid=bdcb9fa8-1c9c-4913-884c-0abb8f400fe2"]}],"mendeley":{"formattedCitation":"(Evangelista et al., 2020)","plainTextFormattedCitation":"(Evangelista et al., 2020)","previouslyFormattedCitation":"(Evangelista et al., 2020)"},"properties":{"noteIndex":0},"schema":"https://github.com/citation-style-language/schema/raw/master/csl-citation.json"}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 xml:space="preserve">(Evangelista et al., 2020) </w:t>
      </w:r>
      <w:r w:rsidRPr="00E56FC2">
        <w:rPr>
          <w:sz w:val="24"/>
          <w:szCs w:val="24"/>
          <w:lang w:val="id-ID" w:eastAsia="id-ID"/>
        </w:rPr>
        <w:fldChar w:fldCharType="end"/>
      </w:r>
      <w:r w:rsidRPr="00E56FC2">
        <w:rPr>
          <w:sz w:val="24"/>
          <w:szCs w:val="24"/>
          <w:lang w:val="id-ID" w:eastAsia="id-ID"/>
        </w:rPr>
        <w:t>.</w:t>
      </w:r>
    </w:p>
    <w:p w14:paraId="1DA8414D" w14:textId="5ADDE310" w:rsidR="00346209" w:rsidRDefault="00346209" w:rsidP="000247E8">
      <w:pPr>
        <w:ind w:firstLine="284"/>
        <w:jc w:val="both"/>
        <w:rPr>
          <w:sz w:val="24"/>
          <w:szCs w:val="24"/>
          <w:lang w:val="id-ID" w:eastAsia="id-ID"/>
        </w:rPr>
      </w:pPr>
    </w:p>
    <w:p w14:paraId="73DEBA19" w14:textId="15B150DC" w:rsidR="000247E8" w:rsidRDefault="00346209" w:rsidP="00346209">
      <w:pPr>
        <w:jc w:val="center"/>
        <w:rPr>
          <w:b/>
          <w:sz w:val="24"/>
          <w:szCs w:val="24"/>
        </w:rPr>
      </w:pPr>
      <w:r>
        <w:rPr>
          <w:b/>
          <w:sz w:val="24"/>
          <w:szCs w:val="24"/>
        </w:rPr>
        <w:t>Metodologi</w:t>
      </w:r>
    </w:p>
    <w:p w14:paraId="4E77CA28" w14:textId="77777777" w:rsidR="00346209" w:rsidRPr="00346209" w:rsidRDefault="00346209" w:rsidP="00346209">
      <w:pPr>
        <w:jc w:val="center"/>
        <w:rPr>
          <w:b/>
          <w:sz w:val="24"/>
          <w:szCs w:val="24"/>
        </w:rPr>
      </w:pPr>
    </w:p>
    <w:p w14:paraId="6001F929" w14:textId="26FCCEDE" w:rsidR="00262323" w:rsidRPr="00346209" w:rsidRDefault="00262323" w:rsidP="00346209">
      <w:pPr>
        <w:pStyle w:val="PythagorasHeading1"/>
        <w:numPr>
          <w:ilvl w:val="0"/>
          <w:numId w:val="47"/>
        </w:numPr>
        <w:rPr>
          <w:b w:val="0"/>
          <w:bCs/>
          <w:sz w:val="24"/>
          <w:szCs w:val="24"/>
          <w:lang w:val="id-ID"/>
        </w:rPr>
      </w:pPr>
      <w:r w:rsidRPr="00346209">
        <w:rPr>
          <w:b w:val="0"/>
          <w:bCs/>
          <w:sz w:val="24"/>
          <w:szCs w:val="24"/>
          <w:lang w:val="id-ID"/>
        </w:rPr>
        <w:t>Matriks Kovarian</w:t>
      </w:r>
    </w:p>
    <w:p w14:paraId="7FC479DE" w14:textId="3240C794" w:rsidR="00AE5688" w:rsidRPr="00BD2EAE" w:rsidRDefault="00262323" w:rsidP="0052631A">
      <w:pPr>
        <w:pStyle w:val="JRPMBody"/>
        <w:ind w:firstLine="202"/>
        <w:rPr>
          <w:iCs/>
          <w:sz w:val="24"/>
        </w:rPr>
      </w:pPr>
      <w:r w:rsidRPr="00BD2EAE">
        <w:rPr>
          <w:sz w:val="24"/>
        </w:rPr>
        <w:t xml:space="preserve">Misalkan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21</m:t>
            </m:r>
          </m:sub>
        </m:sSub>
        <m:r>
          <w:rPr>
            <w:rFonts w:ascii="Cambria Math" w:hAnsi="Cambria Math"/>
            <w:sz w:val="24"/>
          </w:rPr>
          <m:t>,</m:t>
        </m:r>
      </m:oMath>
      <w:r w:rsidRPr="00BD2EAE">
        <w:rPr>
          <w:sz w:val="24"/>
        </w:rPr>
        <w:t>.....,</w:t>
      </w:r>
      <w:r w:rsidRPr="00BD2EAE">
        <w:rPr>
          <w:i/>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oMath>
      <w:r w:rsidRPr="00BD2EAE">
        <w:rPr>
          <w:i/>
          <w:sz w:val="24"/>
        </w:rPr>
        <w:t xml:space="preserve"> </w:t>
      </w:r>
      <w:r w:rsidRPr="00BD2EAE">
        <w:rPr>
          <w:iCs/>
          <w:sz w:val="24"/>
        </w:rPr>
        <w:t xml:space="preserve">adalah pengukuran n di kolom pertama data. Pengukuran rata-rata sampel </w:t>
      </w:r>
      <m:oMath>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x</m:t>
                </m:r>
              </m:e>
            </m:acc>
          </m:e>
          <m:sub>
            <m:r>
              <w:rPr>
                <w:rFonts w:ascii="Cambria Math" w:hAnsi="Cambria Math"/>
                <w:sz w:val="24"/>
              </w:rPr>
              <m:t>1</m:t>
            </m:r>
          </m:sub>
        </m:sSub>
      </m:oMath>
      <w:r w:rsidRPr="00BD2EAE">
        <w:rPr>
          <w:iCs/>
          <w:sz w:val="24"/>
        </w:rPr>
        <w:t>adalah</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1BE0E2A9" w14:textId="77777777" w:rsidTr="00B04388">
        <w:trPr>
          <w:trHeight w:val="50"/>
          <w:jc w:val="center"/>
        </w:trPr>
        <w:tc>
          <w:tcPr>
            <w:tcW w:w="236" w:type="dxa"/>
            <w:vAlign w:val="center"/>
          </w:tcPr>
          <w:p w14:paraId="6375CB22" w14:textId="77777777" w:rsidR="00AE5688" w:rsidRPr="0086177E" w:rsidRDefault="00AE5688" w:rsidP="006919AD">
            <w:pPr>
              <w:pStyle w:val="Equation"/>
            </w:pPr>
          </w:p>
        </w:tc>
        <w:tc>
          <w:tcPr>
            <w:tcW w:w="7994" w:type="dxa"/>
            <w:vAlign w:val="center"/>
          </w:tcPr>
          <w:p w14:paraId="38FEB04B" w14:textId="05758284" w:rsidR="00AE5688" w:rsidRPr="00DB4E9B" w:rsidRDefault="006919AD" w:rsidP="00AE5688">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1</m:t>
                    </m:r>
                  </m:sub>
                </m:sSub>
                <m:r>
                  <w:rPr>
                    <w:rFonts w:ascii="Cambria Math" w:hAnsi="Cambria Math"/>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j1  </m:t>
                        </m:r>
                      </m:sub>
                    </m:sSub>
                  </m:e>
                </m:nary>
              </m:oMath>
            </m:oMathPara>
          </w:p>
        </w:tc>
        <w:tc>
          <w:tcPr>
            <w:tcW w:w="567" w:type="dxa"/>
            <w:vAlign w:val="center"/>
          </w:tcPr>
          <w:p w14:paraId="1DBDF807" w14:textId="77777777" w:rsidR="00AE5688" w:rsidRPr="00DB4E9B" w:rsidRDefault="00AE5688" w:rsidP="00AE5688">
            <w:pPr>
              <w:pStyle w:val="Equation"/>
              <w:ind w:right="-99"/>
              <w:jc w:val="center"/>
              <w:rPr>
                <w:sz w:val="24"/>
                <w:szCs w:val="24"/>
              </w:rPr>
            </w:pPr>
            <w:r w:rsidRPr="00DB4E9B">
              <w:rPr>
                <w:sz w:val="24"/>
                <w:szCs w:val="24"/>
              </w:rPr>
              <w:t>(1)</w:t>
            </w:r>
          </w:p>
        </w:tc>
      </w:tr>
    </w:tbl>
    <w:p w14:paraId="1471F2B8" w14:textId="2F843F06" w:rsidR="00AE5688" w:rsidRDefault="00AE5688" w:rsidP="00AE5688">
      <w:pPr>
        <w:pStyle w:val="JRPMBody"/>
        <w:ind w:firstLine="0"/>
        <w:rPr>
          <w:iCs/>
          <w:sz w:val="24"/>
        </w:rPr>
      </w:pPr>
      <w:r w:rsidRPr="00AE5688">
        <w:rPr>
          <w:iCs/>
          <w:sz w:val="24"/>
        </w:rPr>
        <w:t xml:space="preserve">Secara umum untuk variabel ke- </w:t>
      </w:r>
      <w:r w:rsidRPr="00AE5688">
        <w:rPr>
          <w:i/>
          <w:sz w:val="24"/>
        </w:rPr>
        <w:t xml:space="preserve">j </w:t>
      </w:r>
      <w:r w:rsidRPr="00AE5688">
        <w:rPr>
          <w:iCs/>
          <w:sz w:val="24"/>
        </w:rPr>
        <w:t>, jika terdapat m variabel dan n adalah jumlah data, maka rata-rata sampel adalah sebagai berikut.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07D5DB0A" w14:textId="77777777" w:rsidTr="00B04388">
        <w:trPr>
          <w:trHeight w:val="50"/>
          <w:jc w:val="center"/>
        </w:trPr>
        <w:tc>
          <w:tcPr>
            <w:tcW w:w="236" w:type="dxa"/>
            <w:vAlign w:val="center"/>
          </w:tcPr>
          <w:p w14:paraId="210F2EB6" w14:textId="77777777" w:rsidR="00AE5688" w:rsidRPr="0086177E" w:rsidRDefault="00AE5688" w:rsidP="006919AD">
            <w:pPr>
              <w:pStyle w:val="Equation"/>
            </w:pPr>
          </w:p>
        </w:tc>
        <w:tc>
          <w:tcPr>
            <w:tcW w:w="7994" w:type="dxa"/>
            <w:vAlign w:val="center"/>
          </w:tcPr>
          <w:p w14:paraId="5E7FBAAE" w14:textId="772D0C1A" w:rsidR="00AE5688" w:rsidRPr="00DB4E9B" w:rsidRDefault="006919AD" w:rsidP="006919AD">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r>
                  <w:rPr>
                    <w:rFonts w:ascii="Cambria Math" w:hAnsi="Cambria Math" w:cstheme="majorBidi"/>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e>
                </m:nary>
              </m:oMath>
            </m:oMathPara>
          </w:p>
        </w:tc>
        <w:tc>
          <w:tcPr>
            <w:tcW w:w="567" w:type="dxa"/>
            <w:vAlign w:val="center"/>
          </w:tcPr>
          <w:p w14:paraId="652998C0" w14:textId="700250CD" w:rsidR="00AE5688" w:rsidRPr="00DB4E9B" w:rsidRDefault="00AE5688" w:rsidP="006919AD">
            <w:pPr>
              <w:pStyle w:val="Equation"/>
              <w:ind w:right="-99"/>
              <w:jc w:val="center"/>
              <w:rPr>
                <w:sz w:val="24"/>
                <w:szCs w:val="24"/>
              </w:rPr>
            </w:pPr>
            <w:r w:rsidRPr="00DB4E9B">
              <w:rPr>
                <w:sz w:val="24"/>
                <w:szCs w:val="24"/>
              </w:rPr>
              <w:t xml:space="preserve">( </w:t>
            </w:r>
            <w:r w:rsidRPr="00DB4E9B">
              <w:rPr>
                <w:sz w:val="24"/>
                <w:szCs w:val="24"/>
                <w:lang w:val="id-ID"/>
              </w:rPr>
              <w:t xml:space="preserve">2 </w:t>
            </w:r>
            <w:r w:rsidRPr="00DB4E9B">
              <w:rPr>
                <w:sz w:val="24"/>
                <w:szCs w:val="24"/>
              </w:rPr>
              <w:t>)</w:t>
            </w:r>
          </w:p>
        </w:tc>
      </w:tr>
    </w:tbl>
    <w:p w14:paraId="57FAF46B" w14:textId="77777777" w:rsidR="00AE5688" w:rsidRPr="00AE5688" w:rsidRDefault="00AE5688" w:rsidP="00AE5688">
      <w:pPr>
        <w:pStyle w:val="JRPMBody"/>
        <w:ind w:firstLine="0"/>
        <w:rPr>
          <w:iCs/>
          <w:sz w:val="24"/>
        </w:rPr>
      </w:pPr>
      <w:r w:rsidRPr="00AE5688">
        <w:rPr>
          <w:iCs/>
          <w:sz w:val="24"/>
        </w:rPr>
        <w:t xml:space="preserve">Varians sampel untuk variabel ke - </w:t>
      </w:r>
      <w:r w:rsidRPr="00AE5688">
        <w:rPr>
          <w:i/>
          <w:sz w:val="24"/>
        </w:rPr>
        <w:t>j</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39791644" w14:textId="77777777" w:rsidTr="00B04388">
        <w:trPr>
          <w:trHeight w:val="1257"/>
          <w:jc w:val="center"/>
        </w:trPr>
        <w:tc>
          <w:tcPr>
            <w:tcW w:w="236" w:type="dxa"/>
            <w:vAlign w:val="center"/>
          </w:tcPr>
          <w:p w14:paraId="2CB2D802" w14:textId="77777777" w:rsidR="00AE5688" w:rsidRPr="0086177E" w:rsidRDefault="00AE5688" w:rsidP="006919AD">
            <w:pPr>
              <w:pStyle w:val="Equation"/>
            </w:pPr>
          </w:p>
        </w:tc>
        <w:tc>
          <w:tcPr>
            <w:tcW w:w="7994" w:type="dxa"/>
            <w:vAlign w:val="center"/>
          </w:tcPr>
          <w:p w14:paraId="34328B7F" w14:textId="77777777" w:rsidR="00B04388" w:rsidRPr="00DB4E9B" w:rsidRDefault="006919AD" w:rsidP="006919AD">
            <w:pPr>
              <w:pStyle w:val="JRPMBody"/>
              <w:ind w:firstLine="0"/>
              <w:jc w:val="center"/>
              <w:rPr>
                <w:sz w:val="24"/>
                <w:lang w:eastAsia="en-US"/>
              </w:rPr>
            </w:pPr>
            <m:oMathPara>
              <m:oMath>
                <m:sSubSup>
                  <m:sSubSupPr>
                    <m:ctrlPr>
                      <w:rPr>
                        <w:rFonts w:ascii="Cambria Math" w:hAnsi="Cambria Math"/>
                        <w:sz w:val="24"/>
                        <w:lang w:eastAsia="en-US"/>
                      </w:rPr>
                    </m:ctrlPr>
                  </m:sSubSupPr>
                  <m:e>
                    <m:r>
                      <w:rPr>
                        <w:rFonts w:ascii="Cambria Math" w:hAnsi="Cambria Math"/>
                        <w:sz w:val="24"/>
                      </w:rPr>
                      <m:t>s</m:t>
                    </m:r>
                  </m:e>
                  <m:sub>
                    <m:r>
                      <w:rPr>
                        <w:rFonts w:ascii="Cambria Math" w:hAnsi="Cambria Math"/>
                        <w:sz w:val="24"/>
                      </w:rPr>
                      <m:t>j</m:t>
                    </m:r>
                  </m:sub>
                  <m:sup>
                    <m:r>
                      <w:rPr>
                        <w:rFonts w:ascii="Cambria Math" w:hAnsi="Cambria Math"/>
                        <w:sz w:val="24"/>
                      </w:rPr>
                      <m:t>2</m:t>
                    </m:r>
                  </m:sup>
                </m:sSubSup>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jj</m:t>
                    </m:r>
                  </m:sub>
                </m:sSub>
              </m:oMath>
            </m:oMathPara>
          </w:p>
          <w:p w14:paraId="0B541FA6" w14:textId="6945C20E" w:rsidR="00AE5688" w:rsidRPr="00DB4E9B" w:rsidRDefault="001D6412" w:rsidP="006919AD">
            <w:pPr>
              <w:pStyle w:val="JRPMBody"/>
              <w:ind w:firstLine="0"/>
              <w:jc w:val="center"/>
              <w:rPr>
                <w:sz w:val="24"/>
                <w:lang w:eastAsia="en-US"/>
              </w:rPr>
            </w:pPr>
            <m:oMathPara>
              <m:oMath>
                <m:r>
                  <w:rPr>
                    <w:rFonts w:ascii="Cambria Math" w:hAnsi="Cambria Math"/>
                    <w:sz w:val="24"/>
                    <w:lang w:eastAsia="en-US"/>
                  </w:rPr>
                  <m:t>=</m:t>
                </m:r>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e>
                </m:d>
              </m:oMath>
            </m:oMathPara>
          </w:p>
          <w:p w14:paraId="64159499" w14:textId="4843FEF4" w:rsidR="001D6412" w:rsidRPr="00DB4E9B" w:rsidRDefault="001D6412" w:rsidP="006919AD">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oMath>
          </w:p>
        </w:tc>
        <w:tc>
          <w:tcPr>
            <w:tcW w:w="567" w:type="dxa"/>
            <w:vAlign w:val="center"/>
          </w:tcPr>
          <w:p w14:paraId="2AF2A38D" w14:textId="42DE2F12" w:rsidR="00AE5688" w:rsidRPr="00DB4E9B" w:rsidRDefault="00AE5688" w:rsidP="006919AD">
            <w:pPr>
              <w:pStyle w:val="Equation"/>
              <w:ind w:right="-99"/>
              <w:jc w:val="center"/>
              <w:rPr>
                <w:sz w:val="24"/>
                <w:szCs w:val="24"/>
              </w:rPr>
            </w:pPr>
            <w:r w:rsidRPr="00DB4E9B">
              <w:rPr>
                <w:sz w:val="24"/>
                <w:szCs w:val="24"/>
              </w:rPr>
              <w:t xml:space="preserve">( </w:t>
            </w:r>
            <w:r w:rsidR="001D6412" w:rsidRPr="00DB4E9B">
              <w:rPr>
                <w:sz w:val="24"/>
                <w:szCs w:val="24"/>
                <w:lang w:val="id-ID"/>
              </w:rPr>
              <w:t xml:space="preserve">3 </w:t>
            </w:r>
            <w:r w:rsidRPr="00DB4E9B">
              <w:rPr>
                <w:sz w:val="24"/>
                <w:szCs w:val="24"/>
              </w:rPr>
              <w:t>)</w:t>
            </w:r>
          </w:p>
        </w:tc>
      </w:tr>
    </w:tbl>
    <w:p w14:paraId="02B88174" w14:textId="77777777" w:rsidR="001D6412" w:rsidRPr="001D6412" w:rsidRDefault="001D6412" w:rsidP="001D6412">
      <w:pPr>
        <w:pStyle w:val="JRPMBody"/>
        <w:ind w:firstLine="0"/>
        <w:rPr>
          <w:iCs/>
          <w:sz w:val="24"/>
        </w:rPr>
      </w:pPr>
      <w:r w:rsidRPr="001D6412">
        <w:rPr>
          <w:iCs/>
          <w:sz w:val="24"/>
        </w:rPr>
        <w:t xml:space="preserve">Kovarians sampel untuk variabel ke -j dan ke- </w:t>
      </w:r>
      <w:r w:rsidRPr="001D6412">
        <w:rPr>
          <w:i/>
          <w:sz w:val="24"/>
        </w:rPr>
        <w:t>h</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86177E" w14:paraId="1420AD7E" w14:textId="77777777" w:rsidTr="00B04388">
        <w:trPr>
          <w:trHeight w:val="896"/>
          <w:jc w:val="center"/>
        </w:trPr>
        <w:tc>
          <w:tcPr>
            <w:tcW w:w="236" w:type="dxa"/>
            <w:vAlign w:val="center"/>
          </w:tcPr>
          <w:p w14:paraId="302C32DD" w14:textId="77777777" w:rsidR="001D6412" w:rsidRPr="0086177E" w:rsidRDefault="001D6412" w:rsidP="006919AD">
            <w:pPr>
              <w:pStyle w:val="Equation"/>
            </w:pPr>
          </w:p>
        </w:tc>
        <w:tc>
          <w:tcPr>
            <w:tcW w:w="7994" w:type="dxa"/>
            <w:vAlign w:val="center"/>
          </w:tcPr>
          <w:p w14:paraId="2AA818FC" w14:textId="281EAB79" w:rsidR="001D6412" w:rsidRPr="00DB4E9B" w:rsidRDefault="006919AD" w:rsidP="006919AD">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jh</m:t>
                    </m:r>
                  </m:sub>
                </m:sSub>
                <m:r>
                  <w:rPr>
                    <w:rFonts w:ascii="Cambria Math" w:hAnsi="Cambria Math" w:cstheme="majorBidi"/>
                    <w:sz w:val="24"/>
                  </w:rPr>
                  <m:t>=</m:t>
                </m:r>
                <m:r>
                  <w:rPr>
                    <w:rFonts w:ascii="Cambria Math" w:hAnsi="Cambria Math"/>
                    <w:sz w:val="24"/>
                  </w:rPr>
                  <m:t>Cov</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h</m:t>
                        </m:r>
                      </m:sub>
                    </m:sSub>
                  </m:e>
                </m:d>
              </m:oMath>
            </m:oMathPara>
          </w:p>
          <w:p w14:paraId="0DD34714" w14:textId="7F1A735F" w:rsidR="001D6412" w:rsidRPr="00DB4E9B" w:rsidRDefault="001D6412" w:rsidP="006919AD">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lang w:eastAsia="en-US"/>
                        </w:rPr>
                      </m:ctrlPr>
                    </m:sSupPr>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ih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sup>
                      <m:r>
                        <w:rPr>
                          <w:rFonts w:ascii="Cambria Math" w:hAnsi="Cambria Math"/>
                          <w:sz w:val="24"/>
                        </w:rPr>
                        <m:t>2</m:t>
                      </m:r>
                    </m:sup>
                  </m:sSup>
                </m:e>
              </m:nary>
            </m:oMath>
          </w:p>
        </w:tc>
        <w:tc>
          <w:tcPr>
            <w:tcW w:w="567" w:type="dxa"/>
            <w:vAlign w:val="center"/>
          </w:tcPr>
          <w:p w14:paraId="7D5A8156" w14:textId="251CE9CA" w:rsidR="001D6412" w:rsidRPr="00DB4E9B" w:rsidRDefault="001D6412" w:rsidP="006919AD">
            <w:pPr>
              <w:pStyle w:val="Equation"/>
              <w:ind w:right="-99"/>
              <w:jc w:val="center"/>
              <w:rPr>
                <w:sz w:val="24"/>
                <w:szCs w:val="24"/>
              </w:rPr>
            </w:pPr>
            <w:r w:rsidRPr="00DB4E9B">
              <w:rPr>
                <w:sz w:val="24"/>
                <w:szCs w:val="24"/>
              </w:rPr>
              <w:t xml:space="preserve">( </w:t>
            </w:r>
            <w:r w:rsidRPr="00DB4E9B">
              <w:rPr>
                <w:sz w:val="24"/>
                <w:szCs w:val="24"/>
                <w:lang w:val="id-ID"/>
              </w:rPr>
              <w:t xml:space="preserve">4 </w:t>
            </w:r>
            <w:r w:rsidRPr="00DB4E9B">
              <w:rPr>
                <w:sz w:val="24"/>
                <w:szCs w:val="24"/>
              </w:rPr>
              <w:t>)</w:t>
            </w:r>
          </w:p>
        </w:tc>
      </w:tr>
    </w:tbl>
    <w:p w14:paraId="7F7288F1" w14:textId="77777777" w:rsidR="00AE5688" w:rsidRPr="00AE5688" w:rsidRDefault="00AE5688" w:rsidP="00AE5688">
      <w:pPr>
        <w:pStyle w:val="JRPMBody"/>
        <w:ind w:firstLine="0"/>
        <w:rPr>
          <w:iCs/>
          <w:sz w:val="24"/>
        </w:rPr>
      </w:pPr>
    </w:p>
    <w:p w14:paraId="3B878A8C" w14:textId="5DB67F51" w:rsidR="001D6412" w:rsidRPr="00346209" w:rsidRDefault="001D6412" w:rsidP="00346209">
      <w:pPr>
        <w:pStyle w:val="JRPMBody"/>
        <w:numPr>
          <w:ilvl w:val="0"/>
          <w:numId w:val="47"/>
        </w:numPr>
        <w:rPr>
          <w:sz w:val="24"/>
        </w:rPr>
      </w:pPr>
      <w:r w:rsidRPr="00346209">
        <w:rPr>
          <w:sz w:val="24"/>
        </w:rPr>
        <w:t>Nilai Eigen dan Vektor Eigen</w:t>
      </w:r>
    </w:p>
    <w:p w14:paraId="481DC112" w14:textId="77777777" w:rsidR="00F02369" w:rsidRPr="001D6412" w:rsidRDefault="00F02369" w:rsidP="001D6412">
      <w:pPr>
        <w:pStyle w:val="JRPMBody"/>
        <w:ind w:firstLine="0"/>
        <w:rPr>
          <w:i/>
          <w:iCs/>
          <w:sz w:val="24"/>
        </w:rPr>
      </w:pPr>
    </w:p>
    <w:p w14:paraId="1B270F93" w14:textId="1C253D02" w:rsidR="001C01EA" w:rsidRPr="00BD2EAE" w:rsidRDefault="00F02369" w:rsidP="0052631A">
      <w:pPr>
        <w:pStyle w:val="JRPMBody"/>
        <w:ind w:firstLine="202"/>
        <w:rPr>
          <w:sz w:val="24"/>
        </w:rPr>
      </w:pPr>
      <w:r w:rsidRPr="00BD2EAE">
        <w:rPr>
          <w:sz w:val="24"/>
        </w:rPr>
        <w:t xml:space="preserve">Definisi 1 </w:t>
      </w:r>
      <w:r w:rsidRPr="00BD2EAE">
        <w:rPr>
          <w:sz w:val="24"/>
        </w:rPr>
        <w:fldChar w:fldCharType="begin" w:fldLock="1"/>
      </w:r>
      <w:r w:rsidR="009E2F9E">
        <w:rPr>
          <w:sz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is","given":"Francisco","non-dropping-particle":"","parse-names":false,"suffix":""},{"dropping-particle":"","family":"Moncayo","given":"Gil","non-dropping-particle":"","parse-names":false,"suffix":""}],"id":"ITEM-1","issued":{"date-parts":[["0"]]},"title":"Elementary Linear Algebra: Applications Version, 11th Edition","type":"book"},"uris":["http://www.mendeley.com/documents/?uuid=1fd5ab90-517e-46bd-9890-15595b74ccbd"]}],"mendeley":{"formattedCitation":"(Luis &amp; Moncayo, n.d.)","manualFormatting":"(sLuis &amp; Moncayo, n.d.)","plainTextFormattedCitation":"(Luis &amp; Moncayo, n.d.)","previouslyFormattedCitation":"(Luis &amp; Moncayo, n.d.)"},"properties":{"noteIndex":0},"schema":"https://github.com/citation-style-language/schema/raw/master/csl-citation.json"}</w:instrText>
      </w:r>
      <w:r w:rsidRPr="00BD2EAE">
        <w:rPr>
          <w:sz w:val="24"/>
        </w:rPr>
        <w:fldChar w:fldCharType="separate"/>
      </w:r>
      <w:r w:rsidRPr="00BD2EAE">
        <w:rPr>
          <w:noProof/>
          <w:sz w:val="24"/>
        </w:rPr>
        <w:t xml:space="preserve">(sLuis &amp; Moncayo, nd) </w:t>
      </w:r>
      <w:r w:rsidRPr="00BD2EAE">
        <w:rPr>
          <w:sz w:val="24"/>
        </w:rPr>
        <w:fldChar w:fldCharType="end"/>
      </w:r>
      <w:r w:rsidR="00BD2EAE">
        <w:rPr>
          <w:sz w:val="24"/>
        </w:rPr>
        <w:t xml:space="preserve">Jika </w:t>
      </w:r>
      <m:oMath>
        <m:r>
          <m:rPr>
            <m:sty m:val="p"/>
          </m:rPr>
          <w:rPr>
            <w:rFonts w:ascii="Cambria Math" w:hAnsi="Cambria Math"/>
            <w:sz w:val="24"/>
          </w:rPr>
          <m:t>Α</m:t>
        </m:r>
      </m:oMath>
      <w:r w:rsidRPr="00BD2EAE">
        <w:rPr>
          <w:sz w:val="24"/>
        </w:rPr>
        <w:t xml:space="preserve">adalah suatu matriks </w:t>
      </w:r>
      <m:oMath>
        <m:r>
          <w:rPr>
            <w:rFonts w:ascii="Cambria Math" w:hAnsi="Cambria Math"/>
            <w:sz w:val="24"/>
          </w:rPr>
          <m:t>n×n</m:t>
        </m:r>
      </m:oMath>
      <w:r w:rsidR="00CA5F63">
        <w:rPr>
          <w:sz w:val="24"/>
          <w:lang w:val="en-US"/>
        </w:rPr>
        <w:t xml:space="preserve"> </w:t>
      </w:r>
      <w:r w:rsidR="00BE2CDF">
        <w:rPr>
          <w:sz w:val="24"/>
          <w:lang w:val="en-US"/>
        </w:rPr>
        <w:t xml:space="preserve"> </w:t>
      </w:r>
      <w:r w:rsidRPr="00BD2EAE">
        <w:rPr>
          <w:sz w:val="24"/>
        </w:rPr>
        <w:t xml:space="preserve">maka vektor tak nol x di </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BD2EAE">
        <w:rPr>
          <w:sz w:val="24"/>
        </w:rPr>
        <w:t xml:space="preserve">disebut vektor eigen dari </w:t>
      </w:r>
      <m:oMath>
        <m:r>
          <m:rPr>
            <m:sty m:val="p"/>
          </m:rPr>
          <w:rPr>
            <w:rFonts w:ascii="Cambria Math" w:hAnsi="Cambria Math"/>
            <w:sz w:val="24"/>
          </w:rPr>
          <m:t>Α</m:t>
        </m:r>
      </m:oMath>
      <w:r w:rsidRPr="00BD2EAE">
        <w:rPr>
          <w:sz w:val="24"/>
        </w:rPr>
        <w:t xml:space="preserve">jika </w:t>
      </w:r>
      <m:oMath>
        <m:r>
          <m:rPr>
            <m:sty m:val="p"/>
          </m:rPr>
          <w:rPr>
            <w:rFonts w:ascii="Cambria Math" w:hAnsi="Cambria Math"/>
            <w:sz w:val="24"/>
          </w:rPr>
          <m:t>Α</m:t>
        </m:r>
      </m:oMath>
      <w:r w:rsidRPr="00BD2EAE">
        <w:rPr>
          <w:sz w:val="24"/>
        </w:rPr>
        <w:t>x adalah kelipatan skalar dari x yaitu</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8152E12" w14:textId="77777777" w:rsidTr="00B04388">
        <w:trPr>
          <w:trHeight w:val="521"/>
          <w:jc w:val="center"/>
        </w:trPr>
        <w:tc>
          <w:tcPr>
            <w:tcW w:w="236" w:type="dxa"/>
            <w:vAlign w:val="center"/>
          </w:tcPr>
          <w:p w14:paraId="6D73C314" w14:textId="77777777" w:rsidR="001C01EA" w:rsidRPr="0086177E" w:rsidRDefault="001C01EA" w:rsidP="006919AD">
            <w:pPr>
              <w:pStyle w:val="Equation"/>
            </w:pPr>
          </w:p>
        </w:tc>
        <w:tc>
          <w:tcPr>
            <w:tcW w:w="7994" w:type="dxa"/>
            <w:vAlign w:val="center"/>
          </w:tcPr>
          <w:p w14:paraId="0D0FD6FF" w14:textId="77EE862C" w:rsidR="001C01EA" w:rsidRPr="00DB4E9B" w:rsidRDefault="001C01EA" w:rsidP="006919AD">
            <w:pPr>
              <w:pStyle w:val="JRPMBody"/>
              <w:ind w:firstLine="0"/>
              <w:jc w:val="center"/>
              <w:rPr>
                <w:sz w:val="24"/>
              </w:rPr>
            </w:pPr>
            <m:oMathPara>
              <m:oMath>
                <m:r>
                  <w:rPr>
                    <w:rFonts w:ascii="Cambria Math" w:hAnsi="Cambria Math"/>
                    <w:sz w:val="24"/>
                  </w:rPr>
                  <m:t>Ax</m:t>
                </m:r>
                <m:r>
                  <w:rPr>
                    <w:rFonts w:ascii="Cambria Math" w:hAnsi="Cambria Math" w:cstheme="majorBidi"/>
                    <w:sz w:val="24"/>
                  </w:rPr>
                  <m:t>=λx</m:t>
                </m:r>
              </m:oMath>
            </m:oMathPara>
          </w:p>
        </w:tc>
        <w:tc>
          <w:tcPr>
            <w:tcW w:w="567" w:type="dxa"/>
            <w:vAlign w:val="center"/>
          </w:tcPr>
          <w:p w14:paraId="33B7AA83" w14:textId="5C04D3DD" w:rsidR="001C01EA" w:rsidRPr="00DB4E9B" w:rsidRDefault="001C01EA" w:rsidP="006919AD">
            <w:pPr>
              <w:pStyle w:val="Equation"/>
              <w:ind w:right="-99"/>
              <w:jc w:val="center"/>
              <w:rPr>
                <w:sz w:val="24"/>
                <w:szCs w:val="24"/>
              </w:rPr>
            </w:pPr>
            <w:r w:rsidRPr="00DB4E9B">
              <w:rPr>
                <w:sz w:val="24"/>
                <w:szCs w:val="24"/>
              </w:rPr>
              <w:t xml:space="preserve">( </w:t>
            </w:r>
            <w:r w:rsidRPr="00DB4E9B">
              <w:rPr>
                <w:sz w:val="24"/>
                <w:szCs w:val="24"/>
                <w:lang w:val="id-ID"/>
              </w:rPr>
              <w:t xml:space="preserve">5 </w:t>
            </w:r>
            <w:r w:rsidRPr="00DB4E9B">
              <w:rPr>
                <w:sz w:val="24"/>
                <w:szCs w:val="24"/>
              </w:rPr>
              <w:t>)</w:t>
            </w:r>
          </w:p>
        </w:tc>
      </w:tr>
    </w:tbl>
    <w:p w14:paraId="3C56EAA0" w14:textId="77777777" w:rsidR="001C01EA" w:rsidRDefault="001C01EA" w:rsidP="00F02369">
      <w:pPr>
        <w:pStyle w:val="JRPMBody"/>
        <w:ind w:firstLine="0"/>
        <w:rPr>
          <w:sz w:val="24"/>
        </w:rPr>
      </w:pPr>
    </w:p>
    <w:p w14:paraId="12A1198E" w14:textId="77777777" w:rsidR="00F02369" w:rsidRPr="00F02369" w:rsidRDefault="00F02369" w:rsidP="00BD2EAE">
      <w:pPr>
        <w:pStyle w:val="JRPMBody"/>
        <w:ind w:firstLine="0"/>
        <w:rPr>
          <w:iCs/>
          <w:sz w:val="24"/>
        </w:rPr>
      </w:pPr>
      <w:r w:rsidRPr="00F02369">
        <w:rPr>
          <w:sz w:val="24"/>
        </w:rPr>
        <w:t xml:space="preserve">Untuk skalar </w:t>
      </w:r>
      <m:oMath>
        <m:r>
          <w:rPr>
            <w:rFonts w:ascii="Cambria Math" w:hAnsi="Cambria Math"/>
            <w:sz w:val="24"/>
          </w:rPr>
          <m:t>λ</m:t>
        </m:r>
      </m:oMath>
      <w:r w:rsidRPr="00F02369">
        <w:rPr>
          <w:iCs/>
          <w:sz w:val="24"/>
        </w:rPr>
        <w:t xml:space="preserve">disebut nilai eigen dari </w:t>
      </w:r>
      <m:oMath>
        <m:r>
          <m:rPr>
            <m:sty m:val="p"/>
          </m:rPr>
          <w:rPr>
            <w:rFonts w:ascii="Cambria Math" w:hAnsi="Cambria Math"/>
            <w:sz w:val="24"/>
          </w:rPr>
          <m:t>Α</m:t>
        </m:r>
      </m:oMath>
      <w:r w:rsidRPr="00F02369">
        <w:rPr>
          <w:iCs/>
          <w:sz w:val="24"/>
        </w:rPr>
        <w:t xml:space="preserve">dan x disebut vektor eigen </w:t>
      </w:r>
      <m:oMath>
        <m:r>
          <m:rPr>
            <m:sty m:val="p"/>
          </m:rPr>
          <w:rPr>
            <w:rFonts w:ascii="Cambria Math" w:hAnsi="Cambria Math"/>
            <w:sz w:val="24"/>
          </w:rPr>
          <m:t>Α</m:t>
        </m:r>
      </m:oMath>
      <w:r w:rsidRPr="00F02369">
        <w:rPr>
          <w:iCs/>
          <w:sz w:val="24"/>
        </w:rPr>
        <w:t xml:space="preserve">yang sesuai dengan </w:t>
      </w:r>
      <m:oMath>
        <m:r>
          <w:rPr>
            <w:rFonts w:ascii="Cambria Math" w:hAnsi="Cambria Math"/>
            <w:sz w:val="24"/>
          </w:rPr>
          <m:t>λ</m:t>
        </m:r>
      </m:oMath>
      <w:r w:rsidRPr="00F02369">
        <w:rPr>
          <w:iCs/>
          <w:sz w:val="24"/>
        </w:rPr>
        <w:t>.</w:t>
      </w:r>
    </w:p>
    <w:p w14:paraId="495E263D" w14:textId="77777777" w:rsidR="00F02369" w:rsidRPr="00F02369" w:rsidRDefault="00F02369" w:rsidP="00F02369">
      <w:pPr>
        <w:pStyle w:val="JRPMBody"/>
        <w:ind w:firstLine="0"/>
        <w:rPr>
          <w:sz w:val="24"/>
        </w:rPr>
      </w:pPr>
      <w:r w:rsidRPr="00F02369">
        <w:rPr>
          <w:iCs/>
          <w:sz w:val="24"/>
        </w:rPr>
        <w:t xml:space="preserve">ukuran </w:t>
      </w:r>
      <m:oMath>
        <m:r>
          <w:rPr>
            <w:rFonts w:ascii="Cambria Math" w:hAnsi="Cambria Math"/>
            <w:sz w:val="24"/>
          </w:rPr>
          <m:t>n×n</m:t>
        </m:r>
      </m:oMath>
      <w:r w:rsidRPr="00F02369">
        <w:rPr>
          <w:iCs/>
          <w:sz w:val="24"/>
        </w:rPr>
        <w:t xml:space="preserve">matriks </w:t>
      </w:r>
      <m:oMath>
        <m:r>
          <m:rPr>
            <m:sty m:val="p"/>
          </m:rPr>
          <w:rPr>
            <w:rFonts w:ascii="Cambria Math" w:hAnsi="Cambria Math"/>
            <w:sz w:val="24"/>
          </w:rPr>
          <m:t>Α</m:t>
        </m:r>
      </m:oMath>
      <w:r w:rsidRPr="00F02369">
        <w:rPr>
          <w:sz w:val="24"/>
        </w:rPr>
        <w:t xml:space="preserve">maka </w:t>
      </w:r>
      <m:oMath>
        <m:r>
          <m:rPr>
            <m:sty m:val="p"/>
          </m:rPr>
          <w:rPr>
            <w:rFonts w:ascii="Cambria Math" w:hAnsi="Cambria Math"/>
            <w:sz w:val="24"/>
          </w:rPr>
          <m:t>Αx=</m:t>
        </m:r>
        <m:r>
          <w:rPr>
            <w:rFonts w:ascii="Cambria Math" w:hAnsi="Cambria Math"/>
            <w:sz w:val="24"/>
          </w:rPr>
          <m:t>λx</m:t>
        </m:r>
      </m:oMath>
      <w:r w:rsidRPr="00F02369">
        <w:rPr>
          <w:iCs/>
          <w:sz w:val="24"/>
        </w:rPr>
        <w:t>dapat dituliskan sebagai berikut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EBBB3FC" w14:textId="77777777" w:rsidTr="00B04388">
        <w:trPr>
          <w:trHeight w:val="573"/>
          <w:jc w:val="center"/>
        </w:trPr>
        <w:tc>
          <w:tcPr>
            <w:tcW w:w="236" w:type="dxa"/>
            <w:vAlign w:val="center"/>
          </w:tcPr>
          <w:p w14:paraId="2FFA728E" w14:textId="77777777" w:rsidR="001C01EA" w:rsidRPr="0086177E" w:rsidRDefault="001C01EA" w:rsidP="006919AD">
            <w:pPr>
              <w:pStyle w:val="Equation"/>
            </w:pPr>
          </w:p>
        </w:tc>
        <w:tc>
          <w:tcPr>
            <w:tcW w:w="7994" w:type="dxa"/>
            <w:vAlign w:val="center"/>
          </w:tcPr>
          <w:p w14:paraId="36098A60" w14:textId="02195A8C" w:rsidR="001C01EA" w:rsidRPr="00DB4E9B" w:rsidRDefault="001C01EA" w:rsidP="006919AD">
            <w:pPr>
              <w:pStyle w:val="JRPMBody"/>
              <w:ind w:firstLine="0"/>
              <w:jc w:val="center"/>
              <w:rPr>
                <w:sz w:val="24"/>
              </w:rPr>
            </w:pPr>
            <m:oMathPara>
              <m:oMath>
                <m:r>
                  <w:rPr>
                    <w:rFonts w:ascii="Cambria Math" w:hAnsi="Cambria Math"/>
                    <w:sz w:val="24"/>
                  </w:rPr>
                  <m:t>Ax</m:t>
                </m:r>
                <m:r>
                  <w:rPr>
                    <w:rFonts w:ascii="Cambria Math" w:hAnsi="Cambria Math" w:cstheme="majorBidi"/>
                    <w:sz w:val="24"/>
                  </w:rPr>
                  <m:t>=λIx</m:t>
                </m:r>
              </m:oMath>
            </m:oMathPara>
          </w:p>
        </w:tc>
        <w:tc>
          <w:tcPr>
            <w:tcW w:w="567" w:type="dxa"/>
            <w:vAlign w:val="center"/>
          </w:tcPr>
          <w:p w14:paraId="270E6815" w14:textId="54D6199A" w:rsidR="001C01EA" w:rsidRPr="00DB4E9B" w:rsidRDefault="001C01EA" w:rsidP="006919AD">
            <w:pPr>
              <w:pStyle w:val="Equation"/>
              <w:ind w:right="-99"/>
              <w:jc w:val="center"/>
              <w:rPr>
                <w:sz w:val="24"/>
                <w:szCs w:val="24"/>
              </w:rPr>
            </w:pPr>
            <w:r w:rsidRPr="00DB4E9B">
              <w:rPr>
                <w:sz w:val="24"/>
                <w:szCs w:val="24"/>
              </w:rPr>
              <w:t xml:space="preserve">( </w:t>
            </w:r>
            <w:r w:rsidRPr="00DB4E9B">
              <w:rPr>
                <w:sz w:val="24"/>
                <w:szCs w:val="24"/>
                <w:lang w:val="id-ID"/>
              </w:rPr>
              <w:t xml:space="preserve">6 </w:t>
            </w:r>
            <w:r w:rsidRPr="00DB4E9B">
              <w:rPr>
                <w:sz w:val="24"/>
                <w:szCs w:val="24"/>
              </w:rPr>
              <w:t>)</w:t>
            </w:r>
          </w:p>
        </w:tc>
      </w:tr>
    </w:tbl>
    <w:p w14:paraId="5463B1E4" w14:textId="77777777" w:rsidR="001C01EA" w:rsidRPr="001C01EA" w:rsidRDefault="001C01EA" w:rsidP="001C01EA">
      <w:pPr>
        <w:pStyle w:val="JRPMBody"/>
        <w:ind w:firstLine="0"/>
        <w:rPr>
          <w:sz w:val="24"/>
        </w:rPr>
      </w:pPr>
      <w:r w:rsidRPr="001C01EA">
        <w:rPr>
          <w:sz w:val="24"/>
        </w:rPr>
        <w:t>Persamaan (6) setara dengan</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7855F453" w14:textId="77777777" w:rsidTr="00B04388">
        <w:trPr>
          <w:trHeight w:val="684"/>
          <w:jc w:val="center"/>
        </w:trPr>
        <w:tc>
          <w:tcPr>
            <w:tcW w:w="236" w:type="dxa"/>
            <w:vAlign w:val="center"/>
          </w:tcPr>
          <w:p w14:paraId="66F87A04" w14:textId="77777777" w:rsidR="001C01EA" w:rsidRPr="0086177E" w:rsidRDefault="001C01EA" w:rsidP="006919AD">
            <w:pPr>
              <w:pStyle w:val="Equation"/>
            </w:pPr>
          </w:p>
        </w:tc>
        <w:tc>
          <w:tcPr>
            <w:tcW w:w="7994" w:type="dxa"/>
            <w:vAlign w:val="center"/>
          </w:tcPr>
          <w:p w14:paraId="656DCA63" w14:textId="552FFD84" w:rsidR="001C01EA" w:rsidRPr="00DB4E9B" w:rsidRDefault="006919AD" w:rsidP="006919AD">
            <w:pPr>
              <w:pStyle w:val="JRPMBody"/>
              <w:ind w:firstLine="0"/>
              <w:jc w:val="center"/>
              <w:rPr>
                <w:sz w:val="24"/>
              </w:rPr>
            </w:pPr>
            <m:oMathPara>
              <m:oMath>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sz w:val="24"/>
                  </w:rPr>
                  <m:t>x</m:t>
                </m:r>
                <m:r>
                  <w:rPr>
                    <w:rFonts w:ascii="Cambria Math" w:hAnsi="Cambria Math" w:cstheme="majorBidi"/>
                    <w:sz w:val="24"/>
                  </w:rPr>
                  <m:t>=0</m:t>
                </m:r>
              </m:oMath>
            </m:oMathPara>
          </w:p>
        </w:tc>
        <w:tc>
          <w:tcPr>
            <w:tcW w:w="567" w:type="dxa"/>
            <w:vAlign w:val="center"/>
          </w:tcPr>
          <w:p w14:paraId="3FFA1720" w14:textId="5410554C" w:rsidR="001C01EA" w:rsidRPr="00DB4E9B" w:rsidRDefault="001C01EA" w:rsidP="006919AD">
            <w:pPr>
              <w:pStyle w:val="Equation"/>
              <w:ind w:right="-99"/>
              <w:jc w:val="center"/>
              <w:rPr>
                <w:sz w:val="24"/>
                <w:szCs w:val="24"/>
              </w:rPr>
            </w:pPr>
            <w:r w:rsidRPr="00DB4E9B">
              <w:rPr>
                <w:sz w:val="24"/>
                <w:szCs w:val="24"/>
              </w:rPr>
              <w:t xml:space="preserve">( </w:t>
            </w:r>
            <w:r w:rsidRPr="00DB4E9B">
              <w:rPr>
                <w:sz w:val="24"/>
                <w:szCs w:val="24"/>
                <w:lang w:val="id-ID"/>
              </w:rPr>
              <w:t xml:space="preserve">7 </w:t>
            </w:r>
            <w:r w:rsidRPr="00DB4E9B">
              <w:rPr>
                <w:sz w:val="24"/>
                <w:szCs w:val="24"/>
              </w:rPr>
              <w:t>)</w:t>
            </w:r>
          </w:p>
        </w:tc>
      </w:tr>
    </w:tbl>
    <w:p w14:paraId="20948220" w14:textId="77777777" w:rsidR="001C01EA" w:rsidRPr="00BD2EAE" w:rsidRDefault="001C01EA" w:rsidP="001C01EA">
      <w:pPr>
        <w:pStyle w:val="JRPMBody"/>
        <w:ind w:firstLine="0"/>
        <w:rPr>
          <w:sz w:val="24"/>
        </w:rPr>
      </w:pPr>
      <w:r w:rsidRPr="00BD2EAE">
        <w:rPr>
          <w:sz w:val="24"/>
        </w:rPr>
        <w:t xml:space="preserve">Dimana </w:t>
      </w:r>
      <m:oMath>
        <m:r>
          <w:rPr>
            <w:rFonts w:ascii="Cambria Math" w:hAnsi="Cambria Math"/>
            <w:sz w:val="24"/>
          </w:rPr>
          <m:t>x≠0</m:t>
        </m:r>
      </m:oMath>
      <w:r w:rsidRPr="00BD2EAE">
        <w:rPr>
          <w:sz w:val="24"/>
        </w:rPr>
        <w:t>. Persamaan (7) akan memiliki solusi bukan-nol jika</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50AF48E" w14:textId="77777777" w:rsidTr="00053A9B">
        <w:trPr>
          <w:trHeight w:val="698"/>
          <w:jc w:val="center"/>
        </w:trPr>
        <w:tc>
          <w:tcPr>
            <w:tcW w:w="236" w:type="dxa"/>
            <w:vAlign w:val="center"/>
          </w:tcPr>
          <w:p w14:paraId="541B0C2A" w14:textId="77777777" w:rsidR="001C01EA" w:rsidRPr="0086177E" w:rsidRDefault="001C01EA" w:rsidP="006919AD">
            <w:pPr>
              <w:pStyle w:val="Equation"/>
            </w:pPr>
          </w:p>
        </w:tc>
        <w:tc>
          <w:tcPr>
            <w:tcW w:w="7994" w:type="dxa"/>
            <w:vAlign w:val="center"/>
          </w:tcPr>
          <w:p w14:paraId="2CAE9182" w14:textId="3FD47281" w:rsidR="001C01EA" w:rsidRPr="00DB4E9B" w:rsidRDefault="001C01EA" w:rsidP="006919AD">
            <w:pPr>
              <w:pStyle w:val="JRPMBody"/>
              <w:ind w:firstLine="0"/>
              <w:jc w:val="center"/>
              <w:rPr>
                <w:sz w:val="24"/>
              </w:rPr>
            </w:pPr>
            <m:oMathPara>
              <m:oMath>
                <m:r>
                  <w:rPr>
                    <w:rFonts w:ascii="Cambria Math" w:hAnsi="Cambria Math"/>
                    <w:sz w:val="24"/>
                  </w:rPr>
                  <m:t>det</m:t>
                </m:r>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cstheme="majorBidi"/>
                    <w:sz w:val="24"/>
                  </w:rPr>
                  <m:t>=0</m:t>
                </m:r>
              </m:oMath>
            </m:oMathPara>
          </w:p>
        </w:tc>
        <w:tc>
          <w:tcPr>
            <w:tcW w:w="567" w:type="dxa"/>
            <w:vAlign w:val="center"/>
          </w:tcPr>
          <w:p w14:paraId="4010F16F" w14:textId="72F6C5F4" w:rsidR="001C01EA" w:rsidRPr="00DB4E9B" w:rsidRDefault="001C01EA" w:rsidP="006919AD">
            <w:pPr>
              <w:pStyle w:val="Equation"/>
              <w:ind w:right="-99"/>
              <w:jc w:val="center"/>
              <w:rPr>
                <w:sz w:val="24"/>
                <w:szCs w:val="24"/>
              </w:rPr>
            </w:pPr>
            <w:r w:rsidRPr="00DB4E9B">
              <w:rPr>
                <w:sz w:val="24"/>
                <w:szCs w:val="24"/>
              </w:rPr>
              <w:t xml:space="preserve">( </w:t>
            </w:r>
            <w:r w:rsidRPr="00DB4E9B">
              <w:rPr>
                <w:sz w:val="24"/>
                <w:szCs w:val="24"/>
                <w:lang w:val="id-ID"/>
              </w:rPr>
              <w:t xml:space="preserve">8 </w:t>
            </w:r>
            <w:r w:rsidRPr="00DB4E9B">
              <w:rPr>
                <w:sz w:val="24"/>
                <w:szCs w:val="24"/>
              </w:rPr>
              <w:t>)</w:t>
            </w:r>
          </w:p>
        </w:tc>
      </w:tr>
    </w:tbl>
    <w:p w14:paraId="6394B22D" w14:textId="65FC2A54" w:rsidR="00053A9B" w:rsidRPr="00BD2EAE" w:rsidRDefault="001C01EA" w:rsidP="0052631A">
      <w:pPr>
        <w:pStyle w:val="JRPMBody"/>
        <w:ind w:firstLine="0"/>
        <w:rPr>
          <w:sz w:val="24"/>
        </w:rPr>
      </w:pPr>
      <w:r w:rsidRPr="00BD2EAE">
        <w:rPr>
          <w:sz w:val="24"/>
        </w:rPr>
        <w:t xml:space="preserve">Persamaan (8) disebut persamaan karakteristik </w:t>
      </w:r>
      <m:oMath>
        <m:r>
          <m:rPr>
            <m:sty m:val="p"/>
          </m:rPr>
          <w:rPr>
            <w:rFonts w:ascii="Cambria Math" w:hAnsi="Cambria Math"/>
            <w:sz w:val="24"/>
          </w:rPr>
          <m:t>Α</m:t>
        </m:r>
      </m:oMath>
      <w:r w:rsidRPr="00BD2EAE">
        <w:rPr>
          <w:iCs/>
          <w:sz w:val="24"/>
        </w:rPr>
        <w:t xml:space="preserve">dengan skalar yang memenuhi persamaan ini adalah nilai eigen dari . Jika diekspansikan, maka </w:t>
      </w:r>
      <w:r w:rsidRPr="00BD2EAE">
        <w:rPr>
          <w:i/>
          <w:sz w:val="24"/>
        </w:rPr>
        <w:t xml:space="preserve">det </w:t>
      </w:r>
      <m:oMath>
        <m:r>
          <w:rPr>
            <w:rFonts w:ascii="Cambria Math" w:hAnsi="Cambria Math"/>
            <w:sz w:val="24"/>
          </w:rPr>
          <m:t xml:space="preserve"> </m:t>
        </m:r>
        <m:d>
          <m:dPr>
            <m:ctrlPr>
              <w:rPr>
                <w:rFonts w:ascii="Cambria Math" w:hAnsi="Cambria Math"/>
                <w:i/>
                <w:iCs/>
                <w:sz w:val="24"/>
              </w:rPr>
            </m:ctrlPr>
          </m:dPr>
          <m:e>
            <m:r>
              <w:rPr>
                <w:rFonts w:ascii="Cambria Math" w:hAnsi="Cambria Math"/>
                <w:sz w:val="24"/>
              </w:rPr>
              <m:t>λI-</m:t>
            </m:r>
            <m:r>
              <m:rPr>
                <m:sty m:val="p"/>
              </m:rPr>
              <w:rPr>
                <w:rFonts w:ascii="Cambria Math" w:hAnsi="Cambria Math"/>
                <w:sz w:val="24"/>
              </w:rPr>
              <m:t>Α</m:t>
            </m:r>
          </m:e>
        </m:d>
      </m:oMath>
      <w:r w:rsidRPr="00BD2EAE">
        <w:rPr>
          <w:sz w:val="24"/>
        </w:rPr>
        <w:t xml:space="preserve">adalah polinomial </w:t>
      </w:r>
      <m:oMath>
        <m:r>
          <w:rPr>
            <w:rFonts w:ascii="Cambria Math" w:hAnsi="Cambria Math"/>
            <w:sz w:val="24"/>
          </w:rPr>
          <m:t>λ</m:t>
        </m:r>
      </m:oMath>
      <w:r w:rsidRPr="00BD2EAE">
        <w:rPr>
          <w:iCs/>
          <w:sz w:val="24"/>
        </w:rPr>
        <w:t xml:space="preserve">yang disebut polinomial karakteristik </w:t>
      </w:r>
      <m:oMath>
        <m:r>
          <m:rPr>
            <m:sty m:val="p"/>
          </m:rPr>
          <w:rPr>
            <w:rFonts w:ascii="Cambria Math" w:hAnsi="Cambria Math"/>
            <w:sz w:val="24"/>
          </w:rPr>
          <m:t>Α.</m:t>
        </m:r>
      </m:oMath>
      <w:r w:rsidRPr="00BD2EAE">
        <w:rPr>
          <w:iCs/>
          <w:sz w:val="24"/>
        </w:rPr>
        <w:t xml:space="preserve">If </w:t>
      </w:r>
      <m:oMath>
        <m:r>
          <m:rPr>
            <m:sty m:val="p"/>
          </m:rPr>
          <w:rPr>
            <w:rFonts w:ascii="Cambria Math" w:hAnsi="Cambria Math"/>
            <w:sz w:val="24"/>
          </w:rPr>
          <m:t>Α</m:t>
        </m:r>
      </m:oMath>
      <w:r w:rsidRPr="00BD2EAE">
        <w:rPr>
          <w:iCs/>
          <w:sz w:val="24"/>
        </w:rPr>
        <w:t xml:space="preserve">adalah matriks ukuran </w:t>
      </w:r>
      <m:oMath>
        <m:r>
          <w:rPr>
            <w:rFonts w:ascii="Cambria Math" w:hAnsi="Cambria Math"/>
            <w:sz w:val="24"/>
          </w:rPr>
          <m:t>n×n</m:t>
        </m:r>
      </m:oMath>
      <w:r w:rsidRPr="00BD2EAE">
        <w:rPr>
          <w:sz w:val="24"/>
        </w:rPr>
        <w:t xml:space="preserve">, maka polinomial karakteristik tersebut memiliki derajat </w:t>
      </w:r>
      <w:r w:rsidRPr="00BD2EAE">
        <w:rPr>
          <w:iCs/>
          <w:sz w:val="24"/>
        </w:rPr>
        <w:t xml:space="preserve">n dan </w:t>
      </w:r>
      <m:oMath>
        <m:sSup>
          <m:sSupPr>
            <m:ctrlPr>
              <w:rPr>
                <w:rFonts w:ascii="Cambria Math" w:hAnsi="Cambria Math"/>
                <w:i/>
                <w:iCs/>
                <w:sz w:val="24"/>
              </w:rPr>
            </m:ctrlPr>
          </m:sSupPr>
          <m:e>
            <m:r>
              <w:rPr>
                <w:rFonts w:ascii="Cambria Math" w:hAnsi="Cambria Math"/>
                <w:sz w:val="24"/>
              </w:rPr>
              <m:t>λ</m:t>
            </m:r>
          </m:e>
          <m:sup>
            <m:r>
              <w:rPr>
                <w:rFonts w:ascii="Cambria Math" w:hAnsi="Cambria Math"/>
                <w:sz w:val="24"/>
              </w:rPr>
              <m:t>n</m:t>
            </m:r>
          </m:sup>
        </m:sSup>
      </m:oMath>
      <w:r w:rsidRPr="00BD2EAE">
        <w:rPr>
          <w:iCs/>
          <w:sz w:val="24"/>
        </w:rPr>
        <w:t xml:space="preserve">adalah 1. Polinomial karakteristik </w:t>
      </w:r>
      <m:oMath>
        <m:r>
          <w:rPr>
            <w:rFonts w:ascii="Cambria Math" w:hAnsi="Cambria Math"/>
            <w:sz w:val="24"/>
          </w:rPr>
          <m:t>p</m:t>
        </m:r>
        <m:d>
          <m:dPr>
            <m:ctrlPr>
              <w:rPr>
                <w:rFonts w:ascii="Cambria Math" w:hAnsi="Cambria Math"/>
                <w:i/>
                <w:iCs/>
                <w:sz w:val="24"/>
              </w:rPr>
            </m:ctrlPr>
          </m:dPr>
          <m:e>
            <m:r>
              <w:rPr>
                <w:rFonts w:ascii="Cambria Math" w:hAnsi="Cambria Math"/>
                <w:sz w:val="24"/>
              </w:rPr>
              <m:t>λ</m:t>
            </m:r>
          </m:e>
        </m:d>
      </m:oMath>
      <w:r w:rsidRPr="00BD2EAE">
        <w:rPr>
          <w:iCs/>
          <w:sz w:val="24"/>
        </w:rPr>
        <w:t xml:space="preserve">dari matriks </w:t>
      </w:r>
      <m:oMath>
        <m:r>
          <w:rPr>
            <w:rFonts w:ascii="Cambria Math" w:hAnsi="Cambria Math"/>
            <w:sz w:val="24"/>
          </w:rPr>
          <m:t>n×n</m:t>
        </m:r>
      </m:oMath>
      <w:r w:rsidRPr="00BD2EAE">
        <w:rPr>
          <w:sz w:val="24"/>
        </w:rPr>
        <w:t>memiliki bentuk sebagai berikut.</w:t>
      </w:r>
    </w:p>
    <w:p w14:paraId="12ACEB25" w14:textId="77777777" w:rsidR="00053A9B" w:rsidRPr="0052631A" w:rsidRDefault="00053A9B" w:rsidP="0052631A">
      <w:pPr>
        <w:pStyle w:val="JRPMBody"/>
        <w:ind w:firstLine="0"/>
        <w:rPr>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AA7DFE3" w14:textId="77777777" w:rsidTr="00053A9B">
        <w:trPr>
          <w:trHeight w:val="50"/>
          <w:jc w:val="center"/>
        </w:trPr>
        <w:tc>
          <w:tcPr>
            <w:tcW w:w="236" w:type="dxa"/>
            <w:vAlign w:val="center"/>
          </w:tcPr>
          <w:p w14:paraId="2FDF5410" w14:textId="77777777" w:rsidR="001C01EA" w:rsidRPr="0086177E" w:rsidRDefault="001C01EA" w:rsidP="006919AD">
            <w:pPr>
              <w:pStyle w:val="Equation"/>
            </w:pPr>
          </w:p>
        </w:tc>
        <w:tc>
          <w:tcPr>
            <w:tcW w:w="7994" w:type="dxa"/>
            <w:vAlign w:val="center"/>
          </w:tcPr>
          <w:p w14:paraId="3E96DA66" w14:textId="77777777" w:rsidR="001C01EA" w:rsidRPr="00DB4E9B" w:rsidRDefault="001C01EA" w:rsidP="006919AD">
            <w:pPr>
              <w:pStyle w:val="JRPMBody"/>
              <w:ind w:firstLine="0"/>
              <w:jc w:val="center"/>
              <w:rPr>
                <w:sz w:val="24"/>
              </w:rPr>
            </w:pPr>
            <m:oMathPara>
              <m:oMath>
                <m:r>
                  <w:rPr>
                    <w:rFonts w:ascii="Cambria Math" w:hAnsi="Cambria Math"/>
                    <w:sz w:val="24"/>
                  </w:rPr>
                  <m:t>p</m:t>
                </m:r>
                <m:d>
                  <m:dPr>
                    <m:ctrlPr>
                      <w:rPr>
                        <w:rFonts w:ascii="Cambria Math" w:hAnsi="Cambria Math"/>
                        <w:sz w:val="24"/>
                        <w:lang w:eastAsia="en-US"/>
                      </w:rPr>
                    </m:ctrlPr>
                  </m:dPr>
                  <m:e>
                    <m:r>
                      <w:rPr>
                        <w:rFonts w:ascii="Cambria Math" w:hAnsi="Cambria Math" w:cstheme="majorBidi"/>
                        <w:sz w:val="24"/>
                      </w:rPr>
                      <m:t>λ</m:t>
                    </m:r>
                  </m:e>
                </m:d>
                <m:r>
                  <w:rPr>
                    <w:rFonts w:ascii="Cambria Math" w:hAnsi="Cambria Math" w:cstheme="majorBidi"/>
                    <w:sz w:val="24"/>
                  </w:rPr>
                  <m:t>=det</m:t>
                </m:r>
                <m:d>
                  <m:dPr>
                    <m:ctrlPr>
                      <w:rPr>
                        <w:rFonts w:ascii="Cambria Math" w:hAnsi="Cambria Math" w:cstheme="majorBidi"/>
                        <w:sz w:val="24"/>
                      </w:rPr>
                    </m:ctrlPr>
                  </m:dPr>
                  <m:e>
                    <m:r>
                      <w:rPr>
                        <w:rFonts w:ascii="Cambria Math" w:hAnsi="Cambria Math" w:cstheme="majorBidi"/>
                        <w:sz w:val="24"/>
                      </w:rPr>
                      <m:t>λI-</m:t>
                    </m:r>
                    <m:r>
                      <w:rPr>
                        <w:rFonts w:ascii="Cambria Math" w:hAnsi="Cambria Math"/>
                        <w:sz w:val="24"/>
                      </w:rPr>
                      <m:t>Α</m:t>
                    </m:r>
                  </m:e>
                </m:d>
              </m:oMath>
            </m:oMathPara>
          </w:p>
          <w:p w14:paraId="7E9308EF" w14:textId="77777777" w:rsidR="001C01EA" w:rsidRPr="00DB4E9B" w:rsidRDefault="001C01EA" w:rsidP="006919AD">
            <w:pPr>
              <w:pStyle w:val="JRPMBody"/>
              <w:ind w:firstLine="0"/>
              <w:jc w:val="center"/>
              <w:rPr>
                <w:sz w:val="24"/>
              </w:rPr>
            </w:pPr>
            <m:oMathPara>
              <m:oMath>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1</m:t>
                    </m:r>
                  </m:sub>
                </m:sSub>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n-1</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n</m:t>
                    </m:r>
                  </m:sub>
                </m:sSub>
              </m:oMath>
            </m:oMathPara>
          </w:p>
          <w:p w14:paraId="25A8C3BA" w14:textId="7F8A7AB9" w:rsidR="001C01EA" w:rsidRPr="00DB4E9B" w:rsidRDefault="001C01EA" w:rsidP="006919AD">
            <w:pPr>
              <w:pStyle w:val="JRPMBody"/>
              <w:ind w:firstLine="0"/>
              <w:jc w:val="center"/>
              <w:rPr>
                <w:sz w:val="24"/>
              </w:rPr>
            </w:pPr>
            <m:oMathPara>
              <m:oMath>
                <m:r>
                  <w:rPr>
                    <w:rFonts w:ascii="Cambria Math" w:hAnsi="Cambria Math" w:cstheme="majorBidi"/>
                    <w:sz w:val="24"/>
                  </w:rPr>
                  <m:t>=0</m:t>
                </m:r>
              </m:oMath>
            </m:oMathPara>
          </w:p>
        </w:tc>
        <w:tc>
          <w:tcPr>
            <w:tcW w:w="567" w:type="dxa"/>
            <w:vAlign w:val="center"/>
          </w:tcPr>
          <w:p w14:paraId="56698F36" w14:textId="69B0C627" w:rsidR="001C01EA" w:rsidRPr="00DB4E9B" w:rsidRDefault="001C01EA" w:rsidP="006919AD">
            <w:pPr>
              <w:pStyle w:val="Equation"/>
              <w:ind w:right="-99"/>
              <w:jc w:val="center"/>
              <w:rPr>
                <w:sz w:val="24"/>
                <w:szCs w:val="24"/>
              </w:rPr>
            </w:pPr>
            <w:r w:rsidRPr="00DB4E9B">
              <w:rPr>
                <w:sz w:val="24"/>
                <w:szCs w:val="24"/>
              </w:rPr>
              <w:t xml:space="preserve">( </w:t>
            </w:r>
            <w:r w:rsidR="008B74F2" w:rsidRPr="00DB4E9B">
              <w:rPr>
                <w:sz w:val="24"/>
                <w:szCs w:val="24"/>
                <w:lang w:val="id-ID"/>
              </w:rPr>
              <w:t xml:space="preserve">9 </w:t>
            </w:r>
            <w:r w:rsidRPr="00DB4E9B">
              <w:rPr>
                <w:sz w:val="24"/>
                <w:szCs w:val="24"/>
              </w:rPr>
              <w:t>)</w:t>
            </w:r>
          </w:p>
        </w:tc>
      </w:tr>
    </w:tbl>
    <w:p w14:paraId="192F1966" w14:textId="77777777" w:rsidR="001C01EA" w:rsidRDefault="001C01EA" w:rsidP="001C01EA">
      <w:pPr>
        <w:pStyle w:val="JRPMBody"/>
        <w:ind w:firstLine="0"/>
        <w:rPr>
          <w:rFonts w:ascii="Cambria" w:hAnsi="Cambria"/>
          <w:i/>
          <w:iCs/>
          <w:sz w:val="24"/>
        </w:rPr>
      </w:pPr>
    </w:p>
    <w:p w14:paraId="451C35A3" w14:textId="372E25D0" w:rsidR="001C01EA" w:rsidRPr="00346209" w:rsidRDefault="001C01EA" w:rsidP="00346209">
      <w:pPr>
        <w:pStyle w:val="JRPMBody"/>
        <w:numPr>
          <w:ilvl w:val="0"/>
          <w:numId w:val="47"/>
        </w:numPr>
        <w:rPr>
          <w:sz w:val="24"/>
        </w:rPr>
      </w:pPr>
      <w:r w:rsidRPr="00346209">
        <w:rPr>
          <w:sz w:val="24"/>
        </w:rPr>
        <w:t>Analisis Komponen Utama (PCA)</w:t>
      </w:r>
    </w:p>
    <w:p w14:paraId="07780915" w14:textId="77777777" w:rsidR="008B74F2" w:rsidRDefault="008B74F2" w:rsidP="008B74F2">
      <w:pPr>
        <w:pStyle w:val="JRPMBody"/>
        <w:ind w:firstLine="0"/>
        <w:rPr>
          <w:sz w:val="24"/>
        </w:rPr>
      </w:pPr>
    </w:p>
    <w:p w14:paraId="495491E5" w14:textId="420F14D4" w:rsidR="00262323" w:rsidRPr="00BD2EAE" w:rsidRDefault="008B74F2" w:rsidP="0052631A">
      <w:pPr>
        <w:pStyle w:val="JRPMBody"/>
        <w:ind w:firstLine="202"/>
        <w:rPr>
          <w:sz w:val="24"/>
        </w:rPr>
      </w:pPr>
      <w:r w:rsidRPr="00BD2EAE">
        <w:rPr>
          <w:sz w:val="24"/>
        </w:rPr>
        <w:t xml:space="preserve">Definisi 2 </w:t>
      </w:r>
      <w:r w:rsidRPr="00BD2EAE">
        <w:rPr>
          <w:sz w:val="24"/>
        </w:rPr>
        <w:fldChar w:fldCharType="begin" w:fldLock="1"/>
      </w:r>
      <w:r w:rsidRPr="00BD2EAE">
        <w:rPr>
          <w:sz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is","given":"Francisco","non-dropping-particle":"","parse-names":false,"suffix":""},{"dropping-particle":"","family":"Moncayo","given":"Gil","non-dropping-particle":"","parse-names":false,"suffix":""}],"id":"ITEM-1","issued":{"date-parts":[["0"]]},"title":"Elementary Linear Algebra: Applications Version, 11th Edition","type":"book"},"uris":["http://www.mendeley.com/documents/?uuid=1fd5ab90-517e-46bd-9890-15595b74ccbd"]}],"mendeley":{"formattedCitation":"(Luis &amp; Moncayo, n.d.)","plainTextFormattedCitation":"(Luis &amp; Moncayo, n.d.)","previouslyFormattedCitation":"(Luis &amp; Moncayo, n.d.)"},"properties":{"noteIndex":0},"schema":"https://github.com/citation-style-language/schema/raw/master/csl-citation.json"}</w:instrText>
      </w:r>
      <w:r w:rsidRPr="00BD2EAE">
        <w:rPr>
          <w:sz w:val="24"/>
        </w:rPr>
        <w:fldChar w:fldCharType="separate"/>
      </w:r>
      <w:r w:rsidRPr="00BD2EAE">
        <w:rPr>
          <w:noProof/>
          <w:sz w:val="24"/>
        </w:rPr>
        <w:t xml:space="preserve">(Luis &amp; Moncayo, nd) </w:t>
      </w:r>
      <w:r w:rsidRPr="00BD2EAE">
        <w:rPr>
          <w:sz w:val="24"/>
        </w:rPr>
        <w:fldChar w:fldCharType="end"/>
      </w:r>
      <w:r w:rsidRPr="00BD2EAE">
        <w:rPr>
          <w:sz w:val="24"/>
        </w:rPr>
        <w:t xml:space="preserve">Suatu vektor </w:t>
      </w:r>
      <m:oMath>
        <m:r>
          <w:rPr>
            <w:rFonts w:ascii="Cambria Math" w:hAnsi="Cambria Math"/>
            <w:sz w:val="24"/>
          </w:rPr>
          <m:t>ω</m:t>
        </m:r>
      </m:oMath>
      <w:r w:rsidRPr="00BD2EAE">
        <w:rPr>
          <w:sz w:val="24"/>
        </w:rPr>
        <w:t xml:space="preserve">dikatakan kombinasi linier dari vektor-vektor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r</m:t>
            </m:r>
          </m:sub>
        </m:sSub>
      </m:oMath>
      <w:r w:rsidRPr="00BD2EAE">
        <w:rPr>
          <w:sz w:val="24"/>
        </w:rPr>
        <w:t xml:space="preserve">jika skalarnya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r</m:t>
            </m:r>
          </m:sub>
        </m:sSub>
      </m:oMath>
      <w:r w:rsidRPr="00BD2EAE">
        <w:rPr>
          <w:sz w:val="24"/>
        </w:rPr>
        <w:t>sedemikian sehingga</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8B74F2" w:rsidRPr="0086177E" w14:paraId="53861AFF" w14:textId="77777777" w:rsidTr="00066E91">
        <w:trPr>
          <w:trHeight w:val="772"/>
          <w:jc w:val="center"/>
        </w:trPr>
        <w:tc>
          <w:tcPr>
            <w:tcW w:w="236" w:type="dxa"/>
            <w:vAlign w:val="center"/>
          </w:tcPr>
          <w:p w14:paraId="2D0EE9F2" w14:textId="77777777" w:rsidR="008B74F2" w:rsidRPr="0086177E" w:rsidRDefault="008B74F2" w:rsidP="006919AD">
            <w:pPr>
              <w:pStyle w:val="Equation"/>
            </w:pPr>
          </w:p>
        </w:tc>
        <w:tc>
          <w:tcPr>
            <w:tcW w:w="7994" w:type="dxa"/>
            <w:vAlign w:val="center"/>
          </w:tcPr>
          <w:p w14:paraId="3031BAD0" w14:textId="5A8FB37D" w:rsidR="008B74F2" w:rsidRPr="00DB4E9B" w:rsidRDefault="008B74F2" w:rsidP="006919AD">
            <w:pPr>
              <w:pStyle w:val="JRPMBody"/>
              <w:ind w:firstLine="0"/>
              <w:jc w:val="center"/>
              <w:rPr>
                <w:sz w:val="24"/>
              </w:rPr>
            </w:pPr>
            <m:oMathPara>
              <m:oMath>
                <m:r>
                  <w:rPr>
                    <w:rFonts w:ascii="Cambria Math" w:hAnsi="Cambria Math"/>
                    <w:sz w:val="24"/>
                  </w:rPr>
                  <m:t>ω</m:t>
                </m:r>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1</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2</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r</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r</m:t>
                    </m:r>
                  </m:sub>
                </m:sSub>
              </m:oMath>
            </m:oMathPara>
          </w:p>
        </w:tc>
        <w:tc>
          <w:tcPr>
            <w:tcW w:w="567" w:type="dxa"/>
            <w:vAlign w:val="center"/>
          </w:tcPr>
          <w:p w14:paraId="7ED8857D" w14:textId="3DAEBC55" w:rsidR="008B74F2" w:rsidRPr="00DB4E9B" w:rsidRDefault="008B74F2" w:rsidP="006919AD">
            <w:pPr>
              <w:pStyle w:val="Equation"/>
              <w:ind w:right="-99"/>
              <w:jc w:val="center"/>
              <w:rPr>
                <w:sz w:val="24"/>
                <w:szCs w:val="24"/>
              </w:rPr>
            </w:pPr>
            <w:r w:rsidRPr="00DB4E9B">
              <w:rPr>
                <w:sz w:val="24"/>
                <w:szCs w:val="24"/>
              </w:rPr>
              <w:t xml:space="preserve">(1 </w:t>
            </w:r>
            <w:r w:rsidRPr="00DB4E9B">
              <w:rPr>
                <w:sz w:val="24"/>
                <w:szCs w:val="24"/>
                <w:lang w:val="id-ID"/>
              </w:rPr>
              <w:t xml:space="preserve">0 </w:t>
            </w:r>
            <w:r w:rsidRPr="00DB4E9B">
              <w:rPr>
                <w:sz w:val="24"/>
                <w:szCs w:val="24"/>
              </w:rPr>
              <w:t>)</w:t>
            </w:r>
          </w:p>
        </w:tc>
      </w:tr>
    </w:tbl>
    <w:p w14:paraId="5845DB98" w14:textId="77777777" w:rsidR="008B74F2" w:rsidRPr="00BD2EAE" w:rsidRDefault="008B74F2" w:rsidP="008B74F2">
      <w:pPr>
        <w:pStyle w:val="JRPMBody"/>
        <w:ind w:firstLine="0"/>
        <w:rPr>
          <w:sz w:val="24"/>
        </w:rPr>
      </w:pPr>
      <w:r w:rsidRPr="00BD2EAE">
        <w:rPr>
          <w:sz w:val="24"/>
        </w:rPr>
        <w:t xml:space="preserve">Komponen utama hanya bergantung pada matriks kovarians </w:t>
      </w:r>
      <m:oMath>
        <m:r>
          <w:rPr>
            <w:rFonts w:ascii="Cambria Math" w:hAnsi="Cambria Math"/>
            <w:sz w:val="24"/>
          </w:rPr>
          <m:t>S</m:t>
        </m:r>
      </m:oMath>
      <w:r w:rsidRPr="00BD2EAE">
        <w:rPr>
          <w:sz w:val="24"/>
        </w:rPr>
        <w:t xml:space="preserve">( matriks korelasi </w:t>
      </w:r>
      <m:oMath>
        <m:r>
          <w:rPr>
            <w:rFonts w:ascii="Cambria Math" w:hAnsi="Cambria Math"/>
            <w:sz w:val="24"/>
          </w:rPr>
          <m:t>R</m:t>
        </m:r>
      </m:oMath>
      <w:r w:rsidRPr="00BD2EAE">
        <w:rPr>
          <w:sz w:val="24"/>
        </w:rPr>
        <w:t xml:space="preserve">) dari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Pr="00BD2EAE">
        <w:rPr>
          <w:sz w:val="24"/>
        </w:rPr>
        <w:t>, maka komponen utama yang dibentuk berdasarkan kombinasi linier adalah sebagai berikut.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8B74F2" w:rsidRPr="0086177E" w14:paraId="2B028E2C" w14:textId="77777777" w:rsidTr="00066E91">
        <w:trPr>
          <w:trHeight w:val="1271"/>
          <w:jc w:val="center"/>
        </w:trPr>
        <w:tc>
          <w:tcPr>
            <w:tcW w:w="236" w:type="dxa"/>
            <w:vAlign w:val="center"/>
          </w:tcPr>
          <w:p w14:paraId="00F9CC21" w14:textId="77777777" w:rsidR="008B74F2" w:rsidRPr="0086177E" w:rsidRDefault="008B74F2" w:rsidP="006919AD">
            <w:pPr>
              <w:pStyle w:val="Equation"/>
            </w:pPr>
          </w:p>
        </w:tc>
        <w:tc>
          <w:tcPr>
            <w:tcW w:w="7994" w:type="dxa"/>
            <w:vAlign w:val="center"/>
          </w:tcPr>
          <w:p w14:paraId="6229D377" w14:textId="77777777" w:rsidR="008B74F2" w:rsidRPr="00DB4E9B" w:rsidRDefault="006919AD" w:rsidP="006919AD">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nary>
                  <m:naryPr>
                    <m:chr m:val="∑"/>
                    <m:limLoc m:val="undOvr"/>
                    <m:ctrlPr>
                      <w:rPr>
                        <w:rFonts w:ascii="Cambria Math" w:hAnsi="Cambria Math" w:cstheme="majorBidi"/>
                        <w:sz w:val="24"/>
                      </w:rPr>
                    </m:ctrlPr>
                  </m:naryPr>
                  <m:sub>
                    <m:r>
                      <w:rPr>
                        <w:rFonts w:ascii="Cambria Math" w:hAnsi="Cambria Math" w:cstheme="majorBidi"/>
                        <w:sz w:val="24"/>
                      </w:rPr>
                      <m:t>j=1</m:t>
                    </m:r>
                  </m:sub>
                  <m:sup>
                    <m:r>
                      <w:rPr>
                        <w:rFonts w:ascii="Cambria Math" w:hAnsi="Cambria Math" w:cstheme="majorBidi"/>
                        <w:sz w:val="24"/>
                      </w:rPr>
                      <m:t>m</m:t>
                    </m:r>
                  </m:sup>
                  <m:e>
                    <m:sSub>
                      <m:sSubPr>
                        <m:ctrlPr>
                          <w:rPr>
                            <w:rFonts w:ascii="Cambria Math" w:hAnsi="Cambria Math" w:cstheme="majorBidi"/>
                            <w:sz w:val="24"/>
                          </w:rPr>
                        </m:ctrlPr>
                      </m:sSubPr>
                      <m:e>
                        <m:r>
                          <w:rPr>
                            <w:rFonts w:ascii="Cambria Math" w:hAnsi="Cambria Math" w:cstheme="majorBidi"/>
                            <w:sz w:val="24"/>
                          </w:rPr>
                          <m:t>a</m:t>
                        </m:r>
                      </m:e>
                      <m:sub>
                        <m:r>
                          <w:rPr>
                            <w:rFonts w:ascii="Cambria Math" w:hAnsi="Cambria Math" w:cstheme="majorBidi"/>
                            <w:sz w:val="24"/>
                          </w:rPr>
                          <m:t>jm</m:t>
                        </m:r>
                      </m:sub>
                    </m:sSub>
                  </m:e>
                </m:nary>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p w14:paraId="0A18C297" w14:textId="79A261FB" w:rsidR="008B74F2" w:rsidRPr="00DB4E9B" w:rsidRDefault="008B74F2" w:rsidP="006919AD">
            <w:pPr>
              <w:pStyle w:val="JRPMBody"/>
              <w:ind w:firstLine="0"/>
              <w:jc w:val="center"/>
              <w:rPr>
                <w:sz w:val="24"/>
              </w:rPr>
            </w:pPr>
            <m:oMathPara>
              <m:oMath>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tc>
        <w:tc>
          <w:tcPr>
            <w:tcW w:w="567" w:type="dxa"/>
            <w:vAlign w:val="center"/>
          </w:tcPr>
          <w:p w14:paraId="72EDE1F6" w14:textId="72C7B85A" w:rsidR="008B74F2" w:rsidRPr="00DB4E9B" w:rsidRDefault="008B74F2" w:rsidP="006919AD">
            <w:pPr>
              <w:pStyle w:val="Equation"/>
              <w:ind w:right="-99"/>
              <w:jc w:val="center"/>
              <w:rPr>
                <w:sz w:val="24"/>
                <w:szCs w:val="24"/>
              </w:rPr>
            </w:pPr>
            <w:r w:rsidRPr="00DB4E9B">
              <w:rPr>
                <w:sz w:val="24"/>
                <w:szCs w:val="24"/>
              </w:rPr>
              <w:t xml:space="preserve">(1 </w:t>
            </w:r>
            <w:r w:rsidRPr="00DB4E9B">
              <w:rPr>
                <w:sz w:val="24"/>
                <w:szCs w:val="24"/>
                <w:lang w:val="id-ID"/>
              </w:rPr>
              <w:t xml:space="preserve">1 </w:t>
            </w:r>
            <w:r w:rsidRPr="00DB4E9B">
              <w:rPr>
                <w:sz w:val="24"/>
                <w:szCs w:val="24"/>
              </w:rPr>
              <w:t>)</w:t>
            </w:r>
          </w:p>
        </w:tc>
      </w:tr>
    </w:tbl>
    <w:p w14:paraId="2DFCB175" w14:textId="065A8AFE" w:rsidR="00262323" w:rsidRPr="008B74F2" w:rsidRDefault="008B74F2" w:rsidP="008B74F2">
      <w:pPr>
        <w:pStyle w:val="JRPMBody"/>
        <w:ind w:firstLine="0"/>
        <w:rPr>
          <w:sz w:val="24"/>
        </w:rPr>
      </w:pPr>
      <w:r w:rsidRPr="008B74F2">
        <w:rPr>
          <w:sz w:val="24"/>
        </w:rPr>
        <w:t>Dapat juga dituliskan dalam persamaan matriks sebagai berikut.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8B74F2" w:rsidRPr="0086177E" w14:paraId="3B962552" w14:textId="77777777" w:rsidTr="00066E91">
        <w:trPr>
          <w:trHeight w:val="699"/>
          <w:jc w:val="center"/>
        </w:trPr>
        <w:tc>
          <w:tcPr>
            <w:tcW w:w="236" w:type="dxa"/>
            <w:vAlign w:val="center"/>
          </w:tcPr>
          <w:p w14:paraId="3A622A06" w14:textId="77777777" w:rsidR="008B74F2" w:rsidRPr="0086177E" w:rsidRDefault="008B74F2" w:rsidP="006919AD">
            <w:pPr>
              <w:pStyle w:val="Equation"/>
            </w:pPr>
          </w:p>
        </w:tc>
        <w:tc>
          <w:tcPr>
            <w:tcW w:w="7994" w:type="dxa"/>
            <w:vAlign w:val="center"/>
          </w:tcPr>
          <w:p w14:paraId="62F2EDC9" w14:textId="7D88538E" w:rsidR="008B74F2" w:rsidRPr="00DB4E9B" w:rsidRDefault="006919AD" w:rsidP="006919AD">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m×1</m:t>
                    </m:r>
                  </m:sub>
                </m:sSub>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a</m:t>
                    </m:r>
                  </m:e>
                  <m:sup>
                    <m:r>
                      <w:rPr>
                        <w:rFonts w:ascii="Cambria Math" w:hAnsi="Cambria Math" w:cstheme="majorBidi"/>
                        <w:sz w:val="24"/>
                      </w:rPr>
                      <m:t>T</m:t>
                    </m:r>
                  </m:sup>
                </m:sSup>
                <m:sSup>
                  <m:sSupPr>
                    <m:ctrlPr>
                      <w:rPr>
                        <w:rFonts w:ascii="Cambria Math" w:hAnsi="Cambria Math" w:cstheme="majorBidi"/>
                        <w:sz w:val="24"/>
                      </w:rPr>
                    </m:ctrlPr>
                  </m:sSupPr>
                  <m:e>
                    <m:r>
                      <w:rPr>
                        <w:rFonts w:ascii="Cambria Math" w:hAnsi="Cambria Math" w:cstheme="majorBidi"/>
                        <w:sz w:val="24"/>
                      </w:rPr>
                      <m:t>X</m:t>
                    </m:r>
                  </m:e>
                  <m:sup>
                    <m:r>
                      <w:rPr>
                        <w:rFonts w:ascii="Cambria Math" w:hAnsi="Cambria Math" w:cstheme="majorBidi"/>
                        <w:sz w:val="24"/>
                      </w:rPr>
                      <m:t>T</m:t>
                    </m:r>
                  </m:sup>
                </m:sSup>
                <m:r>
                  <w:rPr>
                    <w:rFonts w:ascii="Cambria Math" w:hAnsi="Cambria Math" w:cstheme="majorBidi"/>
                    <w:sz w:val="24"/>
                  </w:rPr>
                  <m:t>m×1</m:t>
                </m:r>
              </m:oMath>
            </m:oMathPara>
          </w:p>
        </w:tc>
        <w:tc>
          <w:tcPr>
            <w:tcW w:w="567" w:type="dxa"/>
            <w:vAlign w:val="center"/>
          </w:tcPr>
          <w:p w14:paraId="1C992E69" w14:textId="5743AEDE" w:rsidR="008B74F2" w:rsidRPr="00DB4E9B" w:rsidRDefault="008B74F2" w:rsidP="006919AD">
            <w:pPr>
              <w:pStyle w:val="Equation"/>
              <w:ind w:right="-99"/>
              <w:jc w:val="center"/>
              <w:rPr>
                <w:sz w:val="24"/>
                <w:szCs w:val="24"/>
              </w:rPr>
            </w:pPr>
            <w:r w:rsidRPr="00DB4E9B">
              <w:rPr>
                <w:sz w:val="24"/>
                <w:szCs w:val="24"/>
              </w:rPr>
              <w:t xml:space="preserve">(1 </w:t>
            </w:r>
            <w:r w:rsidRPr="00DB4E9B">
              <w:rPr>
                <w:sz w:val="24"/>
                <w:szCs w:val="24"/>
                <w:lang w:val="id-ID"/>
              </w:rPr>
              <w:t xml:space="preserve">2 </w:t>
            </w:r>
            <w:r w:rsidRPr="00DB4E9B">
              <w:rPr>
                <w:sz w:val="24"/>
                <w:szCs w:val="24"/>
              </w:rPr>
              <w:t>)</w:t>
            </w:r>
          </w:p>
        </w:tc>
      </w:tr>
    </w:tbl>
    <w:p w14:paraId="481313F7" w14:textId="42831519" w:rsidR="008B74F2" w:rsidRPr="00BD2EAE" w:rsidRDefault="008B74F2" w:rsidP="008B74F2">
      <w:pPr>
        <w:pStyle w:val="JRPMBody"/>
        <w:ind w:firstLine="0"/>
        <w:rPr>
          <w:sz w:val="24"/>
        </w:rPr>
      </w:pPr>
      <w:r w:rsidRPr="00BD2EAE">
        <w:rPr>
          <w:sz w:val="24"/>
        </w:rPr>
        <w:t xml:space="preserve">Dengan </w:t>
      </w:r>
      <m:oMath>
        <m:sSup>
          <m:sSupPr>
            <m:ctrlPr>
              <w:rPr>
                <w:rFonts w:ascii="Cambria Math" w:hAnsi="Cambria Math"/>
                <w:i/>
                <w:iCs/>
                <w:sz w:val="24"/>
                <w:lang w:val="en-GB" w:eastAsia="en-GB"/>
              </w:rPr>
            </m:ctrlPr>
          </m:sSupPr>
          <m:e>
            <m:r>
              <m:rPr>
                <m:sty m:val="p"/>
              </m:rPr>
              <w:rPr>
                <w:rFonts w:ascii="Cambria Math" w:hAnsi="Cambria Math"/>
                <w:sz w:val="24"/>
              </w:rPr>
              <m:t>a</m:t>
            </m:r>
          </m:e>
          <m:sup>
            <m:r>
              <m:rPr>
                <m:sty m:val="p"/>
              </m:rPr>
              <w:rPr>
                <w:rFonts w:ascii="Cambria Math" w:hAnsi="Cambria Math"/>
                <w:sz w:val="24"/>
              </w:rPr>
              <m:t>T</m:t>
            </m:r>
          </m:sup>
        </m:sSup>
      </m:oMath>
      <w:r w:rsidRPr="00BD2EAE">
        <w:rPr>
          <w:iCs/>
          <w:sz w:val="24"/>
          <w:lang w:eastAsia="en-GB"/>
        </w:rPr>
        <w:t xml:space="preserve">adalah transpos matriks vektor eigen, PC dan </w:t>
      </w:r>
      <m:oMath>
        <m:sSup>
          <m:sSupPr>
            <m:ctrlPr>
              <w:rPr>
                <w:rFonts w:ascii="Cambria Math" w:hAnsi="Cambria Math"/>
                <w:i/>
                <w:iCs/>
                <w:sz w:val="24"/>
                <w:lang w:val="en-GB" w:eastAsia="en-GB"/>
              </w:rPr>
            </m:ctrlPr>
          </m:sSupPr>
          <m:e>
            <m:r>
              <m:rPr>
                <m:sty m:val="p"/>
              </m:rPr>
              <w:rPr>
                <w:rFonts w:ascii="Cambria Math" w:hAnsi="Cambria Math"/>
                <w:sz w:val="24"/>
              </w:rPr>
              <m:t>X</m:t>
            </m:r>
          </m:e>
          <m:sup>
            <m:r>
              <m:rPr>
                <m:sty m:val="p"/>
              </m:rPr>
              <w:rPr>
                <w:rFonts w:ascii="Cambria Math" w:hAnsi="Cambria Math"/>
                <w:sz w:val="24"/>
              </w:rPr>
              <m:t>T</m:t>
            </m:r>
          </m:sup>
        </m:sSup>
      </m:oMath>
      <w:r w:rsidRPr="00BD2EAE">
        <w:rPr>
          <w:iCs/>
          <w:sz w:val="24"/>
          <w:lang w:eastAsia="en-GB"/>
        </w:rPr>
        <w:t xml:space="preserve">merupakan matriks variabel baru (komponen utama) dan matriks data. Komponen utama adalah kombinasi linier </w:t>
      </w:r>
      <m:oMath>
        <m:sSub>
          <m:sSubPr>
            <m:ctrlPr>
              <w:rPr>
                <w:rFonts w:ascii="Cambria Math" w:hAnsi="Cambria Math"/>
                <w:i/>
                <w:sz w:val="24"/>
              </w:rPr>
            </m:ctrlPr>
          </m:sSubPr>
          <m:e>
            <m:r>
              <w:rPr>
                <w:rFonts w:ascii="Cambria Math" w:hAnsi="Cambria Math"/>
                <w:sz w:val="24"/>
              </w:rPr>
              <m:t>PC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m</m:t>
            </m:r>
          </m:sub>
        </m:sSub>
      </m:oMath>
      <w:r w:rsidRPr="00BD2EAE">
        <w:rPr>
          <w:sz w:val="24"/>
        </w:rPr>
        <w:t xml:space="preserve">yang tidak berkorelasi dan memiliki varians maksimum. Menurut Breezin </w:t>
      </w:r>
      <w:r w:rsidRPr="00BD2EAE">
        <w:rPr>
          <w:sz w:val="24"/>
        </w:rPr>
        <w:fldChar w:fldCharType="begin" w:fldLock="1"/>
      </w:r>
      <w:r w:rsidRPr="00BD2EAE">
        <w:rPr>
          <w:sz w:val="24"/>
        </w:rPr>
        <w:instrText>ADDIN CSL_CITATION {"citationItems":[{"id":"ITEM-1","itemData":{"DOI":"10.1007/978-94-010-0575-3_2","author":[{"dropping-particle":"","family":"Brézin","given":"E.","non-dropping-particle":"","parse-names":false,"suffix":""}],"container-title":"Asymptotic Combinatorics with Application to Mathematical Physics","id":"ITEM-1","issued":{"date-parts":[["2002"]]},"page":"23-50","title":"Introduction to Matrix Models","type":"article-journal"},"uris":["http://www.mendeley.com/documents/?uuid=88e9e075-dfb6-404b-b3b6-afba6df9f2dc"]}],"mendeley":{"formattedCitation":"(Brézin, 2002)","plainTextFormattedCitation":"(Brézin, 2002)","previouslyFormattedCitation":"(Brézin, 2002)"},"properties":{"noteIndex":0},"schema":"https://github.com/citation-style-language/schema/raw/master/csl-citation.json"}</w:instrText>
      </w:r>
      <w:r w:rsidRPr="00BD2EAE">
        <w:rPr>
          <w:sz w:val="24"/>
        </w:rPr>
        <w:fldChar w:fldCharType="separate"/>
      </w:r>
      <w:r w:rsidRPr="00BD2EAE">
        <w:rPr>
          <w:noProof/>
          <w:sz w:val="24"/>
        </w:rPr>
        <w:t xml:space="preserve">(Brézin, 2002) </w:t>
      </w:r>
      <w:r w:rsidRPr="00BD2EAE">
        <w:rPr>
          <w:sz w:val="24"/>
        </w:rPr>
        <w:fldChar w:fldCharType="end"/>
      </w:r>
      <w:r w:rsidRPr="00BD2EAE">
        <w:rPr>
          <w:sz w:val="24"/>
        </w:rPr>
        <w:t xml:space="preserve">jika PC= </w:t>
      </w:r>
      <m:oMath>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oMath>
      <w:r w:rsidRPr="00BD2EAE">
        <w:rPr>
          <w:sz w:val="24"/>
        </w:rPr>
        <w:t xml:space="preserve">dan diketahui </w:t>
      </w:r>
      <m:oMath>
        <m:r>
          <w:rPr>
            <w:rFonts w:ascii="Cambria Math" w:hAnsi="Cambria Math"/>
            <w:sz w:val="24"/>
          </w:rPr>
          <m:t>S=</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e>
              <m:sup>
                <m:r>
                  <w:rPr>
                    <w:rFonts w:ascii="Cambria Math" w:hAnsi="Cambria Math"/>
                    <w:sz w:val="24"/>
                  </w:rPr>
                  <m:t>T</m:t>
                </m:r>
              </m:sup>
            </m:sSup>
          </m:e>
        </m:d>
      </m:oMath>
      <w:r w:rsidRPr="00BD2EAE">
        <w:rPr>
          <w:sz w:val="24"/>
        </w:rPr>
        <w:t xml:space="preserve">, maka dari persamaan </w:t>
      </w:r>
      <m:oMath>
        <m:sSub>
          <m:sSubPr>
            <m:ctrlPr>
              <w:rPr>
                <w:rFonts w:ascii="Cambria Math" w:hAnsi="Cambria Math"/>
                <w:sz w:val="24"/>
              </w:rPr>
            </m:ctrlPr>
          </m:sSubPr>
          <m:e>
            <m:r>
              <w:rPr>
                <w:rFonts w:ascii="Cambria Math" w:hAnsi="Cambria Math"/>
                <w:sz w:val="24"/>
              </w:rPr>
              <m:t>PC</m:t>
            </m:r>
          </m:e>
          <m:sub>
            <m:r>
              <w:rPr>
                <w:rFonts w:ascii="Cambria Math" w:hAnsi="Cambria Math"/>
                <w:sz w:val="24"/>
              </w:rPr>
              <m:t>m×1</m:t>
            </m:r>
          </m:sub>
        </m:sSub>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m×1</m:t>
        </m:r>
      </m:oMath>
      <w:r w:rsidRPr="00BD2EAE">
        <w:rPr>
          <w:sz w:val="24"/>
        </w:rPr>
        <w:t>tersebut diperoleh varians dari masing-masing komponen utama yaitu</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8B74F2" w:rsidRPr="0086177E" w14:paraId="3FD9C427" w14:textId="77777777" w:rsidTr="00066E91">
        <w:trPr>
          <w:trHeight w:val="672"/>
          <w:jc w:val="center"/>
        </w:trPr>
        <w:tc>
          <w:tcPr>
            <w:tcW w:w="236" w:type="dxa"/>
            <w:vAlign w:val="center"/>
          </w:tcPr>
          <w:p w14:paraId="418340DA" w14:textId="77777777" w:rsidR="008B74F2" w:rsidRPr="0086177E" w:rsidRDefault="008B74F2" w:rsidP="006919AD">
            <w:pPr>
              <w:pStyle w:val="Equation"/>
            </w:pPr>
          </w:p>
        </w:tc>
        <w:tc>
          <w:tcPr>
            <w:tcW w:w="7994" w:type="dxa"/>
            <w:vAlign w:val="center"/>
          </w:tcPr>
          <w:p w14:paraId="635BD298" w14:textId="53706039" w:rsidR="008B74F2" w:rsidRPr="00DB4E9B" w:rsidRDefault="008B74F2" w:rsidP="006919AD">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r>
                      <w:rPr>
                        <w:rFonts w:ascii="Cambria Math" w:hAnsi="Cambria Math"/>
                        <w:sz w:val="24"/>
                      </w:rPr>
                      <m:t>PC</m:t>
                    </m:r>
                  </m:e>
                </m:d>
                <m:r>
                  <w:rPr>
                    <w:rFonts w:ascii="Cambria Math" w:hAnsi="Cambria Math" w:cstheme="majorBidi"/>
                    <w:sz w:val="24"/>
                  </w:rPr>
                  <m:t>=</m:t>
                </m:r>
                <m:r>
                  <w:rPr>
                    <w:rFonts w:ascii="Cambria Math" w:hAnsi="Cambria Math"/>
                    <w:sz w:val="24"/>
                  </w:rPr>
                  <m:t xml:space="preserve"> aS</m:t>
                </m:r>
                <m:sSup>
                  <m:sSupPr>
                    <m:ctrlPr>
                      <w:rPr>
                        <w:rFonts w:ascii="Cambria Math" w:hAnsi="Cambria Math"/>
                        <w:sz w:val="24"/>
                        <w:lang w:eastAsia="en-US"/>
                      </w:rPr>
                    </m:ctrlPr>
                  </m:sSupPr>
                  <m:e>
                    <m:r>
                      <w:rPr>
                        <w:rFonts w:ascii="Cambria Math" w:hAnsi="Cambria Math"/>
                        <w:sz w:val="24"/>
                      </w:rPr>
                      <m:t>a</m:t>
                    </m:r>
                  </m:e>
                  <m:sup>
                    <m:r>
                      <w:rPr>
                        <w:rFonts w:ascii="Cambria Math" w:hAnsi="Cambria Math"/>
                        <w:sz w:val="24"/>
                      </w:rPr>
                      <m:t>T</m:t>
                    </m:r>
                  </m:sup>
                </m:sSup>
              </m:oMath>
            </m:oMathPara>
          </w:p>
        </w:tc>
        <w:tc>
          <w:tcPr>
            <w:tcW w:w="567" w:type="dxa"/>
            <w:vAlign w:val="center"/>
          </w:tcPr>
          <w:p w14:paraId="54AB0488" w14:textId="44D566CF" w:rsidR="008B74F2" w:rsidRPr="00DB4E9B" w:rsidRDefault="008B74F2" w:rsidP="006919AD">
            <w:pPr>
              <w:pStyle w:val="Equation"/>
              <w:ind w:right="-99"/>
              <w:jc w:val="center"/>
              <w:rPr>
                <w:sz w:val="24"/>
                <w:szCs w:val="24"/>
              </w:rPr>
            </w:pPr>
            <w:r w:rsidRPr="00DB4E9B">
              <w:rPr>
                <w:sz w:val="24"/>
                <w:szCs w:val="24"/>
              </w:rPr>
              <w:t xml:space="preserve">(1 </w:t>
            </w:r>
            <w:r w:rsidRPr="00DB4E9B">
              <w:rPr>
                <w:sz w:val="24"/>
                <w:szCs w:val="24"/>
                <w:lang w:val="id-ID"/>
              </w:rPr>
              <w:t xml:space="preserve">3 </w:t>
            </w:r>
            <w:r w:rsidRPr="00DB4E9B">
              <w:rPr>
                <w:sz w:val="24"/>
                <w:szCs w:val="24"/>
              </w:rPr>
              <w:t>)</w:t>
            </w:r>
          </w:p>
        </w:tc>
      </w:tr>
    </w:tbl>
    <w:p w14:paraId="29649A96" w14:textId="3BE1873A" w:rsidR="008B74F2" w:rsidRPr="00BD2EAE" w:rsidRDefault="008B74F2" w:rsidP="00895D88">
      <w:pPr>
        <w:jc w:val="both"/>
        <w:rPr>
          <w:sz w:val="24"/>
          <w:szCs w:val="24"/>
        </w:rPr>
      </w:pPr>
      <w:r w:rsidRPr="00BD2EAE">
        <w:rPr>
          <w:sz w:val="24"/>
          <w:szCs w:val="24"/>
          <w:lang w:val="id-ID"/>
        </w:rPr>
        <w:t xml:space="preserve">Untuk menentukan vektor koefisien pembobotan komponen utama pertama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oMath>
      <w:r w:rsidRPr="006919AD">
        <w:rPr>
          <w:color w:val="FF0000"/>
          <w:sz w:val="24"/>
          <w:szCs w:val="24"/>
          <w:lang w:val="id-ID"/>
        </w:rPr>
        <w:t xml:space="preserve">dapat </w:t>
      </w:r>
      <w:r w:rsidRPr="00BD2EAE">
        <w:rPr>
          <w:sz w:val="24"/>
          <w:szCs w:val="24"/>
          <w:lang w:val="id-ID"/>
        </w:rPr>
        <w:t>dilakukan dengan menggunakan fungsi Lagrange sebagai berikut: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8B74F2" w:rsidRPr="0086177E" w14:paraId="462FD1EF" w14:textId="77777777" w:rsidTr="00066E91">
        <w:trPr>
          <w:trHeight w:val="860"/>
          <w:jc w:val="center"/>
        </w:trPr>
        <w:tc>
          <w:tcPr>
            <w:tcW w:w="236" w:type="dxa"/>
            <w:vAlign w:val="center"/>
          </w:tcPr>
          <w:p w14:paraId="46761DC6" w14:textId="77777777" w:rsidR="008B74F2" w:rsidRPr="0086177E" w:rsidRDefault="008B74F2" w:rsidP="006919AD">
            <w:pPr>
              <w:pStyle w:val="Equation"/>
            </w:pPr>
          </w:p>
        </w:tc>
        <w:tc>
          <w:tcPr>
            <w:tcW w:w="7994" w:type="dxa"/>
            <w:vAlign w:val="center"/>
          </w:tcPr>
          <w:p w14:paraId="3C6102DB" w14:textId="679C6C27" w:rsidR="008B74F2" w:rsidRPr="00DB4E9B" w:rsidRDefault="006919AD" w:rsidP="006919AD">
            <w:pPr>
              <w:pStyle w:val="JRPMBody"/>
              <w:ind w:firstLine="0"/>
              <w:jc w:val="center"/>
              <w:rPr>
                <w:sz w:val="24"/>
              </w:rPr>
            </w:pPr>
            <m:oMathPara>
              <m:oMath>
                <m:f>
                  <m:fPr>
                    <m:ctrlPr>
                      <w:rPr>
                        <w:rFonts w:ascii="Cambria Math" w:hAnsi="Cambria Math" w:cstheme="majorBidi"/>
                        <w:sz w:val="24"/>
                      </w:rPr>
                    </m:ctrlPr>
                  </m:fPr>
                  <m:num>
                    <m:r>
                      <w:rPr>
                        <w:rFonts w:ascii="Cambria Math" w:hAnsi="Cambria Math" w:cstheme="majorBidi"/>
                        <w:sz w:val="24"/>
                      </w:rPr>
                      <m:t>∂L</m:t>
                    </m:r>
                  </m:num>
                  <m:den>
                    <m:r>
                      <w:rPr>
                        <w:rFonts w:ascii="Cambria Math" w:hAnsi="Cambria Math" w:cstheme="majorBidi"/>
                        <w:sz w:val="24"/>
                      </w:rPr>
                      <m:t>∂x</m:t>
                    </m:r>
                  </m:den>
                </m:f>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70B761CC" w14:textId="22B33A76" w:rsidR="008B74F2" w:rsidRPr="00DB4E9B" w:rsidRDefault="008B74F2" w:rsidP="006919AD">
            <w:pPr>
              <w:pStyle w:val="Equation"/>
              <w:ind w:right="-99"/>
              <w:jc w:val="center"/>
              <w:rPr>
                <w:sz w:val="24"/>
                <w:szCs w:val="24"/>
                <w:lang w:val="id-ID"/>
              </w:rPr>
            </w:pPr>
            <w:r w:rsidRPr="00DB4E9B">
              <w:rPr>
                <w:sz w:val="24"/>
                <w:szCs w:val="24"/>
              </w:rPr>
              <w:t xml:space="preserve">(1 </w:t>
            </w:r>
            <w:r w:rsidR="00AF351E" w:rsidRPr="00DB4E9B">
              <w:rPr>
                <w:sz w:val="24"/>
                <w:szCs w:val="24"/>
                <w:lang w:val="id-ID"/>
              </w:rPr>
              <w:t xml:space="preserve">4 </w:t>
            </w:r>
            <w:r w:rsidRPr="00DB4E9B">
              <w:rPr>
                <w:sz w:val="24"/>
                <w:szCs w:val="24"/>
              </w:rPr>
              <w:t>)</w:t>
            </w:r>
          </w:p>
        </w:tc>
      </w:tr>
    </w:tbl>
    <w:p w14:paraId="38AC86E2" w14:textId="73A05E26" w:rsidR="008B74F2" w:rsidRPr="00BD2EAE" w:rsidRDefault="00AF351E" w:rsidP="00895D88">
      <w:pPr>
        <w:jc w:val="both"/>
        <w:rPr>
          <w:sz w:val="24"/>
          <w:szCs w:val="24"/>
          <w:lang w:val="id-ID"/>
        </w:rPr>
      </w:pPr>
      <w:r w:rsidRPr="00BD2EAE">
        <w:rPr>
          <w:sz w:val="24"/>
          <w:szCs w:val="24"/>
          <w:lang w:val="id-ID" w:eastAsia="id-ID"/>
        </w:rPr>
        <w:t xml:space="preserve">Memaksimalkan varians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oMath>
      <w:r w:rsidRPr="00BD2EAE">
        <w:rPr>
          <w:sz w:val="24"/>
          <w:szCs w:val="24"/>
          <w:lang w:val="id-ID"/>
        </w:rPr>
        <w:t xml:space="preserve">dengan limit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Pr="00BD2EAE">
        <w:rPr>
          <w:sz w:val="24"/>
          <w:szCs w:val="24"/>
          <w:lang w:val="id-ID"/>
        </w:rPr>
        <w:t xml:space="preserve">atau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-1=0.</m:t>
        </m:r>
      </m:oMath>
      <w:r w:rsidRPr="00BD2EAE">
        <w:rPr>
          <w:sz w:val="24"/>
          <w:szCs w:val="24"/>
          <w:lang w:val="id-ID"/>
        </w:rPr>
        <w:t xml:space="preserve">Untuk mendapatkan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oMath>
      <w:r w:rsidRPr="00BD2EAE">
        <w:rPr>
          <w:sz w:val="24"/>
          <w:szCs w:val="24"/>
          <w:lang w:val="id-ID"/>
        </w:rPr>
        <w:t xml:space="preserve">nilai maksimum maka digunakan limit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dengan menggunakan metode pengali Lagrange diperoleh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8B74F2" w:rsidRPr="0086177E" w14:paraId="0FFAD46C" w14:textId="77777777" w:rsidTr="00066E91">
        <w:trPr>
          <w:trHeight w:val="531"/>
          <w:jc w:val="center"/>
        </w:trPr>
        <w:tc>
          <w:tcPr>
            <w:tcW w:w="236" w:type="dxa"/>
            <w:vAlign w:val="center"/>
          </w:tcPr>
          <w:p w14:paraId="6C57BE98" w14:textId="77777777" w:rsidR="008B74F2" w:rsidRPr="0086177E" w:rsidRDefault="008B74F2" w:rsidP="006919AD">
            <w:pPr>
              <w:pStyle w:val="Equation"/>
            </w:pPr>
          </w:p>
        </w:tc>
        <w:tc>
          <w:tcPr>
            <w:tcW w:w="7994" w:type="dxa"/>
            <w:vAlign w:val="center"/>
          </w:tcPr>
          <w:p w14:paraId="7D37BBBC" w14:textId="2FDEEE84" w:rsidR="008B74F2" w:rsidRPr="00DB4E9B" w:rsidRDefault="006919AD" w:rsidP="006919AD">
            <w:pPr>
              <w:pStyle w:val="JRPMBody"/>
              <w:ind w:firstLine="0"/>
              <w:jc w:val="center"/>
              <w:rPr>
                <w:sz w:val="24"/>
              </w:rPr>
            </w:pPr>
            <m:oMathPara>
              <m:oMath>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5E2A1880" w14:textId="535D748E" w:rsidR="008B74F2" w:rsidRPr="00DB4E9B" w:rsidRDefault="008B74F2" w:rsidP="006919AD">
            <w:pPr>
              <w:pStyle w:val="Equation"/>
              <w:ind w:right="-99"/>
              <w:jc w:val="center"/>
              <w:rPr>
                <w:sz w:val="24"/>
                <w:szCs w:val="24"/>
              </w:rPr>
            </w:pPr>
            <w:r w:rsidRPr="00DB4E9B">
              <w:rPr>
                <w:sz w:val="24"/>
                <w:szCs w:val="24"/>
              </w:rPr>
              <w:t xml:space="preserve">(1 </w:t>
            </w:r>
            <w:r w:rsidR="00AF351E" w:rsidRPr="00DB4E9B">
              <w:rPr>
                <w:sz w:val="24"/>
                <w:szCs w:val="24"/>
                <w:lang w:val="id-ID"/>
              </w:rPr>
              <w:t xml:space="preserve">5 </w:t>
            </w:r>
            <w:r w:rsidRPr="00DB4E9B">
              <w:rPr>
                <w:sz w:val="24"/>
                <w:szCs w:val="24"/>
              </w:rPr>
              <w:t>)</w:t>
            </w:r>
          </w:p>
        </w:tc>
      </w:tr>
    </w:tbl>
    <w:p w14:paraId="387A8954" w14:textId="77777777" w:rsidR="00AF351E" w:rsidRPr="00BD2EAE" w:rsidRDefault="00AF351E" w:rsidP="00AF351E">
      <w:pPr>
        <w:jc w:val="both"/>
        <w:rPr>
          <w:sz w:val="24"/>
          <w:szCs w:val="24"/>
          <w:lang w:val="id-ID"/>
        </w:rPr>
      </w:pPr>
      <w:r w:rsidRPr="00BD2EAE">
        <w:rPr>
          <w:sz w:val="24"/>
          <w:szCs w:val="24"/>
          <w:lang w:val="id-ID"/>
        </w:rPr>
        <w:t xml:space="preserve">Jika persamaan </w:t>
      </w:r>
      <m:oMath>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=0</m:t>
        </m:r>
      </m:oMath>
      <w:r w:rsidRPr="00BD2EAE">
        <w:rPr>
          <w:sz w:val="24"/>
          <w:szCs w:val="24"/>
          <w:lang w:val="id-ID"/>
        </w:rPr>
        <w:t xml:space="preserve">dikalikan dengan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BD2EAE">
        <w:rPr>
          <w:sz w:val="24"/>
          <w:szCs w:val="24"/>
          <w:lang w:val="id-ID"/>
        </w:rPr>
        <w:t xml:space="preserve">dan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maka diperoleh hasil</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86177E" w14:paraId="3118895D" w14:textId="77777777" w:rsidTr="00066E91">
        <w:trPr>
          <w:trHeight w:val="670"/>
          <w:jc w:val="center"/>
        </w:trPr>
        <w:tc>
          <w:tcPr>
            <w:tcW w:w="236" w:type="dxa"/>
            <w:vAlign w:val="center"/>
          </w:tcPr>
          <w:p w14:paraId="1E6C1081" w14:textId="77777777" w:rsidR="00AF351E" w:rsidRPr="0086177E" w:rsidRDefault="00AF351E" w:rsidP="006919AD">
            <w:pPr>
              <w:pStyle w:val="Equation"/>
            </w:pPr>
          </w:p>
        </w:tc>
        <w:tc>
          <w:tcPr>
            <w:tcW w:w="7994" w:type="dxa"/>
            <w:vAlign w:val="center"/>
          </w:tcPr>
          <w:p w14:paraId="32C1E959" w14:textId="06E28A82" w:rsidR="00AF351E" w:rsidRPr="00DB4E9B" w:rsidRDefault="006919AD" w:rsidP="006919AD">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oMath>
            </m:oMathPara>
          </w:p>
        </w:tc>
        <w:tc>
          <w:tcPr>
            <w:tcW w:w="567" w:type="dxa"/>
            <w:vAlign w:val="center"/>
          </w:tcPr>
          <w:p w14:paraId="5421D5EB" w14:textId="6470BCAE" w:rsidR="00AF351E" w:rsidRPr="00DB4E9B" w:rsidRDefault="00AF351E" w:rsidP="006919AD">
            <w:pPr>
              <w:pStyle w:val="Equation"/>
              <w:ind w:right="-99"/>
              <w:jc w:val="center"/>
              <w:rPr>
                <w:sz w:val="24"/>
                <w:szCs w:val="24"/>
                <w:lang w:val="id-ID"/>
              </w:rPr>
            </w:pPr>
            <w:r w:rsidRPr="00DB4E9B">
              <w:rPr>
                <w:sz w:val="24"/>
                <w:szCs w:val="24"/>
              </w:rPr>
              <w:t xml:space="preserve">(1 </w:t>
            </w:r>
            <w:r w:rsidRPr="00DB4E9B">
              <w:rPr>
                <w:sz w:val="24"/>
                <w:szCs w:val="24"/>
                <w:lang w:val="id-ID"/>
              </w:rPr>
              <w:t xml:space="preserve">6 </w:t>
            </w:r>
            <w:r w:rsidRPr="00DB4E9B">
              <w:rPr>
                <w:sz w:val="24"/>
                <w:szCs w:val="24"/>
              </w:rPr>
              <w:t>)</w:t>
            </w:r>
          </w:p>
        </w:tc>
      </w:tr>
    </w:tbl>
    <w:p w14:paraId="7B90B209" w14:textId="2910C88A" w:rsidR="00AF351E" w:rsidRPr="00AF351E" w:rsidRDefault="00AF351E" w:rsidP="00895D88">
      <w:pPr>
        <w:jc w:val="both"/>
        <w:rPr>
          <w:sz w:val="24"/>
          <w:szCs w:val="24"/>
          <w:lang w:val="id-ID"/>
        </w:rPr>
      </w:pPr>
      <w:r w:rsidRPr="00AF351E">
        <w:rPr>
          <w:sz w:val="24"/>
          <w:szCs w:val="24"/>
          <w:lang w:val="id-ID" w:eastAsia="id-ID"/>
        </w:rPr>
        <w:t xml:space="preserve">Karena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r>
          <w:rPr>
            <w:rFonts w:ascii="Cambria Math" w:hAnsi="Cambria Math"/>
            <w:sz w:val="24"/>
            <w:szCs w:val="24"/>
            <w:lang w:val="id-ID"/>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AF351E">
        <w:rPr>
          <w:sz w:val="24"/>
          <w:szCs w:val="24"/>
          <w:lang w:val="id-ID"/>
        </w:rPr>
        <w:t xml:space="preserve">dan </w:t>
      </w:r>
      <m:oMath>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oMath>
      <w:r w:rsidRPr="00AF351E">
        <w:rPr>
          <w:sz w:val="24"/>
          <w:szCs w:val="24"/>
          <w:lang w:val="id-ID"/>
        </w:rPr>
        <w:t>begitu</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86177E" w14:paraId="75F32F23" w14:textId="77777777" w:rsidTr="00066E91">
        <w:trPr>
          <w:trHeight w:val="670"/>
          <w:jc w:val="center"/>
        </w:trPr>
        <w:tc>
          <w:tcPr>
            <w:tcW w:w="236" w:type="dxa"/>
            <w:vAlign w:val="center"/>
          </w:tcPr>
          <w:p w14:paraId="790AFB74" w14:textId="77777777" w:rsidR="00AF351E" w:rsidRPr="0086177E" w:rsidRDefault="00AF351E" w:rsidP="006919AD">
            <w:pPr>
              <w:pStyle w:val="Equation"/>
            </w:pPr>
          </w:p>
        </w:tc>
        <w:tc>
          <w:tcPr>
            <w:tcW w:w="7994" w:type="dxa"/>
            <w:vAlign w:val="center"/>
          </w:tcPr>
          <w:p w14:paraId="355D7878" w14:textId="7500F818" w:rsidR="00AF351E" w:rsidRPr="00DB4E9B" w:rsidRDefault="00AF351E" w:rsidP="006919AD">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oMath>
            </m:oMathPara>
          </w:p>
        </w:tc>
        <w:tc>
          <w:tcPr>
            <w:tcW w:w="567" w:type="dxa"/>
            <w:vAlign w:val="center"/>
          </w:tcPr>
          <w:p w14:paraId="5DE359A6" w14:textId="72641D86" w:rsidR="00AF351E" w:rsidRPr="00DB4E9B" w:rsidRDefault="00AF351E" w:rsidP="006919AD">
            <w:pPr>
              <w:pStyle w:val="Equation"/>
              <w:ind w:right="-99"/>
              <w:jc w:val="center"/>
              <w:rPr>
                <w:sz w:val="24"/>
                <w:szCs w:val="24"/>
              </w:rPr>
            </w:pPr>
            <w:r w:rsidRPr="00DB4E9B">
              <w:rPr>
                <w:sz w:val="24"/>
                <w:szCs w:val="24"/>
              </w:rPr>
              <w:t xml:space="preserve">(1 </w:t>
            </w:r>
            <w:r w:rsidRPr="00DB4E9B">
              <w:rPr>
                <w:sz w:val="24"/>
                <w:szCs w:val="24"/>
                <w:lang w:val="id-ID"/>
              </w:rPr>
              <w:t xml:space="preserve">7 </w:t>
            </w:r>
            <w:r w:rsidRPr="00DB4E9B">
              <w:rPr>
                <w:sz w:val="24"/>
                <w:szCs w:val="24"/>
              </w:rPr>
              <w:t>)</w:t>
            </w:r>
          </w:p>
        </w:tc>
      </w:tr>
    </w:tbl>
    <w:p w14:paraId="60AEFB6E" w14:textId="2083C619" w:rsidR="00AF351E" w:rsidRPr="00BD2EAE" w:rsidRDefault="006919AD" w:rsidP="00895D88">
      <w:pPr>
        <w:jc w:val="both"/>
        <w:rPr>
          <w:sz w:val="24"/>
          <w:szCs w:val="24"/>
          <w:lang w:val="id-ID" w:eastAsia="id-ID"/>
        </w:rPr>
      </w:pPr>
      <m:oMath>
        <m:sSub>
          <m:sSubPr>
            <m:ctrlPr>
              <w:rPr>
                <w:rFonts w:ascii="Cambria Math" w:hAnsi="Cambria Math"/>
                <w:i/>
                <w:sz w:val="24"/>
                <w:szCs w:val="24"/>
                <w:lang w:val="id-ID" w:eastAsia="id-ID"/>
              </w:rPr>
            </m:ctrlPr>
          </m:sSubPr>
          <m:e>
            <m:r>
              <w:rPr>
                <w:rFonts w:ascii="Cambria Math" w:hAnsi="Cambria Math"/>
                <w:sz w:val="24"/>
                <w:szCs w:val="24"/>
                <w:lang w:val="id-ID" w:eastAsia="id-ID"/>
              </w:rPr>
              <m:t>PC</m:t>
            </m:r>
          </m:e>
          <m:sub>
            <m:r>
              <w:rPr>
                <w:rFonts w:ascii="Cambria Math" w:hAnsi="Cambria Math"/>
                <w:sz w:val="24"/>
                <w:szCs w:val="24"/>
                <w:lang w:val="id-ID" w:eastAsia="id-ID"/>
              </w:rPr>
              <m:t>1</m:t>
            </m:r>
          </m:sub>
        </m:sSub>
        <m:r>
          <w:rPr>
            <w:rFonts w:ascii="Cambria Math" w:hAnsi="Cambria Math"/>
            <w:sz w:val="24"/>
            <w:szCs w:val="24"/>
            <w:lang w:val="id-ID" w:eastAsia="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X</m:t>
        </m:r>
      </m:oMath>
      <w:r w:rsidR="00AF351E" w:rsidRPr="00BD2EAE">
        <w:rPr>
          <w:sz w:val="24"/>
          <w:szCs w:val="24"/>
          <w:lang w:val="id-ID"/>
        </w:rPr>
        <w:t xml:space="preserve">adalah komponen utama pertama yang merupakan kombinasi linier dengan tujuan memaksimumkan </w:t>
      </w:r>
      <m:oMath>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1</m:t>
                </m:r>
              </m:sub>
            </m:sSub>
          </m:e>
        </m:d>
      </m:oMath>
      <w:r w:rsidR="00AF351E" w:rsidRPr="00BD2EAE">
        <w:rPr>
          <w:sz w:val="24"/>
          <w:szCs w:val="24"/>
          <w:lang w:val="id-ID"/>
        </w:rPr>
        <w:t xml:space="preserve">dengan suatu konstanta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00AF351E" w:rsidRPr="00BD2EAE">
        <w:rPr>
          <w:sz w:val="24"/>
          <w:szCs w:val="24"/>
          <w:lang w:val="id-ID"/>
        </w:rPr>
        <w:t>dan diperoleh bahwa</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DB4E9B" w14:paraId="4BA7E9DF" w14:textId="77777777" w:rsidTr="00066E91">
        <w:trPr>
          <w:trHeight w:val="537"/>
          <w:jc w:val="center"/>
        </w:trPr>
        <w:tc>
          <w:tcPr>
            <w:tcW w:w="236" w:type="dxa"/>
            <w:vAlign w:val="center"/>
          </w:tcPr>
          <w:p w14:paraId="33F0A1B9" w14:textId="77777777" w:rsidR="00AF351E" w:rsidRPr="0086177E" w:rsidRDefault="00AF351E" w:rsidP="006919AD">
            <w:pPr>
              <w:pStyle w:val="Equation"/>
            </w:pPr>
          </w:p>
        </w:tc>
        <w:tc>
          <w:tcPr>
            <w:tcW w:w="7994" w:type="dxa"/>
            <w:vAlign w:val="center"/>
          </w:tcPr>
          <w:p w14:paraId="31790C3A" w14:textId="3BCC85E6" w:rsidR="00AF351E" w:rsidRPr="00DB4E9B" w:rsidRDefault="00AF351E" w:rsidP="006919AD">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1</m:t>
                    </m:r>
                  </m:sub>
                </m:sSub>
              </m:oMath>
            </m:oMathPara>
          </w:p>
        </w:tc>
        <w:tc>
          <w:tcPr>
            <w:tcW w:w="567" w:type="dxa"/>
            <w:vAlign w:val="center"/>
          </w:tcPr>
          <w:p w14:paraId="0BD6D4A1" w14:textId="7E72DF89" w:rsidR="00AF351E" w:rsidRPr="00DB4E9B" w:rsidRDefault="00AF351E" w:rsidP="006919AD">
            <w:pPr>
              <w:pStyle w:val="Equation"/>
              <w:ind w:right="-99"/>
              <w:jc w:val="center"/>
              <w:rPr>
                <w:sz w:val="24"/>
                <w:szCs w:val="24"/>
              </w:rPr>
            </w:pPr>
            <w:r w:rsidRPr="00DB4E9B">
              <w:rPr>
                <w:sz w:val="24"/>
                <w:szCs w:val="24"/>
              </w:rPr>
              <w:t xml:space="preserve">(1 </w:t>
            </w:r>
            <w:r w:rsidRPr="00DB4E9B">
              <w:rPr>
                <w:sz w:val="24"/>
                <w:szCs w:val="24"/>
                <w:lang w:val="id-ID"/>
              </w:rPr>
              <w:t xml:space="preserve">8 </w:t>
            </w:r>
            <w:r w:rsidRPr="00DB4E9B">
              <w:rPr>
                <w:sz w:val="24"/>
                <w:szCs w:val="24"/>
              </w:rPr>
              <w:t>)</w:t>
            </w:r>
          </w:p>
        </w:tc>
      </w:tr>
    </w:tbl>
    <w:p w14:paraId="1B182C5B" w14:textId="7C31601D" w:rsidR="00AF351E" w:rsidRPr="00BD2EAE" w:rsidRDefault="00AF351E" w:rsidP="00AF351E">
      <w:pPr>
        <w:pStyle w:val="JRPMBody"/>
        <w:ind w:firstLine="0"/>
        <w:rPr>
          <w:sz w:val="24"/>
        </w:rPr>
      </w:pPr>
      <w:r w:rsidRPr="00BD2EAE">
        <w:rPr>
          <w:sz w:val="24"/>
        </w:rPr>
        <w:t xml:space="preserve">Dimana </w:t>
      </w:r>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1</m:t>
            </m:r>
          </m:sub>
        </m:sSub>
      </m:oMath>
      <w:r w:rsidRPr="00BD2EAE">
        <w:rPr>
          <w:sz w:val="24"/>
        </w:rPr>
        <w:t xml:space="preserve">adalah nilai eigen terbesar dari matriks </w:t>
      </w:r>
      <w:r w:rsidRPr="00BD2EAE">
        <w:rPr>
          <w:b/>
          <w:bCs/>
          <w:i/>
          <w:iCs/>
          <w:sz w:val="24"/>
        </w:rPr>
        <w:t xml:space="preserve">S </w:t>
      </w:r>
      <w:r w:rsidRPr="00BD2EAE">
        <w:rPr>
          <w:sz w:val="24"/>
        </w:rPr>
        <w:t>.</w:t>
      </w:r>
      <w:r w:rsidRPr="00BD2EAE">
        <w:rPr>
          <w:b/>
          <w:bCs/>
          <w:i/>
          <w:iCs/>
          <w:sz w:val="24"/>
        </w:rPr>
        <w:t xml:space="preserve"> </w:t>
      </w:r>
      <w:r w:rsidRPr="00BD2EAE">
        <w:rPr>
          <w:sz w:val="24"/>
        </w:rPr>
        <w:t>Komponen utama pertama dapat ditulis sebagai berikut.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86177E" w14:paraId="51C8C7EE" w14:textId="77777777" w:rsidTr="00066E91">
        <w:trPr>
          <w:trHeight w:val="836"/>
          <w:jc w:val="center"/>
        </w:trPr>
        <w:tc>
          <w:tcPr>
            <w:tcW w:w="236" w:type="dxa"/>
            <w:vAlign w:val="center"/>
          </w:tcPr>
          <w:p w14:paraId="096A6DAA" w14:textId="77777777" w:rsidR="00AF351E" w:rsidRPr="0086177E" w:rsidRDefault="00AF351E" w:rsidP="006919AD">
            <w:pPr>
              <w:pStyle w:val="Equation"/>
            </w:pPr>
          </w:p>
        </w:tc>
        <w:tc>
          <w:tcPr>
            <w:tcW w:w="7994" w:type="dxa"/>
            <w:vAlign w:val="center"/>
          </w:tcPr>
          <w:p w14:paraId="138A47EE" w14:textId="77777777" w:rsidR="002E1637" w:rsidRPr="00DB4E9B" w:rsidRDefault="006919AD" w:rsidP="006919AD">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1</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52FDC020" w14:textId="4E36488E" w:rsidR="00AF351E" w:rsidRPr="00DB4E9B" w:rsidRDefault="002E1637" w:rsidP="006919AD">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6BC07802" w14:textId="7BAE965B" w:rsidR="00AF351E" w:rsidRPr="00DB4E9B" w:rsidRDefault="00AF351E" w:rsidP="006919AD">
            <w:pPr>
              <w:pStyle w:val="Equation"/>
              <w:ind w:right="-99"/>
              <w:jc w:val="center"/>
              <w:rPr>
                <w:sz w:val="24"/>
                <w:szCs w:val="24"/>
              </w:rPr>
            </w:pPr>
            <w:r w:rsidRPr="00DB4E9B">
              <w:rPr>
                <w:sz w:val="24"/>
                <w:szCs w:val="24"/>
              </w:rPr>
              <w:t xml:space="preserve">( </w:t>
            </w:r>
            <w:r w:rsidR="002E1637" w:rsidRPr="00DB4E9B">
              <w:rPr>
                <w:sz w:val="24"/>
                <w:szCs w:val="24"/>
                <w:lang w:val="id-ID"/>
              </w:rPr>
              <w:t xml:space="preserve">19 </w:t>
            </w:r>
            <w:r w:rsidRPr="00DB4E9B">
              <w:rPr>
                <w:sz w:val="24"/>
                <w:szCs w:val="24"/>
              </w:rPr>
              <w:t>)</w:t>
            </w:r>
          </w:p>
        </w:tc>
      </w:tr>
    </w:tbl>
    <w:p w14:paraId="369750E7" w14:textId="13B6EB14" w:rsidR="00AF351E" w:rsidRPr="00BD2EAE" w:rsidRDefault="002E1637" w:rsidP="002E1637">
      <w:pPr>
        <w:pStyle w:val="JRPMBody"/>
        <w:ind w:firstLine="0"/>
        <w:rPr>
          <w:sz w:val="24"/>
        </w:rPr>
      </w:pPr>
      <w:r w:rsidRPr="00BD2EAE">
        <w:rPr>
          <w:sz w:val="24"/>
        </w:rPr>
        <w:t xml:space="preserve">Bentuk komponen utama dari- </w:t>
      </w:r>
      <w:r w:rsidRPr="00BD2EAE">
        <w:rPr>
          <w:i/>
          <w:iCs/>
          <w:sz w:val="24"/>
        </w:rPr>
        <w:t xml:space="preserve">p </w:t>
      </w:r>
      <w:r w:rsidRPr="00BD2EAE">
        <w:rPr>
          <w:sz w:val="24"/>
        </w:rPr>
        <w:t xml:space="preserve">yaitu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w:r w:rsidRPr="00BD2EAE">
        <w:rPr>
          <w:sz w:val="24"/>
        </w:rPr>
        <w:t xml:space="preserve">merupakan kombinasi linier yang bertujuan untuk memaksimalkan varians (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andi s tidak berkorelasi dengan komponen utama lainnya tetapi ortogonal terhadap komponen utama lainnya. Batasan yang harus dipenuhi oleh </w:t>
      </w:r>
      <w:r w:rsidRPr="00BD2EAE">
        <w:rPr>
          <w:sz w:val="24"/>
        </w:rPr>
        <w:t xml:space="preserve">(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are </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r>
          <w:rPr>
            <w:rFonts w:ascii="Cambria Math" w:hAnsi="Cambria Math"/>
            <w:sz w:val="24"/>
          </w:rPr>
          <m:t>=1</m:t>
        </m:r>
      </m:oMath>
      <w:r w:rsidRPr="00BD2EAE">
        <w:rPr>
          <w:sz w:val="24"/>
        </w:rPr>
        <w:t xml:space="preserve">dan Cov( </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l</m:t>
            </m:r>
          </m:sub>
          <m:sup>
            <m:r>
              <w:rPr>
                <w:rFonts w:ascii="Cambria Math" w:hAnsi="Cambria Math"/>
                <w:sz w:val="24"/>
              </w:rPr>
              <m:t>T</m:t>
            </m:r>
          </m:sup>
        </m:sSubSup>
        <m:r>
          <w:rPr>
            <w:rFonts w:ascii="Cambria Math" w:hAnsi="Cambria Math"/>
            <w:sz w:val="24"/>
          </w:rPr>
          <m:t>X)=0</m:t>
        </m:r>
      </m:oMath>
      <w:r w:rsidRPr="00BD2EAE">
        <w:rPr>
          <w:sz w:val="24"/>
        </w:rPr>
        <w:t xml:space="preserve">untuk </w:t>
      </w:r>
      <w:r w:rsidRPr="00BD2EAE">
        <w:rPr>
          <w:i/>
          <w:iCs/>
          <w:sz w:val="24"/>
        </w:rPr>
        <w:t xml:space="preserve">l &lt;m </w:t>
      </w:r>
      <w:r w:rsidRPr="00BD2EAE">
        <w:rPr>
          <w:sz w:val="24"/>
        </w:rPr>
        <w:t>, sehingga komponen utama Cmp adalah sebagai berikut.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DB4E9B" w14:paraId="20BF00FE" w14:textId="77777777" w:rsidTr="00066E91">
        <w:trPr>
          <w:trHeight w:val="835"/>
          <w:jc w:val="center"/>
        </w:trPr>
        <w:tc>
          <w:tcPr>
            <w:tcW w:w="236" w:type="dxa"/>
            <w:vAlign w:val="center"/>
          </w:tcPr>
          <w:p w14:paraId="66078D26" w14:textId="77777777" w:rsidR="00AF351E" w:rsidRPr="0086177E" w:rsidRDefault="00AF351E" w:rsidP="006919AD">
            <w:pPr>
              <w:pStyle w:val="Equation"/>
            </w:pPr>
          </w:p>
        </w:tc>
        <w:tc>
          <w:tcPr>
            <w:tcW w:w="7994" w:type="dxa"/>
            <w:vAlign w:val="center"/>
          </w:tcPr>
          <w:p w14:paraId="610B6C7B" w14:textId="77777777" w:rsidR="002E1637" w:rsidRPr="00DB4E9B" w:rsidRDefault="006919AD" w:rsidP="006919AD">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4ABEE5D6" w14:textId="236E7F03" w:rsidR="00AF351E" w:rsidRPr="00DB4E9B" w:rsidRDefault="002E1637" w:rsidP="006919AD">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18842653" w14:textId="62D6618F" w:rsidR="00AF351E" w:rsidRPr="00DB4E9B" w:rsidRDefault="00AF351E" w:rsidP="006919AD">
            <w:pPr>
              <w:pStyle w:val="Equation"/>
              <w:ind w:right="-99"/>
              <w:jc w:val="center"/>
              <w:rPr>
                <w:sz w:val="24"/>
                <w:szCs w:val="24"/>
              </w:rPr>
            </w:pPr>
            <w:r w:rsidRPr="00DB4E9B">
              <w:rPr>
                <w:sz w:val="24"/>
                <w:szCs w:val="24"/>
              </w:rPr>
              <w:t xml:space="preserve">( </w:t>
            </w:r>
            <w:r w:rsidR="002E1637" w:rsidRPr="00DB4E9B">
              <w:rPr>
                <w:sz w:val="24"/>
                <w:szCs w:val="24"/>
                <w:lang w:val="id-ID"/>
              </w:rPr>
              <w:t xml:space="preserve">20 </w:t>
            </w:r>
            <w:r w:rsidRPr="00DB4E9B">
              <w:rPr>
                <w:sz w:val="24"/>
                <w:szCs w:val="24"/>
              </w:rPr>
              <w:t>)</w:t>
            </w:r>
          </w:p>
        </w:tc>
      </w:tr>
    </w:tbl>
    <w:p w14:paraId="246356FA" w14:textId="65B77136" w:rsidR="00AF351E" w:rsidRPr="00AF351E" w:rsidRDefault="00AF351E"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86177E" w14:paraId="5F1AB3B8" w14:textId="77777777" w:rsidTr="00066E91">
        <w:trPr>
          <w:trHeight w:val="838"/>
          <w:jc w:val="center"/>
        </w:trPr>
        <w:tc>
          <w:tcPr>
            <w:tcW w:w="236" w:type="dxa"/>
            <w:vAlign w:val="center"/>
          </w:tcPr>
          <w:p w14:paraId="120C7988" w14:textId="77777777" w:rsidR="00AF351E" w:rsidRPr="0086177E" w:rsidRDefault="00AF351E" w:rsidP="006919AD">
            <w:pPr>
              <w:pStyle w:val="Equation"/>
            </w:pPr>
          </w:p>
        </w:tc>
        <w:tc>
          <w:tcPr>
            <w:tcW w:w="7994" w:type="dxa"/>
            <w:vAlign w:val="center"/>
          </w:tcPr>
          <w:p w14:paraId="4D345843" w14:textId="77777777" w:rsidR="002E1637" w:rsidRPr="00DB4E9B" w:rsidRDefault="002E1637" w:rsidP="006919AD">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m</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t>
                    </m:r>
                  </m:sub>
                </m:sSub>
              </m:oMath>
            </m:oMathPara>
          </w:p>
          <w:p w14:paraId="039F1F8A" w14:textId="019F094C" w:rsidR="00AF351E" w:rsidRPr="00DB4E9B" w:rsidRDefault="002E1637" w:rsidP="006919AD">
            <w:pPr>
              <w:pStyle w:val="JRPMBody"/>
              <w:ind w:firstLine="0"/>
              <w:jc w:val="center"/>
              <w:rPr>
                <w:sz w:val="24"/>
              </w:rPr>
            </w:pPr>
            <m:oMathPara>
              <m:oMath>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m</m:t>
                    </m:r>
                  </m:sub>
                </m:sSub>
              </m:oMath>
            </m:oMathPara>
          </w:p>
        </w:tc>
        <w:tc>
          <w:tcPr>
            <w:tcW w:w="567" w:type="dxa"/>
            <w:vAlign w:val="center"/>
          </w:tcPr>
          <w:p w14:paraId="0A89AF67" w14:textId="5AC1F002" w:rsidR="00AF351E" w:rsidRPr="00DB4E9B" w:rsidRDefault="00AF351E" w:rsidP="006919AD">
            <w:pPr>
              <w:pStyle w:val="Equation"/>
              <w:ind w:right="-99"/>
              <w:jc w:val="center"/>
              <w:rPr>
                <w:sz w:val="24"/>
                <w:szCs w:val="24"/>
              </w:rPr>
            </w:pPr>
            <w:r w:rsidRPr="00DB4E9B">
              <w:rPr>
                <w:sz w:val="24"/>
                <w:szCs w:val="24"/>
              </w:rPr>
              <w:t xml:space="preserve">( </w:t>
            </w:r>
            <w:r w:rsidR="002E1637" w:rsidRPr="00DB4E9B">
              <w:rPr>
                <w:sz w:val="24"/>
                <w:szCs w:val="24"/>
                <w:lang w:val="id-ID"/>
              </w:rPr>
              <w:t xml:space="preserve">2 </w:t>
            </w:r>
            <w:r w:rsidRPr="00DB4E9B">
              <w:rPr>
                <w:sz w:val="24"/>
                <w:szCs w:val="24"/>
              </w:rPr>
              <w:t>1)</w:t>
            </w:r>
          </w:p>
        </w:tc>
      </w:tr>
    </w:tbl>
    <w:p w14:paraId="293DBD86" w14:textId="77777777" w:rsidR="00FF744C" w:rsidRDefault="00FF744C" w:rsidP="00A35D6A">
      <w:pPr>
        <w:pStyle w:val="JRPMBody"/>
        <w:ind w:firstLine="0"/>
        <w:rPr>
          <w:rFonts w:ascii="Cambria" w:hAnsi="Cambria"/>
          <w:i/>
          <w:iCs/>
          <w:sz w:val="24"/>
        </w:rPr>
      </w:pPr>
    </w:p>
    <w:p w14:paraId="51C40E1F" w14:textId="77777777" w:rsidR="00FF744C" w:rsidRDefault="00FF744C" w:rsidP="00A35D6A">
      <w:pPr>
        <w:pStyle w:val="JRPMBody"/>
        <w:ind w:firstLine="0"/>
        <w:rPr>
          <w:rFonts w:ascii="Cambria" w:hAnsi="Cambria"/>
          <w:i/>
          <w:iCs/>
          <w:sz w:val="24"/>
        </w:rPr>
      </w:pPr>
    </w:p>
    <w:p w14:paraId="14887E6C" w14:textId="388759C8" w:rsidR="00A35D6A" w:rsidRPr="0095059A" w:rsidRDefault="00A35D6A" w:rsidP="0095059A">
      <w:pPr>
        <w:pStyle w:val="JRPMBody"/>
        <w:numPr>
          <w:ilvl w:val="0"/>
          <w:numId w:val="47"/>
        </w:numPr>
        <w:rPr>
          <w:sz w:val="24"/>
        </w:rPr>
      </w:pPr>
      <w:r w:rsidRPr="0095059A">
        <w:rPr>
          <w:sz w:val="24"/>
        </w:rPr>
        <w:t>K-means Clustering</w:t>
      </w:r>
    </w:p>
    <w:p w14:paraId="65DF692A" w14:textId="77777777" w:rsidR="00A35D6A" w:rsidRPr="00B2318F" w:rsidRDefault="00A35D6A" w:rsidP="00A35D6A">
      <w:pPr>
        <w:pStyle w:val="JRPMBody"/>
        <w:ind w:firstLine="0"/>
        <w:rPr>
          <w:rFonts w:ascii="Cambria" w:hAnsi="Cambria"/>
          <w:i/>
          <w:iCs/>
          <w:sz w:val="24"/>
        </w:rPr>
      </w:pPr>
    </w:p>
    <w:p w14:paraId="46D26C90" w14:textId="2B01D3BA" w:rsidR="00A35D6A" w:rsidRDefault="00A35D6A" w:rsidP="00A35D6A">
      <w:pPr>
        <w:pStyle w:val="JRPMBody"/>
        <w:ind w:firstLine="720"/>
        <w:rPr>
          <w:sz w:val="24"/>
        </w:rPr>
      </w:pPr>
      <w:r w:rsidRPr="00005A57">
        <w:rPr>
          <w:sz w:val="24"/>
        </w:rPr>
        <w:t xml:space="preserve">Algoritma K-means adalah algoritma clustering yang cukup sederhana yang mempartisi data terbaik menjadi beberapa k cluster. k-means bertujuan untuk mengelompokkan data dengan memaksimalkan kesamaan data dalam satu cluster dan meminimalkan kesamaan data antar cluster. Ukuran kemiripan yang digunakan dalam cluster adalah fungsi jarak. Sehingga memaksimalkan kesamaan data diperoleh berdasarkan jarak terpendek antara data dan titik centroid. Algoritma k-means dimulai dengan pembentukan partisi cluster di awal, kemudian secara iteratif memperbaiki partisi cluster hingga tidak ada perubahan yang signifikan pada partisi cluster </w:t>
      </w:r>
      <w:r w:rsidRPr="00005A57">
        <w:rPr>
          <w:sz w:val="24"/>
        </w:rPr>
        <w:fldChar w:fldCharType="begin" w:fldLock="1"/>
      </w:r>
      <w:r w:rsidR="00623DCC" w:rsidRPr="00005A57">
        <w:rPr>
          <w:sz w:val="24"/>
        </w:rPr>
        <w:instrText>ADDIN CSL_CITATION {"citationItems":[{"id":"ITEM-1","itemData":{"DOI":"10.33330/jurteksi.v4i1.28","ISSN":"2407-1811","abstract":"Abstract: The high level of student success and the low level of student failure is a quality of the education world. The world of education is currently required to have the ability to compete by utilizing all resources owned. In addition to facilities, infrastructure and human resources, information systems are one of the resources that can be used to improve competency skills. Data mining is a process of data analysis to find a dataset of data set. Data mining is able to analyze large amounts of data into information that has meaning for decision supporters. One process of data mining is clustring. Attributes used in the grouping of student achievement are Name, Extracurricular, Value which include Task Value, Uts Value, Value of Uses, total absenteeism, and Attitude value. The case study of 20 students with distance calculation using manhattan distance, chbychep distance and euclidian distance yielded 67% accuracy. Keywords: data mining, clustering, k-means, student achievement Abstrak: Tingginya tingkat keberhasilan siswa dan rendahnya tingkat kegagalan siswa merupakan cemin kualitas dunia pendidikan.Dunia pendidikan saat ini dituntut untuk memiliki kemampuan bersaing dengan memanfaatkan semua sumber daya yang dimiliki. Selain sumber daya sarana, prasarana dan manusia, sistem informasi merupakan salah satu sumber daya yang dapat digunakan untuk meningkatkan kemampuan barsaing. Data mining merupakan proses analisa data untuk menemukan suatu pola dara kumpulan data. Data mining mampu menganalisa jumlah data yang besar menjadi informasi yang mempunyai arti bagi pendukung keputusan. Salah satu proses data mining adalah clustring. Atribut yang digunakan dalam pengelompokan prestasi siswa adalah Nama, Ekstrakulikuler, Nilai yang meliputi Nilai Tugas, Nilai Uts, Nilai Uas, jumlah ketidak hadiran siswa (absensi), dan Nilai sikap. Studi kasus pada 20 siswa dengan perhitungan jarak menggunakan manhattan distance, chbychep distance dan euclidian distance menghasilkan akurasi sebesar 67%. Kata kunci: data mining, clustering, k-means, prestasi siswa","author":[{"dropping-particle":"","family":"Sibuea","given":"Mustika Larasati","non-dropping-particle":"","parse-names":false,"suffix":""},{"dropping-particle":"","family":"Safta","given":"Andy","non-dropping-particle":"","parse-names":false,"suffix":""}],"container-title":"Jurteksi","id":"ITEM-1","issue":"1","issued":{"date-parts":[["2017"]]},"page":"85-92","title":"Pemetaan Siswa Berprestasi Menggunakan Metode K-Means Clustring","type":"article-journal","volume":"4"},"uris":["http://www.mendeley.com/documents/?uuid=55d2abb8-fc5f-48dc-adae-0714cd89e2bf"]}],"mendeley":{"formattedCitation":"(Sibuea &amp; Safta, 2017)","plainTextFormattedCitation":"(Sibuea &amp; Safta, 2017)","previouslyFormattedCitation":"(Sibuea &amp; Safta, 2017)"},"properties":{"noteIndex":0},"schema":"https://github.com/citation-style-language/schema/raw/master/csl-citation.json"}</w:instrText>
      </w:r>
      <w:r w:rsidRPr="00005A57">
        <w:rPr>
          <w:sz w:val="24"/>
        </w:rPr>
        <w:fldChar w:fldCharType="separate"/>
      </w:r>
      <w:r w:rsidRPr="00005A57">
        <w:rPr>
          <w:noProof/>
          <w:sz w:val="24"/>
        </w:rPr>
        <w:t xml:space="preserve">(Sibuea &amp; Safta, 2017) </w:t>
      </w:r>
      <w:r w:rsidRPr="00005A57">
        <w:rPr>
          <w:sz w:val="24"/>
        </w:rPr>
        <w:fldChar w:fldCharType="end"/>
      </w:r>
      <w:r w:rsidRPr="00005A57">
        <w:rPr>
          <w:sz w:val="24"/>
        </w:rPr>
        <w:t>.</w:t>
      </w:r>
    </w:p>
    <w:p w14:paraId="751DB5F7" w14:textId="77777777" w:rsidR="00F539B9" w:rsidRPr="00005A57" w:rsidRDefault="00F539B9" w:rsidP="00A35D6A">
      <w:pPr>
        <w:pStyle w:val="JRPMBody"/>
        <w:ind w:firstLine="720"/>
        <w:rPr>
          <w:sz w:val="24"/>
        </w:rPr>
      </w:pPr>
    </w:p>
    <w:p w14:paraId="0C434143" w14:textId="20DD4B57" w:rsidR="00AF351E" w:rsidRPr="00005A57" w:rsidRDefault="00A35D6A" w:rsidP="00A35D6A">
      <w:pPr>
        <w:pStyle w:val="JRPMBody"/>
        <w:ind w:firstLine="720"/>
        <w:rPr>
          <w:sz w:val="24"/>
        </w:rPr>
      </w:pPr>
      <w:r w:rsidRPr="00005A57">
        <w:rPr>
          <w:sz w:val="24"/>
        </w:rPr>
        <w:t xml:space="preserve">Misal diberikan matriks data X= </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 xml:space="preserve"> </m:t>
        </m:r>
      </m:oMath>
      <w:r w:rsidRPr="00005A57">
        <w:rPr>
          <w:sz w:val="24"/>
        </w:rPr>
        <w:t xml:space="preserve">yang berukuran </w:t>
      </w:r>
      <m:oMath>
        <m:r>
          <w:rPr>
            <w:rFonts w:ascii="Cambria Math" w:hAnsi="Cambria Math"/>
            <w:sz w:val="24"/>
          </w:rPr>
          <m:t>n×p</m:t>
        </m:r>
      </m:oMath>
      <w:r w:rsidRPr="00005A57">
        <w:rPr>
          <w:sz w:val="24"/>
        </w:rPr>
        <w:t xml:space="preserve">i=1,2,...,n, j=1,2,...,p, dan asumsikan jumlah cluster awal adalah K. Selanjutnya, menghitung centroid cluster ke - </w:t>
      </w:r>
      <w:r w:rsidRPr="00005A57">
        <w:rPr>
          <w:i/>
          <w:iCs/>
          <w:sz w:val="24"/>
        </w:rPr>
        <w:t xml:space="preserve">i </w:t>
      </w:r>
      <w:r w:rsidRPr="00005A57">
        <w:rPr>
          <w:sz w:val="24"/>
        </w:rPr>
        <w:t>berikutnya , rumus yang digunakan</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066E91" w14:paraId="6ADD16AD" w14:textId="77777777" w:rsidTr="00066E91">
        <w:trPr>
          <w:trHeight w:val="797"/>
          <w:jc w:val="center"/>
        </w:trPr>
        <w:tc>
          <w:tcPr>
            <w:tcW w:w="236" w:type="dxa"/>
            <w:vAlign w:val="center"/>
          </w:tcPr>
          <w:p w14:paraId="0B2B6589" w14:textId="77777777" w:rsidR="00AF351E" w:rsidRPr="00066E91" w:rsidRDefault="00AF351E" w:rsidP="006919AD">
            <w:pPr>
              <w:pStyle w:val="Equation"/>
              <w:rPr>
                <w:sz w:val="22"/>
                <w:szCs w:val="22"/>
              </w:rPr>
            </w:pPr>
          </w:p>
        </w:tc>
        <w:tc>
          <w:tcPr>
            <w:tcW w:w="7994" w:type="dxa"/>
            <w:vAlign w:val="center"/>
          </w:tcPr>
          <w:p w14:paraId="1AE2E31B" w14:textId="20147EF7" w:rsidR="00AF351E" w:rsidRPr="00DB4E9B" w:rsidRDefault="006919AD" w:rsidP="006919AD">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w:rPr>
                    <w:rFonts w:ascii="Cambria Math" w:hAnsi="Cambria Math" w:cstheme="majorBidi"/>
                    <w:sz w:val="24"/>
                  </w:rPr>
                  <m:t>=</m:t>
                </m:r>
                <m:f>
                  <m:fPr>
                    <m:ctrlPr>
                      <w:rPr>
                        <w:rFonts w:ascii="Cambria Math" w:hAnsi="Cambria Math" w:cstheme="majorBidi"/>
                        <w:sz w:val="24"/>
                      </w:rPr>
                    </m:ctrlPr>
                  </m:fPr>
                  <m:num>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num>
                  <m:den>
                    <m:r>
                      <w:rPr>
                        <w:rFonts w:ascii="Cambria Math" w:hAnsi="Cambria Math" w:cstheme="majorBidi"/>
                        <w:sz w:val="24"/>
                      </w:rPr>
                      <m:t>n</m:t>
                    </m:r>
                  </m:den>
                </m:f>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0D2F4E57" w14:textId="7C8CE399" w:rsidR="00AF351E" w:rsidRPr="00DB4E9B" w:rsidRDefault="00AF351E" w:rsidP="006919AD">
            <w:pPr>
              <w:pStyle w:val="Equation"/>
              <w:ind w:right="-99"/>
              <w:jc w:val="center"/>
              <w:rPr>
                <w:sz w:val="24"/>
                <w:szCs w:val="24"/>
              </w:rPr>
            </w:pPr>
            <w:r w:rsidRPr="00DB4E9B">
              <w:rPr>
                <w:sz w:val="24"/>
                <w:szCs w:val="24"/>
              </w:rPr>
              <w:t xml:space="preserve">( </w:t>
            </w:r>
            <w:r w:rsidR="00A35D6A" w:rsidRPr="00DB4E9B">
              <w:rPr>
                <w:sz w:val="24"/>
                <w:szCs w:val="24"/>
                <w:lang w:val="id-ID"/>
              </w:rPr>
              <w:t xml:space="preserve">23 </w:t>
            </w:r>
            <w:r w:rsidRPr="00DB4E9B">
              <w:rPr>
                <w:sz w:val="24"/>
                <w:szCs w:val="24"/>
              </w:rPr>
              <w:t>)</w:t>
            </w:r>
          </w:p>
        </w:tc>
      </w:tr>
    </w:tbl>
    <w:p w14:paraId="3071F01D" w14:textId="77777777" w:rsidR="00A35D6A" w:rsidRDefault="00A35D6A" w:rsidP="00895D88">
      <w:pPr>
        <w:jc w:val="both"/>
        <w:rPr>
          <w:rFonts w:eastAsia="Calibri"/>
          <w:sz w:val="24"/>
          <w:szCs w:val="24"/>
          <w:lang w:val="id-ID"/>
        </w:rPr>
      </w:pPr>
    </w:p>
    <w:p w14:paraId="2E90E278" w14:textId="77777777" w:rsidR="001C35E2" w:rsidRDefault="001C35E2" w:rsidP="00A35D6A">
      <w:pPr>
        <w:pStyle w:val="JRPMBody"/>
        <w:ind w:firstLine="0"/>
        <w:rPr>
          <w:i/>
          <w:iCs/>
          <w:sz w:val="24"/>
        </w:rPr>
      </w:pPr>
    </w:p>
    <w:p w14:paraId="1626CA72" w14:textId="2CB4C907" w:rsidR="00A35D6A" w:rsidRPr="00005A57" w:rsidRDefault="00A35D6A" w:rsidP="00A35D6A">
      <w:pPr>
        <w:pStyle w:val="JRPMBody"/>
        <w:ind w:firstLine="0"/>
        <w:rPr>
          <w:sz w:val="24"/>
        </w:rPr>
      </w:pPr>
      <w:r w:rsidRPr="00005A57">
        <w:rPr>
          <w:sz w:val="24"/>
        </w:rPr>
        <w:t>Jarak Euclidean</w:t>
      </w:r>
    </w:p>
    <w:p w14:paraId="0DC6E473" w14:textId="6109C05F" w:rsidR="00AF351E" w:rsidRDefault="00AF351E" w:rsidP="00895D88">
      <w:pPr>
        <w:jc w:val="both"/>
        <w:rPr>
          <w:rFonts w:eastAsia="Calibri"/>
          <w:sz w:val="24"/>
          <w:szCs w:val="24"/>
          <w:lang w:val="id-ID"/>
        </w:rPr>
      </w:pPr>
    </w:p>
    <w:p w14:paraId="4E25ED0E" w14:textId="489391AB" w:rsidR="00A35D6A" w:rsidRPr="00066E91" w:rsidRDefault="00A35D6A" w:rsidP="00066E91">
      <w:pPr>
        <w:pStyle w:val="JRPMBody"/>
        <w:ind w:firstLine="202"/>
        <w:rPr>
          <w:sz w:val="24"/>
        </w:rPr>
      </w:pPr>
      <w:r w:rsidRPr="00623DCC">
        <w:rPr>
          <w:sz w:val="24"/>
          <w:lang w:eastAsia="id-ID"/>
        </w:rPr>
        <w:t xml:space="preserve">Jarak Euclidean adalah perhitungan untuk mengukur jarak dua titik dalam ruang Euclidean yang mempelajari hubungan antara sudut dan jarak </w:t>
      </w:r>
      <w:r w:rsidR="00623DCC">
        <w:rPr>
          <w:sz w:val="24"/>
          <w:lang w:eastAsia="id-ID"/>
        </w:rPr>
        <w:fldChar w:fldCharType="begin" w:fldLock="1"/>
      </w:r>
      <w:r w:rsidR="00AD3357">
        <w:rPr>
          <w:sz w:val="24"/>
          <w:lang w:eastAsia="id-ID"/>
        </w:rPr>
        <w:instrText>ADDIN CSL_CITATION {"citationItems":[{"id":"ITEM-1","itemData":{"abstract":"E-Government is a tool to improve relations with the community, now the development of E-Government in various world governments are monitored directly by the UN through the United Nations E-Government Survey. This monitoring uses the framework where in this EGDI there are 3 factors considered: Online Service Index, Telecommunication Infrastructure Index and Human Capital Index. But the determination of EDGI status is less accurate because it must be based on knowledge and processing of the number of existing data so that required a calculation that applies clustering method with data mining techniques. K- medoids using clustering techniques, capable of producing optimal Bouldin Index values and this study also determines the medoid distance calculation to obtain optimal algorithm, the value obtained from Bouldin Index on the Chebyshev K-medoids method 0.593. Thus, the optimal clustering scheme with distance","author":[{"dropping-particle":"","family":"Mustofa","given":"Zaenal","non-dropping-particle":"","parse-names":false,"suffix":""},{"dropping-particle":"","family":"Suasana","given":"Iman Saufik","non-dropping-particle":"","parse-names":false,"suffix":""}],"container-title":"Jurnal Teknologi dan Komunikasi","id":"ITEM-1","issued":{"date-parts":[["2018"]]},"page":"1-10","title":"Algoritma Clustering K-Medoids Pada E-Government Bidang Information And Communication","type":"article-journal","volume":"9"},"uris":["http://www.mendeley.com/documents/?uuid=682f7c8a-3cdf-4cf3-9449-92201eca6d25"]}],"mendeley":{"formattedCitation":"(Mustofa &amp; Suasana, 2018)","plainTextFormattedCitation":"(Mustofa &amp; Suasana, 2018)","previouslyFormattedCitation":"(Mustofa &amp; Suasana, 2018)"},"properties":{"noteIndex":0},"schema":"https://github.com/citation-style-language/schema/raw/master/csl-citation.json"}</w:instrText>
      </w:r>
      <w:r w:rsidR="00623DCC">
        <w:rPr>
          <w:sz w:val="24"/>
          <w:lang w:eastAsia="id-ID"/>
        </w:rPr>
        <w:fldChar w:fldCharType="separate"/>
      </w:r>
      <w:r w:rsidR="00623DCC" w:rsidRPr="00623DCC">
        <w:rPr>
          <w:noProof/>
          <w:sz w:val="24"/>
          <w:lang w:eastAsia="id-ID"/>
        </w:rPr>
        <w:t xml:space="preserve">(Mustofa &amp; Suasana, 2018) </w:t>
      </w:r>
      <w:r w:rsidR="00623DCC">
        <w:rPr>
          <w:sz w:val="24"/>
          <w:lang w:eastAsia="id-ID"/>
        </w:rPr>
        <w:fldChar w:fldCharType="end"/>
      </w:r>
      <w:r w:rsidR="00623DCC">
        <w:rPr>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DB4E9B" w14:paraId="21CAD0B4" w14:textId="77777777" w:rsidTr="00066E91">
        <w:trPr>
          <w:trHeight w:val="1477"/>
          <w:jc w:val="center"/>
        </w:trPr>
        <w:tc>
          <w:tcPr>
            <w:tcW w:w="236" w:type="dxa"/>
            <w:vAlign w:val="center"/>
          </w:tcPr>
          <w:p w14:paraId="2236D9BC" w14:textId="77777777" w:rsidR="00AF351E" w:rsidRPr="0086177E" w:rsidRDefault="00AF351E" w:rsidP="006919AD">
            <w:pPr>
              <w:pStyle w:val="Equation"/>
            </w:pPr>
          </w:p>
        </w:tc>
        <w:tc>
          <w:tcPr>
            <w:tcW w:w="7994" w:type="dxa"/>
            <w:vAlign w:val="center"/>
          </w:tcPr>
          <w:p w14:paraId="5CBB8CBC" w14:textId="77777777" w:rsidR="00AF351E" w:rsidRPr="00DB4E9B" w:rsidRDefault="00623DCC" w:rsidP="006919AD">
            <w:pPr>
              <w:pStyle w:val="JRPMBody"/>
              <w:ind w:firstLine="0"/>
              <w:jc w:val="center"/>
              <w:rPr>
                <w:sz w:val="24"/>
              </w:rPr>
            </w:pPr>
            <m:oMathPara>
              <m:oMath>
                <m:r>
                  <w:rPr>
                    <w:rFonts w:ascii="Cambria Math" w:hAnsi="Cambria Math"/>
                    <w:sz w:val="24"/>
                  </w:rPr>
                  <m:t>d</m:t>
                </m:r>
                <m:d>
                  <m:dPr>
                    <m:ctrlPr>
                      <w:rPr>
                        <w:rFonts w:ascii="Cambria Math" w:hAnsi="Cambria Math"/>
                        <w:sz w:val="24"/>
                      </w:rPr>
                    </m:ctrlPr>
                  </m:dPr>
                  <m:e>
                    <m:r>
                      <w:rPr>
                        <w:rFonts w:ascii="Cambria Math" w:hAnsi="Cambria Math"/>
                        <w:sz w:val="24"/>
                      </w:rPr>
                      <m:t>x, y</m:t>
                    </m:r>
                  </m:e>
                </m:d>
                <m:r>
                  <w:rPr>
                    <w:rFonts w:ascii="Cambria Math" w:hAnsi="Cambria Math" w:cstheme="majorBidi"/>
                    <w:sz w:val="24"/>
                  </w:rPr>
                  <m:t>=</m:t>
                </m:r>
                <m:d>
                  <m:dPr>
                    <m:begChr m:val="|"/>
                    <m:endChr m:val="|"/>
                    <m:ctrlPr>
                      <w:rPr>
                        <w:rFonts w:ascii="Cambria Math" w:hAnsi="Cambria Math"/>
                        <w:i/>
                        <w:sz w:val="24"/>
                      </w:rPr>
                    </m:ctrlPr>
                  </m:dPr>
                  <m:e>
                    <m:r>
                      <w:rPr>
                        <w:rFonts w:ascii="Cambria Math" w:hAnsi="Cambria Math"/>
                        <w:sz w:val="24"/>
                      </w:rPr>
                      <m:t>x-y</m:t>
                    </m:r>
                  </m:e>
                </m:d>
              </m:oMath>
            </m:oMathPara>
          </w:p>
          <w:p w14:paraId="2D4BBF7D" w14:textId="7C092DCC" w:rsidR="00623DCC" w:rsidRPr="00DB4E9B" w:rsidRDefault="00623DCC" w:rsidP="006919AD">
            <w:pPr>
              <w:pStyle w:val="JRPMBody"/>
              <w:ind w:firstLine="0"/>
              <w:jc w:val="center"/>
              <w:rPr>
                <w:sz w:val="24"/>
              </w:rPr>
            </w:pPr>
            <m:oMathPara>
              <m:oMath>
                <m:r>
                  <w:rPr>
                    <w:rFonts w:ascii="Cambria Math" w:hAnsi="Cambria Math"/>
                    <w:sz w:val="24"/>
                  </w:rPr>
                  <m:t>=</m:t>
                </m:r>
                <m:rad>
                  <m:radPr>
                    <m:degHide m:val="1"/>
                    <m:ctrlPr>
                      <w:rPr>
                        <w:rFonts w:ascii="Cambria Math" w:hAnsi="Cambria Math"/>
                        <w:sz w:val="24"/>
                      </w:rPr>
                    </m:ctrlPr>
                  </m:radPr>
                  <m:deg/>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4DFDEF1B" w14:textId="3954AC9C" w:rsidR="00AF351E" w:rsidRPr="00DB4E9B" w:rsidRDefault="00AF351E" w:rsidP="006919AD">
            <w:pPr>
              <w:pStyle w:val="Equation"/>
              <w:ind w:right="-99"/>
              <w:jc w:val="center"/>
              <w:rPr>
                <w:sz w:val="24"/>
                <w:szCs w:val="24"/>
              </w:rPr>
            </w:pPr>
            <w:r w:rsidRPr="00DB4E9B">
              <w:rPr>
                <w:sz w:val="24"/>
                <w:szCs w:val="24"/>
              </w:rPr>
              <w:t xml:space="preserve">( </w:t>
            </w:r>
            <w:r w:rsidR="00623DCC" w:rsidRPr="00DB4E9B">
              <w:rPr>
                <w:sz w:val="24"/>
                <w:szCs w:val="24"/>
                <w:lang w:val="id-ID"/>
              </w:rPr>
              <w:t xml:space="preserve">24 </w:t>
            </w:r>
            <w:r w:rsidRPr="00DB4E9B">
              <w:rPr>
                <w:sz w:val="24"/>
                <w:szCs w:val="24"/>
              </w:rPr>
              <w:t>)</w:t>
            </w:r>
          </w:p>
        </w:tc>
      </w:tr>
    </w:tbl>
    <w:p w14:paraId="07FBF815" w14:textId="77777777" w:rsidR="00623DCC" w:rsidRDefault="00623DCC" w:rsidP="00895D88">
      <w:pPr>
        <w:jc w:val="both"/>
        <w:rPr>
          <w:rFonts w:eastAsia="Calibri"/>
          <w:sz w:val="24"/>
          <w:szCs w:val="24"/>
          <w:lang w:val="id-ID"/>
        </w:rPr>
      </w:pPr>
    </w:p>
    <w:p w14:paraId="5D499BF9" w14:textId="7ED7FF96" w:rsidR="00623DCC" w:rsidRPr="00005A57" w:rsidRDefault="00623DCC" w:rsidP="00005A57">
      <w:pPr>
        <w:pStyle w:val="JRPMBody"/>
        <w:numPr>
          <w:ilvl w:val="0"/>
          <w:numId w:val="47"/>
        </w:numPr>
        <w:rPr>
          <w:sz w:val="24"/>
        </w:rPr>
      </w:pPr>
      <w:r w:rsidRPr="00005A57">
        <w:rPr>
          <w:sz w:val="24"/>
        </w:rPr>
        <w:t>Jaringan Saraf Berulang (RNN)</w:t>
      </w:r>
    </w:p>
    <w:p w14:paraId="6CECD502" w14:textId="77777777" w:rsidR="00623DCC" w:rsidRPr="00623DCC" w:rsidRDefault="00623DCC" w:rsidP="00623DCC">
      <w:pPr>
        <w:pStyle w:val="JRPMBody"/>
        <w:ind w:firstLine="0"/>
        <w:rPr>
          <w:sz w:val="24"/>
        </w:rPr>
      </w:pPr>
    </w:p>
    <w:p w14:paraId="40ED138E" w14:textId="6AD416E5" w:rsidR="00AF351E" w:rsidRPr="00005A57" w:rsidRDefault="00623DCC" w:rsidP="00BE5C1A">
      <w:pPr>
        <w:ind w:firstLine="202"/>
        <w:jc w:val="both"/>
        <w:rPr>
          <w:rFonts w:eastAsia="Calibri"/>
          <w:sz w:val="24"/>
          <w:szCs w:val="24"/>
          <w:lang w:val="id-ID"/>
        </w:rPr>
      </w:pPr>
      <w:r w:rsidRPr="00005A57">
        <w:rPr>
          <w:sz w:val="24"/>
          <w:szCs w:val="24"/>
        </w:rPr>
        <w:t xml:space="preserve">RNN merupakan salah satu arsitektur Neural Network untuk mengolah data sekuensial. Perbedaan utama dengan Neural Network adalah sinyal dapat mengalir maju dan mundur secara berulang </w:t>
      </w:r>
      <w:r w:rsidRPr="00005A57">
        <w:rPr>
          <w:sz w:val="24"/>
          <w:szCs w:val="24"/>
          <w:lang w:val="id-ID" w:eastAsia="id-ID"/>
        </w:rPr>
        <w:fldChar w:fldCharType="begin" w:fldLock="1"/>
      </w:r>
      <w:r w:rsidRPr="00005A57">
        <w:rPr>
          <w:sz w:val="24"/>
          <w:szCs w:val="24"/>
          <w:lang w:val="id-ID" w:eastAsia="id-ID"/>
        </w:rPr>
        <w:instrText>ADDIN CSL_CITATION {"citationItems":[{"id":"ITEM-1","itemData":{"DOI":"10.1109/ICAMIMIA47173.2019.9223395","ISBN":"9781728130903","abstract":"Hepatitis C Virus (HCV) is one virus that has a high mutation rate in the world. To predict the mutation can be used fundamental analysis and technical analysis. Fundamental analysis relies on external factors such as attributes attached to the primer and the isolate. While technical analysis learns the movement of the mutation itself by relying on graphs and mathematical formulas. This study combines fundamental analysis and technical analysis in predicting HCV mutations. Application of Recurrent Neural Network (RNN) method as a form of technical analysis and fundamental analysis is applied in the form of including some fundamental factor data as training datasets. RNN is a neural network that has a feedback connection to the neuron itself, or a previous neuron. RNN is able to reactivate actual data values in the past to be re-entered with actual data values at the moment. This study used Elman network architecture with Back Propagation Through Time learning algorithm (BPTT) and used Linear normalization. The problem when predicting HCV mutations is how to determine the best learning rate value. Therefore the fundamental approach will also be incorporated into the neural network. On the backward process, to calculate the value of weight correction is to multiply the value of learning rate with hidden neuron value. We propose that each neuron has an adaptive learning rate according to the condition of the neuron. Where each input neuron from this study is the result of the HCV primer normalized in preliminary research. Each primer has attributes that can be developed as decision support. Test results show the smallest error of the prediction process by RMSE are 0.0163000, with accuracy prediction value are 99%.","author":[{"dropping-particle":"","family":"Kindhi","given":"Berlian","non-dropping-particle":"Al","parse-names":false,"suffix":""},{"dropping-particle":"","family":"Sardjono","given":"Tri Arief","non-dropping-particle":"","parse-names":false,"suffix":""},{"dropping-particle":"","family":"Hery Purnomo","given":"M.","non-dropping-particle":"","parse-names":false,"suffix":""}],"container-title":"2019 International Conference on Advanced Mechatronics, Intelligent Manufacture and Industrial Automation, ICAMIMIA 2019 - Proceeding","id":"ITEM-1","issued":{"date-parts":[["2019"]]},"page":"208-214","title":"Prediction of DNA Hepatitis C Virus based on Recurrent Neural Network-Back Propagation through Time (RNN-BPTT)","type":"article-journal"},"uris":["http://www.mendeley.com/documents/?uuid=eaf8982a-65c1-479e-b80c-9a97e6bdb6b4"]}],"mendeley":{"formattedCitation":"(Al Kindhi et al., 2019)","plainTextFormattedCitation":"(Al Kindhi et al., 2019)","previouslyFormattedCitation":"(Al Kindhi et al., 2019)"},"properties":{"noteIndex":0},"schema":"https://github.com/citation-style-language/schema/raw/master/csl-citation.json"}</w:instrText>
      </w:r>
      <w:r w:rsidRPr="00005A57">
        <w:rPr>
          <w:sz w:val="24"/>
          <w:szCs w:val="24"/>
          <w:lang w:val="id-ID" w:eastAsia="id-ID"/>
        </w:rPr>
        <w:fldChar w:fldCharType="separate"/>
      </w:r>
      <w:r w:rsidRPr="00005A57">
        <w:rPr>
          <w:noProof/>
          <w:sz w:val="24"/>
          <w:szCs w:val="24"/>
          <w:lang w:val="id-ID" w:eastAsia="id-ID"/>
        </w:rPr>
        <w:t xml:space="preserve">(Al Kindhi et al., 2019) </w:t>
      </w:r>
      <w:r w:rsidRPr="00005A57">
        <w:rPr>
          <w:sz w:val="24"/>
          <w:szCs w:val="24"/>
          <w:lang w:val="id-ID" w:eastAsia="id-ID"/>
        </w:rPr>
        <w:fldChar w:fldCharType="end"/>
      </w:r>
      <w:r w:rsidRPr="00005A57">
        <w:rPr>
          <w:sz w:val="24"/>
          <w:szCs w:val="24"/>
          <w:lang w:val="id-ID" w:eastAsia="id-ID"/>
        </w:rPr>
        <w:t>.</w:t>
      </w:r>
      <w:r w:rsidRPr="00005A57">
        <w:rPr>
          <w:sz w:val="24"/>
          <w:szCs w:val="24"/>
          <w:lang w:eastAsia="id-ID"/>
        </w:rPr>
        <w:t xml:space="preserve"> </w:t>
      </w:r>
      <w:r w:rsidRPr="00005A57">
        <w:rPr>
          <w:sz w:val="24"/>
          <w:szCs w:val="24"/>
          <w:lang w:val="id-ID" w:eastAsia="id-ID"/>
        </w:rPr>
        <w:t xml:space="preserve">Proses pelatihan untuk RNN sama dengan proses pelatihan untuk jaringan saraf pada umumnya. Ada tiga langkah utama dari proses pelatihan di RNN. Pertama, melakukan proses forward pass dan membuat prediksi </w:t>
      </w:r>
      <w:r w:rsidRPr="00005A57">
        <w:rPr>
          <w:sz w:val="24"/>
          <w:szCs w:val="24"/>
          <w:lang w:val="id-ID" w:eastAsia="id-ID"/>
        </w:rPr>
        <w:fldChar w:fldCharType="begin" w:fldLock="1"/>
      </w:r>
      <w:r w:rsidRPr="00005A57">
        <w:rPr>
          <w:sz w:val="24"/>
          <w:szCs w:val="24"/>
          <w:lang w:val="id-ID" w:eastAsia="id-ID"/>
        </w:rPr>
        <w:instrText>ADDIN CSL_CITATION {"citationItems":[{"id":"ITEM-1","itemData":{"DOI":"10.1109/ICIP.2018.8451140","ISBN":"9781479970612","ISSN":"15224880","abstract":"In tracking-by-detection of multiple targets in video sequences, ID-switch is an undesirable error due to long (short) occlusion among targets. In this paper, we propose an occlusion handling method based on Recurrent Neural Network (RNN) to remedy this issue. The method reconstructs missed detection boxes in order to preserve the ID number of targets after occlusion by predicting the detections in next frames. The prediction is accomplished by learning the motion of targets using a novel RNN. Applying this technique on tracking results of several state-of-the-arts shows that their ID-switch error is reduced.","author":[{"dropping-particle":"","family":"Babaee","given":"Maryam","non-dropping-particle":"","parse-names":false,"suffix":""},{"dropping-particle":"","family":"Li","given":"Zimu","non-dropping-particle":"","parse-names":false,"suffix":""},{"dropping-particle":"","family":"Rigoll","given":"Gerhard","non-dropping-particle":"","parse-names":false,"suffix":""}],"container-title":"Proceedings - International Conference on Image Processing, ICIP","id":"ITEM-1","issued":{"date-parts":[["2018"]]},"page":"2715-2719","publisher":"IEEE","title":"Occlusion Handling in Tracking Multiple People Using RNN","type":"article-journal"},"uris":["http://www.mendeley.com/documents/?uuid=795b1064-7f46-4f78-80cf-b3c129f28cfa"]}],"mendeley":{"formattedCitation":"(Babaee et al., 2018)","plainTextFormattedCitation":"(Babaee et al., 2018)","previouslyFormattedCitation":"(Babaee et al., 2018)"},"properties":{"noteIndex":0},"schema":"https://github.com/citation-style-language/schema/raw/master/csl-citation.json"}</w:instrText>
      </w:r>
      <w:r w:rsidRPr="00005A57">
        <w:rPr>
          <w:sz w:val="24"/>
          <w:szCs w:val="24"/>
          <w:lang w:val="id-ID" w:eastAsia="id-ID"/>
        </w:rPr>
        <w:fldChar w:fldCharType="separate"/>
      </w:r>
      <w:r w:rsidRPr="00005A57">
        <w:rPr>
          <w:noProof/>
          <w:sz w:val="24"/>
          <w:szCs w:val="24"/>
          <w:lang w:val="id-ID" w:eastAsia="id-ID"/>
        </w:rPr>
        <w:t xml:space="preserve">(Babaee et al., 2018) </w:t>
      </w:r>
      <w:r w:rsidRPr="00005A57">
        <w:rPr>
          <w:sz w:val="24"/>
          <w:szCs w:val="24"/>
          <w:lang w:val="id-ID" w:eastAsia="id-ID"/>
        </w:rPr>
        <w:fldChar w:fldCharType="end"/>
      </w:r>
      <w:r w:rsidRPr="00005A57">
        <w:rPr>
          <w:sz w:val="24"/>
          <w:szCs w:val="24"/>
          <w:lang w:val="id-ID" w:eastAsia="id-ID"/>
        </w:rPr>
        <w:t xml:space="preserve">. Pada proses ini dilakukan perhitungan untuk setiap hidden state (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h</m:t>
            </m:r>
          </m:e>
          <m:sub>
            <m:r>
              <w:rPr>
                <w:rFonts w:ascii="Cambria Math" w:hAnsi="Cambria Math"/>
                <w:sz w:val="24"/>
                <w:szCs w:val="24"/>
                <w:lang w:val="id-ID" w:eastAsia="id-ID"/>
              </w:rPr>
              <m:t>t</m:t>
            </m:r>
          </m:sub>
        </m:sSub>
      </m:oMath>
      <w:r w:rsidRPr="00005A57">
        <w:rPr>
          <w:sz w:val="24"/>
          <w:szCs w:val="24"/>
          <w:lang w:val="id-ID" w:eastAsia="id-ID"/>
        </w:rPr>
        <w:t xml:space="preserve">) berdasarkan setiap input (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x</m:t>
            </m:r>
          </m:e>
          <m:sub>
            <m:r>
              <w:rPr>
                <w:rFonts w:ascii="Cambria Math" w:hAnsi="Cambria Math"/>
                <w:sz w:val="24"/>
                <w:szCs w:val="24"/>
                <w:lang w:val="id-ID" w:eastAsia="id-ID"/>
              </w:rPr>
              <m:t>t</m:t>
            </m:r>
          </m:sub>
        </m:sSub>
      </m:oMath>
      <w:r w:rsidRPr="00005A57">
        <w:rPr>
          <w:sz w:val="24"/>
          <w:szCs w:val="24"/>
          <w:lang w:val="id-ID" w:eastAsia="id-ID"/>
        </w:rPr>
        <w:t xml:space="preserve">) dan bobot yang ditentukan. Setelah menemukan nilai hidden state, maka langkah selanjutnya adalah menghitung output atau hasil prediksi (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xml:space="preserve">) . Langkah kedua, bandingkan hasil prediksi (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xml:space="preserve">) dengan nilai keluaran yang sebenarnya atau disebut juga </w:t>
      </w:r>
      <w:r w:rsidRPr="00005A57">
        <w:rPr>
          <w:i/>
          <w:iCs/>
          <w:sz w:val="24"/>
          <w:szCs w:val="24"/>
          <w:lang w:val="id-ID" w:eastAsia="id-ID"/>
        </w:rPr>
        <w:t xml:space="preserve">target </w:t>
      </w:r>
      <w:r w:rsidRPr="00005A57">
        <w:rPr>
          <w:sz w:val="24"/>
          <w:szCs w:val="24"/>
          <w:lang w:val="id-ID" w:eastAsia="id-ID"/>
        </w:rPr>
        <w:t xml:space="preserve">, menggunakan </w:t>
      </w:r>
      <w:r w:rsidRPr="00005A57">
        <w:rPr>
          <w:i/>
          <w:iCs/>
          <w:sz w:val="24"/>
          <w:szCs w:val="24"/>
          <w:lang w:val="id-ID" w:eastAsia="id-ID"/>
        </w:rPr>
        <w:t xml:space="preserve">Loss Function </w:t>
      </w:r>
      <w:r w:rsidRPr="00005A57">
        <w:rPr>
          <w:sz w:val="24"/>
          <w:szCs w:val="24"/>
          <w:lang w:val="id-ID" w:eastAsia="id-ID"/>
        </w:rPr>
        <w:t xml:space="preserve">. </w:t>
      </w:r>
      <w:r w:rsidRPr="00005A57">
        <w:rPr>
          <w:i/>
          <w:iCs/>
          <w:sz w:val="24"/>
          <w:szCs w:val="24"/>
          <w:lang w:val="id-ID" w:eastAsia="id-ID"/>
        </w:rPr>
        <w:t xml:space="preserve">Loss Function </w:t>
      </w:r>
      <w:r w:rsidRPr="00005A57">
        <w:rPr>
          <w:sz w:val="24"/>
          <w:szCs w:val="24"/>
          <w:lang w:val="id-ID" w:eastAsia="id-ID"/>
        </w:rPr>
        <w:t xml:space="preserve">dengan nilai keluaran aktual atau disebut juga dengan target, menggunakan Loss Function. Loss Function menghasilkan nilai error yang dapat menunjukkan apakah hasil prediksi tepat sasaran atau bahkan jauh dari target sehingga dapat disimpulkan seberapa baik atau buruk kinerja RNN tersebut. Langkah terakhir, dari nilai error yang dihasilkan oleh Loss Function, kemudian dilakukan proses Backpropagation Through Time (BPTT) untuk menghitung gradien untuk setiap langkah waktu dalam jaringan. Proses BPTT dilakukan untuk mencari bobot dan bias yang lebih baik dari proses sebelumnya. Setelah proses BPTT selesai dilakukan pemutakhiran bobot dan bias menggunakan metode Stochastic Gradient Descent (SGD). Untuk menghitung nilai keadaan tersembunyi untuk waktu </w:t>
      </w:r>
      <w:r w:rsidRPr="00005A57">
        <w:rPr>
          <w:i/>
          <w:iCs/>
          <w:sz w:val="24"/>
          <w:szCs w:val="24"/>
        </w:rPr>
        <w:t xml:space="preserve">t, </w:t>
      </w:r>
      <w:r w:rsidRPr="00005A57">
        <w:rPr>
          <w:sz w:val="24"/>
          <w:szCs w:val="24"/>
        </w:rPr>
        <w:t xml:space="preserve">digunakan rumus </w:t>
      </w:r>
      <w:r w:rsidR="00005A57">
        <w:rPr>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86177E" w14:paraId="26014187" w14:textId="77777777" w:rsidTr="00066E91">
        <w:trPr>
          <w:trHeight w:val="670"/>
          <w:jc w:val="center"/>
        </w:trPr>
        <w:tc>
          <w:tcPr>
            <w:tcW w:w="236" w:type="dxa"/>
            <w:vAlign w:val="center"/>
          </w:tcPr>
          <w:p w14:paraId="6213F817" w14:textId="77777777" w:rsidR="00AF351E" w:rsidRPr="0086177E" w:rsidRDefault="00AF351E" w:rsidP="006919AD">
            <w:pPr>
              <w:pStyle w:val="Equation"/>
            </w:pPr>
          </w:p>
        </w:tc>
        <w:tc>
          <w:tcPr>
            <w:tcW w:w="7994" w:type="dxa"/>
            <w:vAlign w:val="center"/>
          </w:tcPr>
          <w:p w14:paraId="33216B77" w14:textId="2C434B36" w:rsidR="00AF351E" w:rsidRPr="00DB4E9B" w:rsidRDefault="006919AD" w:rsidP="006919AD">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t-1</m:t>
                    </m:r>
                  </m:sub>
                </m:sSub>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oMath>
            </m:oMathPara>
          </w:p>
        </w:tc>
        <w:tc>
          <w:tcPr>
            <w:tcW w:w="567" w:type="dxa"/>
            <w:vAlign w:val="center"/>
          </w:tcPr>
          <w:p w14:paraId="2424774B" w14:textId="33EF3497" w:rsidR="00AF351E" w:rsidRPr="00DB4E9B" w:rsidRDefault="00AF351E" w:rsidP="006919AD">
            <w:pPr>
              <w:pStyle w:val="Equation"/>
              <w:ind w:right="-99"/>
              <w:jc w:val="center"/>
              <w:rPr>
                <w:sz w:val="24"/>
                <w:szCs w:val="24"/>
              </w:rPr>
            </w:pPr>
            <w:r w:rsidRPr="00DB4E9B">
              <w:rPr>
                <w:sz w:val="24"/>
                <w:szCs w:val="24"/>
              </w:rPr>
              <w:t xml:space="preserve">( </w:t>
            </w:r>
            <w:r w:rsidR="00623DCC" w:rsidRPr="00DB4E9B">
              <w:rPr>
                <w:sz w:val="24"/>
                <w:szCs w:val="24"/>
                <w:lang w:val="id-ID"/>
              </w:rPr>
              <w:t xml:space="preserve">25 </w:t>
            </w:r>
            <w:r w:rsidRPr="00DB4E9B">
              <w:rPr>
                <w:sz w:val="24"/>
                <w:szCs w:val="24"/>
              </w:rPr>
              <w:t>)</w:t>
            </w:r>
          </w:p>
        </w:tc>
      </w:tr>
    </w:tbl>
    <w:p w14:paraId="242E3359" w14:textId="4E910C92" w:rsidR="00AF351E" w:rsidRPr="00623DCC" w:rsidRDefault="00623DCC" w:rsidP="00623DCC">
      <w:pPr>
        <w:spacing w:after="200" w:line="276" w:lineRule="auto"/>
        <w:jc w:val="both"/>
        <w:rPr>
          <w:sz w:val="24"/>
          <w:szCs w:val="24"/>
          <w:lang w:val="id-ID" w:eastAsia="id-ID"/>
        </w:rPr>
      </w:pPr>
      <w:r w:rsidRPr="00623DCC">
        <w:rPr>
          <w:sz w:val="24"/>
          <w:szCs w:val="24"/>
        </w:rPr>
        <w:t>Untuk menghitung keluaran sebagai prediksi, digunakan rumus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86177E" w14:paraId="4327B75F" w14:textId="77777777" w:rsidTr="00066E91">
        <w:trPr>
          <w:trHeight w:val="602"/>
          <w:jc w:val="center"/>
        </w:trPr>
        <w:tc>
          <w:tcPr>
            <w:tcW w:w="236" w:type="dxa"/>
            <w:vAlign w:val="center"/>
          </w:tcPr>
          <w:p w14:paraId="1B74A318" w14:textId="77777777" w:rsidR="00AF351E" w:rsidRPr="0086177E" w:rsidRDefault="00AF351E" w:rsidP="006919AD">
            <w:pPr>
              <w:pStyle w:val="Equation"/>
            </w:pPr>
          </w:p>
        </w:tc>
        <w:tc>
          <w:tcPr>
            <w:tcW w:w="7994" w:type="dxa"/>
            <w:vAlign w:val="center"/>
          </w:tcPr>
          <w:p w14:paraId="64A192D1" w14:textId="2211FA25" w:rsidR="00AF351E" w:rsidRPr="00DB4E9B" w:rsidRDefault="006919AD" w:rsidP="006919AD">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z</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e>
                </m:d>
              </m:oMath>
            </m:oMathPara>
          </w:p>
        </w:tc>
        <w:tc>
          <w:tcPr>
            <w:tcW w:w="567" w:type="dxa"/>
            <w:vAlign w:val="center"/>
          </w:tcPr>
          <w:p w14:paraId="258A3BE0" w14:textId="6FB62658" w:rsidR="00AF351E" w:rsidRPr="00DB4E9B" w:rsidRDefault="00AF351E" w:rsidP="006919AD">
            <w:pPr>
              <w:pStyle w:val="Equation"/>
              <w:ind w:right="-99"/>
              <w:jc w:val="center"/>
              <w:rPr>
                <w:sz w:val="24"/>
                <w:szCs w:val="24"/>
              </w:rPr>
            </w:pPr>
            <w:r w:rsidRPr="00DB4E9B">
              <w:rPr>
                <w:sz w:val="24"/>
                <w:szCs w:val="24"/>
              </w:rPr>
              <w:t xml:space="preserve">( </w:t>
            </w:r>
            <w:r w:rsidR="00623DCC" w:rsidRPr="00DB4E9B">
              <w:rPr>
                <w:sz w:val="24"/>
                <w:szCs w:val="24"/>
                <w:lang w:val="id-ID"/>
              </w:rPr>
              <w:t xml:space="preserve">26 </w:t>
            </w:r>
            <w:r w:rsidRPr="00DB4E9B">
              <w:rPr>
                <w:sz w:val="24"/>
                <w:szCs w:val="24"/>
              </w:rPr>
              <w:t>)</w:t>
            </w:r>
          </w:p>
        </w:tc>
      </w:tr>
    </w:tbl>
    <w:p w14:paraId="06CD8D96" w14:textId="77777777" w:rsidR="0052631A" w:rsidRDefault="0052631A" w:rsidP="00623DCC">
      <w:pPr>
        <w:pStyle w:val="JRPMBody"/>
        <w:ind w:firstLine="0"/>
        <w:rPr>
          <w:i/>
          <w:iCs/>
          <w:sz w:val="24"/>
        </w:rPr>
      </w:pPr>
    </w:p>
    <w:p w14:paraId="50A5814A" w14:textId="10627D4E" w:rsidR="00623DCC" w:rsidRPr="00005A57" w:rsidRDefault="00623DCC" w:rsidP="00005A57">
      <w:pPr>
        <w:pStyle w:val="JRPMBody"/>
        <w:numPr>
          <w:ilvl w:val="0"/>
          <w:numId w:val="47"/>
        </w:numPr>
        <w:rPr>
          <w:sz w:val="24"/>
        </w:rPr>
      </w:pPr>
      <w:r w:rsidRPr="00005A57">
        <w:rPr>
          <w:sz w:val="24"/>
        </w:rPr>
        <w:t>Waktu Pikir Backpropagation (BPTT)</w:t>
      </w:r>
    </w:p>
    <w:p w14:paraId="4F06134B" w14:textId="77777777" w:rsidR="00623DCC" w:rsidRPr="00623DCC" w:rsidRDefault="00623DCC" w:rsidP="00623DCC">
      <w:pPr>
        <w:pStyle w:val="JRPMBody"/>
        <w:ind w:firstLine="0"/>
        <w:rPr>
          <w:sz w:val="24"/>
        </w:rPr>
      </w:pPr>
    </w:p>
    <w:p w14:paraId="371F0AD3" w14:textId="1B9836A6" w:rsidR="00623DCC" w:rsidRDefault="00623DCC" w:rsidP="00623DCC">
      <w:pPr>
        <w:pStyle w:val="JRPMBody"/>
        <w:ind w:firstLine="720"/>
        <w:rPr>
          <w:sz w:val="24"/>
          <w:lang w:eastAsia="id-ID"/>
        </w:rPr>
      </w:pPr>
      <w:r w:rsidRPr="00005A57">
        <w:rPr>
          <w:sz w:val="24"/>
          <w:lang w:eastAsia="id-ID"/>
        </w:rPr>
        <w:t xml:space="preserve">BPTT merupakan algoritma yang digunakan untuk mengubah nilai bobot pada RNN. Algoritma pelatihan BPTT biasanya digunakan untuk data deret waktu. Konsep utama BPTT adalah memperluas jaringan pada setiap langkah waktu dengan meletakkan salinan RNN yang sama, dan mengatur ulang koneksi jaringan untuk mendapatkan koneksi antara salinan berikutnya </w:t>
      </w:r>
      <w:r w:rsidR="00AD3357" w:rsidRPr="00005A57">
        <w:rPr>
          <w:sz w:val="24"/>
          <w:lang w:eastAsia="id-ID"/>
        </w:rPr>
        <w:fldChar w:fldCharType="begin" w:fldLock="1"/>
      </w:r>
      <w:r w:rsidR="00B52D75" w:rsidRPr="00005A57">
        <w:rPr>
          <w:sz w:val="24"/>
          <w:lang w:eastAsia="id-ID"/>
        </w:rPr>
        <w:instrText>ADDIN CSL_CITATION {"citationItems":[{"id":"ITEM-1","itemData":{"abstract":"Bitcoin adalah salah satu kurensi elektronik yang bersifat terdesentralisasi dan tidak diatur atau dijamin oleh otoritas pusat. Sebagai sebuah sistem yang masih berusia muda, mengakibatkan harga Bitcoin sangat fluktuatif dan sering kali membuat resah pengguna dan investor Bitcoin. Oleh karena itu, diusulkan sebuah metode atau sistem prediksi harga Bitcoin dengan mempelajari pola dan tingkah laku data time series harga historisnya. Sebelumnya telah dilakukan penelitian yang serupa yaitu prediksi harga Bitcoin dengan menggunakan Support Vector Machines. Teknik yang diusulkan pada penelitian ini yaitu prediksi harga Bitcoin dengan menggunakan salah satu arsitektur Artificial Neural Network (ANN) yaitu Recurrent Neural Network (RNN). Semakin optimal model yang dibangun maka akan semakin tinggi pula akurasi yang dihasilkan. Bobot RNN yang optimal dapat diperoleh dengan algoritma optimasi Backpropagation Through Time (BPTT). Dari proses pelatihan dan pengujian, didapatkan akurasi terbaik sebesar 98.76% pada data latih dan 97.46% pada data uji.","author":[{"dropping-particle":"","family":"Juanda","given":"Redha Arifan","non-dropping-particle":"","parse-names":false,"suffix":""},{"dropping-particle":"","family":"Jondri","given":"","non-dropping-particle":"","parse-names":false,"suffix":""},{"dropping-particle":"","family":"Rohmawati","given":"Aniq Atiqi","non-dropping-particle":"","parse-names":false,"suffix":""}],"container-title":"E-Proceeding of Engineering","id":"ITEM-1","issue":"2","issued":{"date-parts":[["2018"]]},"page":"3682-3690","title":"Prediksi Harga Bitcoin Dengan Menggunakan Recurrent Neural Network","type":"article-journal","volume":"5"},"uris":["http://www.mendeley.com/documents/?uuid=f42b10cc-b2cf-4946-a8de-54ccbd546b36"]}],"mendeley":{"formattedCitation":"(Juanda et al., 2018)","plainTextFormattedCitation":"(Juanda et al., 2018)","previouslyFormattedCitation":"(Juanda et al., 2018)"},"properties":{"noteIndex":0},"schema":"https://github.com/citation-style-language/schema/raw/master/csl-citation.json"}</w:instrText>
      </w:r>
      <w:r w:rsidR="00AD3357" w:rsidRPr="00005A57">
        <w:rPr>
          <w:sz w:val="24"/>
          <w:lang w:eastAsia="id-ID"/>
        </w:rPr>
        <w:fldChar w:fldCharType="separate"/>
      </w:r>
      <w:r w:rsidR="00AD3357" w:rsidRPr="00005A57">
        <w:rPr>
          <w:noProof/>
          <w:sz w:val="24"/>
          <w:lang w:eastAsia="id-ID"/>
        </w:rPr>
        <w:t xml:space="preserve">(Juanda et al., 2018) </w:t>
      </w:r>
      <w:r w:rsidR="00AD3357" w:rsidRPr="00005A57">
        <w:rPr>
          <w:sz w:val="24"/>
          <w:lang w:eastAsia="id-ID"/>
        </w:rPr>
        <w:fldChar w:fldCharType="end"/>
      </w:r>
      <w:r w:rsidRPr="00005A57">
        <w:rPr>
          <w:sz w:val="24"/>
          <w:lang w:eastAsia="id-ID"/>
        </w:rPr>
        <w:t>. Untuk menghasilkan prediksi yang akurat, parameter dalam RNN seperti learning rate, jumlah neuron, dan jumlah data akan diuji.</w:t>
      </w:r>
    </w:p>
    <w:p w14:paraId="39752FAF" w14:textId="77777777" w:rsidR="00F539B9" w:rsidRPr="00005A57" w:rsidRDefault="00F539B9" w:rsidP="00623DCC">
      <w:pPr>
        <w:pStyle w:val="JRPMBody"/>
        <w:ind w:firstLine="720"/>
        <w:rPr>
          <w:sz w:val="24"/>
          <w:lang w:eastAsia="id-ID"/>
        </w:rPr>
      </w:pPr>
    </w:p>
    <w:p w14:paraId="712CA21A" w14:textId="77777777" w:rsidR="00AD3357" w:rsidRPr="00005A57" w:rsidRDefault="00AD3357" w:rsidP="00AD3357">
      <w:pPr>
        <w:ind w:firstLine="202"/>
        <w:jc w:val="both"/>
        <w:rPr>
          <w:sz w:val="24"/>
          <w:szCs w:val="24"/>
          <w:lang w:val="id-ID" w:eastAsia="id-ID"/>
        </w:rPr>
      </w:pPr>
      <w:r w:rsidRPr="00005A57">
        <w:rPr>
          <w:sz w:val="24"/>
          <w:szCs w:val="24"/>
          <w:lang w:val="id-ID" w:eastAsia="id-ID"/>
        </w:rPr>
        <w:t>Gradien adalah nilai yang digunakan untuk mengatur parameter atau bobot yang sesuai dalam suatu jaringan, sehingga jaringan tersebut dapat belajar. Dalam proses BPTT inilah proses perhitungan gradien terjadi. Semakin besar gradien, semakin besar penyesuaian, dan sebaliknya. BPTT menggunakan konsep aturan rantai, yaitu hubungan antara beberapa turunan (seperti rantai). Berikut ini adalah aturan rantai BPTT.</w:t>
      </w:r>
    </w:p>
    <w:p w14:paraId="4BCF70AB" w14:textId="16BD6699" w:rsidR="00AF351E" w:rsidRPr="00005A57" w:rsidRDefault="00AD3357" w:rsidP="00895D88">
      <w:pPr>
        <w:jc w:val="both"/>
        <w:rPr>
          <w:sz w:val="24"/>
          <w:szCs w:val="24"/>
          <w:lang w:val="id-ID" w:eastAsia="id-ID"/>
        </w:rPr>
      </w:pPr>
      <w:r w:rsidRPr="00005A57">
        <w:rPr>
          <w:sz w:val="24"/>
          <w:szCs w:val="24"/>
          <w:lang w:val="id-ID" w:eastAsia="id-ID"/>
        </w:rPr>
        <w:t>Rumus (28) dan (29) digunakan dalam aturan rantai (27), yaitu menghitung gradien bobot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h</m:t>
            </m:r>
            <m:r>
              <m:rPr>
                <m:sty m:val="p"/>
              </m:rP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F351E" w:rsidRPr="00DB4E9B" w14:paraId="31C0C2D3" w14:textId="77777777" w:rsidTr="00066E91">
        <w:trPr>
          <w:trHeight w:val="946"/>
          <w:jc w:val="center"/>
        </w:trPr>
        <w:tc>
          <w:tcPr>
            <w:tcW w:w="236" w:type="dxa"/>
            <w:vAlign w:val="center"/>
          </w:tcPr>
          <w:p w14:paraId="70222C0E" w14:textId="77777777" w:rsidR="00AF351E" w:rsidRPr="0086177E" w:rsidRDefault="00AF351E" w:rsidP="006919AD">
            <w:pPr>
              <w:pStyle w:val="Equation"/>
            </w:pPr>
          </w:p>
        </w:tc>
        <w:tc>
          <w:tcPr>
            <w:tcW w:w="7994" w:type="dxa"/>
            <w:vAlign w:val="center"/>
          </w:tcPr>
          <w:p w14:paraId="6A01106A" w14:textId="1B4EBB87" w:rsidR="00AF351E"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oMath>
            </m:oMathPara>
          </w:p>
        </w:tc>
        <w:tc>
          <w:tcPr>
            <w:tcW w:w="567" w:type="dxa"/>
            <w:vAlign w:val="center"/>
          </w:tcPr>
          <w:p w14:paraId="45DFB21C" w14:textId="538F7BA2" w:rsidR="00AF351E" w:rsidRPr="00DB4E9B" w:rsidRDefault="00AF351E" w:rsidP="006919AD">
            <w:pPr>
              <w:pStyle w:val="Equation"/>
              <w:ind w:right="-99"/>
              <w:jc w:val="center"/>
              <w:rPr>
                <w:sz w:val="24"/>
                <w:szCs w:val="24"/>
              </w:rPr>
            </w:pPr>
            <w:r w:rsidRPr="00DB4E9B">
              <w:rPr>
                <w:sz w:val="24"/>
                <w:szCs w:val="24"/>
              </w:rPr>
              <w:t xml:space="preserve">( </w:t>
            </w:r>
            <w:r w:rsidR="00AD3357" w:rsidRPr="00DB4E9B">
              <w:rPr>
                <w:sz w:val="24"/>
                <w:szCs w:val="24"/>
                <w:lang w:val="id-ID"/>
              </w:rPr>
              <w:t xml:space="preserve">27 </w:t>
            </w:r>
            <w:r w:rsidRPr="00DB4E9B">
              <w:rPr>
                <w:sz w:val="24"/>
                <w:szCs w:val="24"/>
              </w:rPr>
              <w:t>)</w:t>
            </w:r>
          </w:p>
        </w:tc>
      </w:tr>
    </w:tbl>
    <w:p w14:paraId="2F53A532" w14:textId="7AD9BA32" w:rsidR="00262323" w:rsidRPr="00AF351E" w:rsidRDefault="00262323"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29199814" w14:textId="77777777" w:rsidTr="00066E91">
        <w:trPr>
          <w:trHeight w:val="862"/>
          <w:jc w:val="center"/>
        </w:trPr>
        <w:tc>
          <w:tcPr>
            <w:tcW w:w="236" w:type="dxa"/>
            <w:vAlign w:val="center"/>
          </w:tcPr>
          <w:p w14:paraId="1BB2AC34" w14:textId="77777777" w:rsidR="001B0CF0" w:rsidRPr="0086177E" w:rsidRDefault="001B0CF0" w:rsidP="006919AD">
            <w:pPr>
              <w:pStyle w:val="Equation"/>
            </w:pPr>
          </w:p>
        </w:tc>
        <w:tc>
          <w:tcPr>
            <w:tcW w:w="7994" w:type="dxa"/>
            <w:vAlign w:val="center"/>
          </w:tcPr>
          <w:p w14:paraId="30850B3A" w14:textId="7DF53C8C"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cstheme="majorBidi"/>
                    <w:sz w:val="24"/>
                  </w:rPr>
                  <m:t>=</m:t>
                </m:r>
                <m:r>
                  <w:rPr>
                    <w:rFonts w:ascii="Cambria Math" w:hAnsi="Cambria Math"/>
                    <w:sz w:val="24"/>
                  </w:rPr>
                  <m:t>- (y-z)</m:t>
                </m:r>
              </m:oMath>
            </m:oMathPara>
          </w:p>
        </w:tc>
        <w:tc>
          <w:tcPr>
            <w:tcW w:w="567" w:type="dxa"/>
            <w:vAlign w:val="center"/>
          </w:tcPr>
          <w:p w14:paraId="7B0C7CB8" w14:textId="473EF332" w:rsidR="001B0CF0" w:rsidRPr="00DB4E9B" w:rsidRDefault="001B0CF0" w:rsidP="006919AD">
            <w:pPr>
              <w:pStyle w:val="Equation"/>
              <w:ind w:right="-99"/>
              <w:jc w:val="center"/>
              <w:rPr>
                <w:sz w:val="24"/>
                <w:szCs w:val="24"/>
              </w:rPr>
            </w:pPr>
            <w:r w:rsidRPr="00DB4E9B">
              <w:rPr>
                <w:sz w:val="24"/>
                <w:szCs w:val="24"/>
              </w:rPr>
              <w:t xml:space="preserve">( </w:t>
            </w:r>
            <w:r w:rsidRPr="00DB4E9B">
              <w:rPr>
                <w:sz w:val="24"/>
                <w:szCs w:val="24"/>
                <w:lang w:val="id-ID"/>
              </w:rPr>
              <w:t xml:space="preserve">28 </w:t>
            </w:r>
            <w:r w:rsidRPr="00DB4E9B">
              <w:rPr>
                <w:sz w:val="24"/>
                <w:szCs w:val="24"/>
              </w:rPr>
              <w:t>)</w:t>
            </w:r>
          </w:p>
        </w:tc>
      </w:tr>
    </w:tbl>
    <w:p w14:paraId="797D4E5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174E2E24" w14:textId="77777777" w:rsidTr="00066E91">
        <w:trPr>
          <w:trHeight w:val="836"/>
          <w:jc w:val="center"/>
        </w:trPr>
        <w:tc>
          <w:tcPr>
            <w:tcW w:w="236" w:type="dxa"/>
            <w:vAlign w:val="center"/>
          </w:tcPr>
          <w:p w14:paraId="44969BDA" w14:textId="77777777" w:rsidR="001B0CF0" w:rsidRPr="0086177E" w:rsidRDefault="001B0CF0" w:rsidP="006919AD">
            <w:pPr>
              <w:pStyle w:val="Equation"/>
            </w:pPr>
          </w:p>
        </w:tc>
        <w:tc>
          <w:tcPr>
            <w:tcW w:w="7994" w:type="dxa"/>
            <w:vAlign w:val="center"/>
          </w:tcPr>
          <w:p w14:paraId="60E5C99E" w14:textId="47AE575B"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r>
                  <w:rPr>
                    <w:rFonts w:ascii="Cambria Math" w:hAnsi="Cambria Math"/>
                    <w:sz w:val="24"/>
                  </w:rPr>
                  <m:t>(z) (1-z)(h)</m:t>
                </m:r>
              </m:oMath>
            </m:oMathPara>
          </w:p>
        </w:tc>
        <w:tc>
          <w:tcPr>
            <w:tcW w:w="567" w:type="dxa"/>
            <w:vAlign w:val="center"/>
          </w:tcPr>
          <w:p w14:paraId="6A74A0EA" w14:textId="637054FF" w:rsidR="001B0CF0" w:rsidRPr="00DB4E9B" w:rsidRDefault="001B0CF0" w:rsidP="006919AD">
            <w:pPr>
              <w:pStyle w:val="Equation"/>
              <w:ind w:right="-99"/>
              <w:jc w:val="center"/>
              <w:rPr>
                <w:sz w:val="24"/>
                <w:szCs w:val="24"/>
              </w:rPr>
            </w:pPr>
            <w:r w:rsidRPr="00DB4E9B">
              <w:rPr>
                <w:sz w:val="24"/>
                <w:szCs w:val="24"/>
              </w:rPr>
              <w:t xml:space="preserve">( </w:t>
            </w:r>
            <w:r w:rsidRPr="00DB4E9B">
              <w:rPr>
                <w:sz w:val="24"/>
                <w:szCs w:val="24"/>
                <w:lang w:val="id-ID"/>
              </w:rPr>
              <w:t xml:space="preserve">29 </w:t>
            </w:r>
            <w:r w:rsidRPr="00DB4E9B">
              <w:rPr>
                <w:sz w:val="24"/>
                <w:szCs w:val="24"/>
              </w:rPr>
              <w:t>)</w:t>
            </w:r>
          </w:p>
        </w:tc>
      </w:tr>
    </w:tbl>
    <w:p w14:paraId="07E17587" w14:textId="62C83161" w:rsidR="00262323" w:rsidRPr="00D97306" w:rsidRDefault="001B0CF0" w:rsidP="00895D88">
      <w:pPr>
        <w:jc w:val="both"/>
        <w:rPr>
          <w:sz w:val="24"/>
          <w:szCs w:val="24"/>
        </w:rPr>
      </w:pPr>
      <w:r w:rsidRPr="00D97306">
        <w:rPr>
          <w:sz w:val="24"/>
          <w:szCs w:val="24"/>
          <w:lang w:val="id-ID" w:eastAsia="id-ID"/>
        </w:rPr>
        <w:t xml:space="preserve">Rumus (3 </w:t>
      </w:r>
      <w:r w:rsidR="001E46D1">
        <w:rPr>
          <w:sz w:val="24"/>
          <w:szCs w:val="24"/>
          <w:lang w:val="id-ID" w:eastAsia="id-ID"/>
        </w:rPr>
        <w:t>1), (32), (33) digunakan dalam aturan rantai (30), yaitu menghitung gradien bobot</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5EF4B7BA" w14:textId="77777777" w:rsidTr="00066E91">
        <w:trPr>
          <w:trHeight w:val="984"/>
          <w:jc w:val="center"/>
        </w:trPr>
        <w:tc>
          <w:tcPr>
            <w:tcW w:w="236" w:type="dxa"/>
            <w:vAlign w:val="center"/>
          </w:tcPr>
          <w:p w14:paraId="2D4CDB98" w14:textId="77777777" w:rsidR="001B0CF0" w:rsidRPr="0086177E" w:rsidRDefault="001B0CF0" w:rsidP="006919AD">
            <w:pPr>
              <w:pStyle w:val="Equation"/>
            </w:pPr>
          </w:p>
        </w:tc>
        <w:tc>
          <w:tcPr>
            <w:tcW w:w="7994" w:type="dxa"/>
            <w:vAlign w:val="center"/>
          </w:tcPr>
          <w:p w14:paraId="789118C0" w14:textId="7030CD8F"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oMath>
            </m:oMathPara>
          </w:p>
        </w:tc>
        <w:tc>
          <w:tcPr>
            <w:tcW w:w="567" w:type="dxa"/>
            <w:vAlign w:val="center"/>
          </w:tcPr>
          <w:p w14:paraId="716F8957" w14:textId="7B7CDCBD"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30 </w:t>
            </w:r>
            <w:r w:rsidRPr="00DB4E9B">
              <w:rPr>
                <w:sz w:val="24"/>
                <w:szCs w:val="24"/>
              </w:rPr>
              <w:t>)</w:t>
            </w:r>
          </w:p>
        </w:tc>
      </w:tr>
    </w:tbl>
    <w:p w14:paraId="487AAB5C"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589560FC" w14:textId="77777777" w:rsidTr="00066E91">
        <w:trPr>
          <w:trHeight w:val="846"/>
          <w:jc w:val="center"/>
        </w:trPr>
        <w:tc>
          <w:tcPr>
            <w:tcW w:w="236" w:type="dxa"/>
            <w:vAlign w:val="center"/>
          </w:tcPr>
          <w:p w14:paraId="6D3954C7" w14:textId="77777777" w:rsidR="001B0CF0" w:rsidRPr="0086177E" w:rsidRDefault="001B0CF0" w:rsidP="006919AD">
            <w:pPr>
              <w:pStyle w:val="Equation"/>
            </w:pPr>
          </w:p>
        </w:tc>
        <w:tc>
          <w:tcPr>
            <w:tcW w:w="7994" w:type="dxa"/>
            <w:vAlign w:val="center"/>
          </w:tcPr>
          <w:p w14:paraId="4B7639F2" w14:textId="4A999631"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cstheme="majorBidi"/>
                    <w:sz w:val="24"/>
                  </w:rPr>
                  <m:t>=</m:t>
                </m:r>
                <m:r>
                  <w:rPr>
                    <w:rFonts w:ascii="Cambria Math" w:hAnsi="Cambria Math"/>
                    <w:sz w:val="24"/>
                  </w:rPr>
                  <m:t>(z) (1-z)(</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r>
                  <w:rPr>
                    <w:rFonts w:ascii="Cambria Math" w:hAnsi="Cambria Math"/>
                    <w:sz w:val="24"/>
                  </w:rPr>
                  <m:t>)</m:t>
                </m:r>
              </m:oMath>
            </m:oMathPara>
          </w:p>
        </w:tc>
        <w:tc>
          <w:tcPr>
            <w:tcW w:w="567" w:type="dxa"/>
            <w:vAlign w:val="center"/>
          </w:tcPr>
          <w:p w14:paraId="1199E93C" w14:textId="78D4D6B4"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 </w:t>
            </w:r>
            <w:r w:rsidRPr="00DB4E9B">
              <w:rPr>
                <w:sz w:val="24"/>
                <w:szCs w:val="24"/>
              </w:rPr>
              <w:t>1)</w:t>
            </w:r>
          </w:p>
        </w:tc>
      </w:tr>
    </w:tbl>
    <w:p w14:paraId="7385AD07"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378E35B0" w14:textId="77777777" w:rsidTr="00066E91">
        <w:trPr>
          <w:trHeight w:val="841"/>
          <w:jc w:val="center"/>
        </w:trPr>
        <w:tc>
          <w:tcPr>
            <w:tcW w:w="236" w:type="dxa"/>
            <w:vAlign w:val="center"/>
          </w:tcPr>
          <w:p w14:paraId="75B69A9B" w14:textId="77777777" w:rsidR="001B0CF0" w:rsidRPr="0086177E" w:rsidRDefault="001B0CF0" w:rsidP="006919AD">
            <w:pPr>
              <w:pStyle w:val="Equation"/>
            </w:pPr>
          </w:p>
        </w:tc>
        <w:tc>
          <w:tcPr>
            <w:tcW w:w="7994" w:type="dxa"/>
            <w:vAlign w:val="center"/>
          </w:tcPr>
          <w:p w14:paraId="79561E32" w14:textId="65F352FA" w:rsidR="001B0CF0" w:rsidRPr="00DB4E9B" w:rsidRDefault="006919AD" w:rsidP="006919AD">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r>
                  <w:rPr>
                    <w:rFonts w:ascii="Cambria Math" w:hAnsi="Cambria Math" w:cstheme="majorBidi"/>
                    <w:sz w:val="24"/>
                  </w:rPr>
                  <m:t>=</m:t>
                </m:r>
                <m:r>
                  <w:rPr>
                    <w:rFonts w:ascii="Cambria Math" w:hAnsi="Cambria Math"/>
                    <w:sz w:val="24"/>
                  </w:rPr>
                  <m:t>(h) (</m:t>
                </m:r>
                <m:r>
                  <w:rPr>
                    <w:rFonts w:ascii="Cambria Math" w:hAnsi="Cambria Math"/>
                    <w:sz w:val="24"/>
                  </w:rPr>
                  <m:t xml:space="preserve">1-)( </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r>
                  <w:rPr>
                    <w:rFonts w:ascii="Cambria Math" w:hAnsi="Cambria Math"/>
                    <w:sz w:val="24"/>
                  </w:rPr>
                  <m:t>)</m:t>
                </m:r>
              </m:oMath>
            </m:oMathPara>
          </w:p>
        </w:tc>
        <w:tc>
          <w:tcPr>
            <w:tcW w:w="567" w:type="dxa"/>
            <w:vAlign w:val="center"/>
          </w:tcPr>
          <w:p w14:paraId="77D167F6" w14:textId="62E1DF30"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32 </w:t>
            </w:r>
            <w:r w:rsidRPr="00DB4E9B">
              <w:rPr>
                <w:sz w:val="24"/>
                <w:szCs w:val="24"/>
              </w:rPr>
              <w:t>)</w:t>
            </w:r>
          </w:p>
        </w:tc>
      </w:tr>
    </w:tbl>
    <w:p w14:paraId="7D5A9AE3"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DB4E9B" w14:paraId="42E89B2F" w14:textId="77777777" w:rsidTr="00066E91">
        <w:trPr>
          <w:trHeight w:val="843"/>
          <w:jc w:val="center"/>
        </w:trPr>
        <w:tc>
          <w:tcPr>
            <w:tcW w:w="236" w:type="dxa"/>
            <w:vAlign w:val="center"/>
          </w:tcPr>
          <w:p w14:paraId="65AE7B60" w14:textId="77777777" w:rsidR="001B0CF0" w:rsidRPr="0086177E" w:rsidRDefault="001B0CF0" w:rsidP="006919AD">
            <w:pPr>
              <w:pStyle w:val="Equation"/>
            </w:pPr>
          </w:p>
        </w:tc>
        <w:tc>
          <w:tcPr>
            <w:tcW w:w="7994" w:type="dxa"/>
            <w:vAlign w:val="center"/>
          </w:tcPr>
          <w:p w14:paraId="71BFF4ED" w14:textId="769AE798" w:rsidR="001B0CF0" w:rsidRPr="00DB4E9B" w:rsidRDefault="006919AD" w:rsidP="006919AD">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r>
                  <w:rPr>
                    <w:rFonts w:ascii="Cambria Math" w:hAnsi="Cambria Math"/>
                    <w:sz w:val="24"/>
                  </w:rPr>
                  <m:t>)</m:t>
                </m:r>
              </m:oMath>
            </m:oMathPara>
          </w:p>
        </w:tc>
        <w:tc>
          <w:tcPr>
            <w:tcW w:w="567" w:type="dxa"/>
            <w:vAlign w:val="center"/>
          </w:tcPr>
          <w:p w14:paraId="6C242D3E" w14:textId="70F2D2B8"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33 </w:t>
            </w:r>
            <w:r w:rsidRPr="00DB4E9B">
              <w:rPr>
                <w:sz w:val="24"/>
                <w:szCs w:val="24"/>
              </w:rPr>
              <w:t>)</w:t>
            </w:r>
          </w:p>
        </w:tc>
      </w:tr>
    </w:tbl>
    <w:p w14:paraId="2C8AE5BA" w14:textId="78526043" w:rsidR="00262323" w:rsidRPr="001E46D1" w:rsidRDefault="001E46D1" w:rsidP="00895D88">
      <w:pPr>
        <w:jc w:val="both"/>
        <w:rPr>
          <w:sz w:val="24"/>
          <w:szCs w:val="24"/>
        </w:rPr>
      </w:pPr>
      <w:r w:rsidRPr="001E46D1">
        <w:rPr>
          <w:sz w:val="24"/>
          <w:szCs w:val="24"/>
          <w:lang w:val="id-ID" w:eastAsia="id-ID"/>
        </w:rPr>
        <w:t>Rumus (35) digunakan dalam aturan rantai (34), yaitu menghitung gradien bobot</w:t>
      </w:r>
      <m:oMath>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x</m:t>
            </m:r>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2E0E37B0" w14:textId="77777777" w:rsidTr="00066E91">
        <w:trPr>
          <w:trHeight w:val="1114"/>
          <w:jc w:val="center"/>
        </w:trPr>
        <w:tc>
          <w:tcPr>
            <w:tcW w:w="236" w:type="dxa"/>
            <w:vAlign w:val="center"/>
          </w:tcPr>
          <w:p w14:paraId="7096370F" w14:textId="77777777" w:rsidR="001B0CF0" w:rsidRPr="0086177E" w:rsidRDefault="001B0CF0" w:rsidP="006919AD">
            <w:pPr>
              <w:pStyle w:val="Equation"/>
            </w:pPr>
          </w:p>
        </w:tc>
        <w:tc>
          <w:tcPr>
            <w:tcW w:w="7994" w:type="dxa"/>
            <w:vAlign w:val="center"/>
          </w:tcPr>
          <w:p w14:paraId="4DCB243F" w14:textId="37FFC615"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oMath>
            </m:oMathPara>
          </w:p>
        </w:tc>
        <w:tc>
          <w:tcPr>
            <w:tcW w:w="567" w:type="dxa"/>
            <w:vAlign w:val="center"/>
          </w:tcPr>
          <w:p w14:paraId="053A7103" w14:textId="04234144"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34 </w:t>
            </w:r>
            <w:r w:rsidRPr="00DB4E9B">
              <w:rPr>
                <w:sz w:val="24"/>
                <w:szCs w:val="24"/>
              </w:rPr>
              <w:t>)</w:t>
            </w:r>
          </w:p>
        </w:tc>
      </w:tr>
    </w:tbl>
    <w:p w14:paraId="62B638B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DB4E9B" w14:paraId="2FDA0473" w14:textId="77777777" w:rsidTr="00066E91">
        <w:trPr>
          <w:trHeight w:val="836"/>
          <w:jc w:val="center"/>
        </w:trPr>
        <w:tc>
          <w:tcPr>
            <w:tcW w:w="236" w:type="dxa"/>
            <w:vAlign w:val="center"/>
          </w:tcPr>
          <w:p w14:paraId="727B2C3B" w14:textId="77777777" w:rsidR="001B0CF0" w:rsidRPr="0086177E" w:rsidRDefault="001B0CF0" w:rsidP="006919AD">
            <w:pPr>
              <w:pStyle w:val="Equation"/>
            </w:pPr>
          </w:p>
        </w:tc>
        <w:tc>
          <w:tcPr>
            <w:tcW w:w="7994" w:type="dxa"/>
            <w:vAlign w:val="center"/>
          </w:tcPr>
          <w:p w14:paraId="7A5CD6B4" w14:textId="7E49A458" w:rsidR="001B0CF0" w:rsidRPr="00DB4E9B" w:rsidRDefault="006919AD" w:rsidP="006919AD">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h)(x)</m:t>
                </m:r>
              </m:oMath>
            </m:oMathPara>
          </w:p>
        </w:tc>
        <w:tc>
          <w:tcPr>
            <w:tcW w:w="567" w:type="dxa"/>
            <w:vAlign w:val="center"/>
          </w:tcPr>
          <w:p w14:paraId="56A5C095" w14:textId="71FEA7E3"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35 </w:t>
            </w:r>
            <w:r w:rsidRPr="00DB4E9B">
              <w:rPr>
                <w:sz w:val="24"/>
                <w:szCs w:val="24"/>
              </w:rPr>
              <w:t>)</w:t>
            </w:r>
          </w:p>
        </w:tc>
      </w:tr>
    </w:tbl>
    <w:p w14:paraId="685439A8" w14:textId="6FE7FBD2" w:rsidR="00262323" w:rsidRPr="001E46D1" w:rsidRDefault="001E46D1" w:rsidP="00895D88">
      <w:pPr>
        <w:jc w:val="both"/>
        <w:rPr>
          <w:sz w:val="24"/>
          <w:szCs w:val="24"/>
        </w:rPr>
      </w:pPr>
      <w:r w:rsidRPr="001E46D1">
        <w:rPr>
          <w:sz w:val="24"/>
          <w:szCs w:val="24"/>
          <w:lang w:val="id-ID" w:eastAsia="id-ID"/>
        </w:rPr>
        <w:t>Rumus (37) digunakan dalam aturan rantai (36), yaitu untuk menghitung bias gradien</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1F7AC0DE" w14:textId="77777777" w:rsidTr="00066E91">
        <w:trPr>
          <w:trHeight w:val="838"/>
          <w:jc w:val="center"/>
        </w:trPr>
        <w:tc>
          <w:tcPr>
            <w:tcW w:w="236" w:type="dxa"/>
            <w:vAlign w:val="center"/>
          </w:tcPr>
          <w:p w14:paraId="59E96DF7" w14:textId="77777777" w:rsidR="001B0CF0" w:rsidRPr="0086177E" w:rsidRDefault="001B0CF0" w:rsidP="006919AD">
            <w:pPr>
              <w:pStyle w:val="Equation"/>
            </w:pPr>
          </w:p>
        </w:tc>
        <w:tc>
          <w:tcPr>
            <w:tcW w:w="7994" w:type="dxa"/>
            <w:vAlign w:val="center"/>
          </w:tcPr>
          <w:p w14:paraId="6B2C93CA" w14:textId="098D885B"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oMath>
            </m:oMathPara>
          </w:p>
        </w:tc>
        <w:tc>
          <w:tcPr>
            <w:tcW w:w="567" w:type="dxa"/>
            <w:vAlign w:val="center"/>
          </w:tcPr>
          <w:p w14:paraId="282E9E47" w14:textId="508587DD"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36 </w:t>
            </w:r>
            <w:r w:rsidRPr="00DB4E9B">
              <w:rPr>
                <w:sz w:val="24"/>
                <w:szCs w:val="24"/>
              </w:rPr>
              <w:t>)</w:t>
            </w:r>
          </w:p>
        </w:tc>
      </w:tr>
    </w:tbl>
    <w:p w14:paraId="41A70BAB"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36F7F8BE" w14:textId="77777777" w:rsidTr="00E2228D">
        <w:trPr>
          <w:trHeight w:val="840"/>
          <w:jc w:val="center"/>
        </w:trPr>
        <w:tc>
          <w:tcPr>
            <w:tcW w:w="236" w:type="dxa"/>
            <w:vAlign w:val="center"/>
          </w:tcPr>
          <w:p w14:paraId="4345CB88" w14:textId="77777777" w:rsidR="001B0CF0" w:rsidRPr="0086177E" w:rsidRDefault="001B0CF0" w:rsidP="006919AD">
            <w:pPr>
              <w:pStyle w:val="Equation"/>
            </w:pPr>
          </w:p>
        </w:tc>
        <w:tc>
          <w:tcPr>
            <w:tcW w:w="7994" w:type="dxa"/>
            <w:vAlign w:val="center"/>
          </w:tcPr>
          <w:p w14:paraId="679DF3CD" w14:textId="4B552533"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r>
                  <w:rPr>
                    <w:rFonts w:ascii="Cambria Math" w:hAnsi="Cambria Math"/>
                    <w:sz w:val="24"/>
                  </w:rPr>
                  <m:t>(z) (1-z)(1)</m:t>
                </m:r>
              </m:oMath>
            </m:oMathPara>
          </w:p>
        </w:tc>
        <w:tc>
          <w:tcPr>
            <w:tcW w:w="567" w:type="dxa"/>
            <w:vAlign w:val="center"/>
          </w:tcPr>
          <w:p w14:paraId="319EDFAF" w14:textId="5C869146" w:rsidR="001B0CF0" w:rsidRPr="00DB4E9B" w:rsidRDefault="001B0CF0" w:rsidP="006919AD">
            <w:pPr>
              <w:pStyle w:val="Equation"/>
              <w:ind w:right="-99"/>
              <w:jc w:val="center"/>
              <w:rPr>
                <w:sz w:val="24"/>
                <w:szCs w:val="24"/>
              </w:rPr>
            </w:pPr>
            <w:r w:rsidRPr="00DB4E9B">
              <w:rPr>
                <w:sz w:val="24"/>
                <w:szCs w:val="24"/>
              </w:rPr>
              <w:t xml:space="preserve">( </w:t>
            </w:r>
            <w:r w:rsidR="001E46D1" w:rsidRPr="00DB4E9B">
              <w:rPr>
                <w:sz w:val="24"/>
                <w:szCs w:val="24"/>
                <w:lang w:val="id-ID"/>
              </w:rPr>
              <w:t xml:space="preserve">37 </w:t>
            </w:r>
            <w:r w:rsidRPr="00DB4E9B">
              <w:rPr>
                <w:sz w:val="24"/>
                <w:szCs w:val="24"/>
              </w:rPr>
              <w:t>)</w:t>
            </w:r>
          </w:p>
        </w:tc>
      </w:tr>
    </w:tbl>
    <w:p w14:paraId="41574A54" w14:textId="2151F628" w:rsidR="00262323" w:rsidRPr="001E46D1" w:rsidRDefault="001E46D1" w:rsidP="00895D88">
      <w:pPr>
        <w:jc w:val="both"/>
        <w:rPr>
          <w:sz w:val="24"/>
          <w:szCs w:val="24"/>
        </w:rPr>
      </w:pPr>
      <w:r w:rsidRPr="001E46D1">
        <w:rPr>
          <w:sz w:val="24"/>
          <w:szCs w:val="24"/>
          <w:lang w:val="id-ID" w:eastAsia="id-ID"/>
        </w:rPr>
        <w:t>Rumus (39) digunakan dalam aturan rantai (38), yaitu untuk menghitung gradien bobot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B0CF0" w:rsidRPr="0086177E" w14:paraId="03561B1E" w14:textId="77777777" w:rsidTr="00E2228D">
        <w:trPr>
          <w:trHeight w:val="1097"/>
          <w:jc w:val="center"/>
        </w:trPr>
        <w:tc>
          <w:tcPr>
            <w:tcW w:w="236" w:type="dxa"/>
            <w:vAlign w:val="center"/>
          </w:tcPr>
          <w:p w14:paraId="620E6564" w14:textId="77777777" w:rsidR="001B0CF0" w:rsidRPr="0086177E" w:rsidRDefault="001B0CF0" w:rsidP="006919AD">
            <w:pPr>
              <w:pStyle w:val="Equation"/>
            </w:pPr>
          </w:p>
        </w:tc>
        <w:tc>
          <w:tcPr>
            <w:tcW w:w="7994" w:type="dxa"/>
            <w:vAlign w:val="center"/>
          </w:tcPr>
          <w:p w14:paraId="5D549B65" w14:textId="60E5E08B" w:rsidR="001B0CF0" w:rsidRPr="00DB4E9B" w:rsidRDefault="006919AD" w:rsidP="006919AD">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oMath>
            </m:oMathPara>
          </w:p>
        </w:tc>
        <w:tc>
          <w:tcPr>
            <w:tcW w:w="567" w:type="dxa"/>
            <w:vAlign w:val="center"/>
          </w:tcPr>
          <w:p w14:paraId="11DA6B61" w14:textId="488F7C08" w:rsidR="001B0CF0" w:rsidRPr="00DB4E9B" w:rsidRDefault="001B0CF0" w:rsidP="006919AD">
            <w:pPr>
              <w:pStyle w:val="Equation"/>
              <w:ind w:right="-99"/>
              <w:jc w:val="center"/>
              <w:rPr>
                <w:sz w:val="24"/>
                <w:szCs w:val="24"/>
              </w:rPr>
            </w:pPr>
            <w:r w:rsidRPr="00DB4E9B">
              <w:rPr>
                <w:sz w:val="24"/>
                <w:szCs w:val="24"/>
              </w:rPr>
              <w:t xml:space="preserve">( </w:t>
            </w:r>
            <w:r w:rsidR="00B52D75" w:rsidRPr="00DB4E9B">
              <w:rPr>
                <w:sz w:val="24"/>
                <w:szCs w:val="24"/>
                <w:lang w:val="id-ID"/>
              </w:rPr>
              <w:t xml:space="preserve">38 </w:t>
            </w:r>
            <w:r w:rsidRPr="00DB4E9B">
              <w:rPr>
                <w:sz w:val="24"/>
                <w:szCs w:val="24"/>
              </w:rPr>
              <w:t>)</w:t>
            </w:r>
          </w:p>
        </w:tc>
      </w:tr>
    </w:tbl>
    <w:p w14:paraId="2EE40194"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B52D75" w:rsidRPr="0086177E" w14:paraId="7A2279F9" w14:textId="77777777" w:rsidTr="00E2228D">
        <w:trPr>
          <w:trHeight w:val="848"/>
          <w:jc w:val="center"/>
        </w:trPr>
        <w:tc>
          <w:tcPr>
            <w:tcW w:w="236" w:type="dxa"/>
            <w:vAlign w:val="center"/>
          </w:tcPr>
          <w:p w14:paraId="6A504371" w14:textId="77777777" w:rsidR="00B52D75" w:rsidRPr="0086177E" w:rsidRDefault="00B52D75" w:rsidP="006919AD">
            <w:pPr>
              <w:pStyle w:val="Equation"/>
            </w:pPr>
          </w:p>
        </w:tc>
        <w:tc>
          <w:tcPr>
            <w:tcW w:w="7994" w:type="dxa"/>
            <w:vAlign w:val="center"/>
          </w:tcPr>
          <w:p w14:paraId="24382CDB" w14:textId="54664A88" w:rsidR="00B52D75" w:rsidRPr="00DB4E9B" w:rsidRDefault="006919AD" w:rsidP="006919AD">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r>
                  <w:rPr>
                    <w:rFonts w:ascii="Cambria Math" w:hAnsi="Cambria Math"/>
                    <w:sz w:val="24"/>
                  </w:rPr>
                  <m:t>1)</m:t>
                </m:r>
              </m:oMath>
            </m:oMathPara>
          </w:p>
        </w:tc>
        <w:tc>
          <w:tcPr>
            <w:tcW w:w="567" w:type="dxa"/>
            <w:vAlign w:val="center"/>
          </w:tcPr>
          <w:p w14:paraId="1A1D8921" w14:textId="78895883" w:rsidR="00B52D75" w:rsidRPr="00DB4E9B" w:rsidRDefault="00B52D75" w:rsidP="006919AD">
            <w:pPr>
              <w:pStyle w:val="Equation"/>
              <w:ind w:right="-99"/>
              <w:jc w:val="center"/>
              <w:rPr>
                <w:sz w:val="24"/>
                <w:szCs w:val="24"/>
              </w:rPr>
            </w:pPr>
            <w:r w:rsidRPr="00DB4E9B">
              <w:rPr>
                <w:sz w:val="24"/>
                <w:szCs w:val="24"/>
              </w:rPr>
              <w:t xml:space="preserve">( </w:t>
            </w:r>
            <w:r w:rsidRPr="00DB4E9B">
              <w:rPr>
                <w:sz w:val="24"/>
                <w:szCs w:val="24"/>
                <w:lang w:val="id-ID"/>
              </w:rPr>
              <w:t xml:space="preserve">39 </w:t>
            </w:r>
            <w:r w:rsidRPr="00DB4E9B">
              <w:rPr>
                <w:sz w:val="24"/>
                <w:szCs w:val="24"/>
              </w:rPr>
              <w:t>)</w:t>
            </w:r>
          </w:p>
        </w:tc>
      </w:tr>
    </w:tbl>
    <w:p w14:paraId="0AEF0AEC" w14:textId="57DCBB66" w:rsidR="00262323" w:rsidRDefault="00262323" w:rsidP="00895D88">
      <w:pPr>
        <w:jc w:val="both"/>
        <w:rPr>
          <w:rFonts w:eastAsia="Calibri"/>
          <w:sz w:val="24"/>
          <w:szCs w:val="24"/>
        </w:rPr>
      </w:pPr>
    </w:p>
    <w:p w14:paraId="1A35BFD4" w14:textId="0E8612B2" w:rsidR="00B52D75" w:rsidRPr="00005A57" w:rsidRDefault="00B52D75" w:rsidP="00005A57">
      <w:pPr>
        <w:pStyle w:val="JRPMBody"/>
        <w:numPr>
          <w:ilvl w:val="0"/>
          <w:numId w:val="47"/>
        </w:numPr>
        <w:rPr>
          <w:sz w:val="24"/>
        </w:rPr>
      </w:pPr>
      <w:r w:rsidRPr="00005A57">
        <w:rPr>
          <w:sz w:val="24"/>
        </w:rPr>
        <w:t>Stochastic Gradient Descent (SGD)</w:t>
      </w:r>
    </w:p>
    <w:p w14:paraId="3655A9E1" w14:textId="77777777" w:rsidR="00B52D75" w:rsidRPr="00B52D75" w:rsidRDefault="00B52D75" w:rsidP="00B52D75">
      <w:pPr>
        <w:pStyle w:val="JRPMBody"/>
        <w:ind w:firstLine="0"/>
        <w:rPr>
          <w:sz w:val="24"/>
        </w:rPr>
      </w:pPr>
    </w:p>
    <w:p w14:paraId="4A0E1B2F" w14:textId="0F2EB4BC" w:rsidR="00B52D75" w:rsidRPr="00B52D75" w:rsidRDefault="00B52D75" w:rsidP="0052631A">
      <w:pPr>
        <w:pStyle w:val="JRPMBody"/>
        <w:ind w:firstLine="202"/>
        <w:rPr>
          <w:lang w:eastAsia="id-ID"/>
        </w:rPr>
      </w:pPr>
      <w:r w:rsidRPr="00B52D75">
        <w:rPr>
          <w:sz w:val="24"/>
          <w:lang w:eastAsia="id-ID"/>
        </w:rPr>
        <w:t xml:space="preserve">Penggunaan Stochastic Gradient Descent pada neural network dilatarbelakangi oleh cost atau loss value yang tinggi dan membutuhkan running backpropagation setelah training </w:t>
      </w:r>
      <w:r>
        <w:rPr>
          <w:sz w:val="24"/>
          <w:lang w:eastAsia="id-ID"/>
        </w:rPr>
        <w:fldChar w:fldCharType="begin" w:fldLock="1"/>
      </w:r>
      <w:r>
        <w:rPr>
          <w:sz w:val="24"/>
          <w:lang w:eastAsia="id-ID"/>
        </w:rPr>
        <w:instrText>ADDIN CSL_CITATION {"citationItems":[{"id":"ITEM-1","itemData":{"author":[{"dropping-particle":"","family":"Haqqi","given":"Muhammad Sabila","non-dropping-particle":"","parse-names":false,"suffix":""},{"dropping-particle":"","family":"Kusumoputro","given":"Benyamin","non-dropping-particle":"","parse-names":false,"suffix":""}],"id":"ITEM-1","issue":"2","issued":{"date-parts":[["2022"]]},"page":"458-469","title":"Komparasi Metode Optimasi Adam dan SGD dalam Skema Direct Inverse Control untuk Sistem Kendali Data Sikap dan Ketinggian Quadcopter","type":"article-journal","volume":"10"},"uris":["http://www.mendeley.com/documents/?uuid=e4146833-aa2f-4042-9229-e8eeb1b8d249"]}],"mendeley":{"formattedCitation":"(Haqqi &amp; Kusumoputro, 2022)","plainTextFormattedCitation":"(Haqqi &amp; Kusumoputro, 2022)","previouslyFormattedCitation":"(Haqqi &amp; Kusumoputro, 2022)"},"properties":{"noteIndex":0},"schema":"https://github.com/citation-style-language/schema/raw/master/csl-citation.json"}</w:instrText>
      </w:r>
      <w:r>
        <w:rPr>
          <w:sz w:val="24"/>
          <w:lang w:eastAsia="id-ID"/>
        </w:rPr>
        <w:fldChar w:fldCharType="separate"/>
      </w:r>
      <w:r w:rsidRPr="00B52D75">
        <w:rPr>
          <w:noProof/>
          <w:sz w:val="24"/>
          <w:lang w:eastAsia="id-ID"/>
        </w:rPr>
        <w:t xml:space="preserve">(Haqqi &amp; Kusumoputro, 2022) </w:t>
      </w:r>
      <w:r>
        <w:rPr>
          <w:sz w:val="24"/>
          <w:lang w:eastAsia="id-ID"/>
        </w:rPr>
        <w:fldChar w:fldCharType="end"/>
      </w:r>
      <w:r w:rsidRPr="00B52D75">
        <w:rPr>
          <w:sz w:val="24"/>
          <w:lang w:eastAsia="id-ID"/>
        </w:rPr>
        <w:t>. SGD dapat mengatasi nilai loss yang tinggi dengan memperbarui parameter atau bobot dan bias setelah backpropagation, atau di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86177E" w14:paraId="3975E8C7" w14:textId="77777777" w:rsidTr="00005A57">
        <w:trPr>
          <w:trHeight w:val="746"/>
          <w:jc w:val="center"/>
        </w:trPr>
        <w:tc>
          <w:tcPr>
            <w:tcW w:w="236" w:type="dxa"/>
            <w:vAlign w:val="center"/>
          </w:tcPr>
          <w:p w14:paraId="6215B191" w14:textId="77777777" w:rsidR="00B52D75" w:rsidRPr="0086177E" w:rsidRDefault="00B52D75" w:rsidP="006919AD">
            <w:pPr>
              <w:pStyle w:val="Equation"/>
            </w:pPr>
          </w:p>
        </w:tc>
        <w:tc>
          <w:tcPr>
            <w:tcW w:w="7945" w:type="dxa"/>
            <w:vAlign w:val="center"/>
          </w:tcPr>
          <w:p w14:paraId="7549FC1D" w14:textId="4C8B4F23" w:rsidR="00B52D75" w:rsidRPr="00DB4E9B" w:rsidRDefault="006919AD" w:rsidP="006919AD">
            <w:pPr>
              <w:pStyle w:val="JRPMBody"/>
              <w:ind w:firstLine="0"/>
              <w:jc w:val="center"/>
              <w:rPr>
                <w:sz w:val="24"/>
              </w:rPr>
            </w:pPr>
            <m:oMathPara>
              <m:oMath>
                <m:sSup>
                  <m:sSupPr>
                    <m:ctrlPr>
                      <w:rPr>
                        <w:rFonts w:ascii="Cambria Math" w:hAnsi="Cambria Math"/>
                        <w:sz w:val="24"/>
                      </w:rPr>
                    </m:ctrlPr>
                  </m:sSupPr>
                  <m:e>
                    <m:r>
                      <w:rPr>
                        <w:rFonts w:ascii="Cambria Math" w:hAnsi="Cambria Math"/>
                        <w:sz w:val="24"/>
                      </w:rPr>
                      <m:t>θ</m:t>
                    </m:r>
                  </m:e>
                  <m:sup>
                    <m:r>
                      <w:rPr>
                        <w:rFonts w:ascii="Cambria Math" w:hAnsi="Cambria Math"/>
                        <w:sz w:val="24"/>
                      </w:rPr>
                      <m:t>'</m:t>
                    </m:r>
                  </m:sup>
                </m:sSup>
                <m:r>
                  <w:rPr>
                    <w:rFonts w:ascii="Cambria Math" w:hAnsi="Cambria Math" w:cstheme="majorBidi"/>
                    <w:sz w:val="24"/>
                  </w:rPr>
                  <m:t>=</m:t>
                </m:r>
                <m:r>
                  <w:rPr>
                    <w:rFonts w:ascii="Cambria Math" w:hAnsi="Cambria Math"/>
                    <w:sz w:val="24"/>
                  </w:rPr>
                  <m:t>θ-α</m:t>
                </m:r>
                <m:f>
                  <m:fPr>
                    <m:ctrlPr>
                      <w:rPr>
                        <w:rFonts w:ascii="Cambria Math" w:hAnsi="Cambria Math"/>
                        <w:sz w:val="24"/>
                      </w:rPr>
                    </m:ctrlPr>
                  </m:fPr>
                  <m:num>
                    <m:r>
                      <w:rPr>
                        <w:rFonts w:ascii="Cambria Math" w:hAnsi="Cambria Math"/>
                        <w:sz w:val="24"/>
                      </w:rPr>
                      <m:t>∂E</m:t>
                    </m:r>
                  </m:num>
                  <m:den>
                    <m:r>
                      <w:rPr>
                        <w:rFonts w:ascii="Cambria Math" w:hAnsi="Cambria Math"/>
                        <w:sz w:val="24"/>
                      </w:rPr>
                      <m:t>∂θ</m:t>
                    </m:r>
                  </m:den>
                </m:f>
              </m:oMath>
            </m:oMathPara>
          </w:p>
        </w:tc>
        <w:tc>
          <w:tcPr>
            <w:tcW w:w="616" w:type="dxa"/>
            <w:vAlign w:val="center"/>
          </w:tcPr>
          <w:p w14:paraId="3259C8B7" w14:textId="3E158EE1" w:rsidR="00B52D75" w:rsidRPr="00DB4E9B" w:rsidRDefault="00B52D75" w:rsidP="006919AD">
            <w:pPr>
              <w:pStyle w:val="Equation"/>
              <w:ind w:right="-99"/>
              <w:jc w:val="center"/>
              <w:rPr>
                <w:sz w:val="24"/>
                <w:szCs w:val="24"/>
              </w:rPr>
            </w:pPr>
            <w:r w:rsidRPr="00DB4E9B">
              <w:rPr>
                <w:sz w:val="24"/>
                <w:szCs w:val="24"/>
              </w:rPr>
              <w:t xml:space="preserve">( </w:t>
            </w:r>
            <w:r w:rsidRPr="00DB4E9B">
              <w:rPr>
                <w:sz w:val="24"/>
                <w:szCs w:val="24"/>
                <w:lang w:val="id-ID"/>
              </w:rPr>
              <w:t xml:space="preserve">40 </w:t>
            </w:r>
            <w:r w:rsidRPr="00DB4E9B">
              <w:rPr>
                <w:sz w:val="24"/>
                <w:szCs w:val="24"/>
              </w:rPr>
              <w:t>)</w:t>
            </w:r>
          </w:p>
        </w:tc>
      </w:tr>
      <w:tr w:rsidR="00005A57" w:rsidRPr="0086177E" w14:paraId="7D81AAA2" w14:textId="77777777" w:rsidTr="00005A57">
        <w:trPr>
          <w:trHeight w:val="746"/>
          <w:jc w:val="center"/>
        </w:trPr>
        <w:tc>
          <w:tcPr>
            <w:tcW w:w="236" w:type="dxa"/>
            <w:vAlign w:val="center"/>
          </w:tcPr>
          <w:p w14:paraId="04973B9F" w14:textId="77777777" w:rsidR="00005A57" w:rsidRPr="0086177E" w:rsidRDefault="00005A57" w:rsidP="006919AD">
            <w:pPr>
              <w:pStyle w:val="Equation"/>
            </w:pPr>
          </w:p>
        </w:tc>
        <w:tc>
          <w:tcPr>
            <w:tcW w:w="7945" w:type="dxa"/>
            <w:vAlign w:val="center"/>
          </w:tcPr>
          <w:p w14:paraId="38D6EC0C" w14:textId="77777777" w:rsidR="00005A57" w:rsidRDefault="00005A57" w:rsidP="006919AD">
            <w:pPr>
              <w:pStyle w:val="JRPMBody"/>
              <w:ind w:firstLine="0"/>
              <w:jc w:val="center"/>
              <w:rPr>
                <w:sz w:val="24"/>
              </w:rPr>
            </w:pPr>
          </w:p>
        </w:tc>
        <w:tc>
          <w:tcPr>
            <w:tcW w:w="616" w:type="dxa"/>
            <w:vAlign w:val="center"/>
          </w:tcPr>
          <w:p w14:paraId="282A656C" w14:textId="77777777" w:rsidR="00005A57" w:rsidRPr="00DB4E9B" w:rsidRDefault="00005A57" w:rsidP="006919AD">
            <w:pPr>
              <w:pStyle w:val="Equation"/>
              <w:ind w:right="-99"/>
              <w:jc w:val="center"/>
              <w:rPr>
                <w:sz w:val="24"/>
                <w:szCs w:val="24"/>
              </w:rPr>
            </w:pPr>
          </w:p>
        </w:tc>
      </w:tr>
    </w:tbl>
    <w:p w14:paraId="7485B5EE" w14:textId="77777777" w:rsidR="00005A57" w:rsidRDefault="00005A57" w:rsidP="00005A57">
      <w:pPr>
        <w:jc w:val="center"/>
        <w:rPr>
          <w:rFonts w:eastAsia="Calibri"/>
          <w:b/>
          <w:sz w:val="24"/>
          <w:szCs w:val="24"/>
        </w:rPr>
      </w:pPr>
      <w:r>
        <w:rPr>
          <w:rFonts w:eastAsia="Calibri"/>
          <w:b/>
          <w:sz w:val="24"/>
          <w:szCs w:val="24"/>
        </w:rPr>
        <w:t>Hasil dan Diskusi</w:t>
      </w:r>
    </w:p>
    <w:p w14:paraId="0EFF4ECB" w14:textId="737E6CD4" w:rsidR="005430CF" w:rsidRDefault="005430CF" w:rsidP="006F6C4E">
      <w:pPr>
        <w:jc w:val="both"/>
        <w:rPr>
          <w:rFonts w:eastAsia="Calibri"/>
          <w:sz w:val="24"/>
          <w:szCs w:val="24"/>
        </w:rPr>
      </w:pPr>
    </w:p>
    <w:p w14:paraId="654EB418" w14:textId="722E66DC" w:rsidR="006F6C4E" w:rsidRDefault="006F6C4E" w:rsidP="00817AFC">
      <w:pPr>
        <w:ind w:firstLine="426"/>
        <w:jc w:val="both"/>
        <w:rPr>
          <w:sz w:val="24"/>
          <w:szCs w:val="24"/>
          <w:lang w:val="id-ID" w:eastAsia="id-ID"/>
        </w:rPr>
      </w:pPr>
      <w:r w:rsidRPr="006F6C4E">
        <w:rPr>
          <w:sz w:val="24"/>
          <w:szCs w:val="24"/>
          <w:lang w:val="id-ID" w:eastAsia="id-ID"/>
        </w:rPr>
        <w:t xml:space="preserve">Objek yang digunakan dalam penelitian ini adalah data sekunder yaitu data kualitas air sungai yang diperoleh dari website resmi Kaggle. Dataset diperoleh dari situs resmi Kaggle di laman </w:t>
      </w:r>
      <w:hyperlink r:id="rId12" w:history="1">
        <w:r w:rsidRPr="006F6C4E">
          <w:rPr>
            <w:rStyle w:val="Hyperlink"/>
            <w:sz w:val="24"/>
            <w:szCs w:val="24"/>
            <w:lang w:val="id-ID" w:eastAsia="id-ID"/>
          </w:rPr>
          <w:t xml:space="preserve">https://www.kaggle.com </w:t>
        </w:r>
      </w:hyperlink>
      <w:r w:rsidRPr="006F6C4E">
        <w:rPr>
          <w:sz w:val="24"/>
          <w:szCs w:val="24"/>
          <w:lang w:val="id-ID" w:eastAsia="id-ID"/>
        </w:rPr>
        <w:t xml:space="preserve">. Dataset terdiri dari variabel yang </w:t>
      </w:r>
      <m:oMath>
        <m:r>
          <w:rPr>
            <w:rFonts w:ascii="Cambria Math" w:hAnsi="Cambria Math"/>
            <w:sz w:val="24"/>
            <w:szCs w:val="24"/>
            <w:lang w:val="id-ID" w:eastAsia="id-ID"/>
          </w:rPr>
          <m:t xml:space="preserve"> </m:t>
        </m:r>
        <m:sSub>
          <m:sSubPr>
            <m:ctrlPr>
              <w:rPr>
                <w:rFonts w:ascii="Cambria Math" w:hAnsi="Cambria Math"/>
                <w:i/>
                <w:iCs/>
                <w:sz w:val="24"/>
                <w:szCs w:val="24"/>
                <w:lang w:val="id-ID" w:eastAsia="id-ID"/>
              </w:rPr>
            </m:ctrlPr>
          </m:sSubPr>
          <m:e>
            <m:r>
              <w:rPr>
                <w:rFonts w:ascii="Cambria Math" w:hAnsi="Cambria Math"/>
                <w:sz w:val="24"/>
                <w:szCs w:val="24"/>
                <w:lang w:val="id-ID" w:eastAsia="id-ID"/>
              </w:rPr>
              <m:t>BSK</m:t>
            </m:r>
          </m:e>
          <m:sub>
            <m:r>
              <w:rPr>
                <w:rFonts w:ascii="Cambria Math" w:hAnsi="Cambria Math"/>
                <w:sz w:val="24"/>
                <w:szCs w:val="24"/>
                <w:lang w:val="id-ID" w:eastAsia="id-ID"/>
              </w:rPr>
              <m:t>5</m:t>
            </m:r>
          </m:sub>
        </m:sSub>
        <m:r>
          <w:rPr>
            <w:rFonts w:ascii="Cambria Math" w:hAnsi="Cambria Math"/>
            <w:sz w:val="24"/>
            <w:szCs w:val="24"/>
            <w:lang w:val="id-ID" w:eastAsia="id-ID"/>
          </w:rPr>
          <m:t>,</m:t>
        </m:r>
        <m:sSub>
          <m:sSubPr>
            <m:ctrlPr>
              <w:rPr>
                <w:rFonts w:ascii="Cambria Math" w:hAnsi="Cambria Math"/>
                <w:i/>
                <w:iCs/>
                <w:sz w:val="24"/>
                <w:szCs w:val="24"/>
                <w:lang w:val="id-ID" w:eastAsia="id-ID"/>
              </w:rPr>
            </m:ctrlPr>
          </m:sSubPr>
          <m:e>
            <m:r>
              <w:rPr>
                <w:rFonts w:ascii="Cambria Math" w:hAnsi="Cambria Math"/>
                <w:sz w:val="24"/>
                <w:szCs w:val="24"/>
                <w:lang w:val="id-ID" w:eastAsia="id-ID"/>
              </w:rPr>
              <m:t>SO</m:t>
            </m:r>
          </m:e>
          <m:sub>
            <m:r>
              <w:rPr>
                <w:rFonts w:ascii="Cambria Math" w:hAnsi="Cambria Math"/>
                <w:sz w:val="24"/>
                <w:szCs w:val="24"/>
                <w:lang w:val="id-ID" w:eastAsia="id-ID"/>
              </w:rPr>
              <m:t>4</m:t>
            </m:r>
          </m:sub>
        </m:sSub>
        <m:r>
          <w:rPr>
            <w:rFonts w:ascii="Cambria Math" w:hAnsi="Cambria Math"/>
            <w:sz w:val="24"/>
            <w:szCs w:val="24"/>
            <w:lang w:val="id-ID" w:eastAsia="id-ID"/>
          </w:rPr>
          <m:t>,CL,</m:t>
        </m:r>
        <m:sSub>
          <m:sSubPr>
            <m:ctrlPr>
              <w:rPr>
                <w:rFonts w:ascii="Cambria Math" w:hAnsi="Cambria Math"/>
                <w:i/>
                <w:iCs/>
                <w:sz w:val="24"/>
                <w:szCs w:val="24"/>
                <w:lang w:val="id-ID" w:eastAsia="id-ID"/>
              </w:rPr>
            </m:ctrlPr>
          </m:sSubPr>
          <m:e>
            <m:r>
              <w:rPr>
                <w:rFonts w:ascii="Cambria Math" w:hAnsi="Cambria Math"/>
                <w:sz w:val="24"/>
                <w:szCs w:val="24"/>
                <w:lang w:val="id-ID" w:eastAsia="id-ID"/>
              </w:rPr>
              <m:t>NH</m:t>
            </m:r>
          </m:e>
          <m:sub>
            <m:r>
              <w:rPr>
                <w:rFonts w:ascii="Cambria Math" w:hAnsi="Cambria Math"/>
                <w:sz w:val="24"/>
                <w:szCs w:val="24"/>
                <w:lang w:val="id-ID" w:eastAsia="id-ID"/>
              </w:rPr>
              <m:t>4</m:t>
            </m:r>
          </m:sub>
        </m:sSub>
      </m:oMath>
      <w:r w:rsidRPr="006F6C4E">
        <w:rPr>
          <w:sz w:val="24"/>
          <w:szCs w:val="24"/>
          <w:lang w:val="id-ID" w:eastAsia="id-ID"/>
        </w:rPr>
        <w:t>diambil dari 2 stasiun. Variabel data kualitas air dapat dilihat pada Tabel 1.</w:t>
      </w:r>
    </w:p>
    <w:p w14:paraId="792D0AC4" w14:textId="77777777" w:rsidR="00817AFC" w:rsidRDefault="00817AFC" w:rsidP="00817AFC">
      <w:pPr>
        <w:ind w:firstLine="426"/>
        <w:jc w:val="both"/>
        <w:rPr>
          <w:sz w:val="24"/>
          <w:szCs w:val="24"/>
          <w:lang w:val="id-ID" w:eastAsia="id-ID"/>
        </w:rPr>
      </w:pPr>
    </w:p>
    <w:p w14:paraId="5703EC17" w14:textId="415C5C22" w:rsidR="006F6C4E" w:rsidRPr="006F6C4E" w:rsidRDefault="006F6C4E" w:rsidP="006F6C4E">
      <w:pPr>
        <w:spacing w:after="100"/>
        <w:jc w:val="center"/>
        <w:rPr>
          <w:rFonts w:asciiTheme="majorBidi" w:hAnsiTheme="majorBidi" w:cstheme="majorBidi"/>
          <w:sz w:val="24"/>
          <w:szCs w:val="24"/>
          <w:lang w:val="id-ID"/>
        </w:rPr>
      </w:pPr>
      <w:r w:rsidRPr="006F6C4E">
        <w:rPr>
          <w:rFonts w:eastAsia="Calibri"/>
          <w:sz w:val="24"/>
          <w:szCs w:val="24"/>
        </w:rPr>
        <w:t xml:space="preserve">Tabel 1. </w:t>
      </w:r>
      <w:r w:rsidRPr="006F6C4E">
        <w:rPr>
          <w:rFonts w:asciiTheme="majorBidi" w:hAnsiTheme="majorBidi" w:cstheme="majorBidi"/>
          <w:sz w:val="24"/>
          <w:szCs w:val="24"/>
          <w:lang w:val="id-ID"/>
        </w:rPr>
        <w:t>Dataset Kualitas Air Sungai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0F7E7E" w14:paraId="0927BA0A" w14:textId="77777777" w:rsidTr="006919AD">
        <w:trPr>
          <w:jc w:val="center"/>
        </w:trPr>
        <w:tc>
          <w:tcPr>
            <w:tcW w:w="1163" w:type="dxa"/>
            <w:tcBorders>
              <w:top w:val="single" w:sz="4" w:space="0" w:color="auto"/>
              <w:bottom w:val="single" w:sz="12" w:space="0" w:color="auto"/>
            </w:tcBorders>
          </w:tcPr>
          <w:p w14:paraId="2EBE6206"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15_BSK5</w:t>
            </w:r>
          </w:p>
        </w:tc>
        <w:tc>
          <w:tcPr>
            <w:tcW w:w="1003" w:type="dxa"/>
            <w:tcBorders>
              <w:top w:val="single" w:sz="4" w:space="0" w:color="auto"/>
              <w:bottom w:val="single" w:sz="12" w:space="0" w:color="auto"/>
            </w:tcBorders>
          </w:tcPr>
          <w:p w14:paraId="58C35EF6"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15_SO4</w:t>
            </w:r>
          </w:p>
        </w:tc>
        <w:tc>
          <w:tcPr>
            <w:tcW w:w="953" w:type="dxa"/>
            <w:tcBorders>
              <w:top w:val="single" w:sz="4" w:space="0" w:color="auto"/>
              <w:bottom w:val="single" w:sz="12" w:space="0" w:color="auto"/>
            </w:tcBorders>
          </w:tcPr>
          <w:p w14:paraId="5A1EFAF4"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15_CL</w:t>
            </w:r>
          </w:p>
        </w:tc>
        <w:tc>
          <w:tcPr>
            <w:tcW w:w="1134" w:type="dxa"/>
            <w:tcBorders>
              <w:top w:val="single" w:sz="4" w:space="0" w:color="auto"/>
              <w:bottom w:val="single" w:sz="12" w:space="0" w:color="auto"/>
            </w:tcBorders>
          </w:tcPr>
          <w:p w14:paraId="718E3895"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16_BSK5</w:t>
            </w:r>
          </w:p>
        </w:tc>
        <w:tc>
          <w:tcPr>
            <w:tcW w:w="1036" w:type="dxa"/>
            <w:tcBorders>
              <w:top w:val="single" w:sz="4" w:space="0" w:color="auto"/>
              <w:bottom w:val="single" w:sz="12" w:space="0" w:color="auto"/>
            </w:tcBorders>
          </w:tcPr>
          <w:p w14:paraId="21A05649"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16_SO4</w:t>
            </w:r>
          </w:p>
        </w:tc>
        <w:tc>
          <w:tcPr>
            <w:tcW w:w="889" w:type="dxa"/>
            <w:tcBorders>
              <w:top w:val="single" w:sz="4" w:space="0" w:color="auto"/>
              <w:bottom w:val="single" w:sz="12" w:space="0" w:color="auto"/>
            </w:tcBorders>
          </w:tcPr>
          <w:p w14:paraId="1F1AF747"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16_CL</w:t>
            </w:r>
          </w:p>
        </w:tc>
        <w:tc>
          <w:tcPr>
            <w:tcW w:w="1066" w:type="dxa"/>
            <w:tcBorders>
              <w:top w:val="single" w:sz="4" w:space="0" w:color="auto"/>
              <w:bottom w:val="single" w:sz="12" w:space="0" w:color="auto"/>
            </w:tcBorders>
          </w:tcPr>
          <w:p w14:paraId="688D2094"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16_NH4</w:t>
            </w:r>
          </w:p>
        </w:tc>
      </w:tr>
      <w:tr w:rsidR="006F6C4E" w:rsidRPr="000F7E7E" w14:paraId="121EB050" w14:textId="77777777" w:rsidTr="006919AD">
        <w:trPr>
          <w:jc w:val="center"/>
        </w:trPr>
        <w:tc>
          <w:tcPr>
            <w:tcW w:w="1163" w:type="dxa"/>
            <w:tcBorders>
              <w:top w:val="single" w:sz="12" w:space="0" w:color="auto"/>
            </w:tcBorders>
          </w:tcPr>
          <w:p w14:paraId="5418D72A"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4,4</w:t>
            </w:r>
          </w:p>
        </w:tc>
        <w:tc>
          <w:tcPr>
            <w:tcW w:w="1003" w:type="dxa"/>
            <w:tcBorders>
              <w:top w:val="single" w:sz="12" w:space="0" w:color="auto"/>
            </w:tcBorders>
          </w:tcPr>
          <w:p w14:paraId="580355AD"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Borders>
              <w:top w:val="single" w:sz="12" w:space="0" w:color="auto"/>
            </w:tcBorders>
          </w:tcPr>
          <w:p w14:paraId="12FAAB83"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26,8</w:t>
            </w:r>
          </w:p>
        </w:tc>
        <w:tc>
          <w:tcPr>
            <w:tcW w:w="1271" w:type="dxa"/>
            <w:gridSpan w:val="2"/>
            <w:tcBorders>
              <w:top w:val="single" w:sz="12" w:space="0" w:color="auto"/>
            </w:tcBorders>
          </w:tcPr>
          <w:p w14:paraId="35927604"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25,0</w:t>
            </w:r>
          </w:p>
        </w:tc>
        <w:tc>
          <w:tcPr>
            <w:tcW w:w="1163" w:type="dxa"/>
            <w:tcBorders>
              <w:top w:val="single" w:sz="12" w:space="0" w:color="auto"/>
            </w:tcBorders>
          </w:tcPr>
          <w:p w14:paraId="4EC63E7C"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0,87</w:t>
            </w:r>
          </w:p>
        </w:tc>
        <w:tc>
          <w:tcPr>
            <w:tcW w:w="1036" w:type="dxa"/>
            <w:tcBorders>
              <w:top w:val="single" w:sz="12" w:space="0" w:color="auto"/>
            </w:tcBorders>
          </w:tcPr>
          <w:p w14:paraId="2657FC61"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0,54</w:t>
            </w:r>
          </w:p>
        </w:tc>
        <w:tc>
          <w:tcPr>
            <w:tcW w:w="889" w:type="dxa"/>
            <w:tcBorders>
              <w:top w:val="single" w:sz="12" w:space="0" w:color="auto"/>
            </w:tcBorders>
          </w:tcPr>
          <w:p w14:paraId="1879ED35"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40,0</w:t>
            </w:r>
          </w:p>
        </w:tc>
        <w:tc>
          <w:tcPr>
            <w:tcW w:w="1066" w:type="dxa"/>
            <w:tcBorders>
              <w:top w:val="single" w:sz="12" w:space="0" w:color="auto"/>
            </w:tcBorders>
          </w:tcPr>
          <w:p w14:paraId="188DC72C"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32,0</w:t>
            </w:r>
          </w:p>
        </w:tc>
      </w:tr>
      <w:tr w:rsidR="006F6C4E" w:rsidRPr="000F7E7E" w14:paraId="192C6C50" w14:textId="77777777" w:rsidTr="006919AD">
        <w:trPr>
          <w:jc w:val="center"/>
        </w:trPr>
        <w:tc>
          <w:tcPr>
            <w:tcW w:w="1163" w:type="dxa"/>
          </w:tcPr>
          <w:p w14:paraId="3E5EB1EC"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w:t>
            </w:r>
          </w:p>
        </w:tc>
        <w:tc>
          <w:tcPr>
            <w:tcW w:w="1003" w:type="dxa"/>
          </w:tcPr>
          <w:p w14:paraId="51DC81CD"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9,3</w:t>
            </w:r>
          </w:p>
        </w:tc>
        <w:tc>
          <w:tcPr>
            <w:tcW w:w="953" w:type="dxa"/>
          </w:tcPr>
          <w:p w14:paraId="136C71DD"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271" w:type="dxa"/>
            <w:gridSpan w:val="2"/>
          </w:tcPr>
          <w:p w14:paraId="4258DD56"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163" w:type="dxa"/>
          </w:tcPr>
          <w:p w14:paraId="663012F8"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5D548F0E"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1000F98F"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22,30</w:t>
            </w:r>
          </w:p>
        </w:tc>
        <w:tc>
          <w:tcPr>
            <w:tcW w:w="1066" w:type="dxa"/>
          </w:tcPr>
          <w:p w14:paraId="1072A4E4"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22,0</w:t>
            </w:r>
          </w:p>
        </w:tc>
      </w:tr>
      <w:tr w:rsidR="006F6C4E" w:rsidRPr="000F7E7E" w14:paraId="29DA8EBB" w14:textId="77777777" w:rsidTr="006919AD">
        <w:trPr>
          <w:jc w:val="center"/>
        </w:trPr>
        <w:tc>
          <w:tcPr>
            <w:tcW w:w="1163" w:type="dxa"/>
          </w:tcPr>
          <w:p w14:paraId="5843F65A"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5,3</w:t>
            </w:r>
          </w:p>
        </w:tc>
        <w:tc>
          <w:tcPr>
            <w:tcW w:w="1003" w:type="dxa"/>
          </w:tcPr>
          <w:p w14:paraId="424ECADD"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7,6</w:t>
            </w:r>
          </w:p>
        </w:tc>
        <w:tc>
          <w:tcPr>
            <w:tcW w:w="953" w:type="dxa"/>
          </w:tcPr>
          <w:p w14:paraId="63C956E7"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23,2</w:t>
            </w:r>
          </w:p>
        </w:tc>
        <w:tc>
          <w:tcPr>
            <w:tcW w:w="1271" w:type="dxa"/>
            <w:gridSpan w:val="2"/>
          </w:tcPr>
          <w:p w14:paraId="3E17B4DC"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20,50</w:t>
            </w:r>
          </w:p>
        </w:tc>
        <w:tc>
          <w:tcPr>
            <w:tcW w:w="1163" w:type="dxa"/>
          </w:tcPr>
          <w:p w14:paraId="2E8226B4"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0,07</w:t>
            </w:r>
          </w:p>
        </w:tc>
        <w:tc>
          <w:tcPr>
            <w:tcW w:w="1036" w:type="dxa"/>
          </w:tcPr>
          <w:p w14:paraId="52138581"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51F595F5"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20,40</w:t>
            </w:r>
          </w:p>
        </w:tc>
        <w:tc>
          <w:tcPr>
            <w:tcW w:w="1066" w:type="dxa"/>
          </w:tcPr>
          <w:p w14:paraId="5586A7A7"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18,8</w:t>
            </w:r>
          </w:p>
        </w:tc>
      </w:tr>
      <w:tr w:rsidR="006F6C4E" w:rsidRPr="000F7E7E" w14:paraId="78AAFB98" w14:textId="77777777" w:rsidTr="006919AD">
        <w:trPr>
          <w:jc w:val="center"/>
        </w:trPr>
        <w:tc>
          <w:tcPr>
            <w:tcW w:w="1163" w:type="dxa"/>
          </w:tcPr>
          <w:p w14:paraId="40A26656"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03" w:type="dxa"/>
          </w:tcPr>
          <w:p w14:paraId="313CD93E"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953" w:type="dxa"/>
          </w:tcPr>
          <w:p w14:paraId="0666FDDD"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271" w:type="dxa"/>
            <w:gridSpan w:val="2"/>
          </w:tcPr>
          <w:p w14:paraId="3825AEB3"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163" w:type="dxa"/>
          </w:tcPr>
          <w:p w14:paraId="18ABD156"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36" w:type="dxa"/>
          </w:tcPr>
          <w:p w14:paraId="128A8E96"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889" w:type="dxa"/>
          </w:tcPr>
          <w:p w14:paraId="688CC8C3"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66" w:type="dxa"/>
          </w:tcPr>
          <w:p w14:paraId="7BFECA7C" w14:textId="77777777" w:rsidR="006F6C4E" w:rsidRPr="00872B9D" w:rsidRDefault="006F6C4E" w:rsidP="006919AD">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r>
      <w:tr w:rsidR="006F6C4E" w:rsidRPr="000F7E7E" w14:paraId="6580ACAD" w14:textId="77777777" w:rsidTr="006919AD">
        <w:trPr>
          <w:jc w:val="center"/>
        </w:trPr>
        <w:tc>
          <w:tcPr>
            <w:tcW w:w="1163" w:type="dxa"/>
          </w:tcPr>
          <w:p w14:paraId="5282DC7F"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6,9</w:t>
            </w:r>
          </w:p>
        </w:tc>
        <w:tc>
          <w:tcPr>
            <w:tcW w:w="1003" w:type="dxa"/>
          </w:tcPr>
          <w:p w14:paraId="0151CBBB"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7,4</w:t>
            </w:r>
          </w:p>
        </w:tc>
        <w:tc>
          <w:tcPr>
            <w:tcW w:w="953" w:type="dxa"/>
          </w:tcPr>
          <w:p w14:paraId="3A01855F"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34,2</w:t>
            </w:r>
          </w:p>
        </w:tc>
        <w:tc>
          <w:tcPr>
            <w:tcW w:w="1271" w:type="dxa"/>
            <w:gridSpan w:val="2"/>
          </w:tcPr>
          <w:p w14:paraId="67666F71"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31,70</w:t>
            </w:r>
          </w:p>
        </w:tc>
        <w:tc>
          <w:tcPr>
            <w:tcW w:w="1163" w:type="dxa"/>
          </w:tcPr>
          <w:p w14:paraId="5FCE36DD"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051B9CF2"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Pr>
          <w:p w14:paraId="0F60AF88"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29,30</w:t>
            </w:r>
          </w:p>
        </w:tc>
        <w:tc>
          <w:tcPr>
            <w:tcW w:w="1066" w:type="dxa"/>
          </w:tcPr>
          <w:p w14:paraId="0B3AB00D"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22,6</w:t>
            </w:r>
          </w:p>
        </w:tc>
      </w:tr>
      <w:tr w:rsidR="006F6C4E" w:rsidRPr="000F7E7E" w14:paraId="121A9234" w14:textId="77777777" w:rsidTr="006919AD">
        <w:trPr>
          <w:jc w:val="center"/>
        </w:trPr>
        <w:tc>
          <w:tcPr>
            <w:tcW w:w="1163" w:type="dxa"/>
          </w:tcPr>
          <w:p w14:paraId="146D4D68"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6,8</w:t>
            </w:r>
          </w:p>
        </w:tc>
        <w:tc>
          <w:tcPr>
            <w:tcW w:w="1003" w:type="dxa"/>
          </w:tcPr>
          <w:p w14:paraId="403F391E"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Pr>
          <w:p w14:paraId="547EFF6D"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38,9</w:t>
            </w:r>
          </w:p>
        </w:tc>
        <w:tc>
          <w:tcPr>
            <w:tcW w:w="1271" w:type="dxa"/>
            <w:gridSpan w:val="2"/>
          </w:tcPr>
          <w:p w14:paraId="2719D609"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29,61</w:t>
            </w:r>
          </w:p>
        </w:tc>
        <w:tc>
          <w:tcPr>
            <w:tcW w:w="1163" w:type="dxa"/>
          </w:tcPr>
          <w:p w14:paraId="2534DE27"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0,28</w:t>
            </w:r>
          </w:p>
        </w:tc>
        <w:tc>
          <w:tcPr>
            <w:tcW w:w="1036" w:type="dxa"/>
          </w:tcPr>
          <w:p w14:paraId="783B518F"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0,20</w:t>
            </w:r>
          </w:p>
        </w:tc>
        <w:tc>
          <w:tcPr>
            <w:tcW w:w="889" w:type="dxa"/>
          </w:tcPr>
          <w:p w14:paraId="16B4E186"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36,30</w:t>
            </w:r>
          </w:p>
        </w:tc>
        <w:tc>
          <w:tcPr>
            <w:tcW w:w="1066" w:type="dxa"/>
          </w:tcPr>
          <w:p w14:paraId="343C8DD9"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27,2</w:t>
            </w:r>
          </w:p>
        </w:tc>
      </w:tr>
      <w:tr w:rsidR="006F6C4E" w:rsidRPr="000F7E7E" w14:paraId="26DF34F5" w14:textId="77777777" w:rsidTr="006919AD">
        <w:trPr>
          <w:jc w:val="center"/>
        </w:trPr>
        <w:tc>
          <w:tcPr>
            <w:tcW w:w="1163" w:type="dxa"/>
            <w:tcBorders>
              <w:bottom w:val="single" w:sz="4" w:space="0" w:color="auto"/>
            </w:tcBorders>
          </w:tcPr>
          <w:p w14:paraId="20679C99"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6,2</w:t>
            </w:r>
          </w:p>
        </w:tc>
        <w:tc>
          <w:tcPr>
            <w:tcW w:w="1003" w:type="dxa"/>
            <w:tcBorders>
              <w:bottom w:val="single" w:sz="4" w:space="0" w:color="auto"/>
            </w:tcBorders>
          </w:tcPr>
          <w:p w14:paraId="41EF6CE7"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6,1</w:t>
            </w:r>
          </w:p>
        </w:tc>
        <w:tc>
          <w:tcPr>
            <w:tcW w:w="953" w:type="dxa"/>
            <w:tcBorders>
              <w:bottom w:val="single" w:sz="4" w:space="0" w:color="auto"/>
            </w:tcBorders>
          </w:tcPr>
          <w:p w14:paraId="1931B329"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39,7</w:t>
            </w:r>
          </w:p>
        </w:tc>
        <w:tc>
          <w:tcPr>
            <w:tcW w:w="1271" w:type="dxa"/>
            <w:gridSpan w:val="2"/>
            <w:tcBorders>
              <w:bottom w:val="single" w:sz="4" w:space="0" w:color="auto"/>
            </w:tcBorders>
          </w:tcPr>
          <w:p w14:paraId="22B2EC2F"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37,90</w:t>
            </w:r>
          </w:p>
        </w:tc>
        <w:tc>
          <w:tcPr>
            <w:tcW w:w="1163" w:type="dxa"/>
            <w:tcBorders>
              <w:bottom w:val="single" w:sz="4" w:space="0" w:color="auto"/>
            </w:tcBorders>
          </w:tcPr>
          <w:p w14:paraId="451B9B12"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0,17</w:t>
            </w:r>
          </w:p>
        </w:tc>
        <w:tc>
          <w:tcPr>
            <w:tcW w:w="1036" w:type="dxa"/>
            <w:tcBorders>
              <w:bottom w:val="single" w:sz="4" w:space="0" w:color="auto"/>
            </w:tcBorders>
          </w:tcPr>
          <w:p w14:paraId="4F18CCC4"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Borders>
              <w:bottom w:val="single" w:sz="4" w:space="0" w:color="auto"/>
            </w:tcBorders>
          </w:tcPr>
          <w:p w14:paraId="05746322"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57,17</w:t>
            </w:r>
          </w:p>
        </w:tc>
        <w:tc>
          <w:tcPr>
            <w:tcW w:w="1066" w:type="dxa"/>
            <w:tcBorders>
              <w:bottom w:val="single" w:sz="4" w:space="0" w:color="auto"/>
            </w:tcBorders>
          </w:tcPr>
          <w:p w14:paraId="5D0BC05A" w14:textId="77777777" w:rsidR="006F6C4E" w:rsidRPr="00872B9D" w:rsidRDefault="006F6C4E" w:rsidP="006919AD">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45,5</w:t>
            </w:r>
          </w:p>
        </w:tc>
      </w:tr>
    </w:tbl>
    <w:p w14:paraId="5421EBDD" w14:textId="3E2F23E8" w:rsidR="005430CF" w:rsidRDefault="005430CF" w:rsidP="00332662">
      <w:pPr>
        <w:ind w:firstLine="720"/>
        <w:jc w:val="both"/>
        <w:rPr>
          <w:rFonts w:eastAsia="Calibri"/>
          <w:sz w:val="24"/>
          <w:szCs w:val="24"/>
        </w:rPr>
      </w:pPr>
    </w:p>
    <w:p w14:paraId="2D3F8289" w14:textId="64CF4D55" w:rsidR="004262F6" w:rsidRDefault="004262F6" w:rsidP="004E08A8">
      <w:pPr>
        <w:jc w:val="both"/>
        <w:rPr>
          <w:sz w:val="24"/>
          <w:szCs w:val="24"/>
          <w:lang w:val="id-ID" w:eastAsia="id-ID"/>
        </w:rPr>
      </w:pPr>
      <w:r w:rsidRPr="004262F6">
        <w:rPr>
          <w:sz w:val="24"/>
          <w:szCs w:val="24"/>
          <w:lang w:val="id-ID" w:eastAsia="id-ID"/>
        </w:rPr>
        <w:t>Sebelum data diolah menggunakan metode PCA, terlebih dahulu dilakukan EDA pada dataset. Gambar 1 menunjukkan dataset yang telah diproses sebelumnya.</w:t>
      </w:r>
    </w:p>
    <w:p w14:paraId="7FD690FD" w14:textId="77777777" w:rsidR="004262F6" w:rsidRDefault="004262F6" w:rsidP="00625CD5">
      <w:pPr>
        <w:ind w:firstLine="202"/>
        <w:jc w:val="both"/>
        <w:rPr>
          <w:sz w:val="24"/>
          <w:szCs w:val="24"/>
          <w:lang w:val="id-ID" w:eastAsia="id-ID"/>
        </w:rPr>
      </w:pPr>
    </w:p>
    <w:p w14:paraId="4910E36E" w14:textId="0428667C" w:rsidR="004262F6" w:rsidRPr="00895D88" w:rsidRDefault="004262F6" w:rsidP="004262F6">
      <w:pPr>
        <w:jc w:val="center"/>
        <w:rPr>
          <w:rFonts w:eastAsia="Calibri"/>
          <w:sz w:val="24"/>
          <w:szCs w:val="24"/>
        </w:rPr>
      </w:pPr>
      <w:r>
        <w:rPr>
          <w:rFonts w:eastAsia="Calibri"/>
          <w:noProof/>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3"/>
                    <a:stretch>
                      <a:fillRect/>
                    </a:stretch>
                  </pic:blipFill>
                  <pic:spPr>
                    <a:xfrm>
                      <a:off x="0" y="0"/>
                      <a:ext cx="4763654" cy="3144787"/>
                    </a:xfrm>
                    <a:prstGeom prst="rect">
                      <a:avLst/>
                    </a:prstGeom>
                  </pic:spPr>
                </pic:pic>
              </a:graphicData>
            </a:graphic>
          </wp:inline>
        </w:drawing>
      </w:r>
    </w:p>
    <w:p w14:paraId="27F1CB01" w14:textId="72213EFE" w:rsidR="004262F6" w:rsidRPr="002F47EA" w:rsidRDefault="004262F6" w:rsidP="004262F6">
      <w:pPr>
        <w:jc w:val="center"/>
        <w:rPr>
          <w:rFonts w:eastAsia="Calibri"/>
          <w:sz w:val="24"/>
          <w:szCs w:val="24"/>
          <w:lang w:val="id-ID"/>
        </w:rPr>
      </w:pPr>
      <w:r>
        <w:rPr>
          <w:rFonts w:eastAsia="Calibri"/>
          <w:sz w:val="24"/>
          <w:szCs w:val="24"/>
        </w:rPr>
        <w:t xml:space="preserve">Gambar 1. </w:t>
      </w:r>
      <w:r w:rsidRPr="00895D88">
        <w:rPr>
          <w:rFonts w:eastAsia="Calibri"/>
          <w:sz w:val="24"/>
          <w:szCs w:val="24"/>
        </w:rPr>
        <w:tab/>
      </w:r>
      <w:r>
        <w:rPr>
          <w:rFonts w:eastAsia="Calibri"/>
          <w:sz w:val="24"/>
          <w:szCs w:val="24"/>
          <w:lang w:val="id-ID"/>
        </w:rPr>
        <w:t>Data kualitas air sungai</w:t>
      </w:r>
    </w:p>
    <w:p w14:paraId="70BF1293" w14:textId="77777777" w:rsidR="004262F6" w:rsidRPr="004262F6" w:rsidRDefault="004262F6" w:rsidP="00625CD5">
      <w:pPr>
        <w:ind w:firstLine="202"/>
        <w:jc w:val="both"/>
        <w:rPr>
          <w:sz w:val="24"/>
          <w:szCs w:val="24"/>
          <w:lang w:val="id-ID" w:eastAsia="id-ID"/>
        </w:rPr>
      </w:pPr>
    </w:p>
    <w:p w14:paraId="4F6DCF43" w14:textId="5316D03C" w:rsidR="00625CD5" w:rsidRPr="004262F6" w:rsidRDefault="00625CD5" w:rsidP="004E08A8">
      <w:pPr>
        <w:jc w:val="both"/>
        <w:rPr>
          <w:sz w:val="24"/>
          <w:szCs w:val="24"/>
          <w:lang w:val="id-ID" w:eastAsia="id-ID"/>
        </w:rPr>
      </w:pPr>
      <w:r w:rsidRPr="004262F6">
        <w:rPr>
          <w:sz w:val="24"/>
          <w:szCs w:val="24"/>
          <w:lang w:val="id-ID" w:eastAsia="id-ID"/>
        </w:rPr>
        <w:t>Langkah pertama dalam mengolah data ini adalah memilih faktor yang paling berpengaruh dengan menggunakan metode PCA. Proses perhitungan PCA diawali dengan normalisasi data sehingga data berada pada range tertentu. Selanjutnya dilakukan perhitungan nilai kovarians antar variabel yang dibentuk ke dalam matriks. Kemudian nilai vektor eigen dihitung, dan komponen utama ditentukan.</w:t>
      </w:r>
    </w:p>
    <w:p w14:paraId="191D3300" w14:textId="67CA1AAA" w:rsidR="006F6C4E" w:rsidRPr="004262F6" w:rsidRDefault="006F6C4E" w:rsidP="004E08A8">
      <w:pPr>
        <w:jc w:val="both"/>
        <w:rPr>
          <w:sz w:val="24"/>
          <w:szCs w:val="24"/>
          <w:lang w:val="id-ID" w:eastAsia="id-ID"/>
        </w:rPr>
      </w:pPr>
      <w:r w:rsidRPr="004262F6">
        <w:rPr>
          <w:sz w:val="24"/>
          <w:szCs w:val="24"/>
          <w:lang w:val="id-ID" w:eastAsia="id-ID"/>
        </w:rPr>
        <w:t>Hasil normalisasi data menggunakan softmax ditulis dalam bentuk matriks sebagai berikut.</w:t>
      </w:r>
    </w:p>
    <w:p w14:paraId="52346DBE" w14:textId="77777777" w:rsidR="006F6C4E" w:rsidRPr="006F6C4E" w:rsidRDefault="006F6C4E" w:rsidP="006F6C4E">
      <w:pPr>
        <w:jc w:val="both"/>
        <w:rPr>
          <w:sz w:val="24"/>
          <w:szCs w:val="24"/>
          <w:lang w:val="id-ID" w:eastAsia="id-ID"/>
        </w:rPr>
      </w:pPr>
    </w:p>
    <w:p w14:paraId="3181539F" w14:textId="3C83A27E" w:rsidR="006F6C4E" w:rsidRDefault="006919AD" w:rsidP="00332662">
      <w:pPr>
        <w:ind w:firstLine="720"/>
        <w:jc w:val="both"/>
        <w:rPr>
          <w:rFonts w:eastAsia="Calibri"/>
          <w:sz w:val="24"/>
          <w:szCs w:val="24"/>
        </w:rPr>
      </w:pPr>
      <m:oMathPara>
        <m:oMath>
          <m:d>
            <m:dPr>
              <m:begChr m:val="["/>
              <m:endChr m:val="]"/>
              <m:ctrlPr>
                <w:rPr>
                  <w:rFonts w:ascii="Cambria Math" w:hAnsi="Cambria Math"/>
                  <w:i/>
                  <w:lang w:val="id-ID" w:eastAsia="id-ID"/>
                </w:rPr>
              </m:ctrlPr>
            </m:dPr>
            <m:e>
              <m:m>
                <m:mPr>
                  <m:mcs>
                    <m:mc>
                      <m:mcPr>
                        <m:count m:val="2"/>
                        <m:mcJc m:val="center"/>
                      </m:mcPr>
                    </m:mc>
                  </m:mcs>
                  <m:ctrlPr>
                    <w:rPr>
                      <w:rFonts w:ascii="Cambria Math" w:hAnsi="Cambria Math"/>
                      <w:i/>
                      <w:lang w:val="id-ID" w:eastAsia="id-ID"/>
                    </w:rPr>
                  </m:ctrlPr>
                </m:mPr>
                <m:mr>
                  <m:e>
                    <m:m>
                      <m:mPr>
                        <m:mcs>
                          <m:mc>
                            <m:mcPr>
                              <m:count m:val="2"/>
                              <m:mcJc m:val="center"/>
                            </m:mcPr>
                          </m:mc>
                        </m:mcs>
                        <m:ctrlPr>
                          <w:rPr>
                            <w:rFonts w:ascii="Cambria Math" w:hAnsi="Cambria Math"/>
                            <w:i/>
                            <w:lang w:val="id-ID" w:eastAsia="id-ID"/>
                          </w:rPr>
                        </m:ctrlPr>
                      </m:mPr>
                      <m:mr>
                        <m:e>
                          <m:r>
                            <w:rPr>
                              <w:rFonts w:ascii="Cambria Math" w:hAnsi="Cambria Math"/>
                              <w:lang w:val="id-ID" w:eastAsia="id-ID"/>
                            </w:rPr>
                            <m:t>-0,3812</m:t>
                          </m:r>
                        </m:e>
                        <m:e>
                          <m:r>
                            <w:rPr>
                              <w:rFonts w:ascii="Cambria Math" w:hAnsi="Cambria Math"/>
                              <w:lang w:val="id-ID" w:eastAsia="id-ID"/>
                            </w:rPr>
                            <m:t>0,4233</m:t>
                          </m:r>
                        </m:e>
                      </m:mr>
                    </m:m>
                  </m:e>
                  <m:e>
                    <m:m>
                      <m:mPr>
                        <m:mcs>
                          <m:mc>
                            <m:mcPr>
                              <m:count m:val="3"/>
                              <m:mcJc m:val="center"/>
                            </m:mcPr>
                          </m:mc>
                        </m:mcs>
                        <m:ctrlPr>
                          <w:rPr>
                            <w:rFonts w:ascii="Cambria Math" w:hAnsi="Cambria Math"/>
                            <w:i/>
                            <w:lang w:val="id-ID" w:eastAsia="id-ID"/>
                          </w:rPr>
                        </m:ctrlPr>
                      </m:mPr>
                      <m:mr>
                        <m:e>
                          <m:r>
                            <w:rPr>
                              <w:rFonts w:ascii="Cambria Math" w:hAnsi="Cambria Math"/>
                              <w:lang w:val="id-ID" w:eastAsia="id-ID"/>
                            </w:rPr>
                            <m:t>0,1793</m:t>
                          </m:r>
                        </m:e>
                        <m:e>
                          <m:m>
                            <m:mPr>
                              <m:mcs>
                                <m:mc>
                                  <m:mcPr>
                                    <m:count m:val="3"/>
                                    <m:mcJc m:val="center"/>
                                  </m:mcPr>
                                </m:mc>
                              </m:mcs>
                              <m:ctrlPr>
                                <w:rPr>
                                  <w:rFonts w:ascii="Cambria Math" w:hAnsi="Cambria Math"/>
                                  <w:i/>
                                  <w:lang w:val="id-ID" w:eastAsia="id-ID"/>
                                </w:rPr>
                              </m:ctrlPr>
                            </m:mPr>
                            <m:mr>
                              <m:e>
                                <m:r>
                                  <w:rPr>
                                    <w:rFonts w:ascii="Cambria Math" w:hAnsi="Cambria Math"/>
                                  </w:rPr>
                                  <m:t>…</m:t>
                                </m:r>
                              </m:e>
                              <m:e>
                                <m:r>
                                  <w:rPr>
                                    <w:rFonts w:ascii="Cambria Math" w:hAnsi="Cambria Math"/>
                                    <w:lang w:val="id-ID" w:eastAsia="id-ID"/>
                                  </w:rPr>
                                  <m:t>1,0519</m:t>
                                </m:r>
                              </m:e>
                              <m:e>
                                <m:r>
                                  <w:rPr>
                                    <w:rFonts w:ascii="Cambria Math" w:hAnsi="Cambria Math"/>
                                    <w:lang w:val="id-ID" w:eastAsia="id-ID"/>
                                  </w:rPr>
                                  <m:t>1,0826</m:t>
                                </m:r>
                              </m:e>
                            </m:mr>
                          </m:m>
                        </m:e>
                        <m:e>
                          <m:r>
                            <w:rPr>
                              <w:rFonts w:ascii="Cambria Math" w:hAnsi="Cambria Math"/>
                              <w:lang w:val="id-ID" w:eastAsia="id-ID"/>
                            </w:rPr>
                            <m:t>0,3521</m:t>
                          </m:r>
                        </m:e>
                      </m:mr>
                    </m:m>
                  </m:e>
                </m:mr>
                <m:mr>
                  <m:e>
                    <m:m>
                      <m:mPr>
                        <m:mcs>
                          <m:mc>
                            <m:mcPr>
                              <m:count m:val="2"/>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-0,8302</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0,0228</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0,7412</m:t>
                                            </m:r>
                                          </m:e>
                                        </m:mr>
                                        <m:mr>
                                          <m:e>
                                            <m:r>
                                              <w:rPr>
                                                <w:rFonts w:ascii="Cambria Math" w:hAnsi="Cambria Math"/>
                                                <w:lang w:val="id-ID" w:eastAsia="id-ID"/>
                                              </w:rPr>
                                              <m:t>0,6963</m:t>
                                            </m:r>
                                          </m:e>
                                        </m:mr>
                                        <m:mr>
                                          <m:e>
                                            <m:r>
                                              <w:rPr>
                                                <w:rFonts w:ascii="Cambria Math" w:hAnsi="Cambria Math"/>
                                                <w:lang w:val="id-ID" w:eastAsia="id-ID"/>
                                              </w:rPr>
                                              <m:t>0,4269</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2,0277</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1,2012</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1,1040</m:t>
                                            </m:r>
                                          </m:e>
                                        </m:mr>
                                        <m:mr>
                                          <m:e>
                                            <m:r>
                                              <w:rPr>
                                                <w:rFonts w:ascii="Cambria Math" w:hAnsi="Cambria Math"/>
                                                <w:lang w:val="id-ID" w:eastAsia="id-ID"/>
                                              </w:rPr>
                                              <m:t>0,4233</m:t>
                                            </m:r>
                                          </m:e>
                                        </m:mr>
                                        <m:mr>
                                          <m:e>
                                            <m:r>
                                              <w:rPr>
                                                <w:rFonts w:ascii="Cambria Math" w:hAnsi="Cambria Math"/>
                                                <w:lang w:val="id-ID" w:eastAsia="id-ID"/>
                                              </w:rPr>
                                              <m:t>0,4719</m:t>
                                            </m:r>
                                          </m:e>
                                        </m:mr>
                                      </m:m>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-0,3581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-0,8231</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1,1440</m:t>
                                            </m:r>
                                          </m:e>
                                        </m:mr>
                                        <m:mr>
                                          <m:e>
                                            <m:r>
                                              <w:rPr>
                                                <w:rFonts w:ascii="Cambria Math" w:hAnsi="Cambria Math"/>
                                                <w:lang w:val="id-ID" w:eastAsia="id-ID"/>
                                              </w:rPr>
                                              <m:t>1,9845</m:t>
                                            </m:r>
                                          </m:e>
                                        </m:mr>
                                        <m:mr>
                                          <m:e>
                                            <m:r>
                                              <w:rPr>
                                                <w:rFonts w:ascii="Cambria Math" w:hAnsi="Cambria Math"/>
                                                <w:lang w:val="id-ID" w:eastAsia="id-ID"/>
                                              </w:rPr>
                                              <m:t>2,1276</m:t>
                                            </m:r>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r>
                                                    <w:rPr>
                                                      <w:rFonts w:ascii="Cambria Math" w:hAnsi="Cambria Math"/>
                                                    </w:rPr>
                                                    <m:t>…</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-0,6646</m:t>
                                                  </m:r>
                                                </m:e>
                                              </m:mr>
                                              <m:mr>
                                                <m:e>
                                                  <m:r>
                                                    <w:rPr>
                                                      <w:rFonts w:ascii="Cambria Math" w:hAnsi="Cambria Math"/>
                                                      <w:lang w:val="id-ID" w:eastAsia="id-ID"/>
                                                    </w:rPr>
                                                    <m:t>-0,4839</m:t>
                                                  </m:r>
                                                </m:e>
                                              </m:mr>
                                              <m:mr>
                                                <m:e>
                                                  <m:r>
                                                    <w:rPr>
                                                      <w:rFonts w:ascii="Cambria Math" w:hAnsi="Cambria Math"/>
                                                      <w:lang w:val="id-ID" w:eastAsia="id-ID"/>
                                                    </w:rPr>
                                                    <m:t>-0,6646</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-0,9065</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-1,1200</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-0,1198</m:t>
                                                  </m:r>
                                                </m:e>
                                              </m:mr>
                                              <m:mr>
                                                <m:e>
                                                  <m:r>
                                                    <w:rPr>
                                                      <w:rFonts w:ascii="Cambria Math" w:hAnsi="Cambria Math"/>
                                                      <w:lang w:val="id-ID" w:eastAsia="id-ID"/>
                                                    </w:rPr>
                                                    <m:t>-0,6668</m:t>
                                                  </m:r>
                                                </m:e>
                                              </m:mr>
                                              <m:mr>
                                                <m:e>
                                                  <m:r>
                                                    <w:rPr>
                                                      <w:rFonts w:ascii="Cambria Math" w:hAnsi="Cambria Math"/>
                                                      <w:lang w:val="id-ID" w:eastAsia="id-ID"/>
                                                    </w:rPr>
                                                    <m:t>3,0122</m:t>
                                                  </m:r>
                                                </m:e>
                                              </m:mr>
                                            </m:m>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-0,7001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-1,-369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-0,6370</m:t>
                                            </m:r>
                                          </m:e>
                                        </m:mr>
                                        <m:mr>
                                          <m:e>
                                            <m:r>
                                              <w:rPr>
                                                <w:rFonts w:ascii="Cambria Math" w:hAnsi="Cambria Math"/>
                                                <w:lang w:val="id-ID" w:eastAsia="id-ID"/>
                                              </w:rPr>
                                              <m:t>-0,1529</m:t>
                                            </m:r>
                                          </m:e>
                                        </m:mr>
                                        <m:mr>
                                          <m:e>
                                            <m:r>
                                              <w:rPr>
                                                <w:rFonts w:ascii="Cambria Math" w:hAnsi="Cambria Math"/>
                                                <w:lang w:val="id-ID" w:eastAsia="id-ID"/>
                                              </w:rPr>
                                              <m:t>1,7729</m:t>
                                            </m:r>
                                          </m:e>
                                        </m:mr>
                                      </m:m>
                                    </m:e>
                                  </m:mr>
                                </m:m>
                              </m:e>
                            </m:mr>
                          </m:m>
                        </m:e>
                      </m:mr>
                    </m:m>
                  </m:e>
                </m:mr>
              </m:m>
            </m:e>
          </m:d>
        </m:oMath>
      </m:oMathPara>
    </w:p>
    <w:p w14:paraId="6B47BB94" w14:textId="77777777" w:rsidR="006F6C4E" w:rsidRDefault="006F6C4E" w:rsidP="006F6C4E">
      <w:pPr>
        <w:pStyle w:val="JRPMBody"/>
        <w:ind w:firstLine="0"/>
        <w:rPr>
          <w:sz w:val="24"/>
        </w:rPr>
      </w:pPr>
    </w:p>
    <w:p w14:paraId="2F1B6A32" w14:textId="77777777" w:rsidR="009D3809" w:rsidRPr="0042226B" w:rsidRDefault="009D3809" w:rsidP="0042226B">
      <w:pPr>
        <w:jc w:val="both"/>
        <w:rPr>
          <w:sz w:val="24"/>
          <w:szCs w:val="24"/>
        </w:rPr>
      </w:pPr>
      <w:r w:rsidRPr="0042226B">
        <w:rPr>
          <w:sz w:val="24"/>
          <w:szCs w:val="24"/>
        </w:rPr>
        <w:t>Matriks kovarians menunjukkan hubungan antar variabel yang akan dianalisis menggunakan PCA.</w:t>
      </w:r>
    </w:p>
    <w:p w14:paraId="7938733F" w14:textId="55C386CD" w:rsidR="006F6C4E" w:rsidRDefault="009D3809" w:rsidP="0042226B">
      <w:pPr>
        <w:jc w:val="both"/>
        <w:rPr>
          <w:sz w:val="24"/>
          <w:szCs w:val="24"/>
          <w:lang w:val="id-ID"/>
        </w:rPr>
      </w:pPr>
      <w:r w:rsidRPr="0042226B">
        <w:rPr>
          <w:sz w:val="24"/>
          <w:szCs w:val="24"/>
        </w:rPr>
        <w:t xml:space="preserve">Hasil perhitungan matriks kovarians disajikan pada matriks di bawah ini </w:t>
      </w:r>
      <w:r w:rsidRPr="0042226B">
        <w:rPr>
          <w:sz w:val="24"/>
          <w:szCs w:val="24"/>
          <w:lang w:val="id-ID"/>
        </w:rPr>
        <w:t>.</w:t>
      </w:r>
    </w:p>
    <w:p w14:paraId="491742C9" w14:textId="77777777" w:rsidR="00872B9D" w:rsidRPr="0042226B" w:rsidRDefault="00872B9D" w:rsidP="0042226B">
      <w:pPr>
        <w:jc w:val="both"/>
        <w:rPr>
          <w:sz w:val="24"/>
          <w:szCs w:val="24"/>
          <w:lang w:val="id-ID"/>
        </w:rPr>
      </w:pPr>
    </w:p>
    <w:p w14:paraId="12D403C1" w14:textId="77777777" w:rsidR="006F6C4E" w:rsidRPr="00817AFC" w:rsidRDefault="006919AD" w:rsidP="006F6C4E">
      <w:pPr>
        <w:pStyle w:val="JRPMBody"/>
        <w:ind w:firstLine="0"/>
        <w:rPr>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1,0053</m:t>
                          </m:r>
                        </m:e>
                        <m:e>
                          <m:r>
                            <w:rPr>
                              <w:rFonts w:ascii="Cambria Math" w:hAnsi="Cambria Math"/>
                              <w:sz w:val="20"/>
                              <w:szCs w:val="20"/>
                            </w:rPr>
                            <m:t>0,5921</m:t>
                          </m:r>
                        </m:e>
                        <m:e>
                          <m:r>
                            <w:rPr>
                              <w:rFonts w:ascii="Cambria Math" w:hAnsi="Cambria Math"/>
                              <w:sz w:val="20"/>
                              <w:szCs w:val="20"/>
                            </w:rPr>
                            <m:t>0,0241</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-0,0063</m:t>
                          </m:r>
                        </m:e>
                        <m:e>
                          <m:m>
                            <m:mPr>
                              <m:mcs>
                                <m:mc>
                                  <m:mcPr>
                                    <m:count m:val="3"/>
                                    <m:mcJc m:val="center"/>
                                  </m:mcPr>
                                </m:mc>
                              </m:mcs>
                              <m:ctrlPr>
                                <w:rPr>
                                  <w:rFonts w:ascii="Cambria Math" w:hAnsi="Cambria Math"/>
                                  <w:i/>
                                  <w:sz w:val="20"/>
                                  <w:szCs w:val="20"/>
                                </w:rPr>
                              </m:ctrlPr>
                            </m:mPr>
                            <m:mr>
                              <m:e>
                                <m:r>
                                  <w:rPr>
                                    <w:rFonts w:ascii="Cambria Math" w:hAnsi="Cambria Math"/>
                                    <w:sz w:val="20"/>
                                    <w:szCs w:val="20"/>
                                  </w:rPr>
                                  <m:t>-0,1194</m:t>
                                </m:r>
                              </m:e>
                              <m:e>
                                <m:r>
                                  <w:rPr>
                                    <w:rFonts w:ascii="Cambria Math" w:hAnsi="Cambria Math"/>
                                    <w:sz w:val="20"/>
                                    <w:szCs w:val="20"/>
                                  </w:rPr>
                                  <m:t>-0,0967</m:t>
                                </m:r>
                              </m:e>
                              <m:e>
                                <m:r>
                                  <w:rPr>
                                    <w:rFonts w:ascii="Cambria Math" w:hAnsi="Cambria Math"/>
                                    <w:sz w:val="20"/>
                                    <w:szCs w:val="20"/>
                                  </w:rPr>
                                  <m:t>-0,0095</m:t>
                                </m:r>
                              </m:e>
                            </m:mr>
                          </m:m>
                        </m:e>
                        <m:e>
                          <m:r>
                            <w:rPr>
                              <w:rFonts w:ascii="Cambria Math" w:hAnsi="Cambria Math"/>
                              <w:sz w:val="20"/>
                              <w:szCs w:val="20"/>
                            </w:rPr>
                            <m:t>-0,1068</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0,5921</m:t>
                                </m:r>
                              </m:e>
                            </m:mr>
                            <m:mr>
                              <m:e>
                                <m:r>
                                  <w:rPr>
                                    <w:rFonts w:ascii="Cambria Math" w:hAnsi="Cambria Math"/>
                                    <w:sz w:val="20"/>
                                    <w:szCs w:val="20"/>
                                  </w:rPr>
                                  <m:t>0,0241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-0,0063</m:t>
                                      </m:r>
                                    </m:e>
                                  </m:mr>
                                  <m:mr>
                                    <m:e>
                                      <m:r>
                                        <w:rPr>
                                          <w:rFonts w:ascii="Cambria Math" w:hAnsi="Cambria Math"/>
                                          <w:sz w:val="20"/>
                                          <w:szCs w:val="20"/>
                                        </w:rPr>
                                        <m:t>-0,1194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-0,0967</m:t>
                                            </m:r>
                                          </m:e>
                                        </m:mr>
                                        <m:mr>
                                          <m:e>
                                            <m:r>
                                              <w:rPr>
                                                <w:rFonts w:ascii="Cambria Math" w:hAnsi="Cambria Math"/>
                                                <w:sz w:val="20"/>
                                                <w:szCs w:val="20"/>
                                              </w:rPr>
                                              <m:t>-0,0953</m:t>
                                            </m:r>
                                          </m:e>
                                        </m:mr>
                                        <m:mr>
                                          <m:e>
                                            <m:r>
                                              <w:rPr>
                                                <w:rFonts w:ascii="Cambria Math" w:hAnsi="Cambria Math"/>
                                                <w:sz w:val="20"/>
                                                <w:szCs w:val="20"/>
                                              </w:rPr>
                                              <m:t>-0,1068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0,0652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-0,0535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-0,0394</m:t>
                                            </m:r>
                                          </m:e>
                                        </m:mr>
                                        <m:mr>
                                          <m:e>
                                            <m:r>
                                              <w:rPr>
                                                <w:rFonts w:ascii="Cambria Math" w:hAnsi="Cambria Math"/>
                                                <w:sz w:val="20"/>
                                                <w:szCs w:val="20"/>
                                              </w:rPr>
                                              <m:t>-0,0365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0,0652</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0,7930</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-0,0516</m:t>
                                            </m:r>
                                          </m:e>
                                        </m:mr>
                                        <m:mr>
                                          <m:e>
                                            <m:r>
                                              <w:rPr>
                                                <w:rFonts w:ascii="Cambria Math" w:hAnsi="Cambria Math"/>
                                                <w:sz w:val="20"/>
                                                <w:szCs w:val="20"/>
                                              </w:rPr>
                                              <m:t>0,3596</m:t>
                                            </m:r>
                                          </m:e>
                                        </m:mr>
                                        <m:mr>
                                          <m:e>
                                            <m:r>
                                              <w:rPr>
                                                <w:rFonts w:ascii="Cambria Math" w:hAnsi="Cambria Math"/>
                                                <w:sz w:val="20"/>
                                                <w:szCs w:val="20"/>
                                              </w:rPr>
                                              <m:t>0,2808</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0,7930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-0,1207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0,3349</m:t>
                                            </m:r>
                                          </m:e>
                                        </m:mr>
                                        <m:mr>
                                          <m:e>
                                            <m:r>
                                              <w:rPr>
                                                <w:rFonts w:ascii="Cambria Math" w:hAnsi="Cambria Math"/>
                                                <w:sz w:val="20"/>
                                                <w:szCs w:val="20"/>
                                              </w:rPr>
                                              <m:t>0,3237</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-0,0535</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-0,1207</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0,8185</m:t>
                                                  </m:r>
                                                </m:e>
                                              </m:mr>
                                              <m:mr>
                                                <m:e>
                                                  <m:r>
                                                    <w:rPr>
                                                      <w:rFonts w:ascii="Cambria Math" w:hAnsi="Cambria Math"/>
                                                      <w:sz w:val="20"/>
                                                      <w:szCs w:val="20"/>
                                                    </w:rPr>
                                                    <m:t>-0,1687</m:t>
                                                  </m:r>
                                                </m:e>
                                              </m:mr>
                                              <m:mr>
                                                <m:e>
                                                  <m:r>
                                                    <w:rPr>
                                                      <w:rFonts w:ascii="Cambria Math" w:hAnsi="Cambria Math"/>
                                                      <w:sz w:val="20"/>
                                                      <w:szCs w:val="20"/>
                                                    </w:rPr>
                                                    <m:t>-0,1568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-0,0516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1,8185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-0,0595</m:t>
                                                  </m:r>
                                                </m:e>
                                              </m:mr>
                                              <m:mr>
                                                <m:e>
                                                  <m:r>
                                                    <w:rPr>
                                                      <w:rFonts w:ascii="Cambria Math" w:hAnsi="Cambria Math"/>
                                                      <w:sz w:val="20"/>
                                                      <w:szCs w:val="20"/>
                                                    </w:rPr>
                                                    <m:t>-0,0281</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-0,0394</m:t>
                                      </m:r>
                                    </m:e>
                                  </m:mr>
                                  <m:mr>
                                    <m:e>
                                      <m:r>
                                        <w:rPr>
                                          <w:rFonts w:ascii="Cambria Math" w:hAnsi="Cambria Math"/>
                                          <w:sz w:val="20"/>
                                          <w:szCs w:val="20"/>
                                        </w:rPr>
                                        <m:t>0,3596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0,3349</m:t>
                                            </m:r>
                                          </m:e>
                                        </m:mr>
                                        <m:mr>
                                          <m:e>
                                            <m:r>
                                              <w:rPr>
                                                <w:rFonts w:ascii="Cambria Math" w:hAnsi="Cambria Math"/>
                                                <w:sz w:val="20"/>
                                                <w:szCs w:val="20"/>
                                              </w:rPr>
                                              <m:t>-0,1687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-0,0595</m:t>
                                                  </m:r>
                                                </m:e>
                                              </m:mr>
                                              <m:mr>
                                                <m:e>
                                                  <m:r>
                                                    <w:rPr>
                                                      <w:rFonts w:ascii="Cambria Math" w:hAnsi="Cambria Math"/>
                                                      <w:sz w:val="20"/>
                                                      <w:szCs w:val="20"/>
                                                    </w:rPr>
                                                    <m:t>1,0053</m:t>
                                                  </m:r>
                                                </m:e>
                                              </m:mr>
                                              <m:mr>
                                                <m:e>
                                                  <m:r>
                                                    <w:rPr>
                                                      <w:rFonts w:ascii="Cambria Math" w:hAnsi="Cambria Math"/>
                                                      <w:sz w:val="20"/>
                                                      <w:szCs w:val="20"/>
                                                    </w:rPr>
                                                    <m:t>0,8207</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-0,0365</m:t>
                                </m:r>
                              </m:e>
                            </m:mr>
                            <m:mr>
                              <m:e>
                                <m:r>
                                  <w:rPr>
                                    <w:rFonts w:ascii="Cambria Math" w:hAnsi="Cambria Math"/>
                                    <w:sz w:val="20"/>
                                    <w:szCs w:val="20"/>
                                  </w:rPr>
                                  <m:t>0,2808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0,3237</m:t>
                                      </m:r>
                                    </m:e>
                                  </m:mr>
                                  <m:mr>
                                    <m:e>
                                      <m:r>
                                        <w:rPr>
                                          <w:rFonts w:ascii="Cambria Math" w:hAnsi="Cambria Math"/>
                                          <w:sz w:val="20"/>
                                          <w:szCs w:val="20"/>
                                        </w:rPr>
                                        <m:t>-0,1568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-0,0281</m:t>
                                            </m:r>
                                          </m:e>
                                        </m:mr>
                                        <m:mr>
                                          <m:e>
                                            <m:r>
                                              <w:rPr>
                                                <w:rFonts w:ascii="Cambria Math" w:hAnsi="Cambria Math"/>
                                                <w:sz w:val="20"/>
                                                <w:szCs w:val="20"/>
                                              </w:rPr>
                                              <m:t>0,8207</m:t>
                                            </m:r>
                                          </m:e>
                                        </m:mr>
                                        <m:mr>
                                          <m:e>
                                            <m:r>
                                              <w:rPr>
                                                <w:rFonts w:ascii="Cambria Math" w:hAnsi="Cambria Math"/>
                                                <w:sz w:val="20"/>
                                                <w:szCs w:val="20"/>
                                              </w:rPr>
                                              <m:t>1,0053</m:t>
                                            </m:r>
                                          </m:e>
                                        </m:mr>
                                      </m:m>
                                    </m:e>
                                  </m:mr>
                                </m:m>
                              </m:e>
                            </m:mr>
                          </m:m>
                        </m:e>
                      </m:mr>
                    </m:m>
                  </m:e>
                </m:mr>
              </m:m>
            </m:e>
          </m:d>
        </m:oMath>
      </m:oMathPara>
    </w:p>
    <w:p w14:paraId="0F57524D" w14:textId="77777777" w:rsidR="00817AFC" w:rsidRDefault="00817AFC" w:rsidP="00817AFC">
      <w:pPr>
        <w:pStyle w:val="JRPMBody"/>
        <w:ind w:firstLine="0"/>
        <w:rPr>
          <w:rFonts w:ascii="Cambria" w:hAnsi="Cambria"/>
          <w:sz w:val="24"/>
        </w:rPr>
      </w:pPr>
    </w:p>
    <w:p w14:paraId="29AE2109" w14:textId="3F63DBAA" w:rsidR="0042226B" w:rsidRDefault="0042226B" w:rsidP="0042226B">
      <w:pPr>
        <w:rPr>
          <w:sz w:val="24"/>
          <w:szCs w:val="24"/>
        </w:rPr>
      </w:pPr>
      <w:r w:rsidRPr="0042226B">
        <w:rPr>
          <w:sz w:val="24"/>
          <w:szCs w:val="24"/>
        </w:rPr>
        <w:t>Berdasarkan matriks di atas, terlihat bahwa setiap variabel saling berhubungan.</w:t>
      </w:r>
    </w:p>
    <w:p w14:paraId="66D3D2BA" w14:textId="0324173C" w:rsidR="00817AFC" w:rsidRDefault="0042226B" w:rsidP="004E08A8">
      <w:pPr>
        <w:pStyle w:val="JRPMBody"/>
        <w:ind w:firstLine="0"/>
        <w:rPr>
          <w:sz w:val="24"/>
        </w:rPr>
      </w:pPr>
      <w:r>
        <w:rPr>
          <w:sz w:val="24"/>
        </w:rPr>
        <w:t>Selanjutnya, cari nilai dan vektor eigen dari matriks kovarians. Hasil perhitungan eigenvector disajikan pada matriks di bawah ini.</w:t>
      </w:r>
    </w:p>
    <w:p w14:paraId="1A9C0FB9" w14:textId="77777777" w:rsidR="0042226B" w:rsidRDefault="0042226B" w:rsidP="0042226B">
      <w:pPr>
        <w:pStyle w:val="JRPMBody"/>
        <w:ind w:firstLine="202"/>
        <w:rPr>
          <w:sz w:val="24"/>
        </w:rPr>
      </w:pPr>
    </w:p>
    <w:p w14:paraId="2624E1EA" w14:textId="77777777" w:rsidR="00817AFC" w:rsidRPr="00117001" w:rsidRDefault="006919AD" w:rsidP="00817AFC">
      <w:pPr>
        <w:pStyle w:val="JRPMBody"/>
        <w:ind w:firstLine="0"/>
        <w:rPr>
          <w:rFonts w:ascii="Cambria Math" w:hAnsi="Cambria Math"/>
          <w:sz w:val="20"/>
          <w:szCs w:val="20"/>
          <w:oMath/>
        </w:rPr>
        <w:sectPr w:rsidR="00817AFC" w:rsidRPr="00117001" w:rsidSect="006919AD">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-0,0121</m:t>
                          </m:r>
                        </m:e>
                        <m:e>
                          <m:r>
                            <w:rPr>
                              <w:rFonts w:ascii="Cambria Math" w:hAnsi="Cambria Math"/>
                              <w:sz w:val="20"/>
                              <w:szCs w:val="20"/>
                            </w:rPr>
                            <m:t>-0,4495</m:t>
                          </m:r>
                        </m:e>
                        <m:e>
                          <m:r>
                            <w:rPr>
                              <w:rFonts w:ascii="Cambria Math" w:hAnsi="Cambria Math"/>
                              <w:sz w:val="20"/>
                              <w:szCs w:val="20"/>
                            </w:rPr>
                            <m:t>0,4939</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-0,2155</m:t>
                          </m:r>
                        </m:e>
                        <m:e>
                          <m:m>
                            <m:mPr>
                              <m:mcs>
                                <m:mc>
                                  <m:mcPr>
                                    <m:count m:val="3"/>
                                    <m:mcJc m:val="center"/>
                                  </m:mcPr>
                                </m:mc>
                              </m:mcs>
                              <m:ctrlPr>
                                <w:rPr>
                                  <w:rFonts w:ascii="Cambria Math" w:hAnsi="Cambria Math"/>
                                  <w:i/>
                                  <w:sz w:val="20"/>
                                  <w:szCs w:val="20"/>
                                </w:rPr>
                              </m:ctrlPr>
                            </m:mPr>
                            <m:mr>
                              <m:e>
                                <m:r>
                                  <w:rPr>
                                    <w:rFonts w:ascii="Cambria Math" w:hAnsi="Cambria Math"/>
                                    <w:sz w:val="20"/>
                                    <w:szCs w:val="20"/>
                                  </w:rPr>
                                  <m:t>0,7036</m:t>
                                </m:r>
                              </m:e>
                              <m:e>
                                <m:r>
                                  <w:rPr>
                                    <w:rFonts w:ascii="Cambria Math" w:hAnsi="Cambria Math"/>
                                    <w:sz w:val="20"/>
                                    <w:szCs w:val="20"/>
                                  </w:rPr>
                                  <m:t>0,0418</m:t>
                                </m:r>
                              </m:e>
                              <m:e>
                                <m:r>
                                  <w:rPr>
                                    <w:rFonts w:ascii="Cambria Math" w:hAnsi="Cambria Math"/>
                                    <w:sz w:val="20"/>
                                    <w:szCs w:val="20"/>
                                  </w:rPr>
                                  <m:t>-0,0908</m:t>
                                </m:r>
                              </m:e>
                            </m:mr>
                          </m:m>
                        </m:e>
                        <m:e>
                          <m:r>
                            <w:rPr>
                              <w:rFonts w:ascii="Cambria Math" w:hAnsi="Cambria Math"/>
                              <w:sz w:val="20"/>
                              <w:szCs w:val="20"/>
                            </w:rPr>
                            <m:t>0,0453</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0,0268</m:t>
                                </m:r>
                              </m:e>
                            </m:mr>
                            <m:mr>
                              <m:e>
                                <m:r>
                                  <w:rPr>
                                    <w:rFonts w:ascii="Cambria Math" w:hAnsi="Cambria Math"/>
                                    <w:sz w:val="20"/>
                                    <w:szCs w:val="20"/>
                                  </w:rPr>
                                  <m:t>0,4594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0,4635</m:t>
                                      </m:r>
                                    </m:e>
                                  </m:mr>
                                  <m:mr>
                                    <m:e>
                                      <m:r>
                                        <w:rPr>
                                          <w:rFonts w:ascii="Cambria Math" w:hAnsi="Cambria Math"/>
                                          <w:sz w:val="20"/>
                                          <w:szCs w:val="20"/>
                                        </w:rPr>
                                        <m:t>-0,2776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-0,2055</m:t>
                                            </m:r>
                                          </m:e>
                                        </m:mr>
                                        <m:mr>
                                          <m:e>
                                            <m:r>
                                              <w:rPr>
                                                <w:rFonts w:ascii="Cambria Math" w:hAnsi="Cambria Math"/>
                                                <w:sz w:val="20"/>
                                                <w:szCs w:val="20"/>
                                              </w:rPr>
                                              <m:t>0,4869</m:t>
                                            </m:r>
                                          </m:e>
                                        </m:mr>
                                        <m:mr>
                                          <m:e>
                                            <m:r>
                                              <w:rPr>
                                                <w:rFonts w:ascii="Cambria Math" w:hAnsi="Cambria Math"/>
                                                <w:sz w:val="20"/>
                                                <w:szCs w:val="20"/>
                                              </w:rPr>
                                              <m:t>0,4655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-0,3997</m:t>
                                </m:r>
                              </m:e>
                            </m:mr>
                            <m:mr>
                              <m:e>
                                <m:r>
                                  <w:rPr>
                                    <w:rFonts w:ascii="Cambria Math" w:hAnsi="Cambria Math"/>
                                    <w:sz w:val="20"/>
                                    <w:szCs w:val="20"/>
                                  </w:rPr>
                                  <m:t>0,0764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0,0879</m:t>
                                      </m:r>
                                    </m:e>
                                  </m:mr>
                                  <m:mr>
                                    <m:e>
                                      <m:r>
                                        <w:rPr>
                                          <w:rFonts w:ascii="Cambria Math" w:hAnsi="Cambria Math"/>
                                          <w:sz w:val="20"/>
                                          <w:szCs w:val="20"/>
                                        </w:rPr>
                                        <m:t>0,5075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0,5421</m:t>
                                            </m:r>
                                          </m:e>
                                        </m:mr>
                                        <m:mr>
                                          <m:e>
                                            <m:r>
                                              <w:rPr>
                                                <w:rFonts w:ascii="Cambria Math" w:hAnsi="Cambria Math"/>
                                                <w:sz w:val="20"/>
                                                <w:szCs w:val="20"/>
                                              </w:rPr>
                                              <m:t>0,1849</m:t>
                                            </m:r>
                                          </m:e>
                                        </m:mr>
                                        <m:mr>
                                          <m:e>
                                            <m:r>
                                              <w:rPr>
                                                <w:rFonts w:ascii="Cambria Math" w:hAnsi="Cambria Math"/>
                                                <w:sz w:val="20"/>
                                                <w:szCs w:val="20"/>
                                              </w:rPr>
                                              <m:t>0,1968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0,5380</m:t>
                                </m:r>
                              </m:e>
                            </m:mr>
                            <m:mr>
                              <m:e>
                                <m:r>
                                  <w:rPr>
                                    <w:rFonts w:ascii="Cambria Math" w:hAnsi="Cambria Math"/>
                                    <w:sz w:val="20"/>
                                    <w:szCs w:val="20"/>
                                  </w:rPr>
                                  <m:t>0,2760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0,2543</m:t>
                                      </m:r>
                                    </m:e>
                                  </m:mr>
                                  <m:mr>
                                    <m:e>
                                      <m:r>
                                        <w:rPr>
                                          <w:rFonts w:ascii="Cambria Math" w:hAnsi="Cambria Math"/>
                                          <w:sz w:val="20"/>
                                          <w:szCs w:val="20"/>
                                        </w:rPr>
                                        <m:t>0,3931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0,4034</m:t>
                                            </m:r>
                                          </m:e>
                                        </m:mr>
                                        <m:mr>
                                          <m:e>
                                            <m:r>
                                              <w:rPr>
                                                <w:rFonts w:ascii="Cambria Math" w:hAnsi="Cambria Math"/>
                                                <w:sz w:val="20"/>
                                                <w:szCs w:val="20"/>
                                              </w:rPr>
                                              <m:t>-0,0599</m:t>
                                            </m:r>
                                          </m:e>
                                        </m:mr>
                                        <m:mr>
                                          <m:e>
                                            <m:r>
                                              <w:rPr>
                                                <w:rFonts w:ascii="Cambria Math" w:hAnsi="Cambria Math"/>
                                                <w:sz w:val="20"/>
                                                <w:szCs w:val="20"/>
                                              </w:rPr>
                                              <m:t>-0,0684</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-0,2456</m:t>
                                </m:r>
                              </m:e>
                            </m:mr>
                            <m:mr>
                              <m:e>
                                <m:r>
                                  <w:rPr>
                                    <w:rFonts w:ascii="Cambria Math" w:hAnsi="Cambria Math"/>
                                    <w:sz w:val="20"/>
                                    <w:szCs w:val="20"/>
                                  </w:rPr>
                                  <m:t>0,4567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0,4577</m:t>
                                      </m:r>
                                    </m:e>
                                  </m:mr>
                                  <m:mr>
                                    <m:e>
                                      <m:r>
                                        <w:rPr>
                                          <w:rFonts w:ascii="Cambria Math" w:hAnsi="Cambria Math"/>
                                          <w:sz w:val="20"/>
                                          <w:szCs w:val="20"/>
                                        </w:rPr>
                                        <m:t>-0,0536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-0,1104</m:t>
                                            </m:r>
                                          </m:e>
                                        </m:mr>
                                        <m:mr>
                                          <m:e>
                                            <m:r>
                                              <w:rPr>
                                                <w:rFonts w:ascii="Cambria Math" w:hAnsi="Cambria Math"/>
                                                <w:sz w:val="20"/>
                                                <w:szCs w:val="20"/>
                                              </w:rPr>
                                              <m:t>-0,4555</m:t>
                                            </m:r>
                                          </m:e>
                                        </m:mr>
                                        <m:mr>
                                          <m:e>
                                            <m:r>
                                              <w:rPr>
                                                <w:rFonts w:ascii="Cambria Math" w:hAnsi="Cambria Math"/>
                                                <w:sz w:val="20"/>
                                                <w:szCs w:val="20"/>
                                              </w:rPr>
                                              <m:t>-0,5024</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-0,6931</m:t>
                                      </m:r>
                                    </m:e>
                                  </m:mr>
                                  <m:mr>
                                    <m:e>
                                      <m:r>
                                        <w:rPr>
                                          <w:rFonts w:ascii="Cambria Math" w:hAnsi="Cambria Math"/>
                                          <w:sz w:val="20"/>
                                          <w:szCs w:val="20"/>
                                        </w:rPr>
                                        <m:t>0,0439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-0,0200</m:t>
                                            </m:r>
                                          </m:e>
                                        </m:mr>
                                        <m:mr>
                                          <m:e>
                                            <m:r>
                                              <w:rPr>
                                                <w:rFonts w:ascii="Cambria Math" w:hAnsi="Cambria Math"/>
                                                <w:sz w:val="20"/>
                                                <w:szCs w:val="20"/>
                                              </w:rPr>
                                              <m:t>-0,0718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0,1218</m:t>
                                                  </m:r>
                                                </m:e>
                                              </m:mr>
                                              <m:mr>
                                                <m:e>
                                                  <m:r>
                                                    <w:rPr>
                                                      <w:rFonts w:ascii="Cambria Math" w:hAnsi="Cambria Math"/>
                                                      <w:sz w:val="20"/>
                                                      <w:szCs w:val="20"/>
                                                    </w:rPr>
                                                    <m:t>0,0445</m:t>
                                                  </m:r>
                                                </m:e>
                                              </m:mr>
                                              <m:mr>
                                                <m:e>
                                                  <m:r>
                                                    <w:rPr>
                                                      <w:rFonts w:ascii="Cambria Math" w:hAnsi="Cambria Math"/>
                                                      <w:sz w:val="20"/>
                                                      <w:szCs w:val="20"/>
                                                    </w:rPr>
                                                    <m:t>-0,0008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-0,0236</m:t>
                                      </m:r>
                                    </m:e>
                                  </m:mr>
                                  <m:mr>
                                    <m:e>
                                      <m:r>
                                        <w:rPr>
                                          <w:rFonts w:ascii="Cambria Math" w:hAnsi="Cambria Math"/>
                                          <w:sz w:val="20"/>
                                          <w:szCs w:val="20"/>
                                        </w:rPr>
                                        <m:t>-0,5706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0,5991</m:t>
                                            </m:r>
                                          </m:e>
                                        </m:mr>
                                        <m:mr>
                                          <m:e>
                                            <m:r>
                                              <w:rPr>
                                                <w:rFonts w:ascii="Cambria Math" w:hAnsi="Cambria Math"/>
                                                <w:sz w:val="20"/>
                                                <w:szCs w:val="20"/>
                                              </w:rPr>
                                              <m:t>-0,0515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0,0480</m:t>
                                                  </m:r>
                                                </m:e>
                                              </m:mr>
                                              <m:mr>
                                                <m:e>
                                                  <m:r>
                                                    <w:rPr>
                                                      <w:rFonts w:ascii="Cambria Math" w:hAnsi="Cambria Math"/>
                                                      <w:sz w:val="20"/>
                                                      <w:szCs w:val="20"/>
                                                    </w:rPr>
                                                    <m:t>-0,4033</m:t>
                                                  </m:r>
                                                </m:e>
                                              </m:mr>
                                              <m:mr>
                                                <m:e>
                                                  <m:r>
                                                    <w:rPr>
                                                      <w:rFonts w:ascii="Cambria Math" w:hAnsi="Cambria Math"/>
                                                      <w:sz w:val="20"/>
                                                      <w:szCs w:val="20"/>
                                                    </w:rPr>
                                                    <m:t>0,3813</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0,0761</m:t>
                                      </m:r>
                                    </m:e>
                                  </m:mr>
                                  <m:mr>
                                    <m:e>
                                      <m:r>
                                        <w:rPr>
                                          <w:rFonts w:ascii="Cambria Math" w:hAnsi="Cambria Math"/>
                                          <w:sz w:val="20"/>
                                          <w:szCs w:val="20"/>
                                        </w:rPr>
                                        <m:t>0,2272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-0,2298</m:t>
                                            </m:r>
                                          </m:e>
                                        </m:mr>
                                        <m:mr>
                                          <m:e>
                                            <m:r>
                                              <w:rPr>
                                                <w:rFonts w:ascii="Cambria Math" w:hAnsi="Cambria Math"/>
                                                <w:sz w:val="20"/>
                                                <w:szCs w:val="20"/>
                                              </w:rPr>
                                              <m:t>-0,6176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0,5916</m:t>
                                                  </m:r>
                                                </m:e>
                                              </m:mr>
                                              <m:mr>
                                                <m:e>
                                                  <m:r>
                                                    <w:rPr>
                                                      <w:rFonts w:ascii="Cambria Math" w:hAnsi="Cambria Math"/>
                                                      <w:sz w:val="20"/>
                                                      <w:szCs w:val="20"/>
                                                    </w:rPr>
                                                    <m:t>-0,3170</m:t>
                                                  </m:r>
                                                </m:e>
                                              </m:mr>
                                              <m:mr>
                                                <m:e>
                                                  <m:r>
                                                    <w:rPr>
                                                      <w:rFonts w:ascii="Cambria Math" w:hAnsi="Cambria Math"/>
                                                      <w:sz w:val="20"/>
                                                      <w:szCs w:val="20"/>
                                                    </w:rPr>
                                                    <m:t>0,2223</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-0,0532</m:t>
                                </m:r>
                              </m:e>
                            </m:mr>
                            <m:mr>
                              <m:e>
                                <m:r>
                                  <w:rPr>
                                    <w:rFonts w:ascii="Cambria Math" w:hAnsi="Cambria Math"/>
                                    <w:sz w:val="20"/>
                                    <w:szCs w:val="20"/>
                                  </w:rPr>
                                  <m:t>0,3449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-0,3015</m:t>
                                      </m:r>
                                    </m:e>
                                  </m:mr>
                                  <m:mr>
                                    <m:e>
                                      <m:r>
                                        <w:rPr>
                                          <w:rFonts w:ascii="Cambria Math" w:hAnsi="Cambria Math"/>
                                          <w:sz w:val="20"/>
                                          <w:szCs w:val="20"/>
                                        </w:rPr>
                                        <m:t>0,3443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-0,3487</m:t>
                                            </m:r>
                                          </m:e>
                                        </m:mr>
                                        <m:mr>
                                          <m:e>
                                            <m:r>
                                              <w:rPr>
                                                <w:rFonts w:ascii="Cambria Math" w:hAnsi="Cambria Math"/>
                                                <w:sz w:val="20"/>
                                                <w:szCs w:val="20"/>
                                              </w:rPr>
                                              <m:t>-0,5024</m:t>
                                            </m:r>
                                          </m:e>
                                        </m:mr>
                                        <m:mr>
                                          <m:e>
                                            <m:r>
                                              <w:rPr>
                                                <w:rFonts w:ascii="Cambria Math" w:hAnsi="Cambria Math"/>
                                                <w:sz w:val="20"/>
                                                <w:szCs w:val="20"/>
                                              </w:rPr>
                                              <m:t>0,5408</m:t>
                                            </m:r>
                                          </m:e>
                                        </m:mr>
                                      </m:m>
                                    </m:e>
                                  </m:mr>
                                </m:m>
                              </m:e>
                            </m:mr>
                          </m:m>
                        </m:e>
                      </m:mr>
                    </m:m>
                  </m:e>
                </m:mr>
              </m:m>
            </m:e>
          </m:d>
        </m:oMath>
      </m:oMathPara>
    </w:p>
    <w:p w14:paraId="2C777881" w14:textId="77777777" w:rsidR="00817AFC" w:rsidRDefault="00817AFC" w:rsidP="00817AFC">
      <w:pPr>
        <w:pStyle w:val="JRPMBody"/>
        <w:ind w:firstLine="0"/>
        <w:rPr>
          <w:sz w:val="24"/>
        </w:rPr>
      </w:pPr>
      <w:r w:rsidRPr="00817AFC">
        <w:rPr>
          <w:sz w:val="24"/>
        </w:rPr>
        <w:t>Sedangkan hasil perhitungan matriks eigenvalue adalah: [2.500 1.8665 1.1125 0,4132 0,2337 0,1793 0,1545].</w:t>
      </w:r>
    </w:p>
    <w:p w14:paraId="6D99B51A" w14:textId="4D6C41E1" w:rsidR="00817AFC" w:rsidRDefault="00817AFC" w:rsidP="004E08A8">
      <w:pPr>
        <w:pStyle w:val="JRPMBody"/>
        <w:ind w:firstLine="0"/>
        <w:rPr>
          <w:sz w:val="24"/>
        </w:rPr>
      </w:pPr>
      <w:r w:rsidRPr="00817AFC">
        <w:rPr>
          <w:sz w:val="24"/>
        </w:rPr>
        <w:t>Setelah didapatkan eigenvalues, dihitung nilai Cumulative Proportion of Variance (PKV) untuk menentukan jumlah komponen utama yang akan dipilih. Dapat dilihat bahwa proporsi kumulatif eigenvalues terdapat pada tabel berikut.</w:t>
      </w:r>
    </w:p>
    <w:p w14:paraId="4D28364B" w14:textId="77777777" w:rsidR="00B7354F" w:rsidRDefault="00B7354F" w:rsidP="00817AFC">
      <w:pPr>
        <w:pStyle w:val="JRPMBody"/>
        <w:ind w:firstLine="202"/>
        <w:rPr>
          <w:sz w:val="24"/>
        </w:rPr>
      </w:pPr>
    </w:p>
    <w:p w14:paraId="02EDBEC8" w14:textId="5C9E0DBF" w:rsidR="00817AFC" w:rsidRPr="00817AFC" w:rsidRDefault="00817AFC" w:rsidP="00817AFC">
      <w:pPr>
        <w:spacing w:after="100"/>
        <w:jc w:val="center"/>
        <w:rPr>
          <w:sz w:val="24"/>
          <w:szCs w:val="24"/>
          <w:lang w:val="id-ID"/>
        </w:rPr>
      </w:pPr>
      <w:r w:rsidRPr="00817AFC">
        <w:rPr>
          <w:sz w:val="24"/>
          <w:szCs w:val="24"/>
          <w:lang w:val="id-ID"/>
        </w:rPr>
        <w:t>Tabel 2.Nilai Eigen dan Varians Total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552"/>
        <w:gridCol w:w="1843"/>
        <w:gridCol w:w="1418"/>
      </w:tblGrid>
      <w:tr w:rsidR="00817AFC" w:rsidRPr="00817AFC" w14:paraId="6BCCCC18" w14:textId="77777777" w:rsidTr="006919AD">
        <w:trPr>
          <w:jc w:val="center"/>
        </w:trPr>
        <w:tc>
          <w:tcPr>
            <w:tcW w:w="1283" w:type="dxa"/>
            <w:tcBorders>
              <w:top w:val="single" w:sz="4" w:space="0" w:color="auto"/>
              <w:bottom w:val="single" w:sz="12" w:space="0" w:color="auto"/>
            </w:tcBorders>
          </w:tcPr>
          <w:p w14:paraId="75BCAADC" w14:textId="2949B6DE" w:rsidR="00817AFC" w:rsidRPr="00817AFC" w:rsidRDefault="004E08A8" w:rsidP="006919AD">
            <w:pPr>
              <w:jc w:val="center"/>
              <w:rPr>
                <w:rFonts w:ascii="Times New Roman" w:hAnsi="Times New Roman" w:cs="Times New Roman"/>
                <w:sz w:val="24"/>
                <w:szCs w:val="24"/>
                <w:lang w:val="id-ID"/>
              </w:rPr>
            </w:pPr>
            <w:r>
              <w:rPr>
                <w:rFonts w:ascii="Times New Roman" w:hAnsi="Times New Roman" w:cs="Times New Roman"/>
                <w:sz w:val="24"/>
                <w:szCs w:val="24"/>
                <w:lang w:val="id-ID"/>
              </w:rPr>
              <w:t>Komponen</w:t>
            </w:r>
          </w:p>
        </w:tc>
        <w:tc>
          <w:tcPr>
            <w:tcW w:w="1552" w:type="dxa"/>
            <w:tcBorders>
              <w:top w:val="single" w:sz="4" w:space="0" w:color="auto"/>
              <w:bottom w:val="single" w:sz="12" w:space="0" w:color="auto"/>
            </w:tcBorders>
          </w:tcPr>
          <w:p w14:paraId="61F3C092" w14:textId="792728DC"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Nilai eigen (</w:t>
            </w:r>
            <m:oMath>
              <m:r>
                <w:rPr>
                  <w:rFonts w:ascii="Cambria Math" w:hAnsi="Cambria Math" w:cs="Times New Roman"/>
                  <w:sz w:val="24"/>
                  <w:szCs w:val="24"/>
                  <w:lang w:val="id-ID"/>
                </w:rPr>
                <m:t>λ)</m:t>
              </m:r>
            </m:oMath>
          </w:p>
        </w:tc>
        <w:tc>
          <w:tcPr>
            <w:tcW w:w="1843" w:type="dxa"/>
            <w:tcBorders>
              <w:top w:val="single" w:sz="4" w:space="0" w:color="auto"/>
              <w:bottom w:val="single" w:sz="12" w:space="0" w:color="auto"/>
            </w:tcBorders>
          </w:tcPr>
          <w:p w14:paraId="5F2F7B2D" w14:textId="1E22279A" w:rsidR="00817AFC" w:rsidRPr="00817AFC" w:rsidRDefault="004E08A8" w:rsidP="006919AD">
            <w:pPr>
              <w:jc w:val="center"/>
              <w:rPr>
                <w:rFonts w:ascii="Times New Roman" w:hAnsi="Times New Roman" w:cs="Times New Roman"/>
                <w:sz w:val="24"/>
                <w:szCs w:val="24"/>
                <w:lang w:val="id-ID"/>
              </w:rPr>
            </w:pPr>
            <w:r>
              <w:rPr>
                <w:rFonts w:ascii="Times New Roman" w:hAnsi="Times New Roman" w:cs="Times New Roman"/>
                <w:sz w:val="24"/>
                <w:szCs w:val="24"/>
                <w:lang w:val="id-ID"/>
              </w:rPr>
              <w:t>Jumlah varians (%)</w:t>
            </w:r>
          </w:p>
        </w:tc>
        <w:tc>
          <w:tcPr>
            <w:tcW w:w="1418" w:type="dxa"/>
            <w:tcBorders>
              <w:top w:val="single" w:sz="4" w:space="0" w:color="auto"/>
              <w:bottom w:val="single" w:sz="12" w:space="0" w:color="auto"/>
            </w:tcBorders>
          </w:tcPr>
          <w:p w14:paraId="3B955AE5" w14:textId="659CB0DE" w:rsidR="00817AFC" w:rsidRPr="00817AFC" w:rsidRDefault="004E08A8" w:rsidP="006919AD">
            <w:pPr>
              <w:jc w:val="center"/>
              <w:rPr>
                <w:rFonts w:ascii="Times New Roman" w:hAnsi="Times New Roman" w:cs="Times New Roman"/>
                <w:sz w:val="24"/>
                <w:szCs w:val="24"/>
                <w:lang w:val="id-ID"/>
              </w:rPr>
            </w:pPr>
            <w:r>
              <w:rPr>
                <w:rFonts w:ascii="Times New Roman" w:hAnsi="Times New Roman" w:cs="Times New Roman"/>
                <w:sz w:val="24"/>
                <w:szCs w:val="24"/>
                <w:lang w:val="id-ID"/>
              </w:rPr>
              <w:t>Kumulatif (%)</w:t>
            </w:r>
          </w:p>
        </w:tc>
      </w:tr>
      <w:tr w:rsidR="00817AFC" w:rsidRPr="00817AFC" w14:paraId="7585244B" w14:textId="77777777" w:rsidTr="006919AD">
        <w:trPr>
          <w:jc w:val="center"/>
        </w:trPr>
        <w:tc>
          <w:tcPr>
            <w:tcW w:w="1283" w:type="dxa"/>
            <w:tcBorders>
              <w:top w:val="single" w:sz="12" w:space="0" w:color="auto"/>
            </w:tcBorders>
          </w:tcPr>
          <w:p w14:paraId="2ABEAACF"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w:t>
            </w:r>
          </w:p>
        </w:tc>
        <w:tc>
          <w:tcPr>
            <w:tcW w:w="1552" w:type="dxa"/>
            <w:tcBorders>
              <w:top w:val="single" w:sz="12" w:space="0" w:color="auto"/>
            </w:tcBorders>
          </w:tcPr>
          <w:p w14:paraId="6FAB84DD"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2.5700</w:t>
            </w:r>
          </w:p>
        </w:tc>
        <w:tc>
          <w:tcPr>
            <w:tcW w:w="1843" w:type="dxa"/>
            <w:tcBorders>
              <w:top w:val="single" w:sz="12" w:space="0" w:color="auto"/>
            </w:tcBorders>
          </w:tcPr>
          <w:p w14:paraId="2214FEEF"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c>
          <w:tcPr>
            <w:tcW w:w="1418" w:type="dxa"/>
            <w:tcBorders>
              <w:top w:val="single" w:sz="12" w:space="0" w:color="auto"/>
            </w:tcBorders>
          </w:tcPr>
          <w:p w14:paraId="1A84D8FD"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r>
      <w:tr w:rsidR="00817AFC" w:rsidRPr="00817AFC" w14:paraId="5C59C851" w14:textId="77777777" w:rsidTr="006919AD">
        <w:trPr>
          <w:jc w:val="center"/>
        </w:trPr>
        <w:tc>
          <w:tcPr>
            <w:tcW w:w="1283" w:type="dxa"/>
          </w:tcPr>
          <w:p w14:paraId="0FCE4EE7"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w:t>
            </w:r>
          </w:p>
        </w:tc>
        <w:tc>
          <w:tcPr>
            <w:tcW w:w="1552" w:type="dxa"/>
          </w:tcPr>
          <w:p w14:paraId="78B5BEEB"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1,8665</w:t>
            </w:r>
          </w:p>
        </w:tc>
        <w:tc>
          <w:tcPr>
            <w:tcW w:w="1843" w:type="dxa"/>
          </w:tcPr>
          <w:p w14:paraId="6F6A36C1"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23,20</w:t>
            </w:r>
          </w:p>
        </w:tc>
        <w:tc>
          <w:tcPr>
            <w:tcW w:w="1418" w:type="dxa"/>
          </w:tcPr>
          <w:p w14:paraId="58C36DD7"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55,16</w:t>
            </w:r>
          </w:p>
        </w:tc>
      </w:tr>
      <w:tr w:rsidR="00817AFC" w:rsidRPr="00817AFC" w14:paraId="2341CC43" w14:textId="77777777" w:rsidTr="006919AD">
        <w:trPr>
          <w:jc w:val="center"/>
        </w:trPr>
        <w:tc>
          <w:tcPr>
            <w:tcW w:w="1283" w:type="dxa"/>
          </w:tcPr>
          <w:p w14:paraId="7B66A4E3"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w:t>
            </w:r>
          </w:p>
        </w:tc>
        <w:tc>
          <w:tcPr>
            <w:tcW w:w="1552" w:type="dxa"/>
          </w:tcPr>
          <w:p w14:paraId="2BD09406"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1,5129</w:t>
            </w:r>
          </w:p>
        </w:tc>
        <w:tc>
          <w:tcPr>
            <w:tcW w:w="1843" w:type="dxa"/>
          </w:tcPr>
          <w:p w14:paraId="7BCB71E2"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18,81</w:t>
            </w:r>
          </w:p>
        </w:tc>
        <w:tc>
          <w:tcPr>
            <w:tcW w:w="1418" w:type="dxa"/>
          </w:tcPr>
          <w:p w14:paraId="46DCE4C9"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73,97</w:t>
            </w:r>
          </w:p>
        </w:tc>
      </w:tr>
      <w:tr w:rsidR="00817AFC" w:rsidRPr="00817AFC" w14:paraId="2A0E1580" w14:textId="77777777" w:rsidTr="006919AD">
        <w:trPr>
          <w:jc w:val="center"/>
        </w:trPr>
        <w:tc>
          <w:tcPr>
            <w:tcW w:w="1283" w:type="dxa"/>
          </w:tcPr>
          <w:p w14:paraId="2E45E6A1"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4</w:t>
            </w:r>
          </w:p>
        </w:tc>
        <w:tc>
          <w:tcPr>
            <w:tcW w:w="1552" w:type="dxa"/>
          </w:tcPr>
          <w:p w14:paraId="4AAD827C"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1.1125</w:t>
            </w:r>
          </w:p>
        </w:tc>
        <w:tc>
          <w:tcPr>
            <w:tcW w:w="1843" w:type="dxa"/>
          </w:tcPr>
          <w:p w14:paraId="7D739A45"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13,83</w:t>
            </w:r>
          </w:p>
        </w:tc>
        <w:tc>
          <w:tcPr>
            <w:tcW w:w="1418" w:type="dxa"/>
          </w:tcPr>
          <w:p w14:paraId="56F2575B"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87,80</w:t>
            </w:r>
          </w:p>
        </w:tc>
      </w:tr>
      <w:tr w:rsidR="00817AFC" w:rsidRPr="00817AFC" w14:paraId="2BC709D2" w14:textId="77777777" w:rsidTr="006919AD">
        <w:trPr>
          <w:jc w:val="center"/>
        </w:trPr>
        <w:tc>
          <w:tcPr>
            <w:tcW w:w="1283" w:type="dxa"/>
          </w:tcPr>
          <w:p w14:paraId="795BA85D"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w:t>
            </w:r>
          </w:p>
        </w:tc>
        <w:tc>
          <w:tcPr>
            <w:tcW w:w="1552" w:type="dxa"/>
          </w:tcPr>
          <w:p w14:paraId="4C56E1F5"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0,4132</w:t>
            </w:r>
          </w:p>
        </w:tc>
        <w:tc>
          <w:tcPr>
            <w:tcW w:w="1843" w:type="dxa"/>
          </w:tcPr>
          <w:p w14:paraId="3C275CAE"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5,13</w:t>
            </w:r>
          </w:p>
        </w:tc>
        <w:tc>
          <w:tcPr>
            <w:tcW w:w="1418" w:type="dxa"/>
          </w:tcPr>
          <w:p w14:paraId="4D1B4F89"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92,94</w:t>
            </w:r>
          </w:p>
        </w:tc>
      </w:tr>
      <w:tr w:rsidR="00817AFC" w:rsidRPr="00817AFC" w14:paraId="7C4EF6E5" w14:textId="77777777" w:rsidTr="006919AD">
        <w:trPr>
          <w:jc w:val="center"/>
        </w:trPr>
        <w:tc>
          <w:tcPr>
            <w:tcW w:w="1283" w:type="dxa"/>
          </w:tcPr>
          <w:p w14:paraId="0DD088F8"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6</w:t>
            </w:r>
          </w:p>
        </w:tc>
        <w:tc>
          <w:tcPr>
            <w:tcW w:w="1552" w:type="dxa"/>
          </w:tcPr>
          <w:p w14:paraId="1423571B"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0,2337</w:t>
            </w:r>
          </w:p>
        </w:tc>
        <w:tc>
          <w:tcPr>
            <w:tcW w:w="1843" w:type="dxa"/>
          </w:tcPr>
          <w:p w14:paraId="2AD16573"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2,90</w:t>
            </w:r>
          </w:p>
        </w:tc>
        <w:tc>
          <w:tcPr>
            <w:tcW w:w="1418" w:type="dxa"/>
          </w:tcPr>
          <w:p w14:paraId="3E2DC0EC"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95,84</w:t>
            </w:r>
          </w:p>
        </w:tc>
      </w:tr>
      <w:tr w:rsidR="00817AFC" w:rsidRPr="00817AFC" w14:paraId="6F2E5BE6" w14:textId="77777777" w:rsidTr="006919AD">
        <w:trPr>
          <w:jc w:val="center"/>
        </w:trPr>
        <w:tc>
          <w:tcPr>
            <w:tcW w:w="1283" w:type="dxa"/>
          </w:tcPr>
          <w:p w14:paraId="7C62B53C"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w:t>
            </w:r>
          </w:p>
        </w:tc>
        <w:tc>
          <w:tcPr>
            <w:tcW w:w="1552" w:type="dxa"/>
          </w:tcPr>
          <w:p w14:paraId="71CFBD59"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0,1793</w:t>
            </w:r>
          </w:p>
        </w:tc>
        <w:tc>
          <w:tcPr>
            <w:tcW w:w="1843" w:type="dxa"/>
          </w:tcPr>
          <w:p w14:paraId="499FF797"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2,22</w:t>
            </w:r>
          </w:p>
        </w:tc>
        <w:tc>
          <w:tcPr>
            <w:tcW w:w="1418" w:type="dxa"/>
          </w:tcPr>
          <w:p w14:paraId="18EA4A3A"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98,07</w:t>
            </w:r>
          </w:p>
        </w:tc>
      </w:tr>
      <w:tr w:rsidR="00817AFC" w:rsidRPr="00817AFC" w14:paraId="6354A0E4" w14:textId="77777777" w:rsidTr="006919AD">
        <w:trPr>
          <w:jc w:val="center"/>
        </w:trPr>
        <w:tc>
          <w:tcPr>
            <w:tcW w:w="1283" w:type="dxa"/>
            <w:tcBorders>
              <w:bottom w:val="single" w:sz="4" w:space="0" w:color="auto"/>
            </w:tcBorders>
          </w:tcPr>
          <w:p w14:paraId="608875AC"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w:t>
            </w:r>
          </w:p>
        </w:tc>
        <w:tc>
          <w:tcPr>
            <w:tcW w:w="1552" w:type="dxa"/>
            <w:tcBorders>
              <w:bottom w:val="single" w:sz="4" w:space="0" w:color="auto"/>
            </w:tcBorders>
          </w:tcPr>
          <w:p w14:paraId="6E172FB5"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0,1545</w:t>
            </w:r>
          </w:p>
        </w:tc>
        <w:tc>
          <w:tcPr>
            <w:tcW w:w="1843" w:type="dxa"/>
            <w:tcBorders>
              <w:bottom w:val="single" w:sz="4" w:space="0" w:color="auto"/>
            </w:tcBorders>
          </w:tcPr>
          <w:p w14:paraId="0A8E25FF"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1,92</w:t>
            </w:r>
          </w:p>
        </w:tc>
        <w:tc>
          <w:tcPr>
            <w:tcW w:w="1418" w:type="dxa"/>
            <w:tcBorders>
              <w:bottom w:val="single" w:sz="4" w:space="0" w:color="auto"/>
            </w:tcBorders>
          </w:tcPr>
          <w:p w14:paraId="0A546934" w14:textId="77777777" w:rsidR="00817AFC" w:rsidRPr="00817AFC" w:rsidRDefault="00817AFC" w:rsidP="006919AD">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100</w:t>
            </w:r>
          </w:p>
        </w:tc>
      </w:tr>
    </w:tbl>
    <w:p w14:paraId="19C07DC8" w14:textId="77777777" w:rsidR="004E08A8" w:rsidRDefault="004E08A8" w:rsidP="004E08A8">
      <w:pPr>
        <w:pStyle w:val="PythagorasBody"/>
        <w:ind w:firstLine="0"/>
        <w:rPr>
          <w:sz w:val="24"/>
        </w:rPr>
      </w:pPr>
    </w:p>
    <w:p w14:paraId="27A486B5" w14:textId="473A118F" w:rsidR="0047477A" w:rsidRDefault="00DB4E9B" w:rsidP="004E08A8">
      <w:pPr>
        <w:pStyle w:val="PythagorasBody"/>
        <w:ind w:firstLine="0"/>
        <w:rPr>
          <w:sz w:val="24"/>
        </w:rPr>
      </w:pPr>
      <w:r>
        <w:rPr>
          <w:sz w:val="24"/>
        </w:rPr>
        <w:t>Pada Tabel 2, diperoleh 3 variabel baru atau komponen utama yang telah mewakili variabel yang dianalisis. Kemampuan setiap komponen untuk merepresentasikan variabel yang dianalisis ditunjukkan dengan besarnya varians yang dijelaskan, yang disebut nilai eigen. Besarnya nilai eigen menunjukkan kontribusi komponen utama terhadap varians semua variabel asli yang dianalisis.</w:t>
      </w:r>
    </w:p>
    <w:p w14:paraId="09FB20A0" w14:textId="3DEC2718" w:rsidR="00817AFC" w:rsidRDefault="00817AFC" w:rsidP="004E08A8">
      <w:pPr>
        <w:pStyle w:val="PythagorasBody"/>
        <w:ind w:firstLine="0"/>
        <w:rPr>
          <w:sz w:val="24"/>
        </w:rPr>
      </w:pPr>
      <w:r w:rsidRPr="00817AFC">
        <w:rPr>
          <w:sz w:val="24"/>
        </w:rPr>
        <w:t>Setelah melakukan reduksi dimensi dan mendapatkan indikator yang paling berpengaruh menggunakan PCA, langkah selanjutnya adalah melakukan clustering menggunakan K-means. Hasil pengelompokan pada k-means disajikan pada Tabel 3 di bawah ini.</w:t>
      </w:r>
    </w:p>
    <w:p w14:paraId="05138894" w14:textId="77777777" w:rsidR="00817AFC" w:rsidRDefault="00817AFC" w:rsidP="00817AFC">
      <w:pPr>
        <w:pStyle w:val="PythagorasBody"/>
        <w:ind w:firstLine="202"/>
        <w:rPr>
          <w:sz w:val="24"/>
        </w:rPr>
      </w:pPr>
    </w:p>
    <w:p w14:paraId="056406FE" w14:textId="6710463E" w:rsidR="00817AFC" w:rsidRPr="000B6A7F" w:rsidRDefault="00817AFC" w:rsidP="000B6A7F">
      <w:pPr>
        <w:spacing w:after="100"/>
        <w:jc w:val="center"/>
        <w:rPr>
          <w:sz w:val="24"/>
          <w:szCs w:val="24"/>
          <w:lang w:val="id-ID"/>
        </w:rPr>
      </w:pPr>
      <w:r w:rsidRPr="000B6A7F">
        <w:rPr>
          <w:sz w:val="24"/>
          <w:szCs w:val="24"/>
          <w:lang w:val="id-ID"/>
        </w:rPr>
        <w:t>Tabel 3. Dataset Kualitas Air Setelah Pengelompokan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0B6A7F"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X1</w:t>
            </w:r>
          </w:p>
        </w:tc>
        <w:tc>
          <w:tcPr>
            <w:tcW w:w="1003" w:type="dxa"/>
            <w:tcBorders>
              <w:top w:val="single" w:sz="4" w:space="0" w:color="auto"/>
              <w:bottom w:val="single" w:sz="12" w:space="0" w:color="auto"/>
            </w:tcBorders>
          </w:tcPr>
          <w:p w14:paraId="13E4E007"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X2</w:t>
            </w:r>
          </w:p>
        </w:tc>
        <w:tc>
          <w:tcPr>
            <w:tcW w:w="953" w:type="dxa"/>
            <w:tcBorders>
              <w:top w:val="single" w:sz="4" w:space="0" w:color="auto"/>
              <w:bottom w:val="single" w:sz="12" w:space="0" w:color="auto"/>
            </w:tcBorders>
          </w:tcPr>
          <w:p w14:paraId="4E732CE8"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X3</w:t>
            </w:r>
          </w:p>
        </w:tc>
        <w:tc>
          <w:tcPr>
            <w:tcW w:w="850" w:type="dxa"/>
            <w:tcBorders>
              <w:top w:val="single" w:sz="4" w:space="0" w:color="auto"/>
              <w:bottom w:val="single" w:sz="12" w:space="0" w:color="auto"/>
            </w:tcBorders>
          </w:tcPr>
          <w:p w14:paraId="338E9B3F"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Label</w:t>
            </w:r>
          </w:p>
        </w:tc>
        <w:tc>
          <w:tcPr>
            <w:tcW w:w="1418" w:type="dxa"/>
            <w:gridSpan w:val="2"/>
            <w:tcBorders>
              <w:top w:val="single" w:sz="4" w:space="0" w:color="auto"/>
              <w:bottom w:val="single" w:sz="12" w:space="0" w:color="auto"/>
            </w:tcBorders>
          </w:tcPr>
          <w:p w14:paraId="00E686FF" w14:textId="005530C6" w:rsidR="00817AFC" w:rsidRPr="000B6A7F" w:rsidRDefault="00B51F35" w:rsidP="006919AD">
            <w:pPr>
              <w:jc w:val="center"/>
              <w:rPr>
                <w:rFonts w:ascii="Times New Roman" w:hAnsi="Times New Roman" w:cs="Times New Roman"/>
                <w:lang w:val="id-ID"/>
              </w:rPr>
            </w:pPr>
            <w:r>
              <w:rPr>
                <w:rFonts w:ascii="Times New Roman" w:hAnsi="Times New Roman" w:cs="Times New Roman"/>
                <w:lang w:val="id-ID"/>
              </w:rPr>
              <w:t>Jarak Gugus 1</w:t>
            </w:r>
          </w:p>
        </w:tc>
        <w:tc>
          <w:tcPr>
            <w:tcW w:w="1202" w:type="dxa"/>
            <w:tcBorders>
              <w:top w:val="single" w:sz="4" w:space="0" w:color="auto"/>
              <w:bottom w:val="single" w:sz="12" w:space="0" w:color="auto"/>
            </w:tcBorders>
          </w:tcPr>
          <w:p w14:paraId="26D5A693" w14:textId="0F1F29C1" w:rsidR="00817AFC" w:rsidRPr="000B6A7F" w:rsidRDefault="00B51F35" w:rsidP="006919AD">
            <w:pPr>
              <w:jc w:val="center"/>
              <w:rPr>
                <w:rFonts w:ascii="Times New Roman" w:hAnsi="Times New Roman" w:cs="Times New Roman"/>
                <w:lang w:val="id-ID"/>
              </w:rPr>
            </w:pPr>
            <w:r>
              <w:rPr>
                <w:rFonts w:ascii="Times New Roman" w:hAnsi="Times New Roman" w:cs="Times New Roman"/>
                <w:lang w:val="id-ID"/>
              </w:rPr>
              <w:t>Jarak Cluster 2</w:t>
            </w:r>
          </w:p>
        </w:tc>
        <w:tc>
          <w:tcPr>
            <w:tcW w:w="1208" w:type="dxa"/>
            <w:gridSpan w:val="2"/>
            <w:tcBorders>
              <w:top w:val="single" w:sz="4" w:space="0" w:color="auto"/>
              <w:bottom w:val="single" w:sz="12" w:space="0" w:color="auto"/>
            </w:tcBorders>
          </w:tcPr>
          <w:p w14:paraId="6D64293F" w14:textId="14BC47F8" w:rsidR="00817AFC" w:rsidRPr="000B6A7F" w:rsidRDefault="00B51F35" w:rsidP="006919AD">
            <w:pPr>
              <w:jc w:val="center"/>
              <w:rPr>
                <w:rFonts w:ascii="Times New Roman" w:hAnsi="Times New Roman" w:cs="Times New Roman"/>
                <w:lang w:val="id-ID"/>
              </w:rPr>
            </w:pPr>
            <w:r>
              <w:rPr>
                <w:rFonts w:ascii="Times New Roman" w:hAnsi="Times New Roman" w:cs="Times New Roman"/>
                <w:lang w:val="id-ID"/>
              </w:rPr>
              <w:t>Jarak Cluster 3</w:t>
            </w:r>
          </w:p>
        </w:tc>
      </w:tr>
      <w:tr w:rsidR="00817AFC" w:rsidRPr="000B6A7F"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-0,5956</w:t>
            </w:r>
          </w:p>
        </w:tc>
        <w:tc>
          <w:tcPr>
            <w:tcW w:w="1003" w:type="dxa"/>
            <w:tcBorders>
              <w:top w:val="single" w:sz="12" w:space="0" w:color="auto"/>
            </w:tcBorders>
          </w:tcPr>
          <w:p w14:paraId="2D8575BE"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2,3740</w:t>
            </w:r>
          </w:p>
        </w:tc>
        <w:tc>
          <w:tcPr>
            <w:tcW w:w="953" w:type="dxa"/>
            <w:tcBorders>
              <w:top w:val="single" w:sz="12" w:space="0" w:color="auto"/>
            </w:tcBorders>
          </w:tcPr>
          <w:p w14:paraId="7402D0DD"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1,4649</w:t>
            </w:r>
          </w:p>
        </w:tc>
        <w:tc>
          <w:tcPr>
            <w:tcW w:w="1271" w:type="dxa"/>
            <w:gridSpan w:val="2"/>
            <w:tcBorders>
              <w:top w:val="single" w:sz="12" w:space="0" w:color="auto"/>
            </w:tcBorders>
          </w:tcPr>
          <w:p w14:paraId="2B139C22"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w:t>
            </w:r>
          </w:p>
        </w:tc>
        <w:tc>
          <w:tcPr>
            <w:tcW w:w="997" w:type="dxa"/>
            <w:tcBorders>
              <w:top w:val="single" w:sz="12" w:space="0" w:color="auto"/>
            </w:tcBorders>
          </w:tcPr>
          <w:p w14:paraId="2A5982EB"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0,800</w:t>
            </w:r>
          </w:p>
        </w:tc>
        <w:tc>
          <w:tcPr>
            <w:tcW w:w="1202" w:type="dxa"/>
            <w:tcBorders>
              <w:top w:val="single" w:sz="12" w:space="0" w:color="auto"/>
            </w:tcBorders>
          </w:tcPr>
          <w:p w14:paraId="47003E8C"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3,66</w:t>
            </w:r>
          </w:p>
        </w:tc>
        <w:tc>
          <w:tcPr>
            <w:tcW w:w="889" w:type="dxa"/>
            <w:tcBorders>
              <w:top w:val="single" w:sz="12" w:space="0" w:color="auto"/>
            </w:tcBorders>
          </w:tcPr>
          <w:p w14:paraId="6F6C5E24"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3,54</w:t>
            </w:r>
          </w:p>
        </w:tc>
      </w:tr>
      <w:tr w:rsidR="00817AFC" w:rsidRPr="000B6A7F" w14:paraId="245663C4" w14:textId="77777777" w:rsidTr="00B51F35">
        <w:trPr>
          <w:gridAfter w:val="1"/>
          <w:wAfter w:w="319" w:type="dxa"/>
          <w:jc w:val="center"/>
        </w:trPr>
        <w:tc>
          <w:tcPr>
            <w:tcW w:w="1163" w:type="dxa"/>
          </w:tcPr>
          <w:p w14:paraId="4C11F163"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-0,7177</w:t>
            </w:r>
          </w:p>
        </w:tc>
        <w:tc>
          <w:tcPr>
            <w:tcW w:w="1003" w:type="dxa"/>
          </w:tcPr>
          <w:p w14:paraId="6766426C"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-1,3372</w:t>
            </w:r>
          </w:p>
        </w:tc>
        <w:tc>
          <w:tcPr>
            <w:tcW w:w="953" w:type="dxa"/>
          </w:tcPr>
          <w:p w14:paraId="590F12CF"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0,2241</w:t>
            </w:r>
          </w:p>
        </w:tc>
        <w:tc>
          <w:tcPr>
            <w:tcW w:w="1271" w:type="dxa"/>
            <w:gridSpan w:val="2"/>
          </w:tcPr>
          <w:p w14:paraId="3251666B"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7D2DAD4"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3.500</w:t>
            </w:r>
          </w:p>
        </w:tc>
        <w:tc>
          <w:tcPr>
            <w:tcW w:w="1202" w:type="dxa"/>
          </w:tcPr>
          <w:p w14:paraId="6F21ED8D"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2,72</w:t>
            </w:r>
          </w:p>
        </w:tc>
        <w:tc>
          <w:tcPr>
            <w:tcW w:w="889" w:type="dxa"/>
          </w:tcPr>
          <w:p w14:paraId="03A321DA"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1,04</w:t>
            </w:r>
          </w:p>
        </w:tc>
      </w:tr>
      <w:tr w:rsidR="00817AFC" w:rsidRPr="000B6A7F" w14:paraId="1FB35DB6" w14:textId="77777777" w:rsidTr="00B51F35">
        <w:trPr>
          <w:gridAfter w:val="1"/>
          <w:wAfter w:w="319" w:type="dxa"/>
          <w:jc w:val="center"/>
        </w:trPr>
        <w:tc>
          <w:tcPr>
            <w:tcW w:w="1163" w:type="dxa"/>
          </w:tcPr>
          <w:p w14:paraId="213E1931"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-1,3524</w:t>
            </w:r>
          </w:p>
        </w:tc>
        <w:tc>
          <w:tcPr>
            <w:tcW w:w="1003" w:type="dxa"/>
          </w:tcPr>
          <w:p w14:paraId="66592F1C"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-2,1054</w:t>
            </w:r>
          </w:p>
        </w:tc>
        <w:tc>
          <w:tcPr>
            <w:tcW w:w="953" w:type="dxa"/>
          </w:tcPr>
          <w:p w14:paraId="06713BDD"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-0,4967</w:t>
            </w:r>
          </w:p>
        </w:tc>
        <w:tc>
          <w:tcPr>
            <w:tcW w:w="1271" w:type="dxa"/>
            <w:gridSpan w:val="2"/>
          </w:tcPr>
          <w:p w14:paraId="411235F9"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2AD5D22"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4,419</w:t>
            </w:r>
          </w:p>
        </w:tc>
        <w:tc>
          <w:tcPr>
            <w:tcW w:w="1202" w:type="dxa"/>
          </w:tcPr>
          <w:p w14:paraId="7FDACCB8"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3,71</w:t>
            </w:r>
          </w:p>
        </w:tc>
        <w:tc>
          <w:tcPr>
            <w:tcW w:w="889" w:type="dxa"/>
          </w:tcPr>
          <w:p w14:paraId="07ECBA4A"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1,58</w:t>
            </w:r>
          </w:p>
        </w:tc>
      </w:tr>
      <w:tr w:rsidR="00817AFC" w:rsidRPr="000B6A7F" w14:paraId="2A49A2CC" w14:textId="77777777" w:rsidTr="00B51F35">
        <w:trPr>
          <w:gridAfter w:val="1"/>
          <w:wAfter w:w="319" w:type="dxa"/>
          <w:jc w:val="center"/>
        </w:trPr>
        <w:tc>
          <w:tcPr>
            <w:tcW w:w="1163" w:type="dxa"/>
          </w:tcPr>
          <w:p w14:paraId="3F1EC4C4" w14:textId="77777777" w:rsidR="00817AFC" w:rsidRPr="000B6A7F" w:rsidRDefault="00817AFC" w:rsidP="006919AD">
            <w:pPr>
              <w:jc w:val="center"/>
              <w:rPr>
                <w:rFonts w:ascii="Times New Roman" w:hAnsi="Times New Roman" w:cs="Times New Roman"/>
                <w:lang w:val="id-ID"/>
              </w:rPr>
            </w:pPr>
            <m:oMathPara>
              <m:oMath>
                <m:r>
                  <w:rPr>
                    <w:rFonts w:ascii="Cambria Math" w:hAnsi="Cambria Math" w:cs="Times New Roman"/>
                  </w:rPr>
                  <m:t>⋮</m:t>
                </m:r>
              </m:oMath>
            </m:oMathPara>
          </w:p>
        </w:tc>
        <w:tc>
          <w:tcPr>
            <w:tcW w:w="1003" w:type="dxa"/>
          </w:tcPr>
          <w:p w14:paraId="1A6F6F25" w14:textId="77777777" w:rsidR="00817AFC" w:rsidRPr="000B6A7F" w:rsidRDefault="00817AFC" w:rsidP="006919AD">
            <w:pPr>
              <w:jc w:val="center"/>
              <w:rPr>
                <w:rFonts w:ascii="Times New Roman" w:hAnsi="Times New Roman" w:cs="Times New Roman"/>
                <w:lang w:val="id-ID"/>
              </w:rPr>
            </w:pPr>
            <m:oMathPara>
              <m:oMath>
                <m:r>
                  <w:rPr>
                    <w:rFonts w:ascii="Cambria Math" w:hAnsi="Cambria Math" w:cs="Times New Roman"/>
                  </w:rPr>
                  <m:t>⋮</m:t>
                </m:r>
              </m:oMath>
            </m:oMathPara>
          </w:p>
        </w:tc>
        <w:tc>
          <w:tcPr>
            <w:tcW w:w="953" w:type="dxa"/>
          </w:tcPr>
          <w:p w14:paraId="40078D0C" w14:textId="77777777" w:rsidR="00817AFC" w:rsidRPr="000B6A7F" w:rsidRDefault="00817AFC" w:rsidP="006919AD">
            <w:pPr>
              <w:jc w:val="center"/>
              <w:rPr>
                <w:rFonts w:ascii="Times New Roman" w:hAnsi="Times New Roman" w:cs="Times New Roman"/>
                <w:lang w:val="id-ID"/>
              </w:rPr>
            </w:pPr>
            <m:oMathPara>
              <m:oMath>
                <m:r>
                  <w:rPr>
                    <w:rFonts w:ascii="Cambria Math" w:hAnsi="Cambria Math" w:cs="Times New Roman"/>
                  </w:rPr>
                  <m:t>⋮</m:t>
                </m:r>
              </m:oMath>
            </m:oMathPara>
          </w:p>
        </w:tc>
        <w:tc>
          <w:tcPr>
            <w:tcW w:w="1271" w:type="dxa"/>
            <w:gridSpan w:val="2"/>
          </w:tcPr>
          <w:p w14:paraId="7CBADE72" w14:textId="77777777" w:rsidR="00817AFC" w:rsidRPr="000B6A7F" w:rsidRDefault="00817AFC" w:rsidP="006919AD">
            <w:pPr>
              <w:jc w:val="center"/>
              <w:rPr>
                <w:rFonts w:ascii="Times New Roman" w:hAnsi="Times New Roman" w:cs="Times New Roman"/>
                <w:lang w:val="id-ID"/>
              </w:rPr>
            </w:pPr>
            <m:oMathPara>
              <m:oMath>
                <m:r>
                  <w:rPr>
                    <w:rFonts w:ascii="Cambria Math" w:hAnsi="Cambria Math" w:cs="Times New Roman"/>
                  </w:rPr>
                  <m:t>⋮</m:t>
                </m:r>
              </m:oMath>
            </m:oMathPara>
          </w:p>
        </w:tc>
        <w:tc>
          <w:tcPr>
            <w:tcW w:w="997" w:type="dxa"/>
          </w:tcPr>
          <w:p w14:paraId="27F4BA7F" w14:textId="77777777" w:rsidR="00817AFC" w:rsidRPr="000B6A7F" w:rsidRDefault="00817AFC" w:rsidP="006919AD">
            <w:pPr>
              <w:jc w:val="center"/>
              <w:rPr>
                <w:rFonts w:ascii="Times New Roman" w:hAnsi="Times New Roman" w:cs="Times New Roman"/>
                <w:lang w:val="id-ID"/>
              </w:rPr>
            </w:pPr>
            <m:oMathPara>
              <m:oMath>
                <m:r>
                  <w:rPr>
                    <w:rFonts w:ascii="Cambria Math" w:hAnsi="Cambria Math" w:cs="Times New Roman"/>
                  </w:rPr>
                  <m:t>⋮</m:t>
                </m:r>
              </m:oMath>
            </m:oMathPara>
          </w:p>
        </w:tc>
        <w:tc>
          <w:tcPr>
            <w:tcW w:w="1202" w:type="dxa"/>
          </w:tcPr>
          <w:p w14:paraId="72A35002" w14:textId="77777777" w:rsidR="00817AFC" w:rsidRPr="000B6A7F" w:rsidRDefault="00817AFC" w:rsidP="006919AD">
            <w:pPr>
              <w:jc w:val="center"/>
              <w:rPr>
                <w:rFonts w:ascii="Times New Roman" w:hAnsi="Times New Roman" w:cs="Times New Roman"/>
                <w:lang w:val="id-ID"/>
              </w:rPr>
            </w:pPr>
            <m:oMathPara>
              <m:oMath>
                <m:r>
                  <w:rPr>
                    <w:rFonts w:ascii="Cambria Math" w:hAnsi="Cambria Math" w:cs="Times New Roman"/>
                  </w:rPr>
                  <m:t>⋮</m:t>
                </m:r>
              </m:oMath>
            </m:oMathPara>
          </w:p>
        </w:tc>
        <w:tc>
          <w:tcPr>
            <w:tcW w:w="889" w:type="dxa"/>
          </w:tcPr>
          <w:p w14:paraId="7E414D91" w14:textId="77777777" w:rsidR="00817AFC" w:rsidRPr="000B6A7F" w:rsidRDefault="00817AFC" w:rsidP="006919AD">
            <w:pPr>
              <w:jc w:val="center"/>
              <w:rPr>
                <w:rFonts w:ascii="Times New Roman" w:hAnsi="Times New Roman" w:cs="Times New Roman"/>
                <w:lang w:val="id-ID"/>
              </w:rPr>
            </w:pPr>
            <m:oMathPara>
              <m:oMath>
                <m:r>
                  <w:rPr>
                    <w:rFonts w:ascii="Cambria Math" w:hAnsi="Cambria Math" w:cs="Times New Roman"/>
                  </w:rPr>
                  <m:t>⋮</m:t>
                </m:r>
              </m:oMath>
            </m:oMathPara>
          </w:p>
        </w:tc>
      </w:tr>
      <w:tr w:rsidR="00817AFC" w:rsidRPr="000B6A7F" w14:paraId="04FD29D7" w14:textId="77777777" w:rsidTr="00B51F35">
        <w:trPr>
          <w:gridAfter w:val="1"/>
          <w:wAfter w:w="319" w:type="dxa"/>
          <w:jc w:val="center"/>
        </w:trPr>
        <w:tc>
          <w:tcPr>
            <w:tcW w:w="1163" w:type="dxa"/>
          </w:tcPr>
          <w:p w14:paraId="65F72DF8"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0,7676</w:t>
            </w:r>
          </w:p>
        </w:tc>
        <w:tc>
          <w:tcPr>
            <w:tcW w:w="1003" w:type="dxa"/>
          </w:tcPr>
          <w:p w14:paraId="56AB7655"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-1,2681</w:t>
            </w:r>
          </w:p>
        </w:tc>
        <w:tc>
          <w:tcPr>
            <w:tcW w:w="953" w:type="dxa"/>
          </w:tcPr>
          <w:p w14:paraId="0AE782A8"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1,1475</w:t>
            </w:r>
          </w:p>
        </w:tc>
        <w:tc>
          <w:tcPr>
            <w:tcW w:w="1271" w:type="dxa"/>
            <w:gridSpan w:val="2"/>
          </w:tcPr>
          <w:p w14:paraId="6E8C3075"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2BF902"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3.837</w:t>
            </w:r>
          </w:p>
        </w:tc>
        <w:tc>
          <w:tcPr>
            <w:tcW w:w="1202" w:type="dxa"/>
          </w:tcPr>
          <w:p w14:paraId="18FC88FC"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1,78</w:t>
            </w:r>
          </w:p>
        </w:tc>
        <w:tc>
          <w:tcPr>
            <w:tcW w:w="889" w:type="dxa"/>
          </w:tcPr>
          <w:p w14:paraId="2B1FFB6C"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2,43</w:t>
            </w:r>
          </w:p>
        </w:tc>
      </w:tr>
      <w:tr w:rsidR="00817AFC" w:rsidRPr="000B6A7F" w14:paraId="2C88CFFD" w14:textId="77777777" w:rsidTr="00B51F35">
        <w:trPr>
          <w:gridAfter w:val="1"/>
          <w:wAfter w:w="319" w:type="dxa"/>
          <w:jc w:val="center"/>
        </w:trPr>
        <w:tc>
          <w:tcPr>
            <w:tcW w:w="1163" w:type="dxa"/>
          </w:tcPr>
          <w:p w14:paraId="7F3ADB24"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1.5042</w:t>
            </w:r>
          </w:p>
        </w:tc>
        <w:tc>
          <w:tcPr>
            <w:tcW w:w="1003" w:type="dxa"/>
          </w:tcPr>
          <w:p w14:paraId="0FF60392"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-0,5197</w:t>
            </w:r>
          </w:p>
        </w:tc>
        <w:tc>
          <w:tcPr>
            <w:tcW w:w="953" w:type="dxa"/>
          </w:tcPr>
          <w:p w14:paraId="6BF3A585"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-0,9615</w:t>
            </w:r>
          </w:p>
        </w:tc>
        <w:tc>
          <w:tcPr>
            <w:tcW w:w="1271" w:type="dxa"/>
            <w:gridSpan w:val="2"/>
          </w:tcPr>
          <w:p w14:paraId="7D21C2F8"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41946A"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3.707</w:t>
            </w:r>
          </w:p>
        </w:tc>
        <w:tc>
          <w:tcPr>
            <w:tcW w:w="1202" w:type="dxa"/>
          </w:tcPr>
          <w:p w14:paraId="55E764C6"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0,92</w:t>
            </w:r>
          </w:p>
        </w:tc>
        <w:tc>
          <w:tcPr>
            <w:tcW w:w="889" w:type="dxa"/>
          </w:tcPr>
          <w:p w14:paraId="2911D799"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2,81</w:t>
            </w:r>
          </w:p>
        </w:tc>
      </w:tr>
      <w:tr w:rsidR="00817AFC" w:rsidRPr="000B6A7F"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4,4425</w:t>
            </w:r>
          </w:p>
        </w:tc>
        <w:tc>
          <w:tcPr>
            <w:tcW w:w="1003" w:type="dxa"/>
            <w:tcBorders>
              <w:bottom w:val="single" w:sz="4" w:space="0" w:color="auto"/>
            </w:tcBorders>
          </w:tcPr>
          <w:p w14:paraId="6F624E91"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0,1223</w:t>
            </w:r>
          </w:p>
        </w:tc>
        <w:tc>
          <w:tcPr>
            <w:tcW w:w="953" w:type="dxa"/>
            <w:tcBorders>
              <w:bottom w:val="single" w:sz="4" w:space="0" w:color="auto"/>
            </w:tcBorders>
          </w:tcPr>
          <w:p w14:paraId="296CF5D5"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0,6564</w:t>
            </w:r>
          </w:p>
        </w:tc>
        <w:tc>
          <w:tcPr>
            <w:tcW w:w="1271" w:type="dxa"/>
            <w:gridSpan w:val="2"/>
            <w:tcBorders>
              <w:bottom w:val="single" w:sz="4" w:space="0" w:color="auto"/>
            </w:tcBorders>
          </w:tcPr>
          <w:p w14:paraId="541FA83F"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Borders>
              <w:bottom w:val="single" w:sz="4" w:space="0" w:color="auto"/>
            </w:tcBorders>
          </w:tcPr>
          <w:p w14:paraId="5D8657BF"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5.951</w:t>
            </w:r>
          </w:p>
        </w:tc>
        <w:tc>
          <w:tcPr>
            <w:tcW w:w="1202" w:type="dxa"/>
            <w:tcBorders>
              <w:bottom w:val="single" w:sz="4" w:space="0" w:color="auto"/>
            </w:tcBorders>
          </w:tcPr>
          <w:p w14:paraId="05E11295"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2,77</w:t>
            </w:r>
          </w:p>
        </w:tc>
        <w:tc>
          <w:tcPr>
            <w:tcW w:w="889" w:type="dxa"/>
            <w:tcBorders>
              <w:bottom w:val="single" w:sz="4" w:space="0" w:color="auto"/>
            </w:tcBorders>
          </w:tcPr>
          <w:p w14:paraId="26928997" w14:textId="77777777" w:rsidR="00817AFC" w:rsidRPr="000B6A7F" w:rsidRDefault="00817AFC" w:rsidP="006919AD">
            <w:pPr>
              <w:jc w:val="center"/>
              <w:rPr>
                <w:rFonts w:ascii="Times New Roman" w:hAnsi="Times New Roman" w:cs="Times New Roman"/>
                <w:lang w:val="id-ID"/>
              </w:rPr>
            </w:pPr>
            <w:r w:rsidRPr="000B6A7F">
              <w:rPr>
                <w:rFonts w:ascii="Times New Roman" w:hAnsi="Times New Roman" w:cs="Times New Roman"/>
                <w:lang w:val="id-ID"/>
              </w:rPr>
              <w:t>5,52</w:t>
            </w:r>
          </w:p>
        </w:tc>
      </w:tr>
    </w:tbl>
    <w:p w14:paraId="5CAEA130" w14:textId="77777777" w:rsidR="0047477A" w:rsidRDefault="0047477A" w:rsidP="000B6A7F">
      <w:pPr>
        <w:pStyle w:val="PythagorasBody"/>
        <w:ind w:firstLine="0"/>
        <w:rPr>
          <w:sz w:val="24"/>
        </w:rPr>
      </w:pPr>
    </w:p>
    <w:p w14:paraId="6F723B4F" w14:textId="4558046D" w:rsidR="000B6A7F" w:rsidRPr="000B6A7F" w:rsidRDefault="000B6A7F" w:rsidP="004E08A8">
      <w:pPr>
        <w:pStyle w:val="PythagorasBody"/>
        <w:ind w:firstLine="0"/>
        <w:rPr>
          <w:sz w:val="24"/>
        </w:rPr>
      </w:pPr>
      <w:r w:rsidRPr="000B6A7F">
        <w:rPr>
          <w:sz w:val="24"/>
        </w:rPr>
        <w:t>Teknik clustering ini juga digunakan untuk mengubah tipe data unsupervised menjadi data supervised. Selanjutnya data yang diperoleh dari hasil pengelompokan k-means akan masuk ke proses peramalan RNN. Data tersebut terlebih dahulu akan dibagi menjadi dua untuk proses training dan testing. Distribusi data dibagi menjadi 80% data latih dan 20% data uji. Langkah selanjutnya adalah proses pelatihan untuk model RNN dengan variabel input dan output yang telah ditentukan. Kemudian melakukan prediksi pada data uji dan langkah terakhir adalah proses evaluasi model menggunakan mean squared error, root mean squared error, dan mean absolute deviation yang telah dibahas sebelumnya. Analisis hasil prediksi dari model RNN dapat dilihat dengan bantuan grafik sehingga dapat dengan mudah dipahami oleh orang awam sekalipun. Label data aktual dan hasil prediksi dibandingkan menggunakan plot garis. Jika plot garis hasil prediksi mendekati plot garis label data yang sebenarnya, maka model prediksi yang dibangun akan lebih baik. Selain itu, analisis model yang dikategorikan baik juga dapat dilihat dengan membandingkan hasil error. Jika tingkat kesalahan semakin kecil, maka akan semakin baik model yang telah diuji.</w:t>
      </w:r>
    </w:p>
    <w:p w14:paraId="0C5A4348" w14:textId="442D66F4" w:rsidR="000B6A7F" w:rsidRDefault="002F47EA" w:rsidP="004E08A8">
      <w:pPr>
        <w:pStyle w:val="PythagorasBody"/>
        <w:ind w:firstLine="0"/>
        <w:rPr>
          <w:sz w:val="24"/>
        </w:rPr>
      </w:pPr>
      <w:r w:rsidRPr="002F47EA">
        <w:rPr>
          <w:sz w:val="24"/>
        </w:rPr>
        <w:t>Hasil peramalan menggunakan RNN dengan PCA dan RNN tanpa PCA disajikan pada Gambar di bawah ini.</w:t>
      </w:r>
    </w:p>
    <w:p w14:paraId="1CD37C4E" w14:textId="77777777" w:rsidR="0074227E" w:rsidRDefault="0074227E" w:rsidP="000B6A7F">
      <w:pPr>
        <w:pStyle w:val="PythagorasBody"/>
        <w:rPr>
          <w:sz w:val="24"/>
        </w:rPr>
      </w:pPr>
    </w:p>
    <w:p w14:paraId="6AF701F8" w14:textId="77777777" w:rsidR="00916BE3" w:rsidRDefault="00916BE3" w:rsidP="000B6A7F">
      <w:pPr>
        <w:pStyle w:val="PythagorasBody"/>
        <w:rPr>
          <w:sz w:val="24"/>
        </w:rPr>
      </w:pPr>
    </w:p>
    <w:p w14:paraId="2E39B87D" w14:textId="7E8D45D3" w:rsidR="000B6A7F" w:rsidRPr="00895D88" w:rsidRDefault="007D057D" w:rsidP="000B6A7F">
      <w:pPr>
        <w:jc w:val="center"/>
        <w:rPr>
          <w:rFonts w:eastAsia="Calibri"/>
          <w:sz w:val="24"/>
          <w:szCs w:val="24"/>
        </w:rPr>
      </w:pPr>
      <w:r>
        <w:rPr>
          <w:noProof/>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6768AD" w14:textId="5DACAB1D" w:rsidR="000B6A7F" w:rsidRPr="002F47EA" w:rsidRDefault="000B6A7F" w:rsidP="000B6A7F">
      <w:pPr>
        <w:jc w:val="center"/>
        <w:rPr>
          <w:rFonts w:eastAsia="Calibri"/>
          <w:sz w:val="24"/>
          <w:szCs w:val="24"/>
          <w:lang w:val="id-ID"/>
        </w:rPr>
      </w:pPr>
      <w:r>
        <w:rPr>
          <w:rFonts w:eastAsia="Calibri"/>
          <w:sz w:val="24"/>
          <w:szCs w:val="24"/>
        </w:rPr>
        <w:t xml:space="preserve">Gambar </w:t>
      </w:r>
      <w:r w:rsidR="0074227E">
        <w:rPr>
          <w:rFonts w:eastAsia="Calibri"/>
          <w:sz w:val="24"/>
          <w:szCs w:val="24"/>
          <w:lang w:val="id-ID"/>
        </w:rPr>
        <w:t xml:space="preserve">2 </w:t>
      </w:r>
      <w:r>
        <w:rPr>
          <w:rFonts w:eastAsia="Calibri"/>
          <w:sz w:val="24"/>
          <w:szCs w:val="24"/>
        </w:rPr>
        <w:t xml:space="preserve">. </w:t>
      </w:r>
      <w:r w:rsidRPr="00895D88">
        <w:rPr>
          <w:rFonts w:eastAsia="Calibri"/>
          <w:sz w:val="24"/>
          <w:szCs w:val="24"/>
        </w:rPr>
        <w:tab/>
      </w:r>
      <w:r w:rsidR="002F47EA">
        <w:rPr>
          <w:rFonts w:eastAsia="Calibri"/>
          <w:sz w:val="24"/>
          <w:szCs w:val="24"/>
          <w:lang w:val="id-ID"/>
        </w:rPr>
        <w:t>RNN dengan PCA</w:t>
      </w:r>
    </w:p>
    <w:p w14:paraId="3A3888CA" w14:textId="77777777" w:rsidR="002F47EA" w:rsidRDefault="002F47EA" w:rsidP="00A800EB">
      <w:pPr>
        <w:ind w:hanging="2"/>
        <w:jc w:val="both"/>
        <w:rPr>
          <w:sz w:val="24"/>
          <w:szCs w:val="24"/>
        </w:rPr>
      </w:pPr>
    </w:p>
    <w:p w14:paraId="446934A9" w14:textId="0C14421A" w:rsidR="00602C85" w:rsidRPr="00895D88" w:rsidRDefault="00B326A0" w:rsidP="00602C85">
      <w:pPr>
        <w:jc w:val="center"/>
        <w:rPr>
          <w:rFonts w:eastAsia="Calibri"/>
          <w:sz w:val="24"/>
          <w:szCs w:val="24"/>
        </w:rPr>
      </w:pPr>
      <w:r>
        <w:rPr>
          <w:noProof/>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15FF54" w14:textId="2680795A" w:rsidR="00602C85" w:rsidRPr="002F47EA" w:rsidRDefault="00602C85" w:rsidP="00602C85">
      <w:pPr>
        <w:jc w:val="center"/>
        <w:rPr>
          <w:rFonts w:eastAsia="Calibri"/>
          <w:sz w:val="24"/>
          <w:szCs w:val="24"/>
          <w:lang w:val="id-ID"/>
        </w:rPr>
      </w:pPr>
      <w:r>
        <w:rPr>
          <w:rFonts w:eastAsia="Calibri"/>
          <w:sz w:val="24"/>
          <w:szCs w:val="24"/>
        </w:rPr>
        <w:t xml:space="preserve">Gambar </w:t>
      </w:r>
      <w:r>
        <w:rPr>
          <w:rFonts w:eastAsia="Calibri"/>
          <w:sz w:val="24"/>
          <w:szCs w:val="24"/>
          <w:lang w:val="id-ID"/>
        </w:rPr>
        <w:t xml:space="preserve">3 </w:t>
      </w:r>
      <w:r>
        <w:rPr>
          <w:rFonts w:eastAsia="Calibri"/>
          <w:sz w:val="24"/>
          <w:szCs w:val="24"/>
        </w:rPr>
        <w:t xml:space="preserve">. </w:t>
      </w:r>
      <w:r w:rsidRPr="00895D88">
        <w:rPr>
          <w:rFonts w:eastAsia="Calibri"/>
          <w:sz w:val="24"/>
          <w:szCs w:val="24"/>
        </w:rPr>
        <w:tab/>
      </w:r>
      <w:r>
        <w:rPr>
          <w:rFonts w:eastAsia="Calibri"/>
          <w:sz w:val="24"/>
          <w:szCs w:val="24"/>
          <w:lang w:val="id-ID"/>
        </w:rPr>
        <w:t>RNN tanpa PCA</w:t>
      </w:r>
    </w:p>
    <w:p w14:paraId="5D0FDB9E" w14:textId="77777777" w:rsidR="00602C85" w:rsidRDefault="00602C85" w:rsidP="008F495D">
      <w:pPr>
        <w:ind w:hanging="2"/>
        <w:jc w:val="both"/>
        <w:rPr>
          <w:sz w:val="24"/>
          <w:szCs w:val="24"/>
        </w:rPr>
      </w:pPr>
    </w:p>
    <w:p w14:paraId="608FDD0F" w14:textId="2E8C757D" w:rsidR="00B326A0" w:rsidRDefault="00B326A0" w:rsidP="00B326A0">
      <w:pPr>
        <w:rPr>
          <w:sz w:val="24"/>
          <w:szCs w:val="24"/>
        </w:rPr>
      </w:pPr>
    </w:p>
    <w:p w14:paraId="7C06FBE3" w14:textId="6150243A" w:rsidR="00A800EB" w:rsidRPr="008F495D" w:rsidRDefault="007D73AA" w:rsidP="00B326A0">
      <w:pPr>
        <w:ind w:left="-2"/>
        <w:jc w:val="both"/>
        <w:rPr>
          <w:sz w:val="24"/>
          <w:szCs w:val="24"/>
          <w:lang w:val="id-ID"/>
        </w:rPr>
      </w:pPr>
      <w:r w:rsidRPr="007D73AA">
        <w:rPr>
          <w:sz w:val="24"/>
          <w:szCs w:val="24"/>
        </w:rPr>
        <w:t xml:space="preserve">Gambar </w:t>
      </w:r>
      <w:r w:rsidR="0074227E">
        <w:rPr>
          <w:sz w:val="24"/>
          <w:szCs w:val="24"/>
          <w:lang w:val="id-ID"/>
        </w:rPr>
        <w:t xml:space="preserve">2 </w:t>
      </w:r>
      <w:r w:rsidRPr="007D73AA">
        <w:rPr>
          <w:sz w:val="24"/>
          <w:szCs w:val="24"/>
        </w:rPr>
        <w:t xml:space="preserve">merupakan hasil prediksi </w:t>
      </w:r>
      <w:r w:rsidR="008A1B63">
        <w:rPr>
          <w:sz w:val="24"/>
          <w:szCs w:val="24"/>
          <w:lang w:val="id-ID"/>
        </w:rPr>
        <w:t xml:space="preserve">menggunakan RNN dengan metode PCA, menunjukkan sampel prediksi selama </w:t>
      </w:r>
      <w:r w:rsidRPr="007D73AA">
        <w:rPr>
          <w:sz w:val="24"/>
          <w:szCs w:val="24"/>
        </w:rPr>
        <w:t xml:space="preserve">12 </w:t>
      </w:r>
      <w:r w:rsidR="000B2DFA">
        <w:rPr>
          <w:sz w:val="24"/>
          <w:szCs w:val="24"/>
          <w:lang w:val="id-ID"/>
        </w:rPr>
        <w:t>hari. Gambar 3 merupakan hasil prediksi RNN tanpa metode PCA, menunjukkan sampel prediksi selama 30 hari. Selanjutnya, kami akan menganalisis metrik kesalahan metode ini, yang ditunjukkan pada Tabel 4.</w:t>
      </w:r>
    </w:p>
    <w:p w14:paraId="088149EE" w14:textId="77777777" w:rsidR="00A800EB" w:rsidRPr="00A800EB" w:rsidRDefault="00A800EB" w:rsidP="00A800EB">
      <w:pPr>
        <w:ind w:hanging="2"/>
        <w:jc w:val="both"/>
        <w:rPr>
          <w:sz w:val="24"/>
          <w:szCs w:val="24"/>
          <w:lang w:val="id-ID"/>
        </w:rPr>
      </w:pPr>
    </w:p>
    <w:p w14:paraId="57FE0950" w14:textId="455B033A" w:rsidR="00A800EB" w:rsidRPr="00A800EB" w:rsidRDefault="00A800EB" w:rsidP="00A800EB">
      <w:pPr>
        <w:spacing w:after="100"/>
        <w:jc w:val="center"/>
        <w:rPr>
          <w:sz w:val="24"/>
          <w:szCs w:val="24"/>
          <w:lang w:val="id-ID"/>
        </w:rPr>
      </w:pPr>
      <w:r w:rsidRPr="00A800EB">
        <w:rPr>
          <w:sz w:val="24"/>
          <w:szCs w:val="24"/>
          <w:lang w:val="id-ID"/>
        </w:rPr>
        <w:t xml:space="preserve">Tabel 4. </w:t>
      </w:r>
      <w:r w:rsidRPr="00A800EB">
        <w:rPr>
          <w:sz w:val="24"/>
          <w:szCs w:val="24"/>
        </w:rPr>
        <w:t xml:space="preserve">Nilai Akurasi MSE, RMSE, dan MA </w:t>
      </w:r>
      <w:r w:rsidRPr="00A800EB">
        <w:rPr>
          <w:sz w:val="24"/>
          <w:szCs w:val="24"/>
          <w:lang w:val="id-ID"/>
        </w:rPr>
        <w:t>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CB3C82"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A942A1" w:rsidRDefault="00A800EB" w:rsidP="006919AD">
            <w:pPr>
              <w:jc w:val="center"/>
              <w:rPr>
                <w:rFonts w:ascii="Times New Roman" w:hAnsi="Times New Roman" w:cs="Times New Roman"/>
                <w:lang w:val="id-ID"/>
              </w:rPr>
            </w:pPr>
          </w:p>
        </w:tc>
        <w:tc>
          <w:tcPr>
            <w:tcW w:w="1843" w:type="dxa"/>
            <w:tcBorders>
              <w:top w:val="single" w:sz="4" w:space="0" w:color="auto"/>
              <w:bottom w:val="single" w:sz="12" w:space="0" w:color="auto"/>
            </w:tcBorders>
          </w:tcPr>
          <w:p w14:paraId="0012BC10" w14:textId="5E959642" w:rsidR="00A800EB" w:rsidRPr="00A942A1" w:rsidRDefault="00A800EB" w:rsidP="006919AD">
            <w:pPr>
              <w:jc w:val="center"/>
              <w:rPr>
                <w:rFonts w:ascii="Times New Roman" w:hAnsi="Times New Roman" w:cs="Times New Roman"/>
                <w:lang w:val="id-ID"/>
              </w:rPr>
            </w:pPr>
            <w:r w:rsidRPr="00A942A1">
              <w:rPr>
                <w:rFonts w:ascii="Times New Roman" w:hAnsi="Times New Roman" w:cs="Times New Roman"/>
                <w:lang w:val="id-ID"/>
              </w:rPr>
              <w:t>RNN dengan PCA</w:t>
            </w:r>
          </w:p>
        </w:tc>
        <w:tc>
          <w:tcPr>
            <w:tcW w:w="1850" w:type="dxa"/>
            <w:tcBorders>
              <w:top w:val="single" w:sz="4" w:space="0" w:color="auto"/>
              <w:bottom w:val="single" w:sz="12" w:space="0" w:color="auto"/>
            </w:tcBorders>
          </w:tcPr>
          <w:p w14:paraId="69C5710D" w14:textId="1AB239B0" w:rsidR="00A800EB" w:rsidRPr="00A942A1" w:rsidRDefault="00A942A1" w:rsidP="006919AD">
            <w:pPr>
              <w:jc w:val="center"/>
              <w:rPr>
                <w:rFonts w:ascii="Times New Roman" w:hAnsi="Times New Roman" w:cs="Times New Roman"/>
                <w:lang w:val="id-ID"/>
              </w:rPr>
            </w:pPr>
            <w:r w:rsidRPr="00A942A1">
              <w:rPr>
                <w:rFonts w:ascii="Times New Roman" w:hAnsi="Times New Roman" w:cs="Times New Roman"/>
                <w:lang w:val="id-ID"/>
              </w:rPr>
              <w:t>RNN tanpa PCA</w:t>
            </w:r>
          </w:p>
        </w:tc>
      </w:tr>
      <w:tr w:rsidR="00A800EB" w:rsidRPr="00CB3C82"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A942A1" w:rsidRDefault="00A942A1" w:rsidP="006919AD">
            <w:pPr>
              <w:jc w:val="center"/>
              <w:rPr>
                <w:rFonts w:ascii="Times New Roman" w:hAnsi="Times New Roman" w:cs="Times New Roman"/>
                <w:lang w:val="id-ID"/>
              </w:rPr>
            </w:pPr>
            <w:r w:rsidRPr="00A942A1">
              <w:rPr>
                <w:rFonts w:ascii="Times New Roman" w:hAnsi="Times New Roman" w:cs="Times New Roman"/>
                <w:lang w:val="id-ID"/>
              </w:rPr>
              <w:t>UMK</w:t>
            </w:r>
          </w:p>
        </w:tc>
        <w:tc>
          <w:tcPr>
            <w:tcW w:w="1843" w:type="dxa"/>
            <w:tcBorders>
              <w:top w:val="single" w:sz="12" w:space="0" w:color="auto"/>
              <w:bottom w:val="single" w:sz="12" w:space="0" w:color="auto"/>
            </w:tcBorders>
          </w:tcPr>
          <w:p w14:paraId="1A005E58" w14:textId="651E2164" w:rsidR="00A800EB" w:rsidRPr="00A942A1" w:rsidRDefault="00A942A1" w:rsidP="006919AD">
            <w:pPr>
              <w:jc w:val="center"/>
              <w:rPr>
                <w:rFonts w:ascii="Times New Roman" w:hAnsi="Times New Roman" w:cs="Times New Roman"/>
                <w:lang w:val="id-ID"/>
              </w:rPr>
            </w:pPr>
            <w:r w:rsidRPr="00A942A1">
              <w:rPr>
                <w:rFonts w:ascii="Times New Roman" w:hAnsi="Times New Roman" w:cs="Times New Roman"/>
                <w:lang w:val="id-ID"/>
              </w:rPr>
              <w:t>0,014921</w:t>
            </w:r>
          </w:p>
        </w:tc>
        <w:tc>
          <w:tcPr>
            <w:tcW w:w="1850" w:type="dxa"/>
            <w:tcBorders>
              <w:top w:val="single" w:sz="12" w:space="0" w:color="auto"/>
              <w:bottom w:val="single" w:sz="12" w:space="0" w:color="auto"/>
            </w:tcBorders>
          </w:tcPr>
          <w:p w14:paraId="1B302326" w14:textId="5DB84A3E" w:rsidR="00A800EB" w:rsidRPr="00A942A1" w:rsidRDefault="001135EF" w:rsidP="006919AD">
            <w:pPr>
              <w:jc w:val="center"/>
              <w:rPr>
                <w:rFonts w:ascii="Times New Roman" w:hAnsi="Times New Roman" w:cs="Times New Roman"/>
                <w:lang w:val="id-ID"/>
              </w:rPr>
            </w:pPr>
            <w:r>
              <w:rPr>
                <w:rFonts w:ascii="Times New Roman" w:hAnsi="Times New Roman" w:cs="Times New Roman"/>
                <w:lang w:val="id-ID"/>
              </w:rPr>
              <w:t>21,00179</w:t>
            </w:r>
          </w:p>
        </w:tc>
      </w:tr>
      <w:tr w:rsidR="00A800EB" w:rsidRPr="00CB3C82"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A942A1" w:rsidRDefault="00A942A1" w:rsidP="006919AD">
            <w:pPr>
              <w:jc w:val="center"/>
              <w:rPr>
                <w:rFonts w:ascii="Times New Roman" w:hAnsi="Times New Roman" w:cs="Times New Roman"/>
                <w:lang w:val="id-ID"/>
              </w:rPr>
            </w:pPr>
            <w:r w:rsidRPr="00A942A1">
              <w:rPr>
                <w:rFonts w:ascii="Times New Roman" w:hAnsi="Times New Roman" w:cs="Times New Roman"/>
                <w:lang w:val="id-ID"/>
              </w:rPr>
              <w:t>RMSE</w:t>
            </w:r>
          </w:p>
        </w:tc>
        <w:tc>
          <w:tcPr>
            <w:tcW w:w="1843" w:type="dxa"/>
            <w:tcBorders>
              <w:top w:val="single" w:sz="12" w:space="0" w:color="auto"/>
              <w:bottom w:val="single" w:sz="12" w:space="0" w:color="auto"/>
            </w:tcBorders>
          </w:tcPr>
          <w:p w14:paraId="547AC0DF" w14:textId="331BC130" w:rsidR="00A800EB" w:rsidRPr="00A942A1" w:rsidRDefault="00A942A1" w:rsidP="006919AD">
            <w:pPr>
              <w:jc w:val="center"/>
              <w:rPr>
                <w:rFonts w:ascii="Times New Roman" w:hAnsi="Times New Roman" w:cs="Times New Roman"/>
                <w:lang w:val="id-ID"/>
              </w:rPr>
            </w:pPr>
            <w:r w:rsidRPr="00A942A1">
              <w:rPr>
                <w:rFonts w:ascii="Times New Roman" w:hAnsi="Times New Roman" w:cs="Times New Roman"/>
                <w:lang w:val="id-ID"/>
              </w:rPr>
              <w:t>0,12215</w:t>
            </w:r>
          </w:p>
        </w:tc>
        <w:tc>
          <w:tcPr>
            <w:tcW w:w="1850" w:type="dxa"/>
            <w:tcBorders>
              <w:top w:val="single" w:sz="12" w:space="0" w:color="auto"/>
              <w:bottom w:val="single" w:sz="12" w:space="0" w:color="auto"/>
            </w:tcBorders>
          </w:tcPr>
          <w:p w14:paraId="0446121E" w14:textId="3A7C09CD" w:rsidR="00A800EB" w:rsidRPr="00A942A1" w:rsidRDefault="001135EF" w:rsidP="006919AD">
            <w:pPr>
              <w:jc w:val="center"/>
              <w:rPr>
                <w:rFonts w:ascii="Times New Roman" w:hAnsi="Times New Roman" w:cs="Times New Roman"/>
                <w:lang w:val="id-ID"/>
              </w:rPr>
            </w:pPr>
            <w:r>
              <w:rPr>
                <w:rFonts w:ascii="Times New Roman" w:hAnsi="Times New Roman" w:cs="Times New Roman"/>
                <w:lang w:val="id-ID"/>
              </w:rPr>
              <w:t>4.582772</w:t>
            </w:r>
          </w:p>
        </w:tc>
      </w:tr>
      <w:tr w:rsidR="00E8545B" w:rsidRPr="00CB3C82"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A942A1" w:rsidRDefault="00E8545B" w:rsidP="006919AD">
            <w:pPr>
              <w:jc w:val="center"/>
              <w:rPr>
                <w:lang w:val="id-ID"/>
              </w:rPr>
            </w:pPr>
            <w:r w:rsidRPr="00A942A1">
              <w:rPr>
                <w:rFonts w:ascii="Times New Roman" w:hAnsi="Times New Roman" w:cs="Times New Roman"/>
                <w:lang w:val="id-ID"/>
              </w:rPr>
              <w:t>GILA</w:t>
            </w:r>
          </w:p>
        </w:tc>
        <w:tc>
          <w:tcPr>
            <w:tcW w:w="1843" w:type="dxa"/>
            <w:tcBorders>
              <w:top w:val="single" w:sz="12" w:space="0" w:color="auto"/>
              <w:bottom w:val="single" w:sz="12" w:space="0" w:color="auto"/>
            </w:tcBorders>
          </w:tcPr>
          <w:p w14:paraId="3F5DF210" w14:textId="35CDF62A" w:rsidR="00E8545B" w:rsidRPr="00A942A1" w:rsidRDefault="00E8545B" w:rsidP="006919AD">
            <w:pPr>
              <w:jc w:val="center"/>
              <w:rPr>
                <w:lang w:val="id-ID"/>
              </w:rPr>
            </w:pPr>
            <w:r w:rsidRPr="00A942A1">
              <w:rPr>
                <w:rFonts w:ascii="Times New Roman" w:hAnsi="Times New Roman" w:cs="Times New Roman"/>
                <w:lang w:val="id-ID"/>
              </w:rPr>
              <w:t>0,098413</w:t>
            </w:r>
          </w:p>
        </w:tc>
        <w:tc>
          <w:tcPr>
            <w:tcW w:w="1850" w:type="dxa"/>
            <w:tcBorders>
              <w:top w:val="single" w:sz="12" w:space="0" w:color="auto"/>
              <w:bottom w:val="single" w:sz="12" w:space="0" w:color="auto"/>
            </w:tcBorders>
          </w:tcPr>
          <w:p w14:paraId="121C2682" w14:textId="03778C82" w:rsidR="00E8545B" w:rsidRPr="00A942A1" w:rsidRDefault="001135EF" w:rsidP="006919AD">
            <w:pPr>
              <w:jc w:val="center"/>
              <w:rPr>
                <w:lang w:val="id-ID"/>
              </w:rPr>
            </w:pPr>
            <w:r>
              <w:rPr>
                <w:lang w:val="id-ID"/>
              </w:rPr>
              <w:t>1,141026</w:t>
            </w:r>
          </w:p>
        </w:tc>
      </w:tr>
      <w:tr w:rsidR="00A800EB" w:rsidRPr="00CB3C82"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A942A1" w:rsidRDefault="00E8545B" w:rsidP="006919AD">
            <w:pPr>
              <w:jc w:val="center"/>
              <w:rPr>
                <w:rFonts w:ascii="Times New Roman" w:hAnsi="Times New Roman" w:cs="Times New Roman"/>
                <w:lang w:val="id-ID"/>
              </w:rPr>
            </w:pPr>
            <w:r>
              <w:rPr>
                <w:rFonts w:ascii="Times New Roman" w:hAnsi="Times New Roman" w:cs="Times New Roman"/>
                <w:lang w:val="id-ID"/>
              </w:rPr>
              <w:t>Ketepatan</w:t>
            </w:r>
          </w:p>
        </w:tc>
        <w:tc>
          <w:tcPr>
            <w:tcW w:w="1843" w:type="dxa"/>
            <w:tcBorders>
              <w:top w:val="single" w:sz="12" w:space="0" w:color="auto"/>
              <w:bottom w:val="single" w:sz="4" w:space="0" w:color="auto"/>
            </w:tcBorders>
          </w:tcPr>
          <w:p w14:paraId="5A88F2F2" w14:textId="4659192C" w:rsidR="00A800EB" w:rsidRPr="00A942A1" w:rsidRDefault="00E8545B" w:rsidP="006919AD">
            <w:pPr>
              <w:jc w:val="center"/>
              <w:rPr>
                <w:rFonts w:ascii="Times New Roman" w:hAnsi="Times New Roman" w:cs="Times New Roman"/>
                <w:lang w:val="id-ID"/>
              </w:rPr>
            </w:pPr>
            <w:r>
              <w:rPr>
                <w:rFonts w:ascii="Times New Roman" w:hAnsi="Times New Roman" w:cs="Times New Roman"/>
                <w:lang w:val="id-ID"/>
              </w:rPr>
              <w:t>93%</w:t>
            </w:r>
          </w:p>
        </w:tc>
        <w:tc>
          <w:tcPr>
            <w:tcW w:w="1850" w:type="dxa"/>
            <w:tcBorders>
              <w:top w:val="single" w:sz="12" w:space="0" w:color="auto"/>
              <w:bottom w:val="single" w:sz="4" w:space="0" w:color="auto"/>
            </w:tcBorders>
          </w:tcPr>
          <w:p w14:paraId="52DD032E" w14:textId="4C06F30A" w:rsidR="00A800EB" w:rsidRPr="00A942A1" w:rsidRDefault="00E8545B" w:rsidP="006919AD">
            <w:pPr>
              <w:jc w:val="center"/>
              <w:rPr>
                <w:rFonts w:ascii="Times New Roman" w:hAnsi="Times New Roman" w:cs="Times New Roman"/>
                <w:lang w:val="id-ID"/>
              </w:rPr>
            </w:pPr>
            <w:r>
              <w:rPr>
                <w:rFonts w:ascii="Times New Roman" w:hAnsi="Times New Roman" w:cs="Times New Roman"/>
                <w:lang w:val="id-ID"/>
              </w:rPr>
              <w:t>82%</w:t>
            </w:r>
          </w:p>
        </w:tc>
      </w:tr>
    </w:tbl>
    <w:p w14:paraId="6BC1498E" w14:textId="77777777" w:rsidR="00A942A1" w:rsidRDefault="00A942A1" w:rsidP="00A942A1">
      <w:pPr>
        <w:ind w:firstLine="426"/>
        <w:jc w:val="both"/>
        <w:rPr>
          <w:sz w:val="24"/>
          <w:szCs w:val="24"/>
          <w:lang w:val="id-ID"/>
        </w:rPr>
      </w:pPr>
    </w:p>
    <w:p w14:paraId="670E9379" w14:textId="6ACA1482" w:rsidR="00DD400B" w:rsidRDefault="00A942A1" w:rsidP="007B1A7E">
      <w:pPr>
        <w:ind w:firstLine="426"/>
        <w:jc w:val="both"/>
        <w:rPr>
          <w:sz w:val="24"/>
          <w:szCs w:val="24"/>
          <w:lang w:val="id-ID"/>
        </w:rPr>
      </w:pPr>
      <w:r w:rsidRPr="00A942A1">
        <w:rPr>
          <w:sz w:val="24"/>
          <w:szCs w:val="24"/>
          <w:lang w:val="id-ID"/>
        </w:rPr>
        <w:t>Hasil pengukuran matriks error MSE, RMSE, dan MAD diperoleh dari model prediksi yang telah dibangun dan disajikan pada tabel di atas. Berdasarkan analisis Gambar 1, Gambar 2, dan Tabel 4 diperoleh hasil bahwa model peramalan menggunakan metode RNN dengan reduksi dimensi PCA sangat baik untuk mengolah data ini.</w:t>
      </w:r>
    </w:p>
    <w:p w14:paraId="6581A521" w14:textId="77777777" w:rsidR="00140982" w:rsidRDefault="00140982" w:rsidP="007B1A7E">
      <w:pPr>
        <w:ind w:firstLine="426"/>
        <w:jc w:val="both"/>
        <w:rPr>
          <w:sz w:val="24"/>
          <w:szCs w:val="24"/>
          <w:lang w:val="id-ID"/>
        </w:rPr>
      </w:pPr>
    </w:p>
    <w:p w14:paraId="0B0B5F4B" w14:textId="6C93E5DE" w:rsidR="00140982" w:rsidRDefault="00140982" w:rsidP="00140982">
      <w:pPr>
        <w:jc w:val="center"/>
        <w:rPr>
          <w:b/>
          <w:sz w:val="24"/>
          <w:szCs w:val="24"/>
        </w:rPr>
      </w:pPr>
      <w:r>
        <w:rPr>
          <w:b/>
          <w:sz w:val="24"/>
          <w:szCs w:val="24"/>
          <w:lang w:val="id-ID"/>
        </w:rPr>
        <w:t>Kesimpulan</w:t>
      </w:r>
    </w:p>
    <w:p w14:paraId="776EC7DC" w14:textId="77777777" w:rsidR="00D70446" w:rsidRPr="00895D88" w:rsidRDefault="00D70446" w:rsidP="00140982">
      <w:pPr>
        <w:rPr>
          <w:rFonts w:eastAsia="Calibri"/>
          <w:b/>
          <w:sz w:val="24"/>
          <w:szCs w:val="24"/>
        </w:rPr>
      </w:pPr>
    </w:p>
    <w:p w14:paraId="1E57BE60" w14:textId="36D06954" w:rsidR="00142EF2" w:rsidRPr="00367E0A" w:rsidRDefault="00142EF2" w:rsidP="00142EF2">
      <w:pPr>
        <w:ind w:firstLine="720"/>
        <w:jc w:val="both"/>
        <w:rPr>
          <w:sz w:val="24"/>
          <w:szCs w:val="24"/>
          <w:lang w:val="id-ID"/>
        </w:rPr>
      </w:pPr>
      <w:r w:rsidRPr="00367E0A">
        <w:rPr>
          <w:sz w:val="24"/>
          <w:szCs w:val="24"/>
          <w:lang w:val="id-ID"/>
        </w:rPr>
        <w:t>Makalah ini telah menggambarkan model untuk memprediksi kualitas air sungai. Pertama, faktor yang paling besar pengaruhnya terhadap data kualitas air sungai dipilih menggunakan PCA. Data time series kemudian dikelompokkan dengan variasi trend yang sama menggunakan k-means clustering. Setelah mendapatkan data tersupervisi, selanjutnya dibangun model prediksi berdasarkan metode RNN. Model yang dibangun menghasilkan error metric pada data kualitas air sungai dengan MSE 0,014921, RMSE 0,12215, MAD 0,098413, dan hasil akurasi yang didapat adalah 93%. Model yang diusulkan menghasilkan hasil prediksi yang lebih akurat dibandingkan model prediksi RNN tanpa pemilihan fitur PCA. Untuk model prediksi RNN tanpa PCA pada data kualitas air sungai didapatkan nilai error metric MSE sebesar 21.00179, RMSE 4.582772, MAD 1.141026, dan hasil akurasi yang diperoleh sebesar 82%.</w:t>
      </w:r>
    </w:p>
    <w:p w14:paraId="4E379D88" w14:textId="77777777" w:rsidR="00142EF2" w:rsidRDefault="00142EF2" w:rsidP="00142EF2">
      <w:pPr>
        <w:ind w:firstLine="720"/>
        <w:jc w:val="both"/>
        <w:rPr>
          <w:sz w:val="24"/>
          <w:szCs w:val="24"/>
          <w:lang w:val="id-ID"/>
        </w:rPr>
      </w:pPr>
      <w:r w:rsidRPr="00367E0A">
        <w:rPr>
          <w:sz w:val="24"/>
          <w:szCs w:val="24"/>
          <w:lang w:val="id-ID"/>
        </w:rPr>
        <w:t>Dalam pekerjaan di masa depan, gunakan algoritma optimasi yang berbeda untuk mengoptimalkan pemilihan parameter model RNN dalam upaya untuk meningkatkan akurasi eksperimental.</w:t>
      </w:r>
    </w:p>
    <w:p w14:paraId="7F786253" w14:textId="77777777" w:rsidR="00367E0A" w:rsidRDefault="00367E0A" w:rsidP="00142EF2">
      <w:pPr>
        <w:ind w:firstLine="720"/>
        <w:jc w:val="both"/>
        <w:rPr>
          <w:sz w:val="24"/>
          <w:szCs w:val="24"/>
          <w:lang w:val="id-ID"/>
        </w:rPr>
      </w:pPr>
    </w:p>
    <w:p w14:paraId="4861014A" w14:textId="77777777" w:rsidR="00367E0A" w:rsidRPr="003D7E51" w:rsidRDefault="00367E0A" w:rsidP="00367E0A">
      <w:pPr>
        <w:jc w:val="center"/>
        <w:rPr>
          <w:b/>
          <w:sz w:val="24"/>
          <w:szCs w:val="24"/>
        </w:rPr>
      </w:pPr>
      <w:r w:rsidRPr="003D7E51">
        <w:rPr>
          <w:b/>
          <w:sz w:val="24"/>
          <w:szCs w:val="24"/>
        </w:rPr>
        <w:t>ucapan terima kasih</w:t>
      </w:r>
    </w:p>
    <w:p w14:paraId="2AA572A0" w14:textId="77777777" w:rsidR="00367E0A" w:rsidRDefault="00367E0A" w:rsidP="00142EF2">
      <w:pPr>
        <w:ind w:firstLine="720"/>
        <w:jc w:val="both"/>
        <w:rPr>
          <w:sz w:val="24"/>
          <w:szCs w:val="24"/>
          <w:lang w:val="id-ID"/>
        </w:rPr>
      </w:pPr>
    </w:p>
    <w:p w14:paraId="282B34C0" w14:textId="77777777" w:rsidR="00367E0A" w:rsidRPr="00142EF2" w:rsidRDefault="00367E0A" w:rsidP="00367E0A">
      <w:pPr>
        <w:pStyle w:val="Paragraph"/>
        <w:ind w:firstLine="0"/>
        <w:rPr>
          <w:sz w:val="24"/>
          <w:szCs w:val="24"/>
        </w:rPr>
      </w:pPr>
      <w:r w:rsidRPr="00142EF2">
        <w:rPr>
          <w:sz w:val="24"/>
          <w:szCs w:val="24"/>
        </w:rPr>
        <w:t>Jurusan Matematika, Fakultas Sains dan Teknologi Terapan, Universitas Ahmad Dahlan, Indonesia</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Referensi</w:t>
      </w:r>
    </w:p>
    <w:p w14:paraId="7AF0E785" w14:textId="77777777" w:rsidR="001A590A" w:rsidRDefault="001A590A" w:rsidP="00367E0A">
      <w:pPr>
        <w:jc w:val="both"/>
        <w:rPr>
          <w:sz w:val="24"/>
          <w:szCs w:val="24"/>
          <w:lang w:val="id-ID"/>
        </w:rPr>
      </w:pPr>
    </w:p>
    <w:p w14:paraId="3A08654A" w14:textId="762A615A" w:rsidR="009E2F9E" w:rsidRPr="009E2F9E" w:rsidRDefault="009E2F9E" w:rsidP="003D2188">
      <w:pPr>
        <w:widowControl w:val="0"/>
        <w:autoSpaceDE w:val="0"/>
        <w:autoSpaceDN w:val="0"/>
        <w:adjustRightInd w:val="0"/>
        <w:ind w:left="480" w:hanging="480"/>
        <w:jc w:val="both"/>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Pr="009E2F9E">
        <w:rPr>
          <w:noProof/>
          <w:sz w:val="24"/>
          <w:szCs w:val="24"/>
        </w:rPr>
        <w:t xml:space="preserve">Al Kindhi, B., Sardjono, TA, &amp; Hery Purnomo, M. (2019). Prediksi DNA Virus Hepatitis C Berdasarkan Recurrent Neural Network-Back Propagation Through Time (RNN-BPTT). </w:t>
      </w:r>
      <w:r w:rsidRPr="009E2F9E">
        <w:rPr>
          <w:i/>
          <w:iCs/>
          <w:noProof/>
          <w:sz w:val="24"/>
          <w:szCs w:val="24"/>
        </w:rPr>
        <w:t xml:space="preserve">Konferensi Internasional 2019 tentang Mekatronika Tingkat Lanjut, Manufaktur Cerdas, dan Otomasi Industri, ICAMIMIA 2019 - Prosiding </w:t>
      </w:r>
      <w:r w:rsidRPr="009E2F9E">
        <w:rPr>
          <w:noProof/>
          <w:sz w:val="24"/>
          <w:szCs w:val="24"/>
        </w:rPr>
        <w:t>, 208–214. https://doi.org/10.1109/ICAMIMIA47173.2019.9223395</w:t>
      </w:r>
    </w:p>
    <w:p w14:paraId="6F22A21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Ariyanto, R., Puspitasari, D., &amp; Ericawati, F. (2017). Penerapan Metode Double Exponential Smoothing Pada Peramalan Produksi Tanaman Pangan. </w:t>
      </w:r>
      <w:r w:rsidRPr="009E2F9E">
        <w:rPr>
          <w:i/>
          <w:iCs/>
          <w:noProof/>
          <w:sz w:val="24"/>
          <w:szCs w:val="24"/>
        </w:rPr>
        <w:t xml:space="preserve">Jurnal Informatika Polinema </w:t>
      </w:r>
      <w:r w:rsidRPr="009E2F9E">
        <w:rPr>
          <w:noProof/>
          <w:sz w:val="24"/>
          <w:szCs w:val="24"/>
        </w:rPr>
        <w:t xml:space="preserve">, </w:t>
      </w:r>
      <w:r w:rsidRPr="009E2F9E">
        <w:rPr>
          <w:i/>
          <w:iCs/>
          <w:noProof/>
          <w:sz w:val="24"/>
          <w:szCs w:val="24"/>
        </w:rPr>
        <w:t xml:space="preserve">4 </w:t>
      </w:r>
      <w:r w:rsidRPr="009E2F9E">
        <w:rPr>
          <w:noProof/>
          <w:sz w:val="24"/>
          <w:szCs w:val="24"/>
        </w:rPr>
        <w:t>(1), 57. https://doi.org/10.33795/jip.v4i1.145</w:t>
      </w:r>
    </w:p>
    <w:p w14:paraId="1EB1673C"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Babaee, M., Li, Z., &amp; Rigoll, G. (2018). Penanganan Oklusi dalam Melacak Banyak Orang Menggunakan RNN. </w:t>
      </w:r>
      <w:r w:rsidRPr="009E2F9E">
        <w:rPr>
          <w:i/>
          <w:iCs/>
          <w:noProof/>
          <w:sz w:val="24"/>
          <w:szCs w:val="24"/>
        </w:rPr>
        <w:t xml:space="preserve">Prosiding - Konferensi Internasional tentang Pengolahan Gambar, ICIP </w:t>
      </w:r>
      <w:r w:rsidRPr="009E2F9E">
        <w:rPr>
          <w:noProof/>
          <w:sz w:val="24"/>
          <w:szCs w:val="24"/>
        </w:rPr>
        <w:t>, 2715-2719. https://doi.org/10.1109/ICIP.2018.8451140</w:t>
      </w:r>
    </w:p>
    <w:p w14:paraId="16D22DA9"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Brezin, E. (2002). Pengantar Model Matriks. </w:t>
      </w:r>
      <w:r w:rsidRPr="009E2F9E">
        <w:rPr>
          <w:i/>
          <w:iCs/>
          <w:noProof/>
          <w:sz w:val="24"/>
          <w:szCs w:val="24"/>
        </w:rPr>
        <w:t xml:space="preserve">Kombinatorika Asimtotik dengan Aplikasi pada Fisika Matematika </w:t>
      </w:r>
      <w:r w:rsidRPr="009E2F9E">
        <w:rPr>
          <w:noProof/>
          <w:sz w:val="24"/>
          <w:szCs w:val="24"/>
        </w:rPr>
        <w:t>, 23–50. https://doi.org/10.1007/978-94-010-0575-3_2</w:t>
      </w:r>
    </w:p>
    <w:p w14:paraId="182E5D1A"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Cao, X., Liu, Y., Wang, J., Liu, C., &amp; Duan, Q. (2020). Prediksi oksigen terlarut dalam air budidaya tambak berdasarkan K-means clustering dan jaringan saraf unit berulang yang terjaga keamanannya. </w:t>
      </w:r>
      <w:r w:rsidRPr="009E2F9E">
        <w:rPr>
          <w:i/>
          <w:iCs/>
          <w:noProof/>
          <w:sz w:val="24"/>
          <w:szCs w:val="24"/>
        </w:rPr>
        <w:t xml:space="preserve">Teknik Budidaya Perairan </w:t>
      </w:r>
      <w:r w:rsidRPr="009E2F9E">
        <w:rPr>
          <w:noProof/>
          <w:sz w:val="24"/>
          <w:szCs w:val="24"/>
        </w:rPr>
        <w:t xml:space="preserve">, </w:t>
      </w:r>
      <w:r w:rsidRPr="009E2F9E">
        <w:rPr>
          <w:i/>
          <w:iCs/>
          <w:noProof/>
          <w:sz w:val="24"/>
          <w:szCs w:val="24"/>
        </w:rPr>
        <w:t xml:space="preserve">91 </w:t>
      </w:r>
      <w:r w:rsidRPr="009E2F9E">
        <w:rPr>
          <w:noProof/>
          <w:sz w:val="24"/>
          <w:szCs w:val="24"/>
        </w:rPr>
        <w:t>(17), 102122. https://doi.org/10.1016/j.aquaeng.2020.102122</w:t>
      </w:r>
    </w:p>
    <w:p w14:paraId="45B6647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Desmonda, D., Tursina, T., &amp; Irwansyah, MA (2018). Prediksi Besaran Curah Hujan Menggunakan Metode Fuzzy Time Series. </w:t>
      </w:r>
      <w:r w:rsidRPr="009E2F9E">
        <w:rPr>
          <w:i/>
          <w:iCs/>
          <w:noProof/>
          <w:sz w:val="24"/>
          <w:szCs w:val="24"/>
        </w:rPr>
        <w:t xml:space="preserve">Jurnal Sistem Dan Teknologi Informasi (JUSTIN) </w:t>
      </w:r>
      <w:r w:rsidRPr="009E2F9E">
        <w:rPr>
          <w:noProof/>
          <w:sz w:val="24"/>
          <w:szCs w:val="24"/>
        </w:rPr>
        <w:t xml:space="preserve">, </w:t>
      </w:r>
      <w:r w:rsidRPr="009E2F9E">
        <w:rPr>
          <w:i/>
          <w:iCs/>
          <w:noProof/>
          <w:sz w:val="24"/>
          <w:szCs w:val="24"/>
        </w:rPr>
        <w:t xml:space="preserve">6 </w:t>
      </w:r>
      <w:r w:rsidRPr="009E2F9E">
        <w:rPr>
          <w:noProof/>
          <w:sz w:val="24"/>
          <w:szCs w:val="24"/>
        </w:rPr>
        <w:t>(4), 141. https://doi.org/10.26418/justin.v6i4.27036</w:t>
      </w:r>
    </w:p>
    <w:p w14:paraId="01392803"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Evangelista, DGD, Bedruz, RAR, Vicerra, RRP, &amp; Bandala, AA (2020). Perancangan Model Adaptive Neuro-Fuzzy Inference System (ANFIS) pada Penilaian Efluen pada Perairan Permukaan Tawar Kelas C. </w:t>
      </w:r>
      <w:r w:rsidRPr="009E2F9E">
        <w:rPr>
          <w:i/>
          <w:iCs/>
          <w:noProof/>
          <w:sz w:val="24"/>
          <w:szCs w:val="24"/>
        </w:rPr>
        <w:t xml:space="preserve">Konferensi Internasional ke-12 IEEE 2020 tentang Humanoid, Nanoteknologi, Teknologi Informasi, Komunikasi dan Kontrol, Lingkungan, dan Manajemen, HNICEM 2020 </w:t>
      </w:r>
      <w:r w:rsidRPr="009E2F9E">
        <w:rPr>
          <w:noProof/>
          <w:sz w:val="24"/>
          <w:szCs w:val="24"/>
        </w:rPr>
        <w:t>. https://doi.org/10.1109/HNICEM51456.2020.9399993</w:t>
      </w:r>
    </w:p>
    <w:p w14:paraId="08C0BB75"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Firmansyah, MR, Ilyas, R., &amp; Kasyidi, F. (2020). Klasifikasi Kalimat Ilmiah Menggunakan Recurrent Neural Network. </w:t>
      </w:r>
      <w:r w:rsidRPr="009E2F9E">
        <w:rPr>
          <w:i/>
          <w:iCs/>
          <w:noProof/>
          <w:sz w:val="24"/>
          <w:szCs w:val="24"/>
        </w:rPr>
        <w:t xml:space="preserve">Prosiding Lokakarya Penelitian Industri dan Seminar Nasional ke -11 </w:t>
      </w:r>
      <w:r w:rsidRPr="009E2F9E">
        <w:rPr>
          <w:noProof/>
          <w:sz w:val="24"/>
          <w:szCs w:val="24"/>
        </w:rPr>
        <w:t xml:space="preserve">, </w:t>
      </w:r>
      <w:r w:rsidRPr="009E2F9E">
        <w:rPr>
          <w:i/>
          <w:iCs/>
          <w:noProof/>
          <w:sz w:val="24"/>
          <w:szCs w:val="24"/>
        </w:rPr>
        <w:t xml:space="preserve">11 </w:t>
      </w:r>
      <w:r w:rsidRPr="009E2F9E">
        <w:rPr>
          <w:noProof/>
          <w:sz w:val="24"/>
          <w:szCs w:val="24"/>
        </w:rPr>
        <w:t>(1), 488–495.</w:t>
      </w:r>
    </w:p>
    <w:p w14:paraId="64E42C1A"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Haqqi, MS, &amp; Kusumoputro, B. (2022). </w:t>
      </w:r>
      <w:r w:rsidRPr="009E2F9E">
        <w:rPr>
          <w:i/>
          <w:iCs/>
          <w:noProof/>
          <w:sz w:val="24"/>
          <w:szCs w:val="24"/>
        </w:rPr>
        <w:t xml:space="preserve">Komparasi Metode Optimasi Adam dan SGD dalam Skema Direct Inverse Control untuk Sistem Kendali Data Sikap dan Ketinggian Quadcopter </w:t>
      </w:r>
      <w:r w:rsidRPr="009E2F9E">
        <w:rPr>
          <w:noProof/>
          <w:sz w:val="24"/>
          <w:szCs w:val="24"/>
        </w:rPr>
        <w:t xml:space="preserve">. </w:t>
      </w:r>
      <w:r w:rsidRPr="009E2F9E">
        <w:rPr>
          <w:i/>
          <w:iCs/>
          <w:noProof/>
          <w:sz w:val="24"/>
          <w:szCs w:val="24"/>
        </w:rPr>
        <w:t xml:space="preserve">10 </w:t>
      </w:r>
      <w:r w:rsidRPr="009E2F9E">
        <w:rPr>
          <w:noProof/>
          <w:sz w:val="24"/>
          <w:szCs w:val="24"/>
        </w:rPr>
        <w:t>(2), 458–469.</w:t>
      </w:r>
    </w:p>
    <w:p w14:paraId="207CDA6B"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Informasi, FT (2017). </w:t>
      </w:r>
      <w:r w:rsidRPr="009E2F9E">
        <w:rPr>
          <w:i/>
          <w:iCs/>
          <w:noProof/>
          <w:sz w:val="24"/>
          <w:szCs w:val="24"/>
        </w:rPr>
        <w:t xml:space="preserve">Peramalan Laju Inflasi Di Indonesia Menggunakan Back Propagation Neural Network Peramalan Tingkat Inflasi di Indonesia Menggunakan Back Propagation Neural Network Menggunakan Back Propagation Neural </w:t>
      </w:r>
      <w:r w:rsidRPr="009E2F9E">
        <w:rPr>
          <w:noProof/>
          <w:sz w:val="24"/>
          <w:szCs w:val="24"/>
        </w:rPr>
        <w:t>.</w:t>
      </w:r>
    </w:p>
    <w:p w14:paraId="70D40B7E"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Juanda, RA, Jondri, &amp; Rohmawati, AA (2018). Prediksi Harga Bitcoin Dengan Menggunakan Recurrent Neural Network. </w:t>
      </w:r>
      <w:r w:rsidRPr="009E2F9E">
        <w:rPr>
          <w:i/>
          <w:iCs/>
          <w:noProof/>
          <w:sz w:val="24"/>
          <w:szCs w:val="24"/>
        </w:rPr>
        <w:t xml:space="preserve">E-Prosiding Teknik </w:t>
      </w:r>
      <w:r w:rsidRPr="009E2F9E">
        <w:rPr>
          <w:noProof/>
          <w:sz w:val="24"/>
          <w:szCs w:val="24"/>
        </w:rPr>
        <w:t xml:space="preserve">, </w:t>
      </w:r>
      <w:r w:rsidRPr="009E2F9E">
        <w:rPr>
          <w:i/>
          <w:iCs/>
          <w:noProof/>
          <w:sz w:val="24"/>
          <w:szCs w:val="24"/>
        </w:rPr>
        <w:t xml:space="preserve">5 </w:t>
      </w:r>
      <w:r w:rsidRPr="009E2F9E">
        <w:rPr>
          <w:noProof/>
          <w:sz w:val="24"/>
          <w:szCs w:val="24"/>
        </w:rPr>
        <w:t>(2), 3682–3690.</w:t>
      </w:r>
    </w:p>
    <w:p w14:paraId="11C9CBB3"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Luis, F., &amp; Moncayo, G. (nd). </w:t>
      </w:r>
      <w:r w:rsidRPr="009E2F9E">
        <w:rPr>
          <w:i/>
          <w:iCs/>
          <w:noProof/>
          <w:sz w:val="24"/>
          <w:szCs w:val="24"/>
        </w:rPr>
        <w:t xml:space="preserve">Aljabar Linier Dasar: Versi Aplikasi, Edisi ke-11 </w:t>
      </w:r>
      <w:r w:rsidRPr="009E2F9E">
        <w:rPr>
          <w:noProof/>
          <w:sz w:val="24"/>
          <w:szCs w:val="24"/>
        </w:rPr>
        <w:t>.</w:t>
      </w:r>
    </w:p>
    <w:p w14:paraId="05984D4D"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Maricar, MA (2019). Analisa Perbandingan Nilai Akurasi Moving Average Dan Exponential Smoothing Untuk Sistem Peramalan Pendapatan Pada Perusahaan XYZ. </w:t>
      </w:r>
      <w:r w:rsidRPr="009E2F9E">
        <w:rPr>
          <w:i/>
          <w:iCs/>
          <w:noProof/>
          <w:sz w:val="24"/>
          <w:szCs w:val="24"/>
        </w:rPr>
        <w:t xml:space="preserve">Jurnal Sistem Dan Informatika </w:t>
      </w:r>
      <w:r w:rsidRPr="009E2F9E">
        <w:rPr>
          <w:noProof/>
          <w:sz w:val="24"/>
          <w:szCs w:val="24"/>
        </w:rPr>
        <w:t xml:space="preserve">, </w:t>
      </w:r>
      <w:r w:rsidRPr="009E2F9E">
        <w:rPr>
          <w:i/>
          <w:iCs/>
          <w:noProof/>
          <w:sz w:val="24"/>
          <w:szCs w:val="24"/>
        </w:rPr>
        <w:t xml:space="preserve">13 </w:t>
      </w:r>
      <w:r w:rsidRPr="009E2F9E">
        <w:rPr>
          <w:noProof/>
          <w:sz w:val="24"/>
          <w:szCs w:val="24"/>
        </w:rPr>
        <w:t>(2), 36–45.</w:t>
      </w:r>
    </w:p>
    <w:p w14:paraId="3EDA2A16"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Moh. Jufriyanto. (2020). Peramalan Buka Keripik Singkong dengan Simulasi Monte Carlo Peramalan Permintaan Keripik Singkong dengan Simulasi Monte Carlo. </w:t>
      </w:r>
      <w:r w:rsidRPr="009E2F9E">
        <w:rPr>
          <w:i/>
          <w:iCs/>
          <w:noProof/>
          <w:sz w:val="24"/>
          <w:szCs w:val="24"/>
        </w:rPr>
        <w:t xml:space="preserve">Jurnal Teknik Industri </w:t>
      </w:r>
      <w:r w:rsidRPr="009E2F9E">
        <w:rPr>
          <w:noProof/>
          <w:sz w:val="24"/>
          <w:szCs w:val="24"/>
        </w:rPr>
        <w:t xml:space="preserve">, </w:t>
      </w:r>
      <w:r w:rsidRPr="009E2F9E">
        <w:rPr>
          <w:i/>
          <w:iCs/>
          <w:noProof/>
          <w:sz w:val="24"/>
          <w:szCs w:val="24"/>
        </w:rPr>
        <w:t xml:space="preserve">6 </w:t>
      </w:r>
      <w:r w:rsidRPr="009E2F9E">
        <w:rPr>
          <w:noProof/>
          <w:sz w:val="24"/>
          <w:szCs w:val="24"/>
        </w:rPr>
        <w:t>(2), 107-113.</w:t>
      </w:r>
    </w:p>
    <w:p w14:paraId="528D60CA"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Mustofa, Z., &amp; Suasana, IS (2018). Algoritma Clustering K-Medoids Pada E-Government Bidang Informasi Dan Komunikasi. </w:t>
      </w:r>
      <w:r w:rsidRPr="009E2F9E">
        <w:rPr>
          <w:i/>
          <w:iCs/>
          <w:noProof/>
          <w:sz w:val="24"/>
          <w:szCs w:val="24"/>
        </w:rPr>
        <w:t xml:space="preserve">Jurnal Teknologi Dan Komunikasi </w:t>
      </w:r>
      <w:r w:rsidRPr="009E2F9E">
        <w:rPr>
          <w:noProof/>
          <w:sz w:val="24"/>
          <w:szCs w:val="24"/>
        </w:rPr>
        <w:t xml:space="preserve">, </w:t>
      </w:r>
      <w:r w:rsidRPr="009E2F9E">
        <w:rPr>
          <w:i/>
          <w:iCs/>
          <w:noProof/>
          <w:sz w:val="24"/>
          <w:szCs w:val="24"/>
        </w:rPr>
        <w:t xml:space="preserve">9 </w:t>
      </w:r>
      <w:r w:rsidRPr="009E2F9E">
        <w:rPr>
          <w:noProof/>
          <w:sz w:val="24"/>
          <w:szCs w:val="24"/>
        </w:rPr>
        <w:t>, 1–10.</w:t>
      </w:r>
    </w:p>
    <w:p w14:paraId="14C6F436"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Novita, A. (2016). Prediksi Pergerakan Harga Saham Pada Bank Terbesar Di Indonesia Dengan Metode Backpropagation Neural Network. </w:t>
      </w:r>
      <w:r w:rsidRPr="009E2F9E">
        <w:rPr>
          <w:i/>
          <w:iCs/>
          <w:noProof/>
          <w:sz w:val="24"/>
          <w:szCs w:val="24"/>
        </w:rPr>
        <w:t xml:space="preserve">Jutisi </w:t>
      </w:r>
      <w:r w:rsidRPr="009E2F9E">
        <w:rPr>
          <w:noProof/>
          <w:sz w:val="24"/>
          <w:szCs w:val="24"/>
        </w:rPr>
        <w:t xml:space="preserve">, </w:t>
      </w:r>
      <w:r w:rsidRPr="009E2F9E">
        <w:rPr>
          <w:i/>
          <w:iCs/>
          <w:noProof/>
          <w:sz w:val="24"/>
          <w:szCs w:val="24"/>
        </w:rPr>
        <w:t xml:space="preserve">05 </w:t>
      </w:r>
      <w:r w:rsidRPr="009E2F9E">
        <w:rPr>
          <w:noProof/>
          <w:sz w:val="24"/>
          <w:szCs w:val="24"/>
        </w:rPr>
        <w:t>(01), 965–972.</w:t>
      </w:r>
    </w:p>
    <w:p w14:paraId="2F937264"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Nur Hadiansyah, F. (2017). Prediksi Harga Cabai dengan Menggunakan pemodelan Time Series ARIMA. </w:t>
      </w:r>
      <w:r w:rsidRPr="009E2F9E">
        <w:rPr>
          <w:i/>
          <w:iCs/>
          <w:noProof/>
          <w:sz w:val="24"/>
          <w:szCs w:val="24"/>
        </w:rPr>
        <w:t xml:space="preserve">Jurnal Komputasi Indonesia (Indo-JC) </w:t>
      </w:r>
      <w:r w:rsidRPr="009E2F9E">
        <w:rPr>
          <w:noProof/>
          <w:sz w:val="24"/>
          <w:szCs w:val="24"/>
        </w:rPr>
        <w:t xml:space="preserve">, </w:t>
      </w:r>
      <w:r w:rsidRPr="009E2F9E">
        <w:rPr>
          <w:i/>
          <w:iCs/>
          <w:noProof/>
          <w:sz w:val="24"/>
          <w:szCs w:val="24"/>
        </w:rPr>
        <w:t xml:space="preserve">2 </w:t>
      </w:r>
      <w:r w:rsidRPr="009E2F9E">
        <w:rPr>
          <w:noProof/>
          <w:sz w:val="24"/>
          <w:szCs w:val="24"/>
        </w:rPr>
        <w:t>(1), 71. https://doi.org/10.21108/indojc.2017.2.1.144</w:t>
      </w:r>
    </w:p>
    <w:p w14:paraId="469837B3" w14:textId="247A5A21"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Seri (Studi Kasus: PT. Telekomunikasi Indonesia, Tbk Kandatel Sukabumi). </w:t>
      </w:r>
      <w:r w:rsidRPr="009E2F9E">
        <w:rPr>
          <w:i/>
          <w:iCs/>
          <w:noProof/>
          <w:sz w:val="24"/>
          <w:szCs w:val="24"/>
        </w:rPr>
        <w:t xml:space="preserve">Jurnal Ilmiah SANTIKA </w:t>
      </w:r>
      <w:r w:rsidRPr="009E2F9E">
        <w:rPr>
          <w:noProof/>
          <w:sz w:val="24"/>
          <w:szCs w:val="24"/>
        </w:rPr>
        <w:t xml:space="preserve">, </w:t>
      </w:r>
      <w:r w:rsidRPr="009E2F9E">
        <w:rPr>
          <w:i/>
          <w:iCs/>
          <w:noProof/>
          <w:sz w:val="24"/>
          <w:szCs w:val="24"/>
        </w:rPr>
        <w:t xml:space="preserve">8 </w:t>
      </w:r>
      <w:r w:rsidRPr="009E2F9E">
        <w:rPr>
          <w:noProof/>
          <w:sz w:val="24"/>
          <w:szCs w:val="24"/>
        </w:rPr>
        <w:t>(2), 1–17.</w:t>
      </w:r>
    </w:p>
    <w:p w14:paraId="589DB1E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Rukhansah, N., Muslim, MA, &amp; Arifudin, R. (2016). Peramalan Harga Emas Menggunakan Fuzzy Time Series Markov Chain Model. </w:t>
      </w:r>
      <w:r w:rsidRPr="009E2F9E">
        <w:rPr>
          <w:i/>
          <w:iCs/>
          <w:noProof/>
          <w:sz w:val="24"/>
          <w:szCs w:val="24"/>
        </w:rPr>
        <w:t xml:space="preserve">Komputaki </w:t>
      </w:r>
      <w:r w:rsidRPr="009E2F9E">
        <w:rPr>
          <w:noProof/>
          <w:sz w:val="24"/>
          <w:szCs w:val="24"/>
        </w:rPr>
        <w:t xml:space="preserve">, </w:t>
      </w:r>
      <w:r w:rsidRPr="009E2F9E">
        <w:rPr>
          <w:i/>
          <w:iCs/>
          <w:noProof/>
          <w:sz w:val="24"/>
          <w:szCs w:val="24"/>
        </w:rPr>
        <w:t xml:space="preserve">1 </w:t>
      </w:r>
      <w:r w:rsidRPr="009E2F9E">
        <w:rPr>
          <w:noProof/>
          <w:sz w:val="24"/>
          <w:szCs w:val="24"/>
        </w:rPr>
        <w:t>(1), 56–74. https://www.unaki.ac.id/ejournal/index.php/komputaki/article/view/113</w:t>
      </w:r>
    </w:p>
    <w:p w14:paraId="34BEEFFE" w14:textId="64FFE754"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 </w:t>
      </w:r>
      <w:r w:rsidR="005E252D">
        <w:rPr>
          <w:noProof/>
          <w:sz w:val="24"/>
          <w:szCs w:val="24"/>
          <w:lang w:val="id-ID"/>
        </w:rPr>
        <w:t xml:space="preserve">awitri </w:t>
      </w:r>
      <w:r w:rsidRPr="009E2F9E">
        <w:rPr>
          <w:noProof/>
          <w:sz w:val="24"/>
          <w:szCs w:val="24"/>
        </w:rPr>
        <w:t xml:space="preserve">, MND, S </w:t>
      </w:r>
      <w:r w:rsidR="005E252D">
        <w:rPr>
          <w:noProof/>
          <w:sz w:val="24"/>
          <w:szCs w:val="24"/>
          <w:lang w:val="id-ID"/>
        </w:rPr>
        <w:t xml:space="preserve">umarjaya </w:t>
      </w:r>
      <w:r w:rsidRPr="009E2F9E">
        <w:rPr>
          <w:noProof/>
          <w:sz w:val="24"/>
          <w:szCs w:val="24"/>
        </w:rPr>
        <w:t xml:space="preserve">, IW, &amp; T </w:t>
      </w:r>
      <w:r w:rsidR="005E252D">
        <w:rPr>
          <w:noProof/>
          <w:sz w:val="24"/>
          <w:szCs w:val="24"/>
          <w:lang w:val="id-ID"/>
        </w:rPr>
        <w:t xml:space="preserve">astrawati </w:t>
      </w:r>
      <w:r w:rsidRPr="009E2F9E">
        <w:rPr>
          <w:noProof/>
          <w:sz w:val="24"/>
          <w:szCs w:val="24"/>
        </w:rPr>
        <w:t xml:space="preserve">, NKT (2018). Peramalan Menggunakan Metode Backpropagation Neural Network. </w:t>
      </w:r>
      <w:r w:rsidRPr="009E2F9E">
        <w:rPr>
          <w:i/>
          <w:iCs/>
          <w:noProof/>
          <w:sz w:val="24"/>
          <w:szCs w:val="24"/>
        </w:rPr>
        <w:t xml:space="preserve">E-Jurnal Matematika </w:t>
      </w:r>
      <w:r w:rsidRPr="009E2F9E">
        <w:rPr>
          <w:noProof/>
          <w:sz w:val="24"/>
          <w:szCs w:val="24"/>
        </w:rPr>
        <w:t xml:space="preserve">, </w:t>
      </w:r>
      <w:r w:rsidRPr="009E2F9E">
        <w:rPr>
          <w:i/>
          <w:iCs/>
          <w:noProof/>
          <w:sz w:val="24"/>
          <w:szCs w:val="24"/>
        </w:rPr>
        <w:t xml:space="preserve">7 </w:t>
      </w:r>
      <w:r w:rsidRPr="009E2F9E">
        <w:rPr>
          <w:noProof/>
          <w:sz w:val="24"/>
          <w:szCs w:val="24"/>
        </w:rPr>
        <w:t>(3), 264. https://doi.org/10.24843/mtk.2018.v07.i03.p213</w:t>
      </w:r>
    </w:p>
    <w:p w14:paraId="1C09AD8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Shakhari, S., Verma, AK, &amp; Banerjee, I. (2019). Prediksi kualitas air lokasi terpencil ganga sungai India: Analisis regresi dan kesalahan. </w:t>
      </w:r>
      <w:r w:rsidRPr="009E2F9E">
        <w:rPr>
          <w:i/>
          <w:iCs/>
          <w:noProof/>
          <w:sz w:val="24"/>
          <w:szCs w:val="24"/>
        </w:rPr>
        <w:t xml:space="preserve">Konferensi Internasional tentang ICT dan Rekayasa Pengetahuan </w:t>
      </w:r>
      <w:r w:rsidRPr="009E2F9E">
        <w:rPr>
          <w:noProof/>
          <w:sz w:val="24"/>
          <w:szCs w:val="24"/>
        </w:rPr>
        <w:t xml:space="preserve">, </w:t>
      </w:r>
      <w:r w:rsidRPr="009E2F9E">
        <w:rPr>
          <w:i/>
          <w:iCs/>
          <w:noProof/>
          <w:sz w:val="24"/>
          <w:szCs w:val="24"/>
        </w:rPr>
        <w:t xml:space="preserve">2019 </w:t>
      </w:r>
      <w:r w:rsidRPr="009E2F9E">
        <w:rPr>
          <w:noProof/>
          <w:sz w:val="24"/>
          <w:szCs w:val="24"/>
        </w:rPr>
        <w:t xml:space="preserve">- </w:t>
      </w:r>
      <w:r w:rsidRPr="009E2F9E">
        <w:rPr>
          <w:i/>
          <w:iCs/>
          <w:noProof/>
          <w:sz w:val="24"/>
          <w:szCs w:val="24"/>
        </w:rPr>
        <w:t xml:space="preserve">Novem </w:t>
      </w:r>
      <w:r w:rsidRPr="009E2F9E">
        <w:rPr>
          <w:noProof/>
          <w:sz w:val="24"/>
          <w:szCs w:val="24"/>
        </w:rPr>
        <w:t>. https://doi.org/10.1109/ICTKE47035.2019.8966796</w:t>
      </w:r>
    </w:p>
    <w:p w14:paraId="3A52EE1C"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Sibuea, ML, &amp; Safta, A. (2017). Pemetaan Siswa Berprestasi Menggunakan Metode K-Means Clustring. </w:t>
      </w:r>
      <w:r w:rsidRPr="009E2F9E">
        <w:rPr>
          <w:i/>
          <w:iCs/>
          <w:noProof/>
          <w:sz w:val="24"/>
          <w:szCs w:val="24"/>
        </w:rPr>
        <w:t xml:space="preserve">Jurteksi </w:t>
      </w:r>
      <w:r w:rsidRPr="009E2F9E">
        <w:rPr>
          <w:noProof/>
          <w:sz w:val="24"/>
          <w:szCs w:val="24"/>
        </w:rPr>
        <w:t xml:space="preserve">, </w:t>
      </w:r>
      <w:r w:rsidRPr="009E2F9E">
        <w:rPr>
          <w:i/>
          <w:iCs/>
          <w:noProof/>
          <w:sz w:val="24"/>
          <w:szCs w:val="24"/>
        </w:rPr>
        <w:t xml:space="preserve">4 </w:t>
      </w:r>
      <w:r w:rsidRPr="009E2F9E">
        <w:rPr>
          <w:noProof/>
          <w:sz w:val="24"/>
          <w:szCs w:val="24"/>
        </w:rPr>
        <w:t>(1), 85–92. https://doi.org/10.33330/jurteksi.v4i1.28</w:t>
      </w:r>
    </w:p>
    <w:p w14:paraId="1A856863"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Sumartini, Hayati, MN, &amp; Wahyuningsih, S. (2017). Peramalan Menggunakan Metode Fuzzy Time Series Cheng. </w:t>
      </w:r>
      <w:r w:rsidRPr="009E2F9E">
        <w:rPr>
          <w:i/>
          <w:iCs/>
          <w:noProof/>
          <w:sz w:val="24"/>
          <w:szCs w:val="24"/>
        </w:rPr>
        <w:t xml:space="preserve">Jurnal EKSPONENSIAL </w:t>
      </w:r>
      <w:r w:rsidRPr="009E2F9E">
        <w:rPr>
          <w:noProof/>
          <w:sz w:val="24"/>
          <w:szCs w:val="24"/>
        </w:rPr>
        <w:t xml:space="preserve">, </w:t>
      </w:r>
      <w:r w:rsidRPr="009E2F9E">
        <w:rPr>
          <w:i/>
          <w:iCs/>
          <w:noProof/>
          <w:sz w:val="24"/>
          <w:szCs w:val="24"/>
        </w:rPr>
        <w:t xml:space="preserve">8 </w:t>
      </w:r>
      <w:r w:rsidRPr="009E2F9E">
        <w:rPr>
          <w:noProof/>
          <w:sz w:val="24"/>
          <w:szCs w:val="24"/>
        </w:rPr>
        <w:t>, 51–56.</w:t>
      </w:r>
    </w:p>
    <w:p w14:paraId="0B026AFF"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Sun, H., &amp; Dia, Y. (2018). Penelitian dan Penerapan Evaluasi Kualitas Air Pada Bagian Tertentu Sungai Yangtze Berdasarkan Fuzzy Neural Network. </w:t>
      </w:r>
      <w:r w:rsidRPr="009E2F9E">
        <w:rPr>
          <w:i/>
          <w:iCs/>
          <w:noProof/>
          <w:sz w:val="24"/>
          <w:szCs w:val="24"/>
        </w:rPr>
        <w:t xml:space="preserve">Prosiding - Konferensi Internasional 2017 tentang Informatika Industri - Teknologi Komputasi, Teknologi Cerdas, Integrasi Informasi Industri, ICIICII 2017 , </w:t>
      </w:r>
      <w:r w:rsidRPr="009E2F9E">
        <w:rPr>
          <w:noProof/>
          <w:sz w:val="24"/>
          <w:szCs w:val="24"/>
        </w:rPr>
        <w:t xml:space="preserve">2017 </w:t>
      </w:r>
      <w:r w:rsidRPr="009E2F9E">
        <w:rPr>
          <w:i/>
          <w:iCs/>
          <w:noProof/>
          <w:sz w:val="24"/>
          <w:szCs w:val="24"/>
        </w:rPr>
        <w:t xml:space="preserve">- </w:t>
      </w:r>
      <w:r w:rsidRPr="009E2F9E">
        <w:rPr>
          <w:noProof/>
          <w:sz w:val="24"/>
          <w:szCs w:val="24"/>
        </w:rPr>
        <w:t>Desember , 301–304. https://doi.org/10.1109/ICIICII.2017.39</w:t>
      </w:r>
    </w:p>
    <w:p w14:paraId="0CE0F851" w14:textId="77777777" w:rsidR="009E2F9E" w:rsidRPr="009E2F9E" w:rsidRDefault="009E2F9E" w:rsidP="003D2188">
      <w:pPr>
        <w:widowControl w:val="0"/>
        <w:autoSpaceDE w:val="0"/>
        <w:autoSpaceDN w:val="0"/>
        <w:adjustRightInd w:val="0"/>
        <w:ind w:left="480" w:hanging="480"/>
        <w:jc w:val="both"/>
        <w:rPr>
          <w:noProof/>
          <w:sz w:val="24"/>
        </w:rPr>
      </w:pPr>
      <w:r w:rsidRPr="009E2F9E">
        <w:rPr>
          <w:noProof/>
          <w:sz w:val="24"/>
          <w:szCs w:val="24"/>
        </w:rPr>
        <w:t xml:space="preserve">Wu, Y., Ling, R., Zhou, J., Zhang, M., &amp; Gao, W. (2021). Prediksi Kualitas Air Berbasis Jaringan Syaraf Tiruan. </w:t>
      </w:r>
      <w:r w:rsidRPr="009E2F9E">
        <w:rPr>
          <w:i/>
          <w:iCs/>
          <w:noProof/>
          <w:sz w:val="24"/>
          <w:szCs w:val="24"/>
        </w:rPr>
        <w:t xml:space="preserve">Jurnal Fisika: Seri Konferensi </w:t>
      </w:r>
      <w:r w:rsidRPr="009E2F9E">
        <w:rPr>
          <w:noProof/>
          <w:sz w:val="24"/>
          <w:szCs w:val="24"/>
        </w:rPr>
        <w:t xml:space="preserve">, </w:t>
      </w:r>
      <w:r w:rsidRPr="009E2F9E">
        <w:rPr>
          <w:i/>
          <w:iCs/>
          <w:noProof/>
          <w:sz w:val="24"/>
          <w:szCs w:val="24"/>
        </w:rPr>
        <w:t xml:space="preserve">1738 </w:t>
      </w:r>
      <w:r w:rsidRPr="009E2F9E">
        <w:rPr>
          <w:noProof/>
          <w:sz w:val="24"/>
          <w:szCs w:val="24"/>
        </w:rPr>
        <w:t>(1), 1-5. https://doi.org/10.1088/1742-6596/1738/1/012066</w:t>
      </w:r>
    </w:p>
    <w:p w14:paraId="3EA56EFA" w14:textId="1AE24980" w:rsidR="00AF53D0" w:rsidRPr="00AF53D0" w:rsidRDefault="009E2F9E" w:rsidP="003D2188">
      <w:pPr>
        <w:jc w:val="both"/>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yiyah Arofah" w:date="2022-06-10T15:06:00Z" w:initials="DA">
    <w:p w14:paraId="11BA1B60" w14:textId="7398A4AD" w:rsidR="00565731" w:rsidRPr="00565731" w:rsidRDefault="00565731">
      <w:pPr>
        <w:pStyle w:val="CommentText"/>
        <w:rPr>
          <w:lang w:val="en-US"/>
        </w:rPr>
      </w:pPr>
      <w:r>
        <w:rPr>
          <w:rStyle w:val="CommentReference"/>
        </w:rPr>
        <w:annotationRef/>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dimabil</w:t>
      </w:r>
      <w:proofErr w:type="spellEnd"/>
    </w:p>
  </w:comment>
  <w:comment w:id="2" w:author="Dyiyah Arofah" w:date="2022-06-10T15:07:00Z" w:initials="DA">
    <w:p w14:paraId="230A197C" w14:textId="57D754D8" w:rsidR="00565731" w:rsidRPr="00565731" w:rsidRDefault="00565731">
      <w:pPr>
        <w:pStyle w:val="CommentText"/>
        <w:rPr>
          <w:lang w:val="en-US"/>
        </w:rPr>
      </w:pPr>
      <w:r>
        <w:rPr>
          <w:rStyle w:val="CommentReference"/>
        </w:rPr>
        <w:annotationRef/>
      </w:r>
      <w:proofErr w:type="spellStart"/>
      <w:r>
        <w:rPr>
          <w:rStyle w:val="CommentReference"/>
          <w:lang w:val="en-US"/>
        </w:rPr>
        <w:t>Tinjauan</w:t>
      </w:r>
      <w:proofErr w:type="spellEnd"/>
      <w:r>
        <w:rPr>
          <w:rStyle w:val="CommentReference"/>
          <w:lang w:val="en-US"/>
        </w:rPr>
        <w:t xml:space="preserve"> </w:t>
      </w:r>
      <w:proofErr w:type="spellStart"/>
      <w:r>
        <w:rPr>
          <w:rStyle w:val="CommentReference"/>
          <w:lang w:val="en-US"/>
        </w:rPr>
        <w:t>pustaka</w:t>
      </w:r>
      <w:proofErr w:type="spellEnd"/>
    </w:p>
  </w:comment>
  <w:comment w:id="3" w:author="Dyiyah Arofah" w:date="2022-06-10T15:09:00Z" w:initials="DA">
    <w:p w14:paraId="5C15442A" w14:textId="4D7692B7" w:rsidR="00111362" w:rsidRPr="00111362" w:rsidRDefault="00111362">
      <w:pPr>
        <w:pStyle w:val="CommentText"/>
        <w:rPr>
          <w:lang w:val="en-US"/>
        </w:rPr>
      </w:pPr>
      <w:r>
        <w:rPr>
          <w:rStyle w:val="CommentReference"/>
        </w:rPr>
        <w:annotationRef/>
      </w:r>
      <w:proofErr w:type="spellStart"/>
      <w:r>
        <w:rPr>
          <w:lang w:val="en-US"/>
        </w:rPr>
        <w:t>sejarah</w:t>
      </w:r>
      <w:proofErr w:type="spellEnd"/>
    </w:p>
  </w:comment>
  <w:comment w:id="4" w:author="Dyiyah Arofah" w:date="2022-06-10T15:09:00Z" w:initials="DA">
    <w:p w14:paraId="58E75A82" w14:textId="6993986C" w:rsidR="00111362" w:rsidRPr="00111362" w:rsidRDefault="00111362">
      <w:pPr>
        <w:pStyle w:val="CommentText"/>
        <w:rPr>
          <w:lang w:val="en-US"/>
        </w:rPr>
      </w:pPr>
      <w:r>
        <w:rPr>
          <w:rStyle w:val="CommentReference"/>
        </w:rPr>
        <w:annotationRef/>
      </w:r>
      <w:proofErr w:type="spellStart"/>
      <w:r>
        <w:rPr>
          <w:lang w:val="en-US"/>
        </w:rPr>
        <w:t>kuenggulan</w:t>
      </w:r>
      <w:proofErr w:type="spellEnd"/>
    </w:p>
  </w:comment>
  <w:comment w:id="5" w:author="Dyiyah Arofah" w:date="2022-06-10T15:13:00Z" w:initials="DA">
    <w:p w14:paraId="5E4B6650" w14:textId="26165634" w:rsidR="00111362" w:rsidRPr="00111362" w:rsidRDefault="00111362">
      <w:pPr>
        <w:pStyle w:val="CommentText"/>
        <w:rPr>
          <w:lang w:val="en-US"/>
        </w:rPr>
      </w:pPr>
      <w:r>
        <w:rPr>
          <w:rStyle w:val="CommentReference"/>
        </w:rPr>
        <w:annotationRef/>
      </w:r>
      <w:proofErr w:type="spellStart"/>
      <w:r>
        <w:rPr>
          <w:lang w:val="en-US"/>
        </w:rPr>
        <w:t>penjelasan</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mengenai</w:t>
      </w:r>
      <w:proofErr w:type="spellEnd"/>
      <w:r>
        <w:rPr>
          <w:lang w:val="en-US"/>
        </w:rPr>
        <w:t xml:space="preserve"> proses </w:t>
      </w:r>
      <w:proofErr w:type="spellStart"/>
      <w:r>
        <w:rPr>
          <w:lang w:val="en-US"/>
        </w:rPr>
        <w:t>pengerjaan</w:t>
      </w:r>
      <w:proofErr w:type="spellEnd"/>
    </w:p>
  </w:comment>
  <w:comment w:id="6" w:author="Dyiyah Arofah" w:date="2022-06-10T15:15:00Z" w:initials="DA">
    <w:p w14:paraId="7741B5F1" w14:textId="7AC335E1" w:rsidR="00AB2072" w:rsidRPr="00AB2072" w:rsidRDefault="00AB2072">
      <w:pPr>
        <w:pStyle w:val="CommentText"/>
        <w:rPr>
          <w:lang w:val="en-US"/>
        </w:rPr>
      </w:pPr>
      <w:r>
        <w:rPr>
          <w:rStyle w:val="CommentReference"/>
        </w:rPr>
        <w:annotationRef/>
      </w:r>
      <w:proofErr w:type="spellStart"/>
      <w:r>
        <w:rPr>
          <w:lang w:val="en-US"/>
        </w:rPr>
        <w:t>pengenalan</w:t>
      </w:r>
      <w:proofErr w:type="spellEnd"/>
      <w:r>
        <w:rPr>
          <w:lang w:val="en-US"/>
        </w:rPr>
        <w:t xml:space="preserve"> dataset</w:t>
      </w:r>
    </w:p>
  </w:comment>
  <w:comment w:id="7" w:author="Dyiyah Arofah" w:date="2022-06-10T15:15:00Z" w:initials="DA">
    <w:p w14:paraId="2DF6E131" w14:textId="6BDA1AB4" w:rsidR="00AB2072" w:rsidRPr="00AB2072" w:rsidRDefault="00AB2072">
      <w:pPr>
        <w:pStyle w:val="CommentText"/>
        <w:rPr>
          <w:lang w:val="en-US"/>
        </w:rPr>
      </w:pPr>
      <w:r>
        <w:rPr>
          <w:rStyle w:val="CommentReference"/>
        </w:rPr>
        <w:annotationRef/>
      </w:r>
      <w:proofErr w:type="spellStart"/>
      <w:r>
        <w:rPr>
          <w:lang w:val="en-US"/>
        </w:rPr>
        <w:t>histori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menggunakan</w:t>
      </w:r>
      <w:proofErr w:type="spellEnd"/>
      <w:r>
        <w:rPr>
          <w:lang w:val="en-US"/>
        </w:rPr>
        <w:t xml:space="preserve"> data yang </w:t>
      </w:r>
      <w:proofErr w:type="spellStart"/>
      <w:r>
        <w:rPr>
          <w:lang w:val="en-US"/>
        </w:rPr>
        <w:t>digunakan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BA1B60" w15:done="0"/>
  <w15:commentEx w15:paraId="230A197C" w15:done="0"/>
  <w15:commentEx w15:paraId="5C15442A" w15:done="0"/>
  <w15:commentEx w15:paraId="58E75A82" w15:done="0"/>
  <w15:commentEx w15:paraId="5E4B6650" w15:done="0"/>
  <w15:commentEx w15:paraId="7741B5F1" w15:done="0"/>
  <w15:commentEx w15:paraId="2DF6E1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DC91" w16cex:dateUtc="2022-06-10T08:06:00Z"/>
  <w16cex:commentExtensible w16cex:durableId="264DDCB1" w16cex:dateUtc="2022-06-10T08:07:00Z"/>
  <w16cex:commentExtensible w16cex:durableId="264DDD30" w16cex:dateUtc="2022-06-10T08:09:00Z"/>
  <w16cex:commentExtensible w16cex:durableId="264DDD3C" w16cex:dateUtc="2022-06-10T08:09:00Z"/>
  <w16cex:commentExtensible w16cex:durableId="264DDE34" w16cex:dateUtc="2022-06-10T08:13:00Z"/>
  <w16cex:commentExtensible w16cex:durableId="264DDE7C" w16cex:dateUtc="2022-06-10T08:15:00Z"/>
  <w16cex:commentExtensible w16cex:durableId="264DDE91" w16cex:dateUtc="2022-06-10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A1B60" w16cid:durableId="264DDC91"/>
  <w16cid:commentId w16cid:paraId="230A197C" w16cid:durableId="264DDCB1"/>
  <w16cid:commentId w16cid:paraId="5C15442A" w16cid:durableId="264DDD30"/>
  <w16cid:commentId w16cid:paraId="58E75A82" w16cid:durableId="264DDD3C"/>
  <w16cid:commentId w16cid:paraId="5E4B6650" w16cid:durableId="264DDE34"/>
  <w16cid:commentId w16cid:paraId="7741B5F1" w16cid:durableId="264DDE7C"/>
  <w16cid:commentId w16cid:paraId="2DF6E131" w16cid:durableId="264DD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3F71" w14:textId="77777777" w:rsidR="00305C6E" w:rsidRDefault="00305C6E">
      <w:r>
        <w:separator/>
      </w:r>
    </w:p>
  </w:endnote>
  <w:endnote w:type="continuationSeparator" w:id="0">
    <w:p w14:paraId="76EF3D95" w14:textId="77777777" w:rsidR="00305C6E" w:rsidRDefault="00305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A62B" w14:textId="77777777" w:rsidR="00305C6E" w:rsidRDefault="00305C6E"/>
  </w:footnote>
  <w:footnote w:type="continuationSeparator" w:id="0">
    <w:p w14:paraId="2BD96B87" w14:textId="77777777" w:rsidR="00305C6E" w:rsidRDefault="00305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672835724">
    <w:abstractNumId w:val="11"/>
  </w:num>
  <w:num w:numId="2" w16cid:durableId="837312023">
    <w:abstractNumId w:val="20"/>
  </w:num>
  <w:num w:numId="3" w16cid:durableId="985351467">
    <w:abstractNumId w:val="20"/>
    <w:lvlOverride w:ilvl="0">
      <w:lvl w:ilvl="0">
        <w:start w:val="1"/>
        <w:numFmt w:val="decimal"/>
        <w:lvlText w:val="%1."/>
        <w:legacy w:legacy="1" w:legacySpace="0" w:legacyIndent="360"/>
        <w:lvlJc w:val="left"/>
        <w:pPr>
          <w:ind w:left="360" w:hanging="360"/>
        </w:pPr>
      </w:lvl>
    </w:lvlOverride>
  </w:num>
  <w:num w:numId="4" w16cid:durableId="1014261523">
    <w:abstractNumId w:val="20"/>
    <w:lvlOverride w:ilvl="0">
      <w:lvl w:ilvl="0">
        <w:start w:val="1"/>
        <w:numFmt w:val="decimal"/>
        <w:lvlText w:val="%1."/>
        <w:legacy w:legacy="1" w:legacySpace="0" w:legacyIndent="360"/>
        <w:lvlJc w:val="left"/>
        <w:pPr>
          <w:ind w:left="360" w:hanging="360"/>
        </w:pPr>
      </w:lvl>
    </w:lvlOverride>
  </w:num>
  <w:num w:numId="5" w16cid:durableId="391467282">
    <w:abstractNumId w:val="20"/>
    <w:lvlOverride w:ilvl="0">
      <w:lvl w:ilvl="0">
        <w:start w:val="1"/>
        <w:numFmt w:val="decimal"/>
        <w:lvlText w:val="%1."/>
        <w:legacy w:legacy="1" w:legacySpace="0" w:legacyIndent="360"/>
        <w:lvlJc w:val="left"/>
        <w:pPr>
          <w:ind w:left="360" w:hanging="360"/>
        </w:pPr>
      </w:lvl>
    </w:lvlOverride>
  </w:num>
  <w:num w:numId="6" w16cid:durableId="1315448700">
    <w:abstractNumId w:val="26"/>
  </w:num>
  <w:num w:numId="7" w16cid:durableId="1596747660">
    <w:abstractNumId w:val="26"/>
    <w:lvlOverride w:ilvl="0">
      <w:lvl w:ilvl="0">
        <w:start w:val="1"/>
        <w:numFmt w:val="decimal"/>
        <w:lvlText w:val="%1."/>
        <w:legacy w:legacy="1" w:legacySpace="0" w:legacyIndent="360"/>
        <w:lvlJc w:val="left"/>
        <w:pPr>
          <w:ind w:left="360" w:hanging="360"/>
        </w:pPr>
      </w:lvl>
    </w:lvlOverride>
  </w:num>
  <w:num w:numId="8" w16cid:durableId="2104955436">
    <w:abstractNumId w:val="26"/>
    <w:lvlOverride w:ilvl="0">
      <w:lvl w:ilvl="0">
        <w:start w:val="1"/>
        <w:numFmt w:val="decimal"/>
        <w:lvlText w:val="%1."/>
        <w:legacy w:legacy="1" w:legacySpace="0" w:legacyIndent="360"/>
        <w:lvlJc w:val="left"/>
        <w:pPr>
          <w:ind w:left="360" w:hanging="360"/>
        </w:pPr>
      </w:lvl>
    </w:lvlOverride>
  </w:num>
  <w:num w:numId="9" w16cid:durableId="1455518414">
    <w:abstractNumId w:val="26"/>
    <w:lvlOverride w:ilvl="0">
      <w:lvl w:ilvl="0">
        <w:start w:val="1"/>
        <w:numFmt w:val="decimal"/>
        <w:lvlText w:val="%1."/>
        <w:legacy w:legacy="1" w:legacySpace="0" w:legacyIndent="360"/>
        <w:lvlJc w:val="left"/>
        <w:pPr>
          <w:ind w:left="360" w:hanging="360"/>
        </w:pPr>
      </w:lvl>
    </w:lvlOverride>
  </w:num>
  <w:num w:numId="10" w16cid:durableId="576866126">
    <w:abstractNumId w:val="26"/>
    <w:lvlOverride w:ilvl="0">
      <w:lvl w:ilvl="0">
        <w:start w:val="1"/>
        <w:numFmt w:val="decimal"/>
        <w:lvlText w:val="%1."/>
        <w:legacy w:legacy="1" w:legacySpace="0" w:legacyIndent="360"/>
        <w:lvlJc w:val="left"/>
        <w:pPr>
          <w:ind w:left="360" w:hanging="360"/>
        </w:pPr>
      </w:lvl>
    </w:lvlOverride>
  </w:num>
  <w:num w:numId="11" w16cid:durableId="779448505">
    <w:abstractNumId w:val="26"/>
    <w:lvlOverride w:ilvl="0">
      <w:lvl w:ilvl="0">
        <w:start w:val="1"/>
        <w:numFmt w:val="decimal"/>
        <w:lvlText w:val="%1."/>
        <w:legacy w:legacy="1" w:legacySpace="0" w:legacyIndent="360"/>
        <w:lvlJc w:val="left"/>
        <w:pPr>
          <w:ind w:left="360" w:hanging="360"/>
        </w:pPr>
      </w:lvl>
    </w:lvlOverride>
  </w:num>
  <w:num w:numId="12" w16cid:durableId="959801336">
    <w:abstractNumId w:val="23"/>
  </w:num>
  <w:num w:numId="13" w16cid:durableId="1565414157">
    <w:abstractNumId w:val="15"/>
  </w:num>
  <w:num w:numId="14" w16cid:durableId="1240600438">
    <w:abstractNumId w:val="29"/>
  </w:num>
  <w:num w:numId="15" w16cid:durableId="1956016340">
    <w:abstractNumId w:val="28"/>
  </w:num>
  <w:num w:numId="16" w16cid:durableId="2123184496">
    <w:abstractNumId w:val="35"/>
  </w:num>
  <w:num w:numId="17" w16cid:durableId="734864293">
    <w:abstractNumId w:val="19"/>
  </w:num>
  <w:num w:numId="18" w16cid:durableId="907418631">
    <w:abstractNumId w:val="17"/>
  </w:num>
  <w:num w:numId="19" w16cid:durableId="292954152">
    <w:abstractNumId w:val="30"/>
  </w:num>
  <w:num w:numId="20" w16cid:durableId="183792606">
    <w:abstractNumId w:val="24"/>
  </w:num>
  <w:num w:numId="21" w16cid:durableId="1799769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015014">
    <w:abstractNumId w:val="34"/>
  </w:num>
  <w:num w:numId="23" w16cid:durableId="858590696">
    <w:abstractNumId w:val="33"/>
  </w:num>
  <w:num w:numId="24" w16cid:durableId="1409576979">
    <w:abstractNumId w:val="27"/>
  </w:num>
  <w:num w:numId="25" w16cid:durableId="1315449909">
    <w:abstractNumId w:val="32"/>
  </w:num>
  <w:num w:numId="26" w16cid:durableId="1600528819">
    <w:abstractNumId w:val="13"/>
  </w:num>
  <w:num w:numId="27" w16cid:durableId="2099594377">
    <w:abstractNumId w:val="31"/>
  </w:num>
  <w:num w:numId="28" w16cid:durableId="1699771266">
    <w:abstractNumId w:val="22"/>
  </w:num>
  <w:num w:numId="29" w16cid:durableId="730932763">
    <w:abstractNumId w:val="25"/>
  </w:num>
  <w:num w:numId="30" w16cid:durableId="1647589034">
    <w:abstractNumId w:val="10"/>
  </w:num>
  <w:num w:numId="31" w16cid:durableId="979336101">
    <w:abstractNumId w:val="8"/>
  </w:num>
  <w:num w:numId="32" w16cid:durableId="341208513">
    <w:abstractNumId w:val="7"/>
  </w:num>
  <w:num w:numId="33" w16cid:durableId="91240477">
    <w:abstractNumId w:val="6"/>
  </w:num>
  <w:num w:numId="34" w16cid:durableId="1190755040">
    <w:abstractNumId w:val="5"/>
  </w:num>
  <w:num w:numId="35" w16cid:durableId="1548252100">
    <w:abstractNumId w:val="9"/>
  </w:num>
  <w:num w:numId="36" w16cid:durableId="1553886724">
    <w:abstractNumId w:val="4"/>
  </w:num>
  <w:num w:numId="37" w16cid:durableId="855729621">
    <w:abstractNumId w:val="3"/>
  </w:num>
  <w:num w:numId="38" w16cid:durableId="1437676504">
    <w:abstractNumId w:val="2"/>
  </w:num>
  <w:num w:numId="39" w16cid:durableId="1689602413">
    <w:abstractNumId w:val="1"/>
  </w:num>
  <w:num w:numId="40" w16cid:durableId="2078697487">
    <w:abstractNumId w:val="0"/>
  </w:num>
  <w:num w:numId="41" w16cid:durableId="9321302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258186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91063428">
    <w:abstractNumId w:val="16"/>
  </w:num>
  <w:num w:numId="44" w16cid:durableId="585965569">
    <w:abstractNumId w:val="14"/>
  </w:num>
  <w:num w:numId="45" w16cid:durableId="572619419">
    <w:abstractNumId w:val="21"/>
  </w:num>
  <w:num w:numId="46" w16cid:durableId="2108190622">
    <w:abstractNumId w:val="12"/>
  </w:num>
  <w:num w:numId="47" w16cid:durableId="19677335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iyah Arofah">
    <w15:presenceInfo w15:providerId="Windows Live" w15:userId="9ae322f7907346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1362"/>
    <w:rsid w:val="001135EF"/>
    <w:rsid w:val="00121008"/>
    <w:rsid w:val="00122AC2"/>
    <w:rsid w:val="00123557"/>
    <w:rsid w:val="00124D99"/>
    <w:rsid w:val="0012551D"/>
    <w:rsid w:val="001265DC"/>
    <w:rsid w:val="00130BAF"/>
    <w:rsid w:val="0013354F"/>
    <w:rsid w:val="001369C7"/>
    <w:rsid w:val="001373E4"/>
    <w:rsid w:val="00140982"/>
    <w:rsid w:val="00142EF2"/>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46D1"/>
    <w:rsid w:val="001E6021"/>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3CA2"/>
    <w:rsid w:val="003053C8"/>
    <w:rsid w:val="003055DE"/>
    <w:rsid w:val="00305C6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6B36"/>
    <w:rsid w:val="003F26BD"/>
    <w:rsid w:val="003F2B9B"/>
    <w:rsid w:val="003F52AD"/>
    <w:rsid w:val="003F5654"/>
    <w:rsid w:val="003F6A84"/>
    <w:rsid w:val="003F7E9C"/>
    <w:rsid w:val="004016A4"/>
    <w:rsid w:val="00404E26"/>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225B"/>
    <w:rsid w:val="004E2C22"/>
    <w:rsid w:val="004E33AC"/>
    <w:rsid w:val="004E3E4C"/>
    <w:rsid w:val="004E41B9"/>
    <w:rsid w:val="004F23A0"/>
    <w:rsid w:val="004F479A"/>
    <w:rsid w:val="004F4BC6"/>
    <w:rsid w:val="004F7363"/>
    <w:rsid w:val="005003E3"/>
    <w:rsid w:val="005019FA"/>
    <w:rsid w:val="00503E7B"/>
    <w:rsid w:val="00505179"/>
    <w:rsid w:val="005052CD"/>
    <w:rsid w:val="00512B96"/>
    <w:rsid w:val="00520B09"/>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731"/>
    <w:rsid w:val="00565E17"/>
    <w:rsid w:val="00567A70"/>
    <w:rsid w:val="00571985"/>
    <w:rsid w:val="00573691"/>
    <w:rsid w:val="0057619D"/>
    <w:rsid w:val="00583189"/>
    <w:rsid w:val="00586612"/>
    <w:rsid w:val="00587E09"/>
    <w:rsid w:val="0059120B"/>
    <w:rsid w:val="005920A1"/>
    <w:rsid w:val="005921E4"/>
    <w:rsid w:val="00592308"/>
    <w:rsid w:val="005946F6"/>
    <w:rsid w:val="00594CE7"/>
    <w:rsid w:val="005A213D"/>
    <w:rsid w:val="005A2A15"/>
    <w:rsid w:val="005A4191"/>
    <w:rsid w:val="005B02C9"/>
    <w:rsid w:val="005B2BC4"/>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5D98"/>
    <w:rsid w:val="00685E91"/>
    <w:rsid w:val="0068695D"/>
    <w:rsid w:val="006919AD"/>
    <w:rsid w:val="00693D5D"/>
    <w:rsid w:val="006970A7"/>
    <w:rsid w:val="006A58C5"/>
    <w:rsid w:val="006A6AD7"/>
    <w:rsid w:val="006B0F6B"/>
    <w:rsid w:val="006B1687"/>
    <w:rsid w:val="006B2C63"/>
    <w:rsid w:val="006B2DD1"/>
    <w:rsid w:val="006B4448"/>
    <w:rsid w:val="006B7F03"/>
    <w:rsid w:val="006C06BE"/>
    <w:rsid w:val="006C0716"/>
    <w:rsid w:val="006C4918"/>
    <w:rsid w:val="006C52A7"/>
    <w:rsid w:val="006C5ABF"/>
    <w:rsid w:val="006C5AD1"/>
    <w:rsid w:val="006C616B"/>
    <w:rsid w:val="006C65F8"/>
    <w:rsid w:val="006D23D5"/>
    <w:rsid w:val="006E1150"/>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7CC"/>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5D6A"/>
    <w:rsid w:val="00A45FBB"/>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3FD0"/>
    <w:rsid w:val="00A87423"/>
    <w:rsid w:val="00A9201F"/>
    <w:rsid w:val="00A942A1"/>
    <w:rsid w:val="00A9480E"/>
    <w:rsid w:val="00A95C50"/>
    <w:rsid w:val="00A95EF5"/>
    <w:rsid w:val="00AA6A35"/>
    <w:rsid w:val="00AA6B3B"/>
    <w:rsid w:val="00AB0576"/>
    <w:rsid w:val="00AB2072"/>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351E"/>
    <w:rsid w:val="00AF5022"/>
    <w:rsid w:val="00AF53D0"/>
    <w:rsid w:val="00AF563B"/>
    <w:rsid w:val="00B012D1"/>
    <w:rsid w:val="00B0145A"/>
    <w:rsid w:val="00B03275"/>
    <w:rsid w:val="00B04388"/>
    <w:rsid w:val="00B04841"/>
    <w:rsid w:val="00B05556"/>
    <w:rsid w:val="00B078EE"/>
    <w:rsid w:val="00B104E7"/>
    <w:rsid w:val="00B1179B"/>
    <w:rsid w:val="00B14323"/>
    <w:rsid w:val="00B1487A"/>
    <w:rsid w:val="00B169C4"/>
    <w:rsid w:val="00B171D3"/>
    <w:rsid w:val="00B17254"/>
    <w:rsid w:val="00B2024B"/>
    <w:rsid w:val="00B239E1"/>
    <w:rsid w:val="00B315E8"/>
    <w:rsid w:val="00B326A0"/>
    <w:rsid w:val="00B37346"/>
    <w:rsid w:val="00B40348"/>
    <w:rsid w:val="00B418E2"/>
    <w:rsid w:val="00B41CC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61D2"/>
    <w:rsid w:val="00B8176F"/>
    <w:rsid w:val="00B91FF0"/>
    <w:rsid w:val="00B920F7"/>
    <w:rsid w:val="00B93651"/>
    <w:rsid w:val="00B94146"/>
    <w:rsid w:val="00B949C5"/>
    <w:rsid w:val="00B961D9"/>
    <w:rsid w:val="00BA0A10"/>
    <w:rsid w:val="00BA149E"/>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CA2"/>
    <w:rsid w:val="00BE2CDF"/>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625C"/>
    <w:rsid w:val="00C221B3"/>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EA"/>
    <w:rsid w:val="00C931C2"/>
    <w:rsid w:val="00C961FA"/>
    <w:rsid w:val="00C96CF8"/>
    <w:rsid w:val="00CA02F2"/>
    <w:rsid w:val="00CA15D6"/>
    <w:rsid w:val="00CA29EB"/>
    <w:rsid w:val="00CA325B"/>
    <w:rsid w:val="00CA4870"/>
    <w:rsid w:val="00CA489C"/>
    <w:rsid w:val="00CA48AA"/>
    <w:rsid w:val="00CA4E57"/>
    <w:rsid w:val="00CA5F63"/>
    <w:rsid w:val="00CB02BA"/>
    <w:rsid w:val="00CB2A80"/>
    <w:rsid w:val="00CB4229"/>
    <w:rsid w:val="00CB4B8D"/>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7C94"/>
    <w:rsid w:val="00DE07FA"/>
    <w:rsid w:val="00DF2586"/>
    <w:rsid w:val="00DF2767"/>
    <w:rsid w:val="00DF2DDE"/>
    <w:rsid w:val="00DF451D"/>
    <w:rsid w:val="00DF4F13"/>
    <w:rsid w:val="00DF58D4"/>
    <w:rsid w:val="00DF6A00"/>
    <w:rsid w:val="00DF775C"/>
    <w:rsid w:val="00E01667"/>
    <w:rsid w:val="00E059EF"/>
    <w:rsid w:val="00E1199D"/>
    <w:rsid w:val="00E12791"/>
    <w:rsid w:val="00E12B6B"/>
    <w:rsid w:val="00E12E08"/>
    <w:rsid w:val="00E149D4"/>
    <w:rsid w:val="00E14D55"/>
    <w:rsid w:val="00E159AC"/>
    <w:rsid w:val="00E15B5A"/>
    <w:rsid w:val="00E2228D"/>
    <w:rsid w:val="00E223CC"/>
    <w:rsid w:val="00E254C6"/>
    <w:rsid w:val="00E25DCF"/>
    <w:rsid w:val="00E305C9"/>
    <w:rsid w:val="00E32620"/>
    <w:rsid w:val="00E33362"/>
    <w:rsid w:val="00E36209"/>
    <w:rsid w:val="00E420BB"/>
    <w:rsid w:val="00E44A73"/>
    <w:rsid w:val="00E468D9"/>
    <w:rsid w:val="00E47A22"/>
    <w:rsid w:val="00E50DF6"/>
    <w:rsid w:val="00E51013"/>
    <w:rsid w:val="00E52DC8"/>
    <w:rsid w:val="00E56FC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CF1"/>
    <w:rsid w:val="00EE0013"/>
    <w:rsid w:val="00EE2A66"/>
    <w:rsid w:val="00EE2D4A"/>
    <w:rsid w:val="00EE50E4"/>
    <w:rsid w:val="00EE6FFC"/>
    <w:rsid w:val="00EE7AFC"/>
    <w:rsid w:val="00EF09BA"/>
    <w:rsid w:val="00EF10AC"/>
    <w:rsid w:val="00EF43D6"/>
    <w:rsid w:val="00EF4701"/>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158E"/>
    <w:rsid w:val="00F33D49"/>
    <w:rsid w:val="00F34493"/>
    <w:rsid w:val="00F3481E"/>
    <w:rsid w:val="00F348D1"/>
    <w:rsid w:val="00F35158"/>
    <w:rsid w:val="00F37316"/>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359B"/>
    <w:rsid w:val="00F7439F"/>
    <w:rsid w:val="00F751E1"/>
    <w:rsid w:val="00F77E35"/>
    <w:rsid w:val="00F80721"/>
    <w:rsid w:val="00F808A0"/>
    <w:rsid w:val="00F813D8"/>
    <w:rsid w:val="00F8161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A1890"/>
  <w15:docId w15:val="{76F11795-69DF-44D3-B861-16BBAF38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val="id"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rPr>
  </w:style>
  <w:style w:type="paragraph" w:customStyle="1" w:styleId="Paragraph">
    <w:name w:val="Paragraph"/>
    <w:basedOn w:val="Normal"/>
    <w:rsid w:val="00142EF2"/>
    <w:pPr>
      <w:ind w:firstLine="284"/>
      <w:jc w:val="both"/>
    </w:pPr>
    <w:rPr>
      <w:rFonts w:eastAsia="Times New Roman"/>
    </w:rPr>
  </w:style>
  <w:style w:type="character" w:styleId="CommentReference">
    <w:name w:val="annotation reference"/>
    <w:basedOn w:val="DefaultParagraphFont"/>
    <w:semiHidden/>
    <w:unhideWhenUsed/>
    <w:rsid w:val="00565731"/>
    <w:rPr>
      <w:sz w:val="16"/>
      <w:szCs w:val="16"/>
    </w:rPr>
  </w:style>
  <w:style w:type="paragraph" w:styleId="CommentText">
    <w:name w:val="annotation text"/>
    <w:basedOn w:val="Normal"/>
    <w:link w:val="CommentTextChar"/>
    <w:semiHidden/>
    <w:unhideWhenUsed/>
    <w:rsid w:val="00565731"/>
  </w:style>
  <w:style w:type="character" w:customStyle="1" w:styleId="CommentTextChar">
    <w:name w:val="Comment Text Char"/>
    <w:basedOn w:val="DefaultParagraphFont"/>
    <w:link w:val="CommentText"/>
    <w:semiHidden/>
    <w:rsid w:val="00565731"/>
  </w:style>
  <w:style w:type="paragraph" w:styleId="CommentSubject">
    <w:name w:val="annotation subject"/>
    <w:basedOn w:val="CommentText"/>
    <w:next w:val="CommentText"/>
    <w:link w:val="CommentSubjectChar"/>
    <w:semiHidden/>
    <w:unhideWhenUsed/>
    <w:rsid w:val="00565731"/>
    <w:rPr>
      <w:b/>
      <w:bCs/>
    </w:rPr>
  </w:style>
  <w:style w:type="character" w:customStyle="1" w:styleId="CommentSubjectChar">
    <w:name w:val="Comment Subject Char"/>
    <w:basedOn w:val="CommentTextChar"/>
    <w:link w:val="CommentSubject"/>
    <w:semiHidden/>
    <w:rsid w:val="00565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66878351">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1817408605">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82208459">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1531263404">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43409680">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02744031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42947734">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1993020748">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26373202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44619746">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119224314">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87099921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hart" Target="charts/chart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 baseline="0"/>
              <a:t>Prediksi Kualitas </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 baseline="0"/>
              <a:t>Prediksi Kualitas </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F6284FE7-FC67-4554-A477-E255A599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11727</Words>
  <Characters>66848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78419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Dyiyah Arofah</cp:lastModifiedBy>
  <cp:revision>1</cp:revision>
  <cp:lastPrinted>2018-06-14T03:16:00Z</cp:lastPrinted>
  <dcterms:created xsi:type="dcterms:W3CDTF">2022-06-09T01:12:00Z</dcterms:created>
  <dcterms:modified xsi:type="dcterms:W3CDTF">2022-06-12T00:41:00Z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e8370133-cb4d-349d-bdb6-0bdd105e11fd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