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772B" w14:textId="77777777" w:rsidR="00664C7F" w:rsidRDefault="009077BD" w:rsidP="009077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: Indra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Firmansyah</w:t>
      </w:r>
      <w:proofErr w:type="spellEnd"/>
    </w:p>
    <w:p w14:paraId="7E9D9EA9" w14:textId="21115D4D" w:rsidR="009077BD" w:rsidRDefault="009077BD" w:rsidP="009077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: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Topic </w:t>
      </w:r>
      <w:r w:rsidR="002062B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071F87">
        <w:rPr>
          <w:rFonts w:ascii="Times New Roman" w:hAnsi="Times New Roman" w:cs="Times New Roman"/>
          <w:b/>
          <w:sz w:val="24"/>
          <w:szCs w:val="24"/>
          <w:lang w:val="en-GB"/>
        </w:rPr>
        <w:t>20</w:t>
      </w:r>
      <w:proofErr w:type="gramEnd"/>
      <w:r w:rsidR="00071F8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2062B4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="002062B4">
        <w:rPr>
          <w:rFonts w:ascii="Times New Roman" w:hAnsi="Times New Roman" w:cs="Times New Roman"/>
          <w:b/>
          <w:sz w:val="24"/>
          <w:szCs w:val="24"/>
          <w:lang w:val="en-GB"/>
        </w:rPr>
        <w:t>Teknologi</w:t>
      </w:r>
      <w:proofErr w:type="spellEnd"/>
      <w:r w:rsidR="00071F87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14:paraId="7FDCA4EA" w14:textId="77777777" w:rsidR="00B423A6" w:rsidRPr="00B423A6" w:rsidRDefault="00B423A6" w:rsidP="009077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B423A6">
        <w:rPr>
          <w:rFonts w:ascii="Times New Roman" w:hAnsi="Times New Roman" w:cs="Times New Roman"/>
          <w:b/>
          <w:sz w:val="24"/>
          <w:szCs w:val="24"/>
          <w:lang w:val="en-GB"/>
        </w:rPr>
        <w:t>Pemahaman</w:t>
      </w:r>
      <w:proofErr w:type="spellEnd"/>
      <w:r w:rsidRPr="00B423A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b/>
          <w:sz w:val="24"/>
          <w:szCs w:val="24"/>
          <w:lang w:val="en-GB"/>
        </w:rPr>
        <w:t>Bisnis</w:t>
      </w:r>
      <w:proofErr w:type="spellEnd"/>
    </w:p>
    <w:p w14:paraId="4EAF9806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167F120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Sarah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manajer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regional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pemasok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nasional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bakar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fosil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pemanas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B9A3563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Kinerja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FEEBDB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Kinerja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buruk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menurun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sementara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pengeluaran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meningkat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FAB290B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merasa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perilaku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faktor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lain yang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mempengaruhi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minyak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pemanas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di pasar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domestik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5267D4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menyadari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faktor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dia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memantau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merespons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minyak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pemanas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dan juga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membantunya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st</w:t>
      </w:r>
      <w:r w:rsidR="00463EDF">
        <w:rPr>
          <w:rFonts w:ascii="Times New Roman" w:hAnsi="Times New Roman" w:cs="Times New Roman"/>
          <w:sz w:val="24"/>
          <w:szCs w:val="24"/>
          <w:lang w:val="en-GB"/>
        </w:rPr>
        <w:t xml:space="preserve">rategi </w:t>
      </w:r>
      <w:proofErr w:type="spellStart"/>
      <w:r w:rsidR="00463EDF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="00463EDF">
        <w:rPr>
          <w:rFonts w:ascii="Times New Roman" w:hAnsi="Times New Roman" w:cs="Times New Roman"/>
          <w:sz w:val="24"/>
          <w:szCs w:val="24"/>
          <w:lang w:val="en-GB"/>
        </w:rPr>
        <w:t xml:space="preserve"> di masa </w:t>
      </w:r>
      <w:proofErr w:type="spellStart"/>
      <w:r w:rsidR="00463EDF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="00463ED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866323E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Objektif</w:t>
      </w:r>
      <w:proofErr w:type="spellEnd"/>
    </w:p>
    <w:p w14:paraId="23A242AD" w14:textId="77777777" w:rsid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menyelidiki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faktor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mempengaruhi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konsumsi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minyak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pemanas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E4ABA2" w14:textId="77777777" w:rsid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423A6">
        <w:rPr>
          <w:rFonts w:ascii="Times New Roman" w:hAnsi="Times New Roman" w:cs="Times New Roman"/>
          <w:b/>
          <w:sz w:val="24"/>
          <w:szCs w:val="24"/>
          <w:lang w:val="en-GB"/>
        </w:rPr>
        <w:t>Pemahaman</w:t>
      </w:r>
      <w:proofErr w:type="spellEnd"/>
      <w:r w:rsidRPr="00B423A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Data</w:t>
      </w:r>
    </w:p>
    <w:p w14:paraId="399935F3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menyelidiki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pertanyaannya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Sarah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meminta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bantuan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matriks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korelasi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enam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pemberi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terutama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database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penagihan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kami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</w:p>
    <w:p w14:paraId="45B78BC9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Isolasi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kepadatan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sepuluh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ketebalan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insulasi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kepadatan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insulasi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buruk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kepadatan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sepuluh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insulasi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yang sangat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D7A7610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Suhu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suhu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ruangan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rata-rata di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diukur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derajat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Fahrenheit.</w:t>
      </w:r>
    </w:p>
    <w:p w14:paraId="4E1007B2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23A6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3.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Minyak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Pemanas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total unit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minyak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pemanas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dibeli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pemilik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04273B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4.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Jumlah_Penghuni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penghuni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tinggal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261EE08" w14:textId="77777777" w:rsidR="00B423A6" w:rsidRP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5.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Usia_Rata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usia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rata-rata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penghuni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1F57C73" w14:textId="77777777" w:rsid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6.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Ukuran_Rumah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skala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delapan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ukuran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angkanya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423A6">
        <w:rPr>
          <w:rFonts w:ascii="Times New Roman" w:hAnsi="Times New Roman" w:cs="Times New Roman"/>
          <w:sz w:val="24"/>
          <w:szCs w:val="24"/>
          <w:lang w:val="en-GB"/>
        </w:rPr>
        <w:t>rumahnya</w:t>
      </w:r>
      <w:proofErr w:type="spellEnd"/>
      <w:r w:rsidRPr="00B423A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1B435EB" w14:textId="77777777" w:rsid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985792D" w14:textId="77777777" w:rsidR="004E5FBF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E5FBF">
        <w:rPr>
          <w:rFonts w:ascii="Times New Roman" w:hAnsi="Times New Roman" w:cs="Times New Roman"/>
          <w:b/>
          <w:sz w:val="24"/>
          <w:szCs w:val="24"/>
          <w:lang w:val="en-GB"/>
        </w:rPr>
        <w:t>Persiapan</w:t>
      </w:r>
      <w:proofErr w:type="spellEnd"/>
      <w:r w:rsidRPr="004E5FB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086701E" w14:textId="77777777" w:rsid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HeatingOil.CSV</w:t>
      </w:r>
    </w:p>
    <w:p w14:paraId="4087EE4A" w14:textId="77777777" w:rsidR="00B423A6" w:rsidRDefault="00B423A6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9CD59FC" w14:textId="77777777" w:rsidR="008A094B" w:rsidRPr="004E5FBF" w:rsidRDefault="008A094B" w:rsidP="00B423A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4E5FBF">
        <w:rPr>
          <w:rFonts w:ascii="Times New Roman" w:hAnsi="Times New Roman" w:cs="Times New Roman"/>
          <w:b/>
          <w:sz w:val="24"/>
          <w:szCs w:val="24"/>
          <w:lang w:val="en-GB"/>
        </w:rPr>
        <w:t>Modeling</w:t>
      </w:r>
      <w:proofErr w:type="spellEnd"/>
    </w:p>
    <w:p w14:paraId="1601FA55" w14:textId="77777777" w:rsidR="008A094B" w:rsidRDefault="008A094B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Retrieve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HeatingOil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---- Correlation Matrix</w:t>
      </w:r>
    </w:p>
    <w:p w14:paraId="64ED43ED" w14:textId="77777777" w:rsidR="008A094B" w:rsidRDefault="004E5FBF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37EE3" wp14:editId="2A17A787">
                <wp:simplePos x="0" y="0"/>
                <wp:positionH relativeFrom="column">
                  <wp:posOffset>1504950</wp:posOffset>
                </wp:positionH>
                <wp:positionV relativeFrom="paragraph">
                  <wp:posOffset>307340</wp:posOffset>
                </wp:positionV>
                <wp:extent cx="7905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91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8.5pt;margin-top:24.2pt;width:6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sp0QEAAPMDAAAOAAAAZHJzL2Uyb0RvYy54bWysU9uO0zAQfUfiHyy/06QrlYWo6Qp1gRcE&#10;FQsf4HXGiYVvGpsm/XvGTptdcZFWK14msT1n5pzj8fZmsoYdAaP2ruXrVc0ZOOk77fqWf//24dUb&#10;zmISrhPGO2j5CSK/2b18sR1DA1d+8KYDZFTExWYMLR9SCk1VRTmAFXHlAzg6VB6tSLTEvupQjFTd&#10;muqqrl9Xo8cuoJcQI+3ezod8V+orBTJ9USpCYqblxC2ViCXe51jttqLpUYRByzMN8QwWVmhHTZdS&#10;tyIJ9hP1H6WsluijV2klva28UlpC0UBq1vVvau4GEaBoIXNiWGyK/6+s/Hw8INNdyzecOWHpiu4S&#10;Ct0Pib1D9CPbe+fIRo9sk90aQ2wItHcHPK9iOGCWPim0+Uui2FQcPi0Ow5SYpM3rt/XmmjrJy1H1&#10;gAsY00fwluWflsczjaX/uhgsjp9ios4EvAByU+NyTEKb965j6RRISEItXG8g06b0nFJl+jPh8pdO&#10;Bmb4V1BkA1Gc25QBhL1BdhQ0Ot2P9VKFMjNEaWMWUF24/RN0zs0wKEP5VOCSXTp6lxag1c7j37qm&#10;6UJVzfkX1bPWLPved6dyfcUOmqziz/kV5NF9vC7wh7e6+wUAAP//AwBQSwMEFAAGAAgAAAAhAEz7&#10;ZujfAAAACQEAAA8AAABkcnMvZG93bnJldi54bWxMj81OwzAQhO+V+g7WInFrnf7QhhCnqhAcK0RT&#10;IY5uvIkj7HUUO214e4w4lOPsjGa/yXejNeyCvW8dCVjME2BIlVMtNQJO5essBeaDJCWNIxTwjR52&#10;xXSSy0y5K73j5RgaFkvIZ1KADqHLOPeVRiv93HVI0atdb2WIsm+46uU1llvDl0my4Va2FD9o2eGz&#10;xurrOFgBddmcqs+XlA+mftuWH/pRH8qDEPd34/4JWMAx3MLwix/RoYhMZzeQ8swIWK62cUsQsE7X&#10;wGJgtVk8ADv/HXiR8/8Lih8AAAD//wMAUEsBAi0AFAAGAAgAAAAhALaDOJL+AAAA4QEAABMAAAAA&#10;AAAAAAAAAAAAAAAAAFtDb250ZW50X1R5cGVzXS54bWxQSwECLQAUAAYACAAAACEAOP0h/9YAAACU&#10;AQAACwAAAAAAAAAAAAAAAAAvAQAAX3JlbHMvLnJlbHNQSwECLQAUAAYACAAAACEA5UxLKdEBAADz&#10;AwAADgAAAAAAAAAAAAAAAAAuAgAAZHJzL2Uyb0RvYy54bWxQSwECLQAUAAYACAAAACEATPtm6N8A&#10;AAAJ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2B072" wp14:editId="78B7ED69">
                <wp:simplePos x="0" y="0"/>
                <wp:positionH relativeFrom="column">
                  <wp:posOffset>2286000</wp:posOffset>
                </wp:positionH>
                <wp:positionV relativeFrom="paragraph">
                  <wp:posOffset>88265</wp:posOffset>
                </wp:positionV>
                <wp:extent cx="1524000" cy="466725"/>
                <wp:effectExtent l="0" t="0" r="19050" b="28575"/>
                <wp:wrapNone/>
                <wp:docPr id="3" name="Snip and 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C7610" w14:textId="77777777" w:rsidR="004E5FBF" w:rsidRPr="004E5FBF" w:rsidRDefault="004E5FBF" w:rsidP="004E5FB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Correlation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B072" id="Snip and Round Single Corner Rectangle 3" o:spid="_x0000_s1026" style="position:absolute;margin-left:180pt;margin-top:6.95pt;width:120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0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pEWgIAAAAFAAAOAAAAZHJzL2Uyb0RvYy54bWysVE1v2zAMvQ/YfxB0X2wHaboFcYqgRYcB&#10;QVskHXpWZCkRJouapMTOfv0o2XG7LqdhF5kS+fjxSHp+09aaHIXzCkxJi1FOiTAcKmV2Jf3+fP/p&#10;MyU+MFMxDUaU9CQ8vVl8/DBv7EyMYQ+6Eo6gE+NnjS3pPgQ7yzLP96JmfgRWGFRKcDULeHW7rHKs&#10;Qe+1zsZ5Ps0acJV1wIX3+HrXKeki+ZdS8PAopReB6JJibiGdLp3beGaLOZvtHLN7xfs02D9kUTNl&#10;MOjg6o4FRg5O/eWqVtyBBxlGHOoMpFRcpBqwmiJ/V81mz6xItSA53g40+f/nlj8cN/bJIQ2N9TOP&#10;Yqyila6OX8yPtIms00CWaAPh+FhcjSd5jpxy1E2m0+vxVWQze0Vb58NXATWJQkm9UXYNB1OtsSuJ&#10;LHZc+dBhzrbo4DWRJIWTFjEXbdZCElVh6HFCpxkRt9qRI8PuMs6FCdM+h2QdYVJpPQCLS0Adih7U&#10;20aYSLMzAPNLwD8jDogUFUwYwLUy4C45qH4MkTv7c/VdzbH80G7bvjlbqE5Pjjjohthbfq+Q2BXz&#10;4Yk5nFrsBW5ieMRDamhKCr1EyR7cr0vv0R6HCbWUNLgF2KWfB+YEJfqbwTH7UkwmcW3SZXJ1PcaL&#10;e6vZvtWYQ30L2IoCd97yJEb7oM+idFC/4MIuY1RUMcMxdkl5cOfLbei2E1eei+UymeGqWBZWZmN5&#10;dB4JjvPy3L4wZ/vpCjiXD3DeGDZ7N1udbUQaWB4CSJUGL1Lc8dpTj2uWZrj/JcQ9fntPVq8/rsVv&#10;AAAA//8DAFBLAwQUAAYACAAAACEAdvdNSt4AAAAJAQAADwAAAGRycy9kb3ducmV2LnhtbEyPwU7D&#10;MBBE70j8g7VI3KhDi9oQ4lSlEiChckhA4rqNlzhqbEe224a/ZznBcXZGs2/K9WQHcaIQe+8U3M4y&#10;EORar3vXKfh4f7rJQcSETuPgHSn4pgjr6vKixEL7s6vp1KROcImLBSowKY2FlLE1ZDHO/EiOvS8f&#10;LCaWoZM64JnL7SDnWbaUFnvHHwyOtDXUHpqjVdBttm+1eX6dB1x9NnjQjy/5rlbq+mraPIBINKW/&#10;MPziMzpUzLT3R6ejGBQslhlvSWws7kFwgDUf9gry1R3IqpT/F1Q/AAAA//8DAFBLAQItABQABgAI&#10;AAAAIQC2gziS/gAAAOEBAAATAAAAAAAAAAAAAAAAAAAAAABbQ29udGVudF9UeXBlc10ueG1sUEsB&#10;Ai0AFAAGAAgAAAAhADj9If/WAAAAlAEAAAsAAAAAAAAAAAAAAAAALwEAAF9yZWxzLy5yZWxzUEsB&#10;Ai0AFAAGAAgAAAAhAHr1CkRaAgAAAAUAAA4AAAAAAAAAAAAAAAAALgIAAGRycy9lMm9Eb2MueG1s&#10;UEsBAi0AFAAGAAgAAAAhAHb3TUreAAAACQEAAA8AAAAAAAAAAAAAAAAAtAQAAGRycy9kb3ducmV2&#10;LnhtbFBLBQYAAAAABAAEAPMAAAC/BQAAAAA=&#10;" adj="-11796480,,5400" path="m77789,l1446211,r77789,77789l1524000,466725,,466725,,77789c,34827,34827,,77789,xe" fillcolor="white [3201]" strokecolor="#70ad47 [3209]" strokeweight="1pt">
                <v:stroke joinstyle="miter"/>
                <v:formulas/>
                <v:path arrowok="t" o:connecttype="custom" o:connectlocs="77789,0;1446211,0;1524000,77789;1524000,466725;0,466725;0,77789;77789,0" o:connectangles="0,0,0,0,0,0,0" textboxrect="0,0,1524000,466725"/>
                <v:textbox>
                  <w:txbxContent>
                    <w:p w14:paraId="561C7610" w14:textId="77777777" w:rsidR="004E5FBF" w:rsidRPr="004E5FBF" w:rsidRDefault="004E5FBF" w:rsidP="004E5FB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Correlation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D9D8" wp14:editId="1E810152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1524000" cy="466725"/>
                <wp:effectExtent l="0" t="0" r="19050" b="28575"/>
                <wp:wrapNone/>
                <wp:docPr id="1" name="Snip and Round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15B3" w14:textId="77777777" w:rsidR="004E5FBF" w:rsidRPr="004E5FBF" w:rsidRDefault="004E5FBF" w:rsidP="004E5FB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Retrieve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HeatingOil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D9D8" id="Snip and Round Single Corner Rectangle 1" o:spid="_x0000_s1027" style="position:absolute;margin-left:-2.25pt;margin-top:4.7pt;width:120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0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DbXQIAAAcFAAAOAAAAZHJzL2Uyb0RvYy54bWysVE1v2zAMvQ/YfxB0X2wHaboFdYqgRYcB&#10;QVskHXpWZKkRJouapMTOfv0o2XGyLqdhF5kS+fjxSPrmtq012QvnFZiSFqOcEmE4VMq8lfT7y8On&#10;z5T4wEzFNBhR0oPw9Hb+8cNNY2diDFvQlXAEnRg/a2xJtyHYWZZ5vhU18yOwwqBSgqtZwKt7yyrH&#10;GvRe62yc59OsAVdZB1x4j6/3nZLOk38pBQ9PUnoRiC4p5hbS6dK5iWc2v2GzN8fsVvE+DfYPWdRM&#10;GQw6uLpngZGdU3+5qhV34EGGEYc6AykVF6kGrKbI31Wz3jIrUi1IjrcDTf7/ueWP+7V9dkhDY/3M&#10;oxiraKWr4xfzI20i6zCQJdpAOD4WV+NJniOnHHWT6fR6fBXZzE5o63z4KqAmUSipN8quYGeqFXYl&#10;kcX2Sx86zNEWHZwSSVI4aBFz0WYlJFEVhh4ndJoRcacd2TPsLuNcmDDtc0jWESaV1gOwuATUoehB&#10;vW2EiTQ7AzC/BPwz4oBIUcGEAVwrA+6Sg+rHELmzP1bf1RzLD+2mxaKR7phjfNlAdXh2xEE3y97y&#10;B4X8LpkPz8zh8GJLcCHDEx5SQ1NS6CVKtuB+XXqP9jhTqKWkwWXAZv3cMSco0d8MTtuXYjKJ25Mu&#10;k6vrMV7cuWZzrjG7+g6wIwWuvuVJjPZBH0XpoH7FvV3EqKhihmPskvLgjpe70C0pbj4Xi0Uyw42x&#10;LCzN2vLoPPIcx+alfWXO9kMWcDwf4bg4bPZuxDrbiDSw2AWQKs3fide+A7htaZT7P0Nc5/N7sjr9&#10;v+a/AQAA//8DAFBLAwQUAAYACAAAACEAtP7b2t0AAAAHAQAADwAAAGRycy9kb3ducmV2LnhtbEyO&#10;wU7DMBBE70j8g7VI3FqH0EIa4lSlEiBVcEhA4rqNlzhqvI5itw1/jznBcTSjN69YT7YXJxp951jB&#10;zTwBQdw43XGr4OP9aZaB8AFZY++YFHyTh3V5eVFgrt2ZKzrVoRURwj5HBSaEIZfSN4Ys+rkbiGP3&#10;5UaLIcaxlXrEc4TbXqZJcictdhwfDA60NdQc6qNV0G62b5V53qUj3n/WeNCPL9lrpdT11bR5ABFo&#10;Cn9j+NWP6lBGp707svaiVzBbLONSwWoBItbp7TLmvYIsXYEsC/nfv/wBAAD//wMAUEsBAi0AFAAG&#10;AAgAAAAhALaDOJL+AAAA4QEAABMAAAAAAAAAAAAAAAAAAAAAAFtDb250ZW50X1R5cGVzXS54bWxQ&#10;SwECLQAUAAYACAAAACEAOP0h/9YAAACUAQAACwAAAAAAAAAAAAAAAAAvAQAAX3JlbHMvLnJlbHNQ&#10;SwECLQAUAAYACAAAACEARKKA210CAAAHBQAADgAAAAAAAAAAAAAAAAAuAgAAZHJzL2Uyb0RvYy54&#10;bWxQSwECLQAUAAYACAAAACEAtP7b2t0AAAAHAQAADwAAAAAAAAAAAAAAAAC3BAAAZHJzL2Rvd25y&#10;ZXYueG1sUEsFBgAAAAAEAAQA8wAAAMEFAAAAAA==&#10;" adj="-11796480,,5400" path="m77789,l1446211,r77789,77789l1524000,466725,,466725,,77789c,34827,34827,,77789,xe" fillcolor="white [3201]" strokecolor="#70ad47 [3209]" strokeweight="1pt">
                <v:stroke joinstyle="miter"/>
                <v:formulas/>
                <v:path arrowok="t" o:connecttype="custom" o:connectlocs="77789,0;1446211,0;1524000,77789;1524000,466725;0,466725;0,77789;77789,0" o:connectangles="0,0,0,0,0,0,0" textboxrect="0,0,1524000,466725"/>
                <v:textbox>
                  <w:txbxContent>
                    <w:p w14:paraId="5D8315B3" w14:textId="77777777" w:rsidR="004E5FBF" w:rsidRPr="004E5FBF" w:rsidRDefault="004E5FBF" w:rsidP="004E5FB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Retrieve </w:t>
                      </w:r>
                      <w:proofErr w:type="spellStart"/>
                      <w:r>
                        <w:rPr>
                          <w:lang w:val="en-GB"/>
                        </w:rPr>
                        <w:t>HeatingOil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D53CC03" w14:textId="77777777" w:rsidR="004E5FBF" w:rsidRDefault="004E5FBF" w:rsidP="00B423A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2C68508" w14:textId="77777777" w:rsidR="008A094B" w:rsidRPr="004E5FBF" w:rsidRDefault="008A094B" w:rsidP="00B423A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4E5FBF">
        <w:rPr>
          <w:rFonts w:ascii="Times New Roman" w:hAnsi="Times New Roman" w:cs="Times New Roman"/>
          <w:b/>
          <w:sz w:val="24"/>
          <w:szCs w:val="24"/>
          <w:lang w:val="en-GB"/>
        </w:rPr>
        <w:t>Evaluasi</w:t>
      </w:r>
      <w:proofErr w:type="spellEnd"/>
    </w:p>
    <w:p w14:paraId="64EA33C9" w14:textId="77777777" w:rsidR="008A094B" w:rsidRDefault="004F06BB" w:rsidP="004F06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(factor)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pemanas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(Heating Oil)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Average Age (Rata-rata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Penghuni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</w:p>
    <w:p w14:paraId="07D1827C" w14:textId="77777777" w:rsidR="004F06BB" w:rsidRDefault="004F06BB" w:rsidP="004F06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(factor)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Temperature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negative)</w:t>
      </w:r>
    </w:p>
    <w:p w14:paraId="0B878812" w14:textId="77777777" w:rsidR="004F06BB" w:rsidRDefault="004F06BB" w:rsidP="004F06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Insulation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97BD6C7" w14:textId="77777777" w:rsidR="004F06BB" w:rsidRDefault="004F06BB" w:rsidP="004F06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Home Size,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Num_Occupant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koonsumsi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pemanas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EEB91FE" w14:textId="77777777" w:rsidR="004F06BB" w:rsidRDefault="004F06BB" w:rsidP="004F06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4CA739" w14:textId="77777777" w:rsidR="004F06BB" w:rsidRDefault="004F06BB" w:rsidP="004F06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anomaly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 yang 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minyaknya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orang yang 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minyaknya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DB80968" w14:textId="77777777" w:rsidR="004F06BB" w:rsidRDefault="004F06BB" w:rsidP="004F06B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4D8A23" w14:textId="77777777" w:rsidR="004F06BB" w:rsidRDefault="004F06BB" w:rsidP="004F06B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Deployment</w:t>
      </w:r>
    </w:p>
    <w:p w14:paraId="11B932C4" w14:textId="77777777" w:rsidR="004F06BB" w:rsidRPr="009D0441" w:rsidRDefault="004F06BB" w:rsidP="004F06BB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9D0441">
        <w:rPr>
          <w:rFonts w:ascii="Times New Roman" w:hAnsi="Times New Roman" w:cs="Times New Roman"/>
          <w:i/>
          <w:sz w:val="24"/>
          <w:szCs w:val="24"/>
          <w:lang w:val="en-GB"/>
        </w:rPr>
        <w:t>Me</w:t>
      </w:r>
      <w:r w:rsidR="009D0441" w:rsidRPr="009D0441">
        <w:rPr>
          <w:rFonts w:ascii="Times New Roman" w:hAnsi="Times New Roman" w:cs="Times New Roman"/>
          <w:i/>
          <w:sz w:val="24"/>
          <w:szCs w:val="24"/>
          <w:lang w:val="en-GB"/>
        </w:rPr>
        <w:t>njatuhkan</w:t>
      </w:r>
      <w:proofErr w:type="spellEnd"/>
      <w:r w:rsidR="009D0441" w:rsidRPr="009D044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9D0441" w:rsidRPr="009D0441">
        <w:rPr>
          <w:rFonts w:ascii="Times New Roman" w:hAnsi="Times New Roman" w:cs="Times New Roman"/>
          <w:i/>
          <w:sz w:val="24"/>
          <w:szCs w:val="24"/>
          <w:lang w:val="en-GB"/>
        </w:rPr>
        <w:t>atribut</w:t>
      </w:r>
      <w:proofErr w:type="spellEnd"/>
      <w:r w:rsidR="009D0441" w:rsidRPr="009D044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9D0441" w:rsidRPr="009D0441">
        <w:rPr>
          <w:rFonts w:ascii="Times New Roman" w:hAnsi="Times New Roman" w:cs="Times New Roman"/>
          <w:i/>
          <w:sz w:val="24"/>
          <w:szCs w:val="24"/>
          <w:lang w:val="en-GB"/>
        </w:rPr>
        <w:t>Num_Occupants</w:t>
      </w:r>
      <w:proofErr w:type="spellEnd"/>
    </w:p>
    <w:p w14:paraId="08DD38B6" w14:textId="77777777" w:rsidR="004F06BB" w:rsidRPr="004F06BB" w:rsidRDefault="004F06BB" w:rsidP="004F06B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Sementara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orang yang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tinggal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logis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tampak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mempengaruhi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model kami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signifikan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lain.</w:t>
      </w:r>
    </w:p>
    <w:p w14:paraId="29D557BD" w14:textId="77777777" w:rsidR="004F06BB" w:rsidRPr="004F06BB" w:rsidRDefault="004F06BB" w:rsidP="004F06B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Terkadang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ternyata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06BB">
        <w:rPr>
          <w:rFonts w:ascii="Times New Roman" w:hAnsi="Times New Roman" w:cs="Times New Roman"/>
          <w:sz w:val="24"/>
          <w:szCs w:val="24"/>
          <w:lang w:val="en-GB"/>
        </w:rPr>
        <w:t>menarik</w:t>
      </w:r>
      <w:proofErr w:type="spellEnd"/>
      <w:r w:rsidRPr="004F06BB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893BB48" w14:textId="77777777" w:rsidR="004F06BB" w:rsidRDefault="004F06BB" w:rsidP="009D044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684C040" w14:textId="77777777" w:rsidR="009D0441" w:rsidRPr="009D0441" w:rsidRDefault="009D0441" w:rsidP="009D0441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9D0441">
        <w:rPr>
          <w:rFonts w:ascii="Times New Roman" w:hAnsi="Times New Roman" w:cs="Times New Roman"/>
          <w:i/>
          <w:sz w:val="24"/>
          <w:szCs w:val="24"/>
          <w:lang w:val="en-GB"/>
        </w:rPr>
        <w:t>Menambahkan</w:t>
      </w:r>
      <w:proofErr w:type="spellEnd"/>
      <w:r w:rsidRPr="009D044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i/>
          <w:sz w:val="24"/>
          <w:szCs w:val="24"/>
          <w:lang w:val="en-GB"/>
        </w:rPr>
        <w:t>atribut</w:t>
      </w:r>
      <w:proofErr w:type="spellEnd"/>
      <w:r w:rsidRPr="009D044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i/>
          <w:sz w:val="24"/>
          <w:szCs w:val="24"/>
          <w:lang w:val="en-GB"/>
        </w:rPr>
        <w:t>tambahan</w:t>
      </w:r>
      <w:proofErr w:type="spellEnd"/>
      <w:r w:rsidRPr="009D044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i/>
          <w:sz w:val="24"/>
          <w:szCs w:val="24"/>
          <w:lang w:val="en-GB"/>
        </w:rPr>
        <w:t>ke</w:t>
      </w:r>
      <w:proofErr w:type="spellEnd"/>
      <w:r w:rsidRPr="009D044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i/>
          <w:sz w:val="24"/>
          <w:szCs w:val="24"/>
          <w:lang w:val="en-GB"/>
        </w:rPr>
        <w:t>kumpulan</w:t>
      </w:r>
      <w:proofErr w:type="spellEnd"/>
      <w:r w:rsidRPr="009D044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data.</w:t>
      </w:r>
    </w:p>
    <w:p w14:paraId="3DD04445" w14:textId="77777777" w:rsidR="009D0441" w:rsidRPr="009D0441" w:rsidRDefault="009D0441" w:rsidP="009D044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9D7EFEB" w14:textId="77777777" w:rsidR="009D0441" w:rsidRPr="009D0441" w:rsidRDefault="009D0441" w:rsidP="009D044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Ternyata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penghuni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lain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bukan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sama-sama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menarik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1BF6F1" w14:textId="77777777" w:rsidR="009D0441" w:rsidRPr="009D0441" w:rsidRDefault="009D0441" w:rsidP="009D044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sarah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tungku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dan/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ketel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07DD5D09" w14:textId="77777777" w:rsidR="009D0441" w:rsidRDefault="009D0441" w:rsidP="009D044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Home_size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Heating_oil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jadi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instrumen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mengonsumsi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minyak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pemanas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menceritakan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kisah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menarik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setidaknya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menambah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0441">
        <w:rPr>
          <w:rFonts w:ascii="Times New Roman" w:hAnsi="Times New Roman" w:cs="Times New Roman"/>
          <w:sz w:val="24"/>
          <w:szCs w:val="24"/>
          <w:lang w:val="en-GB"/>
        </w:rPr>
        <w:t>wawasannya</w:t>
      </w:r>
      <w:proofErr w:type="spellEnd"/>
      <w:r w:rsidRPr="009D044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46E1E2" w14:textId="77777777" w:rsidR="009D0441" w:rsidRDefault="009D0441" w:rsidP="009D044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4547D1D" w14:textId="77777777" w:rsidR="00172118" w:rsidRPr="00172118" w:rsidRDefault="00172118" w:rsidP="00172118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Menyelidiki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P</w:t>
      </w:r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>eran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Isolasi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Rumah</w:t>
      </w:r>
      <w:proofErr w:type="spellEnd"/>
    </w:p>
    <w:p w14:paraId="38506520" w14:textId="77777777" w:rsidR="00172118" w:rsidRPr="00172118" w:rsidRDefault="00172118" w:rsidP="0017211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peringkat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isolasi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cukup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kuat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</w:p>
    <w:p w14:paraId="7F44612D" w14:textId="77777777" w:rsidR="009D0441" w:rsidRDefault="00172118" w:rsidP="0017211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peluang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sana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bermitra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berspesialisasi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insulasi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D50F268" w14:textId="77777777" w:rsidR="00172118" w:rsidRDefault="00172118" w:rsidP="0017211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57071C0" w14:textId="77777777" w:rsidR="00172118" w:rsidRPr="00172118" w:rsidRDefault="00172118" w:rsidP="00172118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lastRenderedPageBreak/>
        <w:t>Memfokuskan</w:t>
      </w:r>
      <w:proofErr w:type="spellEnd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>upaya</w:t>
      </w:r>
      <w:proofErr w:type="spellEnd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>pemasaran</w:t>
      </w:r>
      <w:proofErr w:type="spellEnd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>ke</w:t>
      </w:r>
      <w:proofErr w:type="spellEnd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>kota</w:t>
      </w:r>
      <w:proofErr w:type="spellEnd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>dengan</w:t>
      </w:r>
      <w:proofErr w:type="spellEnd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>suhu</w:t>
      </w:r>
      <w:proofErr w:type="spellEnd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>rendah</w:t>
      </w:r>
      <w:proofErr w:type="spellEnd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dan rata-rata </w:t>
      </w:r>
      <w:proofErr w:type="spellStart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>usia</w:t>
      </w:r>
      <w:proofErr w:type="spellEnd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>penduduk</w:t>
      </w:r>
      <w:proofErr w:type="spellEnd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yang </w:t>
      </w:r>
      <w:proofErr w:type="spellStart"/>
      <w:r w:rsidRPr="00172118">
        <w:rPr>
          <w:rFonts w:ascii="Times New Roman" w:hAnsi="Times New Roman" w:cs="Times New Roman"/>
          <w:i/>
          <w:sz w:val="24"/>
          <w:szCs w:val="24"/>
          <w:lang w:val="en-GB"/>
        </w:rPr>
        <w:t>tinggi</w:t>
      </w:r>
      <w:proofErr w:type="spellEnd"/>
    </w:p>
    <w:p w14:paraId="65C890DD" w14:textId="77777777" w:rsidR="00172118" w:rsidRPr="00172118" w:rsidRDefault="00172118" w:rsidP="0017211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suhu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cukup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kuat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negatif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konsumsi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minyak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pemanas</w:t>
      </w:r>
      <w:proofErr w:type="spellEnd"/>
    </w:p>
    <w:p w14:paraId="5A6A5E60" w14:textId="77777777" w:rsidR="00172118" w:rsidRPr="00172118" w:rsidRDefault="00172118" w:rsidP="0017211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usia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rata-rata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berkorelasi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positif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terkuat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konsumsi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minyak</w:t>
      </w:r>
      <w:proofErr w:type="spellEnd"/>
      <w:r w:rsidRPr="0017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72118">
        <w:rPr>
          <w:rFonts w:ascii="Times New Roman" w:hAnsi="Times New Roman" w:cs="Times New Roman"/>
          <w:sz w:val="24"/>
          <w:szCs w:val="24"/>
          <w:lang w:val="en-GB"/>
        </w:rPr>
        <w:t>pemanas</w:t>
      </w:r>
      <w:proofErr w:type="spellEnd"/>
    </w:p>
    <w:sectPr w:rsidR="00172118" w:rsidRPr="00172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0441"/>
    <w:multiLevelType w:val="hybridMultilevel"/>
    <w:tmpl w:val="BFF81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F067E2"/>
    <w:multiLevelType w:val="hybridMultilevel"/>
    <w:tmpl w:val="2396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29189">
    <w:abstractNumId w:val="0"/>
  </w:num>
  <w:num w:numId="2" w16cid:durableId="175277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BD"/>
    <w:rsid w:val="00071F87"/>
    <w:rsid w:val="00172118"/>
    <w:rsid w:val="002062B4"/>
    <w:rsid w:val="00463EDF"/>
    <w:rsid w:val="004E5FBF"/>
    <w:rsid w:val="004F06BB"/>
    <w:rsid w:val="005850B5"/>
    <w:rsid w:val="00664C7F"/>
    <w:rsid w:val="007F07A7"/>
    <w:rsid w:val="008A094B"/>
    <w:rsid w:val="009077BD"/>
    <w:rsid w:val="009D0441"/>
    <w:rsid w:val="00B4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9231"/>
  <w15:chartTrackingRefBased/>
  <w15:docId w15:val="{A40E930A-FB2C-47A8-A4D0-6DD27FC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Awiw</dc:creator>
  <cp:keywords/>
  <dc:description/>
  <cp:lastModifiedBy>Acer</cp:lastModifiedBy>
  <cp:revision>4</cp:revision>
  <dcterms:created xsi:type="dcterms:W3CDTF">2022-09-17T20:14:00Z</dcterms:created>
  <dcterms:modified xsi:type="dcterms:W3CDTF">2022-12-15T04:44:00Z</dcterms:modified>
</cp:coreProperties>
</file>