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E47402" w14:textId="77777777" w:rsidR="00E766C7" w:rsidRPr="00E766C7" w:rsidRDefault="00E766C7" w:rsidP="0053724D">
      <w:pPr>
        <w:jc w:val="right"/>
        <w:rPr>
          <w:b/>
          <w:bCs/>
        </w:rPr>
      </w:pPr>
      <w:r w:rsidRPr="00E766C7">
        <w:rPr>
          <w:b/>
          <w:bCs/>
        </w:rPr>
        <w:t>Tokens of C, C++ and LLM for Safety</w:t>
      </w:r>
    </w:p>
    <w:p w14:paraId="05433211" w14:textId="77777777" w:rsidR="00E766C7" w:rsidRDefault="00E766C7" w:rsidP="0053724D">
      <w:pPr>
        <w:jc w:val="right"/>
        <w:rPr>
          <w:b/>
          <w:bCs/>
        </w:rPr>
      </w:pPr>
      <w:r w:rsidRPr="00E766C7">
        <w:rPr>
          <w:b/>
          <w:bCs/>
        </w:rPr>
        <w:t>Deterministic Systems Programming for Autonomous and AI-Driven Platforms</w:t>
      </w:r>
    </w:p>
    <w:p w14:paraId="309478D5" w14:textId="77777777" w:rsidR="00E766C7" w:rsidRDefault="00E766C7" w:rsidP="0053724D">
      <w:pPr>
        <w:jc w:val="right"/>
        <w:rPr>
          <w:b/>
          <w:bCs/>
        </w:rPr>
      </w:pPr>
    </w:p>
    <w:p w14:paraId="6659DAB0" w14:textId="57475C59" w:rsidR="00E766C7" w:rsidRDefault="00E766C7" w:rsidP="0053724D">
      <w:pPr>
        <w:jc w:val="right"/>
        <w:rPr>
          <w:b/>
          <w:bCs/>
        </w:rPr>
      </w:pPr>
      <w:r>
        <w:rPr>
          <w:b/>
          <w:bCs/>
        </w:rPr>
        <w:t>Rama Kiran Kumar Indrakanti</w:t>
      </w:r>
    </w:p>
    <w:p w14:paraId="33872025" w14:textId="77777777" w:rsidR="00E766C7" w:rsidRPr="00E766C7" w:rsidRDefault="00E766C7" w:rsidP="00E766C7">
      <w:pPr>
        <w:jc w:val="center"/>
        <w:rPr>
          <w:b/>
          <w:bCs/>
        </w:rPr>
      </w:pPr>
    </w:p>
    <w:p w14:paraId="73554019" w14:textId="77777777" w:rsidR="00831E8B" w:rsidRDefault="00831E8B">
      <w:r>
        <w:br w:type="page"/>
      </w:r>
    </w:p>
    <w:p w14:paraId="0C46A152" w14:textId="76534399" w:rsidR="001C39AE" w:rsidRDefault="00F02D37" w:rsidP="00904C72">
      <w:pPr>
        <w:spacing w:after="0"/>
        <w:jc w:val="center"/>
      </w:pPr>
      <w:r>
        <w:lastRenderedPageBreak/>
        <w:t>C H A P T E R</w:t>
      </w:r>
    </w:p>
    <w:p w14:paraId="2F1437CF" w14:textId="570B1785" w:rsidR="00904C72" w:rsidRDefault="00904C72" w:rsidP="00904C72">
      <w:pPr>
        <w:spacing w:after="0"/>
        <w:jc w:val="center"/>
      </w:pPr>
      <w:r>
        <w:t>1</w:t>
      </w:r>
    </w:p>
    <w:p w14:paraId="44A12BCB" w14:textId="554A18E8" w:rsidR="00F02D37" w:rsidRDefault="00F02D37" w:rsidP="00F02D37">
      <w:pPr>
        <w:spacing w:after="0"/>
        <w:jc w:val="both"/>
      </w:pPr>
    </w:p>
    <w:p w14:paraId="43DDBE97" w14:textId="153ACFE8" w:rsidR="00121354" w:rsidRPr="00121354" w:rsidRDefault="00121354" w:rsidP="00904C72">
      <w:pPr>
        <w:spacing w:after="0"/>
        <w:jc w:val="center"/>
      </w:pPr>
      <w:r w:rsidRPr="00121354">
        <w:t>Introduction</w:t>
      </w:r>
    </w:p>
    <w:p w14:paraId="2CE57A7A" w14:textId="77777777" w:rsidR="00121354" w:rsidRPr="00121354" w:rsidRDefault="00121354" w:rsidP="00121354">
      <w:pPr>
        <w:spacing w:after="0"/>
        <w:jc w:val="both"/>
      </w:pPr>
      <w:r w:rsidRPr="00121354">
        <w:t>C and C++ remain foundational languages for systems programming. Decades after their introduction, they continue to power automotive control units, aerospace flight computers, medical devices, industrial controllers, telecommunications infrastructure, and embedded Linux platforms. Their longevity is not accidental. They offer direct control over memory, predictable performance characteristics, and close interaction with hardware and operating system services. These properties make them indispensable in environments where resource constraints and timing guarantees are critical.</w:t>
      </w:r>
    </w:p>
    <w:p w14:paraId="7A986911" w14:textId="77777777" w:rsidR="00121354" w:rsidRPr="00121354" w:rsidRDefault="00121354" w:rsidP="00121354">
      <w:pPr>
        <w:spacing w:after="0"/>
        <w:jc w:val="both"/>
      </w:pPr>
      <w:r w:rsidRPr="00121354">
        <w:t>At the same time, these strengths introduce complexity.</w:t>
      </w:r>
    </w:p>
    <w:p w14:paraId="4403ADB5" w14:textId="77777777" w:rsidR="00121354" w:rsidRPr="00121354" w:rsidRDefault="00121354" w:rsidP="00121354">
      <w:pPr>
        <w:spacing w:after="0"/>
        <w:jc w:val="both"/>
      </w:pPr>
      <w:r w:rsidRPr="00121354">
        <w:t xml:space="preserve">Modern systems built with </w:t>
      </w:r>
      <w:proofErr w:type="gramStart"/>
      <w:r w:rsidRPr="00121354">
        <w:t>C17</w:t>
      </w:r>
      <w:proofErr w:type="gramEnd"/>
      <w:r w:rsidRPr="00121354">
        <w:t xml:space="preserve"> and C++17/20 are rarely simple, single-threaded programs executing in isolation. They are multi-threaded, scheduler-sensitive, memory-model-aware systems interacting continuously with operating system interfaces. They depend not only on language semantics but also on compiler behavior, runtime libraries, and kernel-level scheduling decisions. In regulated environments governed by standards such as ISO 26262, DO-178C, or IEC 61508, the engineer must reason not only about functional correctness but also about determinism, bounded behavior, and traceability.</w:t>
      </w:r>
    </w:p>
    <w:p w14:paraId="5C2BCE65" w14:textId="77777777" w:rsidR="00121354" w:rsidRPr="00121354" w:rsidRDefault="00121354" w:rsidP="00121354">
      <w:pPr>
        <w:spacing w:after="0"/>
        <w:jc w:val="both"/>
      </w:pPr>
      <w:r w:rsidRPr="00121354">
        <w:t xml:space="preserve">This book approaches C and C++ from that </w:t>
      </w:r>
      <w:proofErr w:type="gramStart"/>
      <w:r w:rsidRPr="00121354">
        <w:t>systems</w:t>
      </w:r>
      <w:proofErr w:type="gramEnd"/>
      <w:r w:rsidRPr="00121354">
        <w:t xml:space="preserve"> perspective.</w:t>
      </w:r>
    </w:p>
    <w:p w14:paraId="1799EA23" w14:textId="77777777" w:rsidR="00121354" w:rsidRPr="00121354" w:rsidRDefault="00121354" w:rsidP="00121354">
      <w:pPr>
        <w:spacing w:after="0"/>
        <w:jc w:val="both"/>
      </w:pPr>
      <w:r w:rsidRPr="00121354">
        <w:t>Rather than presenting the languages as collections of syntactic constructs, this text treats them as systems contract languages. Every token — every storage-class specifier, qualifier, operator, and runtime call — participates in a contract that governs memory lifetime, concurrency behavior, execution predictability, and auditability. The correctness of a safety-critical system depends not only on what the code does but on how it interacts with the compiler and the operating system.</w:t>
      </w:r>
    </w:p>
    <w:p w14:paraId="06B7F458" w14:textId="77777777" w:rsidR="00121354" w:rsidRPr="00121354" w:rsidRDefault="00121354" w:rsidP="00121354">
      <w:pPr>
        <w:spacing w:after="0"/>
        <w:jc w:val="both"/>
      </w:pPr>
      <w:r w:rsidRPr="00121354">
        <w:t>The aim of this book is to make those interactions explicit.</w:t>
      </w:r>
    </w:p>
    <w:p w14:paraId="5A258D36" w14:textId="77777777" w:rsidR="00121354" w:rsidRPr="00121354" w:rsidRDefault="00121354" w:rsidP="00121354">
      <w:pPr>
        <w:spacing w:after="0"/>
        <w:jc w:val="both"/>
      </w:pPr>
      <w:r w:rsidRPr="00121354">
        <w:pict w14:anchorId="65006721">
          <v:rect id="_x0000_i1079" style="width:0;height:1.5pt" o:hralign="center" o:hrstd="t" o:hr="t" fillcolor="#a0a0a0" stroked="f"/>
        </w:pict>
      </w:r>
    </w:p>
    <w:p w14:paraId="6DA74820" w14:textId="77777777" w:rsidR="00121354" w:rsidRPr="00121354" w:rsidRDefault="00121354" w:rsidP="00121354">
      <w:pPr>
        <w:spacing w:after="0"/>
        <w:jc w:val="both"/>
      </w:pPr>
      <w:r w:rsidRPr="00121354">
        <w:t>From Language Syntax to System Contracts</w:t>
      </w:r>
    </w:p>
    <w:p w14:paraId="4586E8F6" w14:textId="77777777" w:rsidR="00121354" w:rsidRPr="00121354" w:rsidRDefault="00121354" w:rsidP="00121354">
      <w:pPr>
        <w:spacing w:after="0"/>
        <w:jc w:val="both"/>
      </w:pPr>
      <w:r w:rsidRPr="00121354">
        <w:t>Traditional programming texts often organize material by language features: structures, pointers, arrays, functions, classes, templates, and libraries. While such organization is useful for learning syntax, it can obscure a deeper truth: in safety-critical systems, each construct carries engineering implications beyond its immediate function.</w:t>
      </w:r>
    </w:p>
    <w:p w14:paraId="63A41096" w14:textId="77777777" w:rsidR="00121354" w:rsidRPr="00121354" w:rsidRDefault="00121354" w:rsidP="00121354">
      <w:pPr>
        <w:spacing w:after="0"/>
        <w:jc w:val="both"/>
      </w:pPr>
      <w:r w:rsidRPr="00121354">
        <w:t>Consider a few examples.</w:t>
      </w:r>
    </w:p>
    <w:p w14:paraId="281D47ED" w14:textId="77777777" w:rsidR="00121354" w:rsidRPr="00121354" w:rsidRDefault="00121354" w:rsidP="00121354">
      <w:pPr>
        <w:spacing w:after="0"/>
        <w:jc w:val="both"/>
      </w:pPr>
      <w:r w:rsidRPr="00121354">
        <w:t xml:space="preserve">The static keyword in C determines storage duration and linkage. In a safety-critical system, it also influences fault containment and state visibility across modules. The volatile qualifier affects compiler optimization; in hardware-interfacing code, it represents a contract between software and memory-mapped registers. In C++, RAII governs object lifetime, but </w:t>
      </w:r>
      <w:r w:rsidRPr="00121354">
        <w:lastRenderedPageBreak/>
        <w:t xml:space="preserve">in deterministic systems it also establishes </w:t>
      </w:r>
      <w:proofErr w:type="gramStart"/>
      <w:r w:rsidRPr="00121354">
        <w:t>bounded</w:t>
      </w:r>
      <w:proofErr w:type="gramEnd"/>
      <w:r w:rsidRPr="00121354">
        <w:t xml:space="preserve"> cleanup semantics. A call to </w:t>
      </w:r>
      <w:proofErr w:type="spellStart"/>
      <w:r w:rsidRPr="00121354">
        <w:t>pthread_create</w:t>
      </w:r>
      <w:proofErr w:type="spellEnd"/>
      <w:r w:rsidRPr="00121354">
        <w:t xml:space="preserve"> creates a thread; in a real-time Linux environment, it also introduces scheduling interactions, priority relationships, and potential inversion hazards.</w:t>
      </w:r>
    </w:p>
    <w:p w14:paraId="065D0520" w14:textId="77777777" w:rsidR="00121354" w:rsidRPr="00121354" w:rsidRDefault="00121354" w:rsidP="00121354">
      <w:pPr>
        <w:spacing w:after="0"/>
        <w:jc w:val="both"/>
      </w:pPr>
      <w:r w:rsidRPr="00121354">
        <w:t xml:space="preserve">This book examines these </w:t>
      </w:r>
      <w:proofErr w:type="gramStart"/>
      <w:r w:rsidRPr="00121354">
        <w:t>constructs</w:t>
      </w:r>
      <w:proofErr w:type="gramEnd"/>
      <w:r w:rsidRPr="00121354">
        <w:t xml:space="preserve"> not in isolation, but as parts of a layered contract:</w:t>
      </w:r>
    </w:p>
    <w:p w14:paraId="399A4EAE" w14:textId="77777777" w:rsidR="00121354" w:rsidRPr="00121354" w:rsidRDefault="00121354" w:rsidP="00121354">
      <w:pPr>
        <w:spacing w:after="0"/>
        <w:jc w:val="both"/>
      </w:pPr>
      <w:r w:rsidRPr="00121354">
        <w:t>Language semantics</w:t>
      </w:r>
      <w:r w:rsidRPr="00121354">
        <w:br/>
        <w:t>→ Runtime behavior</w:t>
      </w:r>
      <w:r w:rsidRPr="00121354">
        <w:br/>
        <w:t>→ POSIX interfaces</w:t>
      </w:r>
      <w:r w:rsidRPr="00121354">
        <w:br/>
        <w:t>→ Linux scheduling</w:t>
      </w:r>
      <w:r w:rsidRPr="00121354">
        <w:br/>
        <w:t>→ Deterministic system behavior</w:t>
      </w:r>
      <w:r w:rsidRPr="00121354">
        <w:br/>
        <w:t>→ Certification evidence</w:t>
      </w:r>
    </w:p>
    <w:p w14:paraId="6FC92992" w14:textId="77777777" w:rsidR="00121354" w:rsidRPr="00121354" w:rsidRDefault="00121354" w:rsidP="00121354">
      <w:pPr>
        <w:spacing w:after="0"/>
        <w:jc w:val="both"/>
      </w:pPr>
      <w:r w:rsidRPr="00121354">
        <w:t>Understanding this chain is essential for building systems that are not only correct, but certifiable.</w:t>
      </w:r>
    </w:p>
    <w:p w14:paraId="134CC75E" w14:textId="77777777" w:rsidR="00121354" w:rsidRPr="00121354" w:rsidRDefault="00121354" w:rsidP="00121354">
      <w:pPr>
        <w:spacing w:after="0"/>
        <w:jc w:val="both"/>
      </w:pPr>
      <w:r w:rsidRPr="00121354">
        <w:pict w14:anchorId="5B8139AC">
          <v:rect id="_x0000_i1080" style="width:0;height:1.5pt" o:hralign="center" o:hrstd="t" o:hr="t" fillcolor="#a0a0a0" stroked="f"/>
        </w:pict>
      </w:r>
    </w:p>
    <w:p w14:paraId="03892869" w14:textId="77777777" w:rsidR="00121354" w:rsidRPr="00121354" w:rsidRDefault="00121354" w:rsidP="00121354">
      <w:pPr>
        <w:spacing w:after="0"/>
        <w:jc w:val="both"/>
      </w:pPr>
      <w:r w:rsidRPr="00121354">
        <w:t>Foundations of Determinism</w:t>
      </w:r>
    </w:p>
    <w:p w14:paraId="3FDFEDA8" w14:textId="77777777" w:rsidR="00121354" w:rsidRPr="00121354" w:rsidRDefault="00121354" w:rsidP="00121354">
      <w:pPr>
        <w:spacing w:after="0"/>
        <w:jc w:val="both"/>
      </w:pPr>
      <w:r w:rsidRPr="00121354">
        <w:t>The opening chapters establish the conceptual foundation required to reason about deterministic systems programming.</w:t>
      </w:r>
    </w:p>
    <w:p w14:paraId="0CAD11A3" w14:textId="77777777" w:rsidR="00121354" w:rsidRPr="00121354" w:rsidRDefault="00121354" w:rsidP="00121354">
      <w:pPr>
        <w:spacing w:after="0"/>
        <w:jc w:val="both"/>
      </w:pPr>
      <w:r w:rsidRPr="00121354">
        <w:t>We begin with the abstract machine models of C and C++, clarifying what the standards guarantee — and what they deliberately leave undefined. Undefined behavior is treated not merely as a theoretical concern but as a systemic hazard. In regulated environments, any reliance on unspecified or undefined behavior undermines the safety case.</w:t>
      </w:r>
    </w:p>
    <w:p w14:paraId="668A5841" w14:textId="77777777" w:rsidR="00121354" w:rsidRPr="00121354" w:rsidRDefault="00121354" w:rsidP="00121354">
      <w:pPr>
        <w:spacing w:after="0"/>
        <w:jc w:val="both"/>
      </w:pPr>
      <w:r w:rsidRPr="00121354">
        <w:t xml:space="preserve">Compiler optimizations are examined in this context. Modern compilers perform aggressive transformations based on assumptions about aliasing, memory ordering, and side effects. The interaction between optimization and programmer intent is critical. A </w:t>
      </w:r>
      <w:proofErr w:type="gramStart"/>
      <w:r w:rsidRPr="00121354">
        <w:t>construct</w:t>
      </w:r>
      <w:proofErr w:type="gramEnd"/>
      <w:r w:rsidRPr="00121354">
        <w:t xml:space="preserve"> that appears correct at the source level may behave differently after optimization if assumptions are violated. We explore how qualifiers such as const, volatile, and _Atomic (and </w:t>
      </w:r>
      <w:proofErr w:type="gramStart"/>
      <w:r w:rsidRPr="00121354">
        <w:t>std::</w:t>
      </w:r>
      <w:proofErr w:type="gramEnd"/>
      <w:r w:rsidRPr="00121354">
        <w:t>atomic in C++) affect these transformations.</w:t>
      </w:r>
    </w:p>
    <w:p w14:paraId="64689EBC" w14:textId="77777777" w:rsidR="00121354" w:rsidRPr="00121354" w:rsidRDefault="00121354" w:rsidP="00121354">
      <w:pPr>
        <w:spacing w:after="0"/>
        <w:jc w:val="both"/>
      </w:pPr>
      <w:r w:rsidRPr="00121354">
        <w:t>Memory models in both C17 and C++17/20 receive careful attention. Concurrency cannot be reasoned about without understanding memory ordering guarantees. Atomic operations, fences, and synchronization primitives are analyzed in terms of bounded behavior and static analyzability.</w:t>
      </w:r>
    </w:p>
    <w:p w14:paraId="1C9E8C6F" w14:textId="77777777" w:rsidR="00121354" w:rsidRPr="00121354" w:rsidRDefault="00121354" w:rsidP="00121354">
      <w:pPr>
        <w:spacing w:after="0"/>
        <w:jc w:val="both"/>
      </w:pPr>
      <w:r w:rsidRPr="00121354">
        <w:t>These foundational chapters provide the tools needed to evaluate more complex interactions later in the book.</w:t>
      </w:r>
    </w:p>
    <w:p w14:paraId="097E34A7" w14:textId="77777777" w:rsidR="00121354" w:rsidRPr="00121354" w:rsidRDefault="00121354" w:rsidP="00121354">
      <w:pPr>
        <w:spacing w:after="0"/>
        <w:jc w:val="both"/>
      </w:pPr>
      <w:r w:rsidRPr="00121354">
        <w:pict w14:anchorId="078E6FC7">
          <v:rect id="_x0000_i1081" style="width:0;height:1.5pt" o:hralign="center" o:hrstd="t" o:hr="t" fillcolor="#a0a0a0" stroked="f"/>
        </w:pict>
      </w:r>
    </w:p>
    <w:p w14:paraId="49B6923B" w14:textId="77777777" w:rsidR="00121354" w:rsidRPr="00121354" w:rsidRDefault="00121354" w:rsidP="00121354">
      <w:pPr>
        <w:spacing w:after="0"/>
        <w:jc w:val="both"/>
      </w:pPr>
      <w:r w:rsidRPr="00121354">
        <w:t>C17: Structures, Pointers, and Memory Discipline</w:t>
      </w:r>
    </w:p>
    <w:p w14:paraId="7C14B7AC" w14:textId="77777777" w:rsidR="00121354" w:rsidRPr="00121354" w:rsidRDefault="00121354" w:rsidP="00121354">
      <w:pPr>
        <w:spacing w:after="0"/>
        <w:jc w:val="both"/>
      </w:pPr>
      <w:r w:rsidRPr="00121354">
        <w:t>The sections on C17 revisit familiar constructs with a systems-level perspective. Structures are examined not only in terms of layout and member access but also in terms of padding, alignment, and hardware mapping. The relationship between structures and functions is explored in the context of state encapsulation and interface contracts.</w:t>
      </w:r>
    </w:p>
    <w:p w14:paraId="41D7444F" w14:textId="77777777" w:rsidR="00121354" w:rsidRPr="00121354" w:rsidRDefault="00121354" w:rsidP="00121354">
      <w:pPr>
        <w:spacing w:after="0"/>
        <w:jc w:val="both"/>
      </w:pPr>
      <w:r w:rsidRPr="00121354">
        <w:lastRenderedPageBreak/>
        <w:t xml:space="preserve">Pointers receive extensive treatment. We review their conceptual foundations and their implementation-level behavior, including pointer arithmetic, aliasing rules, and the relationship between pointers and arrays. </w:t>
      </w:r>
      <w:proofErr w:type="gramStart"/>
      <w:r w:rsidRPr="00121354">
        <w:t>Particular emphasis</w:t>
      </w:r>
      <w:proofErr w:type="gramEnd"/>
      <w:r w:rsidRPr="00121354">
        <w:t xml:space="preserve"> is placed on distinctions that frequently cause confusion:</w:t>
      </w:r>
    </w:p>
    <w:p w14:paraId="7A646A3B" w14:textId="77777777" w:rsidR="00121354" w:rsidRPr="00121354" w:rsidRDefault="00121354" w:rsidP="00121354">
      <w:pPr>
        <w:numPr>
          <w:ilvl w:val="0"/>
          <w:numId w:val="2"/>
        </w:numPr>
        <w:spacing w:after="0"/>
        <w:jc w:val="both"/>
      </w:pPr>
      <w:r w:rsidRPr="00121354">
        <w:t>Character arrays versus string literals</w:t>
      </w:r>
    </w:p>
    <w:p w14:paraId="794C49F9" w14:textId="77777777" w:rsidR="00121354" w:rsidRPr="00121354" w:rsidRDefault="00121354" w:rsidP="00121354">
      <w:pPr>
        <w:numPr>
          <w:ilvl w:val="0"/>
          <w:numId w:val="2"/>
        </w:numPr>
        <w:spacing w:after="0"/>
        <w:jc w:val="both"/>
      </w:pPr>
      <w:r w:rsidRPr="00121354">
        <w:t>Constant character strings versus modifiable buffers</w:t>
      </w:r>
    </w:p>
    <w:p w14:paraId="7EBECF10" w14:textId="77777777" w:rsidR="00121354" w:rsidRPr="00121354" w:rsidRDefault="00121354" w:rsidP="00121354">
      <w:pPr>
        <w:numPr>
          <w:ilvl w:val="0"/>
          <w:numId w:val="2"/>
        </w:numPr>
        <w:spacing w:after="0"/>
        <w:jc w:val="both"/>
      </w:pPr>
      <w:r w:rsidRPr="00121354">
        <w:t>Two-dimensional arrays versus arrays of pointers</w:t>
      </w:r>
    </w:p>
    <w:p w14:paraId="791A9185" w14:textId="77777777" w:rsidR="00121354" w:rsidRPr="00121354" w:rsidRDefault="00121354" w:rsidP="00121354">
      <w:pPr>
        <w:numPr>
          <w:ilvl w:val="0"/>
          <w:numId w:val="2"/>
        </w:numPr>
        <w:spacing w:after="0"/>
        <w:jc w:val="both"/>
      </w:pPr>
      <w:r w:rsidRPr="00121354">
        <w:t>Pointers to structures and pointers to functions</w:t>
      </w:r>
    </w:p>
    <w:p w14:paraId="0B4D8D23" w14:textId="77777777" w:rsidR="00121354" w:rsidRPr="00121354" w:rsidRDefault="00121354" w:rsidP="00121354">
      <w:pPr>
        <w:spacing w:after="0"/>
        <w:jc w:val="both"/>
      </w:pPr>
      <w:r w:rsidRPr="00121354">
        <w:t xml:space="preserve">Function pointers and dispatch tables are presented as practical mechanisms for controlled </w:t>
      </w:r>
      <w:proofErr w:type="gramStart"/>
      <w:r w:rsidRPr="00121354">
        <w:t>indirection</w:t>
      </w:r>
      <w:proofErr w:type="gramEnd"/>
      <w:r w:rsidRPr="00121354">
        <w:t>. While powerful, such constructs increase verification complexity and must be disciplined carefully.</w:t>
      </w:r>
    </w:p>
    <w:p w14:paraId="392C27E5" w14:textId="77777777" w:rsidR="00121354" w:rsidRPr="00121354" w:rsidRDefault="00121354" w:rsidP="00121354">
      <w:pPr>
        <w:spacing w:after="0"/>
        <w:jc w:val="both"/>
      </w:pPr>
      <w:r w:rsidRPr="00121354">
        <w:t>Dynamic memory allocation is treated cautiously. In deterministic systems, unbounded allocation after initialization is often restricted or prohibited. The trade-offs between stack allocation, static allocation, and heap usage are examined with respect to predictability and failure modes.</w:t>
      </w:r>
    </w:p>
    <w:p w14:paraId="6E034E29" w14:textId="77777777" w:rsidR="00121354" w:rsidRPr="00121354" w:rsidRDefault="00121354" w:rsidP="00121354">
      <w:pPr>
        <w:spacing w:after="0"/>
        <w:jc w:val="both"/>
      </w:pPr>
      <w:r w:rsidRPr="00121354">
        <w:t xml:space="preserve">Throughout these chapters, the emphasis remains consistent: every </w:t>
      </w:r>
      <w:proofErr w:type="gramStart"/>
      <w:r w:rsidRPr="00121354">
        <w:t>construct</w:t>
      </w:r>
      <w:proofErr w:type="gramEnd"/>
      <w:r w:rsidRPr="00121354">
        <w:t xml:space="preserve"> must be evaluated for its impact on determinism, concurrency risk, and certification traceability.</w:t>
      </w:r>
    </w:p>
    <w:p w14:paraId="0FDA7029" w14:textId="77777777" w:rsidR="00121354" w:rsidRPr="00121354" w:rsidRDefault="00121354" w:rsidP="00121354">
      <w:pPr>
        <w:spacing w:after="0"/>
        <w:jc w:val="both"/>
      </w:pPr>
      <w:r w:rsidRPr="00121354">
        <w:pict w14:anchorId="7E62D52B">
          <v:rect id="_x0000_i1082" style="width:0;height:1.5pt" o:hralign="center" o:hrstd="t" o:hr="t" fillcolor="#a0a0a0" stroked="f"/>
        </w:pict>
      </w:r>
    </w:p>
    <w:p w14:paraId="4A0D92B6" w14:textId="77777777" w:rsidR="00121354" w:rsidRPr="00121354" w:rsidRDefault="00121354" w:rsidP="00121354">
      <w:pPr>
        <w:spacing w:after="0"/>
        <w:jc w:val="both"/>
      </w:pPr>
      <w:r w:rsidRPr="00121354">
        <w:t>C++17/20: Abstraction with Discipline</w:t>
      </w:r>
    </w:p>
    <w:p w14:paraId="05C22457" w14:textId="77777777" w:rsidR="00121354" w:rsidRPr="00121354" w:rsidRDefault="00121354" w:rsidP="00121354">
      <w:pPr>
        <w:spacing w:after="0"/>
        <w:jc w:val="both"/>
      </w:pPr>
      <w:r w:rsidRPr="00121354">
        <w:t>Modern safety-critical systems increasingly employ C++ for architectural structuring. However, not all C++ features are equally suitable in deterministic environments.</w:t>
      </w:r>
    </w:p>
    <w:p w14:paraId="03F8D761" w14:textId="77777777" w:rsidR="00121354" w:rsidRPr="00121354" w:rsidRDefault="00121354" w:rsidP="00121354">
      <w:pPr>
        <w:spacing w:after="0"/>
        <w:jc w:val="both"/>
      </w:pPr>
      <w:r w:rsidRPr="00121354">
        <w:t xml:space="preserve">The C++ chapters focus exclusively on safety-relevant </w:t>
      </w:r>
      <w:proofErr w:type="gramStart"/>
      <w:r w:rsidRPr="00121354">
        <w:t>constructs</w:t>
      </w:r>
      <w:proofErr w:type="gramEnd"/>
      <w:r w:rsidRPr="00121354">
        <w:t>. RAII is examined as a disciplined mechanism for resource management. Deterministic destruction provides strong guarantees when used correctly, but misuse can obscure lifetime dependencies. Smart pointers are analyzed in terms of ownership models and transfer semantics. Move semantics, introduced in C++11 and refined in later standards, are discussed with respect to resource transfer safety and post-move object states.</w:t>
      </w:r>
    </w:p>
    <w:p w14:paraId="7C6B596F" w14:textId="77777777" w:rsidR="00121354" w:rsidRPr="00121354" w:rsidRDefault="00121354" w:rsidP="00121354">
      <w:pPr>
        <w:spacing w:after="0"/>
        <w:jc w:val="both"/>
      </w:pPr>
      <w:r w:rsidRPr="00121354">
        <w:t xml:space="preserve">Exception handling presents </w:t>
      </w:r>
      <w:proofErr w:type="gramStart"/>
      <w:r w:rsidRPr="00121354">
        <w:t>particular challenges</w:t>
      </w:r>
      <w:proofErr w:type="gramEnd"/>
      <w:r w:rsidRPr="00121354">
        <w:t xml:space="preserve"> in regulated systems. While exceptions can simplify error propagation, they complicate control-flow analysis and worst-case execution time reasoning. The text discusses when exceptions may be appropriate and when alternative error-handling strategies are preferable.</w:t>
      </w:r>
    </w:p>
    <w:p w14:paraId="3D52F62E" w14:textId="77777777" w:rsidR="00121354" w:rsidRPr="00121354" w:rsidRDefault="00121354" w:rsidP="00121354">
      <w:pPr>
        <w:spacing w:after="0"/>
        <w:jc w:val="both"/>
      </w:pPr>
      <w:r w:rsidRPr="00121354">
        <w:t>Templates and static polymorphism are evaluated in terms of code generation and traceability. Virtual dispatch, while flexible, introduces indirect control flow that may affect predictability and structural coverage analysis. C++20 features such as concepts are treated as tools for enforcing compile-time constraints that may reduce runtime risk.</w:t>
      </w:r>
    </w:p>
    <w:p w14:paraId="32BB0A1E" w14:textId="77777777" w:rsidR="00121354" w:rsidRPr="00121354" w:rsidRDefault="00121354" w:rsidP="00121354">
      <w:pPr>
        <w:spacing w:after="0"/>
        <w:jc w:val="both"/>
      </w:pPr>
      <w:r w:rsidRPr="00121354">
        <w:t>The goal is not to discourage abstraction but to align it with deterministic engineering principles.</w:t>
      </w:r>
    </w:p>
    <w:p w14:paraId="4C7FFEB5" w14:textId="77777777" w:rsidR="00121354" w:rsidRPr="00121354" w:rsidRDefault="00121354" w:rsidP="00121354">
      <w:pPr>
        <w:spacing w:after="0"/>
        <w:jc w:val="both"/>
      </w:pPr>
      <w:r w:rsidRPr="00121354">
        <w:pict w14:anchorId="3098D572">
          <v:rect id="_x0000_i1083" style="width:0;height:1.5pt" o:hralign="center" o:hrstd="t" o:hr="t" fillcolor="#a0a0a0" stroked="f"/>
        </w:pict>
      </w:r>
    </w:p>
    <w:p w14:paraId="655B4F7A" w14:textId="77777777" w:rsidR="00121354" w:rsidRPr="00121354" w:rsidRDefault="00121354" w:rsidP="00121354">
      <w:pPr>
        <w:spacing w:after="0"/>
        <w:jc w:val="both"/>
      </w:pPr>
      <w:r w:rsidRPr="00121354">
        <w:lastRenderedPageBreak/>
        <w:t>POSIX Interfaces: Threads, Signals, and Shared Resources</w:t>
      </w:r>
    </w:p>
    <w:p w14:paraId="7B04E078" w14:textId="77777777" w:rsidR="00121354" w:rsidRPr="00121354" w:rsidRDefault="00121354" w:rsidP="00121354">
      <w:pPr>
        <w:spacing w:after="0"/>
        <w:jc w:val="both"/>
      </w:pPr>
      <w:r w:rsidRPr="00121354">
        <w:t>Language constructs alone do not determine system behavior. In most modern deployments, C and C++ programs rely heavily on POSIX interfaces. These interfaces form the operational bridge between application logic and the kernel.</w:t>
      </w:r>
    </w:p>
    <w:p w14:paraId="0524640B" w14:textId="77777777" w:rsidR="00121354" w:rsidRPr="00121354" w:rsidRDefault="00121354" w:rsidP="00121354">
      <w:pPr>
        <w:spacing w:after="0"/>
        <w:jc w:val="both"/>
      </w:pPr>
      <w:r w:rsidRPr="00121354">
        <w:t>Chapters on POSIX threads cover thread lifecycle management, scheduling policies such as SCHED_FIFO and SCHED_RR, mutexes, condition variables, barriers, and priority inheritance protocols. Priority inversion is analyzed both theoretically and through practical examples. Thread cancellation and its interaction with resource cleanup are discussed carefully.</w:t>
      </w:r>
    </w:p>
    <w:p w14:paraId="601EA4A1" w14:textId="77777777" w:rsidR="00121354" w:rsidRPr="00121354" w:rsidRDefault="00121354" w:rsidP="00121354">
      <w:pPr>
        <w:spacing w:after="0"/>
        <w:jc w:val="both"/>
      </w:pPr>
      <w:r w:rsidRPr="00121354">
        <w:t>Signal handling is treated as a specialized concurrency domain. Only async-signal-safe functions may be invoked within signal handlers, and failure to respect these constraints can produce subtle and dangerous bugs. The text explains reentrancy requirements and safe design patterns.</w:t>
      </w:r>
    </w:p>
    <w:p w14:paraId="129E9BE4" w14:textId="77777777" w:rsidR="00121354" w:rsidRPr="00121354" w:rsidRDefault="00121354" w:rsidP="00121354">
      <w:pPr>
        <w:spacing w:after="0"/>
        <w:jc w:val="both"/>
      </w:pPr>
      <w:r w:rsidRPr="00121354">
        <w:t>Shared memory and memory mapping (</w:t>
      </w:r>
      <w:proofErr w:type="spellStart"/>
      <w:r w:rsidRPr="00121354">
        <w:t>mmap</w:t>
      </w:r>
      <w:proofErr w:type="spellEnd"/>
      <w:r w:rsidRPr="00121354">
        <w:t xml:space="preserve">, </w:t>
      </w:r>
      <w:proofErr w:type="spellStart"/>
      <w:r w:rsidRPr="00121354">
        <w:t>shm_open</w:t>
      </w:r>
      <w:proofErr w:type="spellEnd"/>
      <w:r w:rsidRPr="00121354">
        <w:t xml:space="preserve">) are examined for their determinism implications. Page faults, lazy allocation, and memory locking can all affect timing guarantees. File descriptors and I/O mechanisms, including blocking and non-blocking modes, select, poll, and </w:t>
      </w:r>
      <w:proofErr w:type="spellStart"/>
      <w:r w:rsidRPr="00121354">
        <w:t>epoll</w:t>
      </w:r>
      <w:proofErr w:type="spellEnd"/>
      <w:r w:rsidRPr="00121354">
        <w:t>, are analyzed for responsiveness and bounded behavior.</w:t>
      </w:r>
    </w:p>
    <w:p w14:paraId="69CF46C7" w14:textId="77777777" w:rsidR="00121354" w:rsidRPr="00121354" w:rsidRDefault="00121354" w:rsidP="00121354">
      <w:pPr>
        <w:spacing w:after="0"/>
        <w:jc w:val="both"/>
      </w:pPr>
      <w:r w:rsidRPr="00121354">
        <w:t>These chapters emphasize that concurrency discipline extends beyond language primitives into operating system contracts.</w:t>
      </w:r>
    </w:p>
    <w:p w14:paraId="4FDB2F09" w14:textId="77777777" w:rsidR="00121354" w:rsidRPr="00121354" w:rsidRDefault="00121354" w:rsidP="00121354">
      <w:pPr>
        <w:spacing w:after="0"/>
        <w:jc w:val="both"/>
      </w:pPr>
      <w:r w:rsidRPr="00121354">
        <w:pict w14:anchorId="724155F2">
          <v:rect id="_x0000_i1084" style="width:0;height:1.5pt" o:hralign="center" o:hrstd="t" o:hr="t" fillcolor="#a0a0a0" stroked="f"/>
        </w:pict>
      </w:r>
    </w:p>
    <w:p w14:paraId="26A857F1" w14:textId="77777777" w:rsidR="00121354" w:rsidRPr="00121354" w:rsidRDefault="00121354" w:rsidP="00121354">
      <w:pPr>
        <w:spacing w:after="0"/>
        <w:jc w:val="both"/>
      </w:pPr>
      <w:r w:rsidRPr="00121354">
        <w:t>Deterministic Linux Behavior</w:t>
      </w:r>
    </w:p>
    <w:p w14:paraId="23429311" w14:textId="77777777" w:rsidR="00121354" w:rsidRPr="00121354" w:rsidRDefault="00121354" w:rsidP="00121354">
      <w:pPr>
        <w:spacing w:after="0"/>
        <w:jc w:val="both"/>
      </w:pPr>
      <w:r w:rsidRPr="00121354">
        <w:t>Linux has become a common platform for regulated systems, including automotive and industrial deployments. However, determinism under Linux requires explicit configuration and disciplined design.</w:t>
      </w:r>
    </w:p>
    <w:p w14:paraId="4C10B6D6" w14:textId="77777777" w:rsidR="00121354" w:rsidRPr="00121354" w:rsidRDefault="00121354" w:rsidP="00121354">
      <w:pPr>
        <w:spacing w:after="0"/>
        <w:jc w:val="both"/>
      </w:pPr>
      <w:r w:rsidRPr="00121354">
        <w:t>The chapters on deterministic Linux behavior address:</w:t>
      </w:r>
    </w:p>
    <w:p w14:paraId="38430A68" w14:textId="77777777" w:rsidR="00121354" w:rsidRPr="00121354" w:rsidRDefault="00121354" w:rsidP="00121354">
      <w:pPr>
        <w:numPr>
          <w:ilvl w:val="0"/>
          <w:numId w:val="3"/>
        </w:numPr>
        <w:spacing w:after="0"/>
        <w:jc w:val="both"/>
      </w:pPr>
      <w:r w:rsidRPr="00121354">
        <w:t>Real-time scheduling and PREEMPT_RT</w:t>
      </w:r>
    </w:p>
    <w:p w14:paraId="7EF30960" w14:textId="77777777" w:rsidR="00121354" w:rsidRPr="00121354" w:rsidRDefault="00121354" w:rsidP="00121354">
      <w:pPr>
        <w:numPr>
          <w:ilvl w:val="0"/>
          <w:numId w:val="3"/>
        </w:numPr>
        <w:spacing w:after="0"/>
        <w:jc w:val="both"/>
      </w:pPr>
      <w:r w:rsidRPr="00121354">
        <w:t>Scheduling latency and jitter</w:t>
      </w:r>
    </w:p>
    <w:p w14:paraId="4CBBA0A9" w14:textId="77777777" w:rsidR="00121354" w:rsidRPr="00121354" w:rsidRDefault="00121354" w:rsidP="00121354">
      <w:pPr>
        <w:numPr>
          <w:ilvl w:val="0"/>
          <w:numId w:val="3"/>
        </w:numPr>
        <w:spacing w:after="0"/>
        <w:jc w:val="both"/>
      </w:pPr>
      <w:r w:rsidRPr="00121354">
        <w:t>CPU affinity and isolation strategies</w:t>
      </w:r>
    </w:p>
    <w:p w14:paraId="550F45BD" w14:textId="77777777" w:rsidR="00121354" w:rsidRPr="00121354" w:rsidRDefault="00121354" w:rsidP="00121354">
      <w:pPr>
        <w:numPr>
          <w:ilvl w:val="0"/>
          <w:numId w:val="3"/>
        </w:numPr>
        <w:spacing w:after="0"/>
        <w:jc w:val="both"/>
      </w:pPr>
      <w:r w:rsidRPr="00121354">
        <w:t>Page faults and memory locking</w:t>
      </w:r>
    </w:p>
    <w:p w14:paraId="45F35567" w14:textId="77777777" w:rsidR="00121354" w:rsidRPr="00121354" w:rsidRDefault="00121354" w:rsidP="00121354">
      <w:pPr>
        <w:numPr>
          <w:ilvl w:val="0"/>
          <w:numId w:val="3"/>
        </w:numPr>
        <w:spacing w:after="0"/>
        <w:jc w:val="both"/>
      </w:pPr>
      <w:r w:rsidRPr="00121354">
        <w:t>Interrupt handling considerations</w:t>
      </w:r>
    </w:p>
    <w:p w14:paraId="23201FEB" w14:textId="77777777" w:rsidR="00121354" w:rsidRPr="00121354" w:rsidRDefault="00121354" w:rsidP="00121354">
      <w:pPr>
        <w:numPr>
          <w:ilvl w:val="0"/>
          <w:numId w:val="3"/>
        </w:numPr>
        <w:spacing w:after="0"/>
        <w:jc w:val="both"/>
      </w:pPr>
      <w:r w:rsidRPr="00121354">
        <w:t>Process versus thread partitioning</w:t>
      </w:r>
    </w:p>
    <w:p w14:paraId="2275497F" w14:textId="77777777" w:rsidR="00121354" w:rsidRPr="00121354" w:rsidRDefault="00121354" w:rsidP="00121354">
      <w:pPr>
        <w:numPr>
          <w:ilvl w:val="0"/>
          <w:numId w:val="3"/>
        </w:numPr>
        <w:spacing w:after="0"/>
        <w:jc w:val="both"/>
      </w:pPr>
      <w:r w:rsidRPr="00121354">
        <w:t>Mixed-criticality design</w:t>
      </w:r>
    </w:p>
    <w:p w14:paraId="08915FC9" w14:textId="77777777" w:rsidR="00121354" w:rsidRPr="00121354" w:rsidRDefault="00121354" w:rsidP="00121354">
      <w:pPr>
        <w:spacing w:after="0"/>
        <w:jc w:val="both"/>
      </w:pPr>
      <w:r w:rsidRPr="00121354">
        <w:t>The interaction between application code and kernel configuration is made explicit. A function that is correct in isolation may violate timing constraints when scheduled differently or when memory is paged unexpectedly.</w:t>
      </w:r>
    </w:p>
    <w:p w14:paraId="4C1462E8" w14:textId="77777777" w:rsidR="00121354" w:rsidRPr="00121354" w:rsidRDefault="00121354" w:rsidP="00121354">
      <w:pPr>
        <w:spacing w:after="0"/>
        <w:jc w:val="both"/>
      </w:pPr>
      <w:r w:rsidRPr="00121354">
        <w:t>These chapters connect source-level decisions to measurable runtime effects.</w:t>
      </w:r>
    </w:p>
    <w:p w14:paraId="452343A9" w14:textId="77777777" w:rsidR="00121354" w:rsidRPr="00121354" w:rsidRDefault="00121354" w:rsidP="00121354">
      <w:pPr>
        <w:spacing w:after="0"/>
        <w:jc w:val="both"/>
      </w:pPr>
      <w:r w:rsidRPr="00121354">
        <w:pict w14:anchorId="4F8B1575">
          <v:rect id="_x0000_i1085" style="width:0;height:1.5pt" o:hralign="center" o:hrstd="t" o:hr="t" fillcolor="#a0a0a0" stroked="f"/>
        </w:pict>
      </w:r>
    </w:p>
    <w:p w14:paraId="74E77B04" w14:textId="77777777" w:rsidR="00121354" w:rsidRPr="00121354" w:rsidRDefault="00121354" w:rsidP="00121354">
      <w:pPr>
        <w:spacing w:after="0"/>
        <w:jc w:val="both"/>
      </w:pPr>
      <w:r w:rsidRPr="00121354">
        <w:lastRenderedPageBreak/>
        <w:t>AI-Assisted Development in Safety Systems</w:t>
      </w:r>
    </w:p>
    <w:p w14:paraId="6F673360" w14:textId="77777777" w:rsidR="00121354" w:rsidRPr="00121354" w:rsidRDefault="00121354" w:rsidP="00121354">
      <w:pPr>
        <w:spacing w:after="0"/>
        <w:jc w:val="both"/>
      </w:pPr>
      <w:r w:rsidRPr="00121354">
        <w:t>A contemporary reality of software engineering is the growing use of AI-assisted tools to generate and refactor code. Large language models can accelerate development and assist with boilerplate generation. However, in safety-critical systems, such tools introduce new responsibilities.</w:t>
      </w:r>
    </w:p>
    <w:p w14:paraId="652ACB81" w14:textId="77777777" w:rsidR="00121354" w:rsidRPr="00121354" w:rsidRDefault="00121354" w:rsidP="00121354">
      <w:pPr>
        <w:spacing w:after="0"/>
        <w:jc w:val="both"/>
      </w:pPr>
      <w:r w:rsidRPr="00121354">
        <w:t xml:space="preserve">This book includes a dedicated section on the safe integration of AI-assisted development practices. Common patterns observed in automatically generated C and C++ </w:t>
      </w:r>
      <w:proofErr w:type="gramStart"/>
      <w:r w:rsidRPr="00121354">
        <w:t>code —</w:t>
      </w:r>
      <w:proofErr w:type="gramEnd"/>
      <w:r w:rsidRPr="00121354">
        <w:t xml:space="preserve"> including unsafe pointer arithmetic, incorrect synchronization, and misuse of POSIX APIs — are examined. Strategies for auditing AI-generated code using static analysis tools are discussed.</w:t>
      </w:r>
    </w:p>
    <w:p w14:paraId="35CE07C7" w14:textId="77777777" w:rsidR="00121354" w:rsidRPr="00121354" w:rsidRDefault="00121354" w:rsidP="00121354">
      <w:pPr>
        <w:spacing w:after="0"/>
        <w:jc w:val="both"/>
      </w:pPr>
      <w:r w:rsidRPr="00121354">
        <w:t>Prompt discipline is addressed as well. Engineers must specify deterministic constraints explicitly when requesting generated code. Requirements such as “no dynamic allocation after initialization,” “no exceptions,” or “POSIX real-time scheduling compatibility” must be part of the specification. AI tools are treated not as autonomous designers but as accelerators operating under strict human supervision.</w:t>
      </w:r>
    </w:p>
    <w:p w14:paraId="3C0D370F" w14:textId="77777777" w:rsidR="00121354" w:rsidRPr="00121354" w:rsidRDefault="00121354" w:rsidP="00121354">
      <w:pPr>
        <w:spacing w:after="0"/>
        <w:jc w:val="both"/>
      </w:pPr>
      <w:r w:rsidRPr="00121354">
        <w:t>In regulated environments, traceability and review remain mandatory. AI-generated code must be subject to the same scrutiny as manually written code.</w:t>
      </w:r>
    </w:p>
    <w:p w14:paraId="62060527" w14:textId="77777777" w:rsidR="00121354" w:rsidRPr="00121354" w:rsidRDefault="00121354" w:rsidP="00121354">
      <w:pPr>
        <w:spacing w:after="0"/>
        <w:jc w:val="both"/>
      </w:pPr>
      <w:r w:rsidRPr="00121354">
        <w:pict w14:anchorId="25C2FCC0">
          <v:rect id="_x0000_i1086" style="width:0;height:1.5pt" o:hralign="center" o:hrstd="t" o:hr="t" fillcolor="#a0a0a0" stroked="f"/>
        </w:pict>
      </w:r>
    </w:p>
    <w:p w14:paraId="1C0086AE" w14:textId="77777777" w:rsidR="00121354" w:rsidRPr="00121354" w:rsidRDefault="00121354" w:rsidP="00121354">
      <w:pPr>
        <w:spacing w:after="0"/>
        <w:jc w:val="both"/>
      </w:pPr>
      <w:r w:rsidRPr="00121354">
        <w:t>How to Use This Book</w:t>
      </w:r>
    </w:p>
    <w:p w14:paraId="5B3B8F0F" w14:textId="77777777" w:rsidR="00121354" w:rsidRPr="00121354" w:rsidRDefault="00121354" w:rsidP="00121354">
      <w:pPr>
        <w:spacing w:after="0"/>
        <w:jc w:val="both"/>
      </w:pPr>
      <w:r w:rsidRPr="00121354">
        <w:t>The material is organized logically, but many chapters can be read independently once the foundational concepts are understood. Readers new to safety-critical systems programming are encouraged to begin with the chapters on determinism, undefined behavior, and memory models. Those familiar with C and C++ may proceed directly to POSIX or Linux sections.</w:t>
      </w:r>
    </w:p>
    <w:p w14:paraId="16EC2817" w14:textId="77777777" w:rsidR="00121354" w:rsidRPr="00121354" w:rsidRDefault="00121354" w:rsidP="00121354">
      <w:pPr>
        <w:spacing w:after="0"/>
        <w:jc w:val="both"/>
      </w:pPr>
      <w:r w:rsidRPr="00121354">
        <w:t>Examples are central to the presentation. Working programs illustrate both unsafe and corrected approaches. Readers are encouraged to experiment with these examples on a Linux system, preferably one configured for real-time scheduling. Determinism is best understood through disciplined experimentation.</w:t>
      </w:r>
    </w:p>
    <w:p w14:paraId="7CCAB492" w14:textId="77777777" w:rsidR="00121354" w:rsidRPr="00121354" w:rsidRDefault="00121354" w:rsidP="00121354">
      <w:pPr>
        <w:spacing w:after="0"/>
        <w:jc w:val="both"/>
      </w:pPr>
      <w:r w:rsidRPr="00121354">
        <w:pict w14:anchorId="44672405">
          <v:rect id="_x0000_i1087" style="width:0;height:1.5pt" o:hralign="center" o:hrstd="t" o:hr="t" fillcolor="#a0a0a0" stroked="f"/>
        </w:pict>
      </w:r>
    </w:p>
    <w:p w14:paraId="077E4A6A" w14:textId="77777777" w:rsidR="00121354" w:rsidRPr="00121354" w:rsidRDefault="00121354" w:rsidP="00121354">
      <w:pPr>
        <w:spacing w:after="0"/>
        <w:jc w:val="both"/>
      </w:pPr>
      <w:r w:rsidRPr="00121354">
        <w:t>Closing Perspective</w:t>
      </w:r>
    </w:p>
    <w:p w14:paraId="12F98446" w14:textId="77777777" w:rsidR="00121354" w:rsidRPr="00121354" w:rsidRDefault="00121354" w:rsidP="00121354">
      <w:pPr>
        <w:spacing w:after="0"/>
        <w:jc w:val="both"/>
      </w:pPr>
      <w:r w:rsidRPr="00121354">
        <w:t>C and C++ are powerful languages. Their power lies in direct control over memory and execution. In safety-critical systems, however, power must be exercised with discipline.</w:t>
      </w:r>
    </w:p>
    <w:p w14:paraId="09543B03" w14:textId="77777777" w:rsidR="00121354" w:rsidRPr="00121354" w:rsidRDefault="00121354" w:rsidP="00121354">
      <w:pPr>
        <w:spacing w:after="0"/>
        <w:jc w:val="both"/>
      </w:pPr>
      <w:r w:rsidRPr="00121354">
        <w:t>Determinism must be engineered.</w:t>
      </w:r>
      <w:r w:rsidRPr="00121354">
        <w:br/>
        <w:t>Concurrency must be controlled.</w:t>
      </w:r>
      <w:r w:rsidRPr="00121354">
        <w:br/>
        <w:t>Memory must be bounded.</w:t>
      </w:r>
      <w:r w:rsidRPr="00121354">
        <w:br/>
        <w:t>Scheduling must be understood.</w:t>
      </w:r>
      <w:r w:rsidRPr="00121354">
        <w:br/>
        <w:t>Tooling must be audited.</w:t>
      </w:r>
      <w:r w:rsidRPr="00121354">
        <w:br/>
        <w:t xml:space="preserve">And every </w:t>
      </w:r>
      <w:proofErr w:type="gramStart"/>
      <w:r w:rsidRPr="00121354">
        <w:t>construct</w:t>
      </w:r>
      <w:proofErr w:type="gramEnd"/>
      <w:r w:rsidRPr="00121354">
        <w:t xml:space="preserve"> must be defensible in a safety case.</w:t>
      </w:r>
    </w:p>
    <w:p w14:paraId="7F68A3CC" w14:textId="77777777" w:rsidR="00121354" w:rsidRPr="00121354" w:rsidRDefault="00121354" w:rsidP="00121354">
      <w:pPr>
        <w:spacing w:after="0"/>
        <w:jc w:val="both"/>
      </w:pPr>
      <w:r w:rsidRPr="00121354">
        <w:lastRenderedPageBreak/>
        <w:t>This book is intended to support that discipline by examining C and C++ tokens, POSIX interfaces, and Linux behavior as parts of a unified engineering contract.</w:t>
      </w:r>
    </w:p>
    <w:p w14:paraId="6C60D4C6" w14:textId="77777777" w:rsidR="00121354" w:rsidRPr="00121354" w:rsidRDefault="00121354" w:rsidP="00121354">
      <w:pPr>
        <w:spacing w:after="0"/>
        <w:jc w:val="both"/>
      </w:pPr>
      <w:r w:rsidRPr="00121354">
        <w:t>In regulated systems, correctness is necessary — but not sufficient.</w:t>
      </w:r>
    </w:p>
    <w:p w14:paraId="59CF9FF2" w14:textId="77777777" w:rsidR="00121354" w:rsidRPr="00121354" w:rsidRDefault="00121354" w:rsidP="00121354">
      <w:pPr>
        <w:spacing w:after="0"/>
        <w:jc w:val="both"/>
      </w:pPr>
      <w:r w:rsidRPr="00121354">
        <w:t>Predictability, traceability, and bounded behavior complete the contract.</w:t>
      </w:r>
    </w:p>
    <w:p w14:paraId="30270AAA" w14:textId="77777777" w:rsidR="00150DE1" w:rsidRPr="00121354" w:rsidRDefault="00150DE1" w:rsidP="00121354">
      <w:pPr>
        <w:spacing w:after="0"/>
        <w:jc w:val="both"/>
      </w:pPr>
    </w:p>
    <w:sectPr w:rsidR="00150DE1" w:rsidRPr="001213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041A1"/>
    <w:multiLevelType w:val="multilevel"/>
    <w:tmpl w:val="F072F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E044F"/>
    <w:multiLevelType w:val="hybridMultilevel"/>
    <w:tmpl w:val="B5B21574"/>
    <w:lvl w:ilvl="0" w:tplc="6374C8E6">
      <w:numFmt w:val="bullet"/>
      <w:lvlText w:val=""/>
      <w:lvlJc w:val="left"/>
      <w:pPr>
        <w:ind w:left="3240" w:hanging="360"/>
      </w:pPr>
      <w:rPr>
        <w:rFonts w:ascii="Symbol" w:eastAsiaTheme="minorHAnsi" w:hAnsi="Symbol" w:cstheme="minorBid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2" w15:restartNumberingAfterBreak="0">
    <w:nsid w:val="1A1A002B"/>
    <w:multiLevelType w:val="hybridMultilevel"/>
    <w:tmpl w:val="7AF46F0A"/>
    <w:lvl w:ilvl="0" w:tplc="177C6B00">
      <w:numFmt w:val="bullet"/>
      <w:lvlText w:val=""/>
      <w:lvlJc w:val="left"/>
      <w:pPr>
        <w:ind w:left="3240" w:hanging="360"/>
      </w:pPr>
      <w:rPr>
        <w:rFonts w:ascii="Symbol" w:eastAsiaTheme="minorHAnsi" w:hAnsi="Symbol" w:cstheme="minorBidi" w:hint="default"/>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3" w15:restartNumberingAfterBreak="0">
    <w:nsid w:val="68734E78"/>
    <w:multiLevelType w:val="multilevel"/>
    <w:tmpl w:val="1B76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E8E6203"/>
    <w:multiLevelType w:val="multilevel"/>
    <w:tmpl w:val="B7025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62374152">
    <w:abstractNumId w:val="4"/>
  </w:num>
  <w:num w:numId="2" w16cid:durableId="217207115">
    <w:abstractNumId w:val="0"/>
  </w:num>
  <w:num w:numId="3" w16cid:durableId="1130443016">
    <w:abstractNumId w:val="3"/>
  </w:num>
  <w:num w:numId="4" w16cid:durableId="1323654561">
    <w:abstractNumId w:val="1"/>
  </w:num>
  <w:num w:numId="5" w16cid:durableId="151048636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3F0D"/>
    <w:rsid w:val="00121354"/>
    <w:rsid w:val="00150DE1"/>
    <w:rsid w:val="001C39AE"/>
    <w:rsid w:val="003D09AF"/>
    <w:rsid w:val="0053724D"/>
    <w:rsid w:val="006103A0"/>
    <w:rsid w:val="00831E8B"/>
    <w:rsid w:val="00904C72"/>
    <w:rsid w:val="00C87B12"/>
    <w:rsid w:val="00D03F0D"/>
    <w:rsid w:val="00E766C7"/>
    <w:rsid w:val="00F02D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B17DA"/>
  <w15:chartTrackingRefBased/>
  <w15:docId w15:val="{8B005C09-4A5E-4BB9-AAB2-0960CD7D65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03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03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03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03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03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03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03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03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03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03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03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03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03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03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03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03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03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03F0D"/>
    <w:rPr>
      <w:rFonts w:eastAsiaTheme="majorEastAsia" w:cstheme="majorBidi"/>
      <w:color w:val="272727" w:themeColor="text1" w:themeTint="D8"/>
    </w:rPr>
  </w:style>
  <w:style w:type="paragraph" w:styleId="Title">
    <w:name w:val="Title"/>
    <w:basedOn w:val="Normal"/>
    <w:next w:val="Normal"/>
    <w:link w:val="TitleChar"/>
    <w:uiPriority w:val="10"/>
    <w:qFormat/>
    <w:rsid w:val="00D03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03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03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03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03F0D"/>
    <w:pPr>
      <w:spacing w:before="160"/>
      <w:jc w:val="center"/>
    </w:pPr>
    <w:rPr>
      <w:i/>
      <w:iCs/>
      <w:color w:val="404040" w:themeColor="text1" w:themeTint="BF"/>
    </w:rPr>
  </w:style>
  <w:style w:type="character" w:customStyle="1" w:styleId="QuoteChar">
    <w:name w:val="Quote Char"/>
    <w:basedOn w:val="DefaultParagraphFont"/>
    <w:link w:val="Quote"/>
    <w:uiPriority w:val="29"/>
    <w:rsid w:val="00D03F0D"/>
    <w:rPr>
      <w:i/>
      <w:iCs/>
      <w:color w:val="404040" w:themeColor="text1" w:themeTint="BF"/>
    </w:rPr>
  </w:style>
  <w:style w:type="paragraph" w:styleId="ListParagraph">
    <w:name w:val="List Paragraph"/>
    <w:basedOn w:val="Normal"/>
    <w:uiPriority w:val="34"/>
    <w:qFormat/>
    <w:rsid w:val="00D03F0D"/>
    <w:pPr>
      <w:ind w:left="720"/>
      <w:contextualSpacing/>
    </w:pPr>
  </w:style>
  <w:style w:type="character" w:styleId="IntenseEmphasis">
    <w:name w:val="Intense Emphasis"/>
    <w:basedOn w:val="DefaultParagraphFont"/>
    <w:uiPriority w:val="21"/>
    <w:qFormat/>
    <w:rsid w:val="00D03F0D"/>
    <w:rPr>
      <w:i/>
      <w:iCs/>
      <w:color w:val="0F4761" w:themeColor="accent1" w:themeShade="BF"/>
    </w:rPr>
  </w:style>
  <w:style w:type="paragraph" w:styleId="IntenseQuote">
    <w:name w:val="Intense Quote"/>
    <w:basedOn w:val="Normal"/>
    <w:next w:val="Normal"/>
    <w:link w:val="IntenseQuoteChar"/>
    <w:uiPriority w:val="30"/>
    <w:qFormat/>
    <w:rsid w:val="00D03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03F0D"/>
    <w:rPr>
      <w:i/>
      <w:iCs/>
      <w:color w:val="0F4761" w:themeColor="accent1" w:themeShade="BF"/>
    </w:rPr>
  </w:style>
  <w:style w:type="character" w:styleId="IntenseReference">
    <w:name w:val="Intense Reference"/>
    <w:basedOn w:val="DefaultParagraphFont"/>
    <w:uiPriority w:val="32"/>
    <w:qFormat/>
    <w:rsid w:val="00D03F0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1876</Words>
  <Characters>10696</Characters>
  <Application>Microsoft Office Word</Application>
  <DocSecurity>0</DocSecurity>
  <Lines>89</Lines>
  <Paragraphs>25</Paragraphs>
  <ScaleCrop>false</ScaleCrop>
  <Company/>
  <LinksUpToDate>false</LinksUpToDate>
  <CharactersWithSpaces>12547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 Kiran Kumar Indrakanti</dc:creator>
  <cp:keywords/>
  <dc:description/>
  <cp:lastModifiedBy>Rama Kiran Kumar Indrakanti</cp:lastModifiedBy>
  <cp:revision>9</cp:revision>
  <dcterms:created xsi:type="dcterms:W3CDTF">2026-02-13T05:11:00Z</dcterms:created>
  <dcterms:modified xsi:type="dcterms:W3CDTF">2026-02-13T05:20:00Z</dcterms:modified>
</cp:coreProperties>
</file>