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35" w:rsidRPr="008B546C" w:rsidRDefault="00C62E35" w:rsidP="00C62E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proofErr w:type="gramStart"/>
      <w:r w:rsidRPr="008B546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Subject :</w:t>
      </w:r>
      <w:proofErr w:type="gramEnd"/>
      <w:r w:rsidRPr="008B546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 Construction Management   Topic : Unit 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I</w:t>
      </w:r>
    </w:p>
    <w:p w:rsidR="00C62E35" w:rsidRDefault="00C62E3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</w:pP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1-Work study consists of</w:t>
      </w:r>
    </w:p>
    <w:p w:rsidR="007E22A5" w:rsidRPr="007E22A5" w:rsidRDefault="007E22A5" w:rsidP="007E22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Effective use of plant and equipment</w:t>
      </w:r>
    </w:p>
    <w:p w:rsidR="007E22A5" w:rsidRPr="007E22A5" w:rsidRDefault="007E22A5" w:rsidP="007E22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Effective use of human effort</w:t>
      </w:r>
    </w:p>
    <w:p w:rsidR="007E22A5" w:rsidRPr="007E22A5" w:rsidRDefault="007E22A5" w:rsidP="007E22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Evaluation of human work</w:t>
      </w:r>
    </w:p>
    <w:p w:rsidR="007E22A5" w:rsidRPr="007E22A5" w:rsidRDefault="007E22A5" w:rsidP="007E22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All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d)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2-Work study examines</w:t>
      </w:r>
    </w:p>
    <w:p w:rsidR="007E22A5" w:rsidRPr="007E22A5" w:rsidRDefault="007E22A5" w:rsidP="007E22A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method</w:t>
      </w:r>
    </w:p>
    <w:p w:rsidR="007E22A5" w:rsidRPr="007E22A5" w:rsidRDefault="007E22A5" w:rsidP="007E22A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duration of work</w:t>
      </w:r>
    </w:p>
    <w:p w:rsidR="007E22A5" w:rsidRPr="007E22A5" w:rsidRDefault="007E22A5" w:rsidP="007E22A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both ‘a’ and ‘b’</w:t>
      </w:r>
    </w:p>
    <w:p w:rsidR="007E22A5" w:rsidRPr="007E22A5" w:rsidRDefault="007E22A5" w:rsidP="007E22A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None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c)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3-Work study is also recognised as</w:t>
      </w:r>
    </w:p>
    <w:p w:rsidR="007E22A5" w:rsidRPr="007E22A5" w:rsidRDefault="007E22A5" w:rsidP="007E22A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Time study</w:t>
      </w:r>
    </w:p>
    <w:p w:rsidR="007E22A5" w:rsidRPr="007E22A5" w:rsidRDefault="007E22A5" w:rsidP="007E22A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Motion study</w:t>
      </w:r>
    </w:p>
    <w:p w:rsidR="007E22A5" w:rsidRPr="007E22A5" w:rsidRDefault="007E22A5" w:rsidP="007E22A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both ‘a’ and ‘b’</w:t>
      </w:r>
    </w:p>
    <w:p w:rsidR="007E22A5" w:rsidRPr="007E22A5" w:rsidRDefault="007E22A5" w:rsidP="007E22A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None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c)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4-The correct order of procedure in method study is</w:t>
      </w:r>
    </w:p>
    <w:p w:rsidR="007E22A5" w:rsidRPr="007E22A5" w:rsidRDefault="007E22A5" w:rsidP="007E22A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Select – Record – Examine – Develop – Define – Install – Maintain</w:t>
      </w:r>
    </w:p>
    <w:p w:rsidR="007E22A5" w:rsidRPr="007E22A5" w:rsidRDefault="007E22A5" w:rsidP="007E22A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Select – Define – Examine – Develop – Record – Install – Maintain</w:t>
      </w:r>
    </w:p>
    <w:p w:rsidR="007E22A5" w:rsidRPr="007E22A5" w:rsidRDefault="007E22A5" w:rsidP="007E22A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Select – Record – Develop – Examine – Define – Install – Maintain</w:t>
      </w:r>
    </w:p>
    <w:p w:rsidR="007E22A5" w:rsidRPr="007E22A5" w:rsidRDefault="007E22A5" w:rsidP="007E22A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Select – Record – Examine – Define – Develop – Install – Maintain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a)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5-The following factor(s) must be considered while selecting the work for method study</w:t>
      </w:r>
    </w:p>
    <w:p w:rsidR="007E22A5" w:rsidRPr="007E22A5" w:rsidRDefault="007E22A5" w:rsidP="007E22A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Economic considerations</w:t>
      </w:r>
    </w:p>
    <w:p w:rsidR="007E22A5" w:rsidRPr="007E22A5" w:rsidRDefault="007E22A5" w:rsidP="007E22A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Technical considerations</w:t>
      </w:r>
    </w:p>
    <w:p w:rsidR="007E22A5" w:rsidRPr="007E22A5" w:rsidRDefault="007E22A5" w:rsidP="007E22A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Human reactions</w:t>
      </w:r>
    </w:p>
    <w:p w:rsidR="007E22A5" w:rsidRPr="007E22A5" w:rsidRDefault="007E22A5" w:rsidP="007E22A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All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d)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6-In process charts, the symbol used for storage is</w:t>
      </w:r>
    </w:p>
    <w:p w:rsidR="007E22A5" w:rsidRPr="007E22A5" w:rsidRDefault="007E22A5" w:rsidP="007E22A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Circle</w:t>
      </w:r>
    </w:p>
    <w:p w:rsidR="007E22A5" w:rsidRPr="007E22A5" w:rsidRDefault="007E22A5" w:rsidP="007E22A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Square</w:t>
      </w:r>
    </w:p>
    <w:p w:rsidR="007E22A5" w:rsidRPr="007E22A5" w:rsidRDefault="007E22A5" w:rsidP="007E22A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Arrow</w:t>
      </w:r>
    </w:p>
    <w:p w:rsidR="007E22A5" w:rsidRPr="007E22A5" w:rsidRDefault="007E22A5" w:rsidP="007E22A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Triangle</w:t>
      </w:r>
    </w:p>
    <w:p w:rsid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d)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7-In process charts, the symbol used for inspection is</w:t>
      </w:r>
    </w:p>
    <w:p w:rsidR="007E22A5" w:rsidRPr="007E22A5" w:rsidRDefault="007E22A5" w:rsidP="007E22A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Circle</w:t>
      </w:r>
    </w:p>
    <w:p w:rsidR="007E22A5" w:rsidRPr="007E22A5" w:rsidRDefault="007E22A5" w:rsidP="007E22A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Square</w:t>
      </w:r>
    </w:p>
    <w:p w:rsidR="007E22A5" w:rsidRPr="007E22A5" w:rsidRDefault="007E22A5" w:rsidP="007E22A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Arrow</w:t>
      </w:r>
    </w:p>
    <w:p w:rsidR="007E22A5" w:rsidRPr="007E22A5" w:rsidRDefault="007E22A5" w:rsidP="007E22A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Triangle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b)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lastRenderedPageBreak/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8-Delay occurs when</w:t>
      </w:r>
    </w:p>
    <w:p w:rsidR="007E22A5" w:rsidRPr="007E22A5" w:rsidRDefault="007E22A5" w:rsidP="007E22A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someone stops the process</w:t>
      </w:r>
    </w:p>
    <w:p w:rsidR="007E22A5" w:rsidRPr="007E22A5" w:rsidRDefault="007E22A5" w:rsidP="007E22A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product wait for next event (operation)</w:t>
      </w:r>
    </w:p>
    <w:p w:rsidR="007E22A5" w:rsidRPr="007E22A5" w:rsidRDefault="007E22A5" w:rsidP="007E22A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both ‘a’ and ‘b’</w:t>
      </w:r>
    </w:p>
    <w:p w:rsidR="007E22A5" w:rsidRPr="007E22A5" w:rsidRDefault="007E22A5" w:rsidP="007E22A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None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c)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9-A milk powder tin is being weighed as it is filled is an example of</w:t>
      </w:r>
    </w:p>
    <w:p w:rsidR="007E22A5" w:rsidRPr="007E22A5" w:rsidRDefault="007E22A5" w:rsidP="007E22A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Operation cum transportation</w:t>
      </w:r>
    </w:p>
    <w:p w:rsidR="007E22A5" w:rsidRPr="007E22A5" w:rsidRDefault="007E22A5" w:rsidP="007E22A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Operation cum inspection</w:t>
      </w:r>
    </w:p>
    <w:p w:rsidR="007E22A5" w:rsidRPr="007E22A5" w:rsidRDefault="007E22A5" w:rsidP="007E22A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Transportation cum inspection</w:t>
      </w:r>
    </w:p>
    <w:p w:rsidR="007E22A5" w:rsidRPr="007E22A5" w:rsidRDefault="007E22A5" w:rsidP="007E22A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None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</w:pP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10-In outline process chart, the horizontal lines represents</w:t>
      </w:r>
    </w:p>
    <w:p w:rsidR="007E22A5" w:rsidRPr="007E22A5" w:rsidRDefault="007E22A5" w:rsidP="007E22A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general flow of process</w:t>
      </w:r>
    </w:p>
    <w:p w:rsidR="007E22A5" w:rsidRPr="007E22A5" w:rsidRDefault="007E22A5" w:rsidP="007E22A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materials being introduced</w:t>
      </w:r>
    </w:p>
    <w:p w:rsidR="007E22A5" w:rsidRPr="007E22A5" w:rsidRDefault="007E22A5" w:rsidP="007E22A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both ‘a’ and ‘b’</w:t>
      </w:r>
    </w:p>
    <w:p w:rsidR="007E22A5" w:rsidRPr="007E22A5" w:rsidRDefault="007E22A5" w:rsidP="007E22A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None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b)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11-The outline (operation) process chart, the following symbols are used</w:t>
      </w:r>
    </w:p>
    <w:p w:rsidR="007E22A5" w:rsidRPr="007E22A5" w:rsidRDefault="007E22A5" w:rsidP="007E22A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operation and inspection</w:t>
      </w:r>
    </w:p>
    <w:p w:rsidR="007E22A5" w:rsidRPr="007E22A5" w:rsidRDefault="007E22A5" w:rsidP="007E22A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operation and transportation</w:t>
      </w:r>
    </w:p>
    <w:p w:rsidR="007E22A5" w:rsidRPr="007E22A5" w:rsidRDefault="007E22A5" w:rsidP="007E22A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inspection and transportation</w:t>
      </w:r>
    </w:p>
    <w:p w:rsidR="007E22A5" w:rsidRPr="007E22A5" w:rsidRDefault="007E22A5" w:rsidP="007E22A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operation and storage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a)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87747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12-The following is (are) the type(s) of flow process chart</w:t>
      </w:r>
    </w:p>
    <w:p w:rsidR="007E22A5" w:rsidRPr="007E22A5" w:rsidRDefault="007E22A5" w:rsidP="007E22A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87747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Man type</w:t>
      </w:r>
    </w:p>
    <w:p w:rsidR="007E22A5" w:rsidRPr="007E22A5" w:rsidRDefault="007E22A5" w:rsidP="007E22A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87747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Material type</w:t>
      </w:r>
    </w:p>
    <w:p w:rsidR="007E22A5" w:rsidRPr="007E22A5" w:rsidRDefault="007E22A5" w:rsidP="007E22A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87747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Equipment type</w:t>
      </w:r>
    </w:p>
    <w:p w:rsidR="007E22A5" w:rsidRPr="0087747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</w:pP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87747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The correct answer is</w:t>
      </w:r>
    </w:p>
    <w:p w:rsidR="007E22A5" w:rsidRPr="007E22A5" w:rsidRDefault="007E22A5" w:rsidP="007E22A5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only i</w:t>
      </w:r>
    </w:p>
    <w:p w:rsidR="007E22A5" w:rsidRPr="007E22A5" w:rsidRDefault="007E22A5" w:rsidP="007E22A5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i &amp; ii</w:t>
      </w:r>
    </w:p>
    <w:p w:rsidR="00CC6F65" w:rsidRPr="007E22A5" w:rsidRDefault="00CC6F65" w:rsidP="00CC6F65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ii &amp; iii</w:t>
      </w:r>
    </w:p>
    <w:p w:rsidR="007E22A5" w:rsidRPr="007E22A5" w:rsidRDefault="007E22A5" w:rsidP="007E22A5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All of the above</w:t>
      </w:r>
    </w:p>
    <w:p w:rsidR="007E22A5" w:rsidRPr="0087747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d)</w:t>
      </w:r>
    </w:p>
    <w:p w:rsidR="007E22A5" w:rsidRPr="0087747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</w:pPr>
    </w:p>
    <w:p w:rsidR="007E22A5" w:rsidRPr="00877475" w:rsidRDefault="007E22A5" w:rsidP="007E22A5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87747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13-Two hand process chart is commonly used for</w:t>
      </w:r>
      <w:r w:rsidR="003722C7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 xml:space="preserve"> </w:t>
      </w:r>
      <w:r w:rsidRPr="0087747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repetitive operations</w:t>
      </w:r>
    </w:p>
    <w:p w:rsidR="007E22A5" w:rsidRPr="007E22A5" w:rsidRDefault="007E22A5" w:rsidP="007E22A5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short operations</w:t>
      </w:r>
    </w:p>
    <w:p w:rsidR="007E22A5" w:rsidRPr="007E22A5" w:rsidRDefault="007E22A5" w:rsidP="007E22A5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both ‘a’ and ‘b’</w:t>
      </w:r>
    </w:p>
    <w:p w:rsidR="007E22A5" w:rsidRPr="007E22A5" w:rsidRDefault="007E22A5" w:rsidP="007E22A5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none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c)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87747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14-The following chart(s) record the movements</w:t>
      </w:r>
    </w:p>
    <w:p w:rsidR="007E22A5" w:rsidRPr="007E22A5" w:rsidRDefault="007E22A5" w:rsidP="007E22A5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operation process chart</w:t>
      </w:r>
    </w:p>
    <w:p w:rsidR="007E22A5" w:rsidRPr="007E22A5" w:rsidRDefault="007E22A5" w:rsidP="007E22A5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flow process chart</w:t>
      </w:r>
    </w:p>
    <w:p w:rsidR="007E22A5" w:rsidRPr="007E22A5" w:rsidRDefault="007E22A5" w:rsidP="007E22A5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both ‘a’ and ‘b’</w:t>
      </w:r>
    </w:p>
    <w:p w:rsidR="007E22A5" w:rsidRPr="007E22A5" w:rsidRDefault="007E22A5" w:rsidP="007E22A5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None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lastRenderedPageBreak/>
        <w:t>(</w:t>
      </w:r>
      <w:proofErr w:type="spellStart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: b)</w:t>
      </w:r>
    </w:p>
    <w:p w:rsidR="007E22A5" w:rsidRPr="007E22A5" w:rsidRDefault="007E22A5" w:rsidP="007E22A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877475">
        <w:rPr>
          <w:rFonts w:ascii="Times New Roman" w:eastAsia="Times New Roman" w:hAnsi="Times New Roman" w:cs="Times New Roman"/>
          <w:b/>
          <w:bCs/>
          <w:color w:val="444444"/>
          <w:sz w:val="20"/>
          <w:bdr w:val="none" w:sz="0" w:space="0" w:color="auto" w:frame="1"/>
          <w:lang w:eastAsia="en-IN"/>
        </w:rPr>
        <w:t>15-Which of the following is a scale plan?</w:t>
      </w:r>
    </w:p>
    <w:p w:rsidR="007E22A5" w:rsidRPr="007E22A5" w:rsidRDefault="007E22A5" w:rsidP="007E22A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String diagram</w:t>
      </w:r>
    </w:p>
    <w:p w:rsidR="007E22A5" w:rsidRPr="007E22A5" w:rsidRDefault="007E22A5" w:rsidP="007E22A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Flow process chart</w:t>
      </w:r>
    </w:p>
    <w:p w:rsidR="007E22A5" w:rsidRPr="007E22A5" w:rsidRDefault="007E22A5" w:rsidP="007E22A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Operation process chart</w:t>
      </w:r>
    </w:p>
    <w:p w:rsidR="007E22A5" w:rsidRPr="007E22A5" w:rsidRDefault="007E22A5" w:rsidP="007E22A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E22A5">
        <w:rPr>
          <w:rFonts w:ascii="Times New Roman" w:eastAsia="Times New Roman" w:hAnsi="Times New Roman" w:cs="Times New Roman"/>
          <w:color w:val="444444"/>
          <w:sz w:val="20"/>
          <w:bdr w:val="none" w:sz="0" w:space="0" w:color="auto" w:frame="1"/>
          <w:lang w:eastAsia="en-IN"/>
        </w:rPr>
        <w:t>All of the above</w:t>
      </w: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7E22A5">
        <w:rPr>
          <w:rFonts w:ascii="Verdana" w:eastAsia="Times New Roman" w:hAnsi="Verdana" w:cs="Times New Roman"/>
          <w:color w:val="444444"/>
          <w:sz w:val="20"/>
          <w:bdr w:val="none" w:sz="0" w:space="0" w:color="auto" w:frame="1"/>
          <w:lang w:eastAsia="en-IN"/>
        </w:rPr>
        <w:t>(</w:t>
      </w:r>
      <w:proofErr w:type="spellStart"/>
      <w:r w:rsidRPr="007E22A5">
        <w:rPr>
          <w:rFonts w:ascii="Verdana" w:eastAsia="Times New Roman" w:hAnsi="Verdana" w:cs="Times New Roman"/>
          <w:color w:val="444444"/>
          <w:sz w:val="20"/>
          <w:bdr w:val="none" w:sz="0" w:space="0" w:color="auto" w:frame="1"/>
          <w:lang w:eastAsia="en-IN"/>
        </w:rPr>
        <w:t>Ans</w:t>
      </w:r>
      <w:proofErr w:type="spellEnd"/>
      <w:r w:rsidRPr="007E22A5">
        <w:rPr>
          <w:rFonts w:ascii="Verdana" w:eastAsia="Times New Roman" w:hAnsi="Verdana" w:cs="Times New Roman"/>
          <w:color w:val="444444"/>
          <w:sz w:val="20"/>
          <w:bdr w:val="none" w:sz="0" w:space="0" w:color="auto" w:frame="1"/>
          <w:lang w:eastAsia="en-IN"/>
        </w:rPr>
        <w:t>: a)</w:t>
      </w:r>
    </w:p>
    <w:tbl>
      <w:tblPr>
        <w:tblW w:w="4871" w:type="pct"/>
        <w:tblCellSpacing w:w="0" w:type="dxa"/>
        <w:tblInd w:w="-42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773"/>
      </w:tblGrid>
      <w:tr w:rsidR="007E22A5" w:rsidRPr="007E22A5" w:rsidTr="00E97FE9">
        <w:trPr>
          <w:tblCellSpacing w:w="0" w:type="dxa"/>
        </w:trPr>
        <w:tc>
          <w:tcPr>
            <w:tcW w:w="20" w:type="dxa"/>
            <w:vMerge w:val="restart"/>
            <w:shd w:val="clear" w:color="auto" w:fill="FFFFFF"/>
            <w:hideMark/>
          </w:tcPr>
          <w:p w:rsidR="007E22A5" w:rsidRPr="007E22A5" w:rsidRDefault="007E22A5" w:rsidP="003B35DC">
            <w:pPr>
              <w:spacing w:after="0" w:line="240" w:lineRule="auto"/>
              <w:ind w:left="-284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7E22A5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 </w:t>
            </w:r>
            <w:r w:rsidR="00877475" w:rsidRPr="00877475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16  </w:t>
            </w:r>
            <w:r w:rsidRPr="007E22A5">
              <w:rPr>
                <w:rFonts w:ascii="Times New Roman" w:eastAsia="Times New Roman" w:hAnsi="Times New Roman" w:cs="Times New Roman"/>
                <w:sz w:val="20"/>
                <w:lang w:eastAsia="en-IN"/>
              </w:rPr>
              <w:t> </w:t>
            </w:r>
          </w:p>
        </w:tc>
        <w:tc>
          <w:tcPr>
            <w:tcW w:w="8773" w:type="dxa"/>
            <w:shd w:val="clear" w:color="auto" w:fill="FFFFFF"/>
            <w:hideMark/>
          </w:tcPr>
          <w:p w:rsidR="007E22A5" w:rsidRPr="007E22A5" w:rsidRDefault="003B35DC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16) </w:t>
            </w:r>
            <w:r w:rsidR="007E22A5" w:rsidRPr="007E22A5">
              <w:rPr>
                <w:rFonts w:ascii="Times New Roman" w:eastAsia="Times New Roman" w:hAnsi="Times New Roman" w:cs="Times New Roman"/>
                <w:sz w:val="20"/>
                <w:lang w:eastAsia="en-IN"/>
              </w:rPr>
              <w:t>A construction schedule is prepared after collecting</w:t>
            </w:r>
          </w:p>
        </w:tc>
      </w:tr>
      <w:tr w:rsidR="007E22A5" w:rsidRPr="007E22A5" w:rsidTr="00E97FE9">
        <w:trPr>
          <w:tblCellSpacing w:w="0" w:type="dxa"/>
        </w:trPr>
        <w:tc>
          <w:tcPr>
            <w:tcW w:w="20" w:type="dxa"/>
            <w:vMerge/>
            <w:shd w:val="clear" w:color="auto" w:fill="FFFFFF"/>
            <w:vAlign w:val="center"/>
            <w:hideMark/>
          </w:tcPr>
          <w:p w:rsidR="007E22A5" w:rsidRPr="007E22A5" w:rsidRDefault="007E22A5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8773" w:type="dxa"/>
            <w:shd w:val="clear" w:color="auto" w:fill="FFFFFF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8543"/>
            </w:tblGrid>
            <w:tr w:rsidR="007E22A5" w:rsidRPr="007E22A5" w:rsidTr="00E97F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23359C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hyperlink r:id="rId6" w:history="1">
                    <w:r w:rsidR="007E22A5" w:rsidRPr="00877475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7E22A5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r w:rsidRPr="007E22A5"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  <w:t>number of operations</w:t>
                  </w:r>
                </w:p>
              </w:tc>
            </w:tr>
            <w:tr w:rsidR="007E22A5" w:rsidRPr="007E22A5" w:rsidTr="00E97F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23359C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hyperlink r:id="rId7" w:history="1">
                    <w:r w:rsidR="007E22A5" w:rsidRPr="00877475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7E22A5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r w:rsidRPr="007E22A5"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  <w:t>output of labour</w:t>
                  </w:r>
                </w:p>
              </w:tc>
            </w:tr>
            <w:tr w:rsidR="007E22A5" w:rsidRPr="007E22A5" w:rsidTr="00E97F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23359C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hyperlink r:id="rId8" w:history="1">
                    <w:r w:rsidR="007E22A5" w:rsidRPr="00877475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7E22A5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r w:rsidRPr="007E22A5"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  <w:t>output of machinery</w:t>
                  </w:r>
                </w:p>
              </w:tc>
            </w:tr>
            <w:tr w:rsidR="007E22A5" w:rsidRPr="007E22A5" w:rsidTr="00E97F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23359C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hyperlink r:id="rId9" w:history="1">
                    <w:r w:rsidR="007E22A5" w:rsidRPr="00877475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7E22A5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r w:rsidRPr="007E22A5"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  <w:t>quantity of various items</w:t>
                  </w:r>
                </w:p>
              </w:tc>
            </w:tr>
            <w:tr w:rsidR="007E22A5" w:rsidRPr="007E22A5" w:rsidTr="00E97FE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23359C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hyperlink r:id="rId10" w:history="1">
                    <w:r w:rsidR="007E22A5" w:rsidRPr="00877475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lang w:eastAsia="en-IN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E22A5" w:rsidRPr="007E22A5" w:rsidRDefault="007E22A5" w:rsidP="007E22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  <w:proofErr w:type="gramStart"/>
                  <w:r w:rsidRPr="007E22A5"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  <w:t>all</w:t>
                  </w:r>
                  <w:proofErr w:type="gramEnd"/>
                  <w:r w:rsidRPr="007E22A5"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  <w:t xml:space="preserve"> the above.</w:t>
                  </w:r>
                </w:p>
              </w:tc>
            </w:tr>
          </w:tbl>
          <w:p w:rsidR="007E22A5" w:rsidRDefault="007E22A5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877475">
              <w:rPr>
                <w:rFonts w:ascii="Times New Roman" w:eastAsia="Times New Roman" w:hAnsi="Times New Roman" w:cs="Times New Roman"/>
                <w:b/>
                <w:bCs/>
                <w:color w:val="5EAC1A"/>
                <w:sz w:val="20"/>
                <w:lang w:eastAsia="en-IN"/>
              </w:rPr>
              <w:t>Answer:</w:t>
            </w:r>
            <w:r w:rsidRPr="007E22A5">
              <w:rPr>
                <w:rFonts w:ascii="Times New Roman" w:eastAsia="Times New Roman" w:hAnsi="Times New Roman" w:cs="Times New Roman"/>
                <w:sz w:val="20"/>
                <w:lang w:eastAsia="en-IN"/>
              </w:rPr>
              <w:t> Option </w:t>
            </w:r>
            <w:r w:rsidRPr="00877475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E</w:t>
            </w:r>
          </w:p>
          <w:p w:rsidR="003B35DC" w:rsidRDefault="003B35DC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E97FE9" w:rsidRDefault="00E97FE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E97FE9" w:rsidRPr="00E97FE9" w:rsidRDefault="00E97FE9" w:rsidP="00E97FE9">
            <w:pPr>
              <w:shd w:val="clear" w:color="auto" w:fill="FFFFFF"/>
              <w:spacing w:before="150" w:after="150" w:line="240" w:lineRule="auto"/>
              <w:outlineLvl w:val="3"/>
              <w:rPr>
                <w:rFonts w:ascii="Times New Roman" w:eastAsia="Times New Roman" w:hAnsi="Times New Roman" w:cs="Times New Roman"/>
                <w:color w:val="222222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color w:val="222222"/>
                <w:sz w:val="20"/>
                <w:lang w:eastAsia="en-IN"/>
              </w:rPr>
              <w:t>17</w:t>
            </w:r>
            <w:proofErr w:type="gramStart"/>
            <w:r w:rsidRPr="00E97FE9">
              <w:rPr>
                <w:rFonts w:ascii="Times New Roman" w:eastAsia="Times New Roman" w:hAnsi="Times New Roman" w:cs="Times New Roman"/>
                <w:color w:val="222222"/>
                <w:sz w:val="20"/>
                <w:lang w:eastAsia="en-IN"/>
              </w:rPr>
              <w:t>.</w:t>
            </w:r>
            <w:r w:rsidRPr="00E97FE9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lang w:eastAsia="en-IN"/>
              </w:rPr>
              <w:t>In</w:t>
            </w:r>
            <w:proofErr w:type="gramEnd"/>
            <w:r w:rsidRPr="00E97FE9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lang w:eastAsia="en-IN"/>
              </w:rPr>
              <w:t xml:space="preserve"> terms of project management scheduling, what does WBS stand for?</w:t>
            </w:r>
          </w:p>
          <w:p w:rsidR="00E97FE9" w:rsidRPr="00E97FE9" w:rsidRDefault="00E97FE9" w:rsidP="00E97FE9">
            <w:pPr>
              <w:numPr>
                <w:ilvl w:val="0"/>
                <w:numId w:val="20"/>
              </w:numPr>
              <w:spacing w:before="300" w:after="0" w:line="240" w:lineRule="auto"/>
              <w:ind w:right="1195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0.05pt;height:18.15pt" o:ole="">
                  <v:imagedata r:id="rId11" o:title=""/>
                </v:shape>
                <w:control r:id="rId12" w:name="DefaultOcxName" w:shapeid="_x0000_i1034"/>
              </w:object>
            </w:r>
            <w:r w:rsidRPr="00E97FE9">
              <w:rPr>
                <w:rFonts w:ascii="Times New Roman" w:eastAsia="Times New Roman" w:hAnsi="Times New Roman" w:cs="Times New Roman"/>
                <w:sz w:val="20"/>
                <w:lang w:eastAsia="en-IN"/>
              </w:rPr>
              <w:t>Work breakdown set</w:t>
            </w:r>
          </w:p>
          <w:p w:rsidR="00E97FE9" w:rsidRPr="00E97FE9" w:rsidRDefault="00E97FE9" w:rsidP="00E97FE9">
            <w:pPr>
              <w:numPr>
                <w:ilvl w:val="0"/>
                <w:numId w:val="20"/>
              </w:numPr>
              <w:spacing w:before="300" w:after="0" w:line="240" w:lineRule="auto"/>
              <w:ind w:right="1195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sz w:val="20"/>
              </w:rPr>
              <w:object w:dxaOrig="225" w:dyaOrig="225">
                <v:shape id="_x0000_i1037" type="#_x0000_t75" style="width:20.05pt;height:18.15pt" o:ole="">
                  <v:imagedata r:id="rId11" o:title=""/>
                </v:shape>
                <w:control r:id="rId13" w:name="DefaultOcxName1" w:shapeid="_x0000_i1037"/>
              </w:object>
            </w:r>
            <w:r w:rsidRPr="00E97FE9">
              <w:rPr>
                <w:rFonts w:ascii="Times New Roman" w:eastAsia="Times New Roman" w:hAnsi="Times New Roman" w:cs="Times New Roman"/>
                <w:sz w:val="20"/>
                <w:lang w:eastAsia="en-IN"/>
              </w:rPr>
              <w:t>Work break schedule</w:t>
            </w:r>
          </w:p>
          <w:p w:rsidR="00E97FE9" w:rsidRPr="00E97FE9" w:rsidRDefault="00E97FE9" w:rsidP="00E97FE9">
            <w:pPr>
              <w:numPr>
                <w:ilvl w:val="0"/>
                <w:numId w:val="20"/>
              </w:numPr>
              <w:spacing w:before="300" w:after="0" w:line="240" w:lineRule="auto"/>
              <w:ind w:right="1195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sz w:val="20"/>
              </w:rPr>
              <w:object w:dxaOrig="225" w:dyaOrig="225">
                <v:shape id="_x0000_i1040" type="#_x0000_t75" style="width:20.05pt;height:18.15pt" o:ole="">
                  <v:imagedata r:id="rId11" o:title=""/>
                </v:shape>
                <w:control r:id="rId14" w:name="DefaultOcxName2" w:shapeid="_x0000_i1040"/>
              </w:object>
            </w:r>
            <w:r w:rsidRPr="00E97FE9">
              <w:rPr>
                <w:rFonts w:ascii="Times New Roman" w:eastAsia="Times New Roman" w:hAnsi="Times New Roman" w:cs="Times New Roman"/>
                <w:sz w:val="20"/>
                <w:lang w:eastAsia="en-IN"/>
              </w:rPr>
              <w:t>Work breakdown schedule</w:t>
            </w:r>
          </w:p>
          <w:p w:rsidR="00E97FE9" w:rsidRPr="00E97FE9" w:rsidRDefault="00E97FE9" w:rsidP="00E97FE9">
            <w:pPr>
              <w:numPr>
                <w:ilvl w:val="0"/>
                <w:numId w:val="20"/>
              </w:numPr>
              <w:spacing w:before="300" w:after="0" w:line="240" w:lineRule="auto"/>
              <w:ind w:right="1195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sz w:val="20"/>
              </w:rPr>
              <w:object w:dxaOrig="225" w:dyaOrig="225">
                <v:shape id="_x0000_i1043" type="#_x0000_t75" style="width:20.05pt;height:18.15pt" o:ole="">
                  <v:imagedata r:id="rId15" o:title=""/>
                </v:shape>
                <w:control r:id="rId16" w:name="DefaultOcxName3" w:shapeid="_x0000_i1043"/>
              </w:object>
            </w:r>
            <w:r w:rsidRPr="00E97FE9">
              <w:rPr>
                <w:rFonts w:ascii="Times New Roman" w:eastAsia="Times New Roman" w:hAnsi="Times New Roman" w:cs="Times New Roman"/>
                <w:sz w:val="20"/>
                <w:lang w:eastAsia="en-IN"/>
              </w:rPr>
              <w:t>Work breakdown structure</w:t>
            </w:r>
          </w:p>
          <w:p w:rsidR="00E97FE9" w:rsidRPr="00E97FE9" w:rsidRDefault="00E97FE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3B35DC" w:rsidRPr="00E97FE9" w:rsidRDefault="00E97FE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 </w:t>
            </w:r>
            <w:proofErr w:type="spellStart"/>
            <w:r w:rsidRPr="00E97FE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Ans</w:t>
            </w:r>
            <w:proofErr w:type="spellEnd"/>
            <w:r w:rsidRPr="00E97FE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 (d)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In which of the following project phases is the project schedule developed?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1.</w:t>
            </w: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 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Conceptual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2.</w:t>
            </w: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 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Planning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3.</w:t>
            </w: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 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Implementation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4.</w:t>
            </w: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 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Design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Answer: B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(4)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To crash a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In which of the following project phases is the project schedule developed?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1.</w:t>
            </w: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 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Conceptual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2.</w:t>
            </w: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 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Planning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3.</w:t>
            </w: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 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Implementation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4.</w:t>
            </w: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 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Design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Answer: B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(4)</w:t>
            </w:r>
            <w:r w:rsidRPr="00E97FE9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To crash a</w:t>
            </w:r>
          </w:p>
          <w:p w:rsidR="003B35DC" w:rsidRPr="00E97FE9" w:rsidRDefault="003B35DC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In which of the following project phases is the project schedule developed?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1. </w:t>
            </w: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Conceptual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2. </w:t>
            </w: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Planning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3. </w:t>
            </w: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Implementation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 xml:space="preserve">4. </w:t>
            </w: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Design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 xml:space="preserve">Answer: B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3B35DC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(4)To crash a</w:t>
            </w:r>
          </w:p>
          <w:p w:rsidR="007E22A5" w:rsidRPr="00E97FE9" w:rsidRDefault="007E22A5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E97FE9" w:rsidRPr="00E97FE9" w:rsidRDefault="00E97FE9" w:rsidP="00E97FE9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bdr w:val="none" w:sz="0" w:space="0" w:color="auto" w:frame="1"/>
                <w:lang w:eastAsia="en-IN"/>
              </w:rPr>
              <w:t>1</w:t>
            </w:r>
            <w:r w:rsidR="003722C7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bdr w:val="none" w:sz="0" w:space="0" w:color="auto" w:frame="1"/>
                <w:lang w:eastAsia="en-IN"/>
              </w:rPr>
              <w:t>8</w:t>
            </w:r>
            <w:r w:rsidRPr="00E97FE9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bdr w:val="none" w:sz="0" w:space="0" w:color="auto" w:frame="1"/>
                <w:lang w:eastAsia="en-IN"/>
              </w:rPr>
              <w:t>-The entire process of a project may be considered to be made up on number of sub process placed in different stage called the</w:t>
            </w:r>
          </w:p>
          <w:p w:rsidR="00E97FE9" w:rsidRPr="00E97FE9" w:rsidRDefault="00E97FE9" w:rsidP="00E97FE9">
            <w:pPr>
              <w:shd w:val="clear" w:color="auto" w:fill="FFFFFF"/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(A) Technical key resources</w:t>
            </w:r>
          </w:p>
          <w:p w:rsidR="00E97FE9" w:rsidRPr="00E97FE9" w:rsidRDefault="00E97FE9" w:rsidP="00E97FE9">
            <w:pPr>
              <w:shd w:val="clear" w:color="auto" w:fill="FFFFFF"/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(B) Work key structure</w:t>
            </w:r>
          </w:p>
          <w:p w:rsidR="00E97FE9" w:rsidRPr="00E97FE9" w:rsidRDefault="00E97FE9" w:rsidP="00E97FE9">
            <w:pPr>
              <w:shd w:val="clear" w:color="auto" w:fill="FFFFFF"/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(C) Work Breakdown Structure (WBS).</w:t>
            </w:r>
          </w:p>
          <w:p w:rsidR="00E97FE9" w:rsidRPr="00E97FE9" w:rsidRDefault="00E97FE9" w:rsidP="00E97FE9">
            <w:pPr>
              <w:shd w:val="clear" w:color="auto" w:fill="FFFFFF"/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color w:val="444444"/>
                <w:sz w:val="20"/>
                <w:lang w:eastAsia="en-IN"/>
              </w:rPr>
              <w:t>(D) None of the above</w:t>
            </w:r>
          </w:p>
          <w:p w:rsidR="00E97FE9" w:rsidRDefault="00E97FE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E97FE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 </w:t>
            </w:r>
            <w:proofErr w:type="spellStart"/>
            <w:r w:rsidRPr="00E97FE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Ans</w:t>
            </w:r>
            <w:proofErr w:type="spellEnd"/>
            <w:r w:rsidRPr="00E97FE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 (c)</w:t>
            </w:r>
          </w:p>
          <w:p w:rsidR="002928B9" w:rsidRDefault="002928B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2928B9" w:rsidRDefault="002928B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2928B9" w:rsidRDefault="002928B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2928B9" w:rsidRPr="002F08E1" w:rsidRDefault="003722C7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lastRenderedPageBreak/>
              <w:t>19</w:t>
            </w:r>
            <w:r w:rsidR="002928B9" w:rsidRPr="002F08E1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. </w:t>
            </w:r>
            <w:r w:rsidR="002F08E1" w:rsidRPr="002F08E1">
              <w:rPr>
                <w:rFonts w:ascii="Times New Roman" w:eastAsia="Times New Roman" w:hAnsi="Times New Roman" w:cs="Times New Roman"/>
                <w:sz w:val="20"/>
                <w:lang w:eastAsia="en-IN"/>
              </w:rPr>
              <w:t>S</w:t>
            </w:r>
            <w:r w:rsidR="002928B9" w:rsidRPr="002F08E1">
              <w:rPr>
                <w:rFonts w:ascii="Times New Roman" w:eastAsia="Times New Roman" w:hAnsi="Times New Roman" w:cs="Times New Roman"/>
                <w:sz w:val="20"/>
                <w:lang w:eastAsia="en-IN"/>
              </w:rPr>
              <w:t>elect the correct sentence / sentences</w:t>
            </w:r>
            <w:r w:rsidR="002F08E1" w:rsidRPr="002F08E1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 regarding uses of Scheduling</w:t>
            </w:r>
          </w:p>
          <w:p w:rsidR="002928B9" w:rsidRPr="000417EA" w:rsidRDefault="002928B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2F08E1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a) </w:t>
            </w:r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It gives the Quantity of work involved , labour , materials and equipment for each stage</w:t>
            </w:r>
          </w:p>
          <w:p w:rsidR="002928B9" w:rsidRPr="000417EA" w:rsidRDefault="002928B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b) The actual progress of the work can be checked</w:t>
            </w:r>
          </w:p>
          <w:p w:rsidR="002928B9" w:rsidRPr="000417EA" w:rsidRDefault="002928B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c) The project can be carried out in a systematic manner using scheduling</w:t>
            </w:r>
          </w:p>
          <w:p w:rsidR="002928B9" w:rsidRPr="000417EA" w:rsidRDefault="002928B9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2F08E1">
              <w:rPr>
                <w:rFonts w:ascii="Times New Roman" w:eastAsia="Times New Roman" w:hAnsi="Times New Roman" w:cs="Times New Roman"/>
                <w:sz w:val="20"/>
                <w:lang w:eastAsia="en-IN"/>
              </w:rPr>
              <w:t>d</w:t>
            </w:r>
            <w:r w:rsidRPr="002F08E1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) </w:t>
            </w:r>
            <w:r w:rsidR="002F08E1" w:rsidRP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>It helps in Building permission</w:t>
            </w:r>
          </w:p>
          <w:p w:rsidR="002F08E1" w:rsidRDefault="002F08E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2F08E1" w:rsidRPr="000417EA" w:rsidRDefault="003722C7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20</w:t>
            </w:r>
            <w:r w:rsidR="002F08E1" w:rsidRP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. Which of the following are methods of Scheduling </w:t>
            </w:r>
          </w:p>
          <w:p w:rsidR="002F08E1" w:rsidRPr="000417EA" w:rsidRDefault="002F08E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a) </w:t>
            </w:r>
            <w:proofErr w:type="spellStart"/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Critcal</w:t>
            </w:r>
            <w:proofErr w:type="spellEnd"/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 Path Method</w:t>
            </w:r>
          </w:p>
          <w:p w:rsidR="002F08E1" w:rsidRPr="000417EA" w:rsidRDefault="000417EA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b) Project Evaluator </w:t>
            </w:r>
            <w:r w:rsidR="002F08E1" w:rsidRP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>and Review Technology</w:t>
            </w:r>
          </w:p>
          <w:p w:rsidR="000417EA" w:rsidRPr="000417EA" w:rsidRDefault="000417EA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c) </w:t>
            </w:r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Line of Balance</w:t>
            </w:r>
            <w:r w:rsidRP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 </w:t>
            </w:r>
          </w:p>
          <w:p w:rsidR="000417EA" w:rsidRDefault="000417EA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>d</w:t>
            </w:r>
            <w:r w:rsidRPr="003722C7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) </w:t>
            </w:r>
            <w:r w:rsidR="003722C7" w:rsidRPr="003722C7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Gantt Charts</w:t>
            </w:r>
          </w:p>
          <w:p w:rsidR="000417EA" w:rsidRDefault="000417EA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  <w:p w:rsidR="000417EA" w:rsidRDefault="003722C7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21</w:t>
            </w:r>
            <w:r w:rsid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. </w:t>
            </w:r>
            <w:r w:rsidR="00A06A02">
              <w:rPr>
                <w:rFonts w:ascii="Times New Roman" w:eastAsia="Times New Roman" w:hAnsi="Times New Roman" w:cs="Times New Roman"/>
                <w:sz w:val="20"/>
                <w:lang w:eastAsia="en-IN"/>
              </w:rPr>
              <w:t>Select the appropriate a</w:t>
            </w:r>
            <w:r w:rsid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>pplication</w:t>
            </w:r>
            <w:r w:rsidR="00A06A02">
              <w:rPr>
                <w:rFonts w:ascii="Times New Roman" w:eastAsia="Times New Roman" w:hAnsi="Times New Roman" w:cs="Times New Roman"/>
                <w:sz w:val="20"/>
                <w:lang w:eastAsia="en-IN"/>
              </w:rPr>
              <w:t>/ns</w:t>
            </w:r>
            <w:r w:rsid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 </w:t>
            </w:r>
            <w:r w:rsidR="00A06A02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of Line of Balance Method </w:t>
            </w:r>
            <w:r w:rsidR="000417EA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 </w:t>
            </w:r>
          </w:p>
          <w:p w:rsidR="000417EA" w:rsidRPr="000417EA" w:rsidRDefault="000417EA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a</w:t>
            </w:r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) High Rise </w:t>
            </w:r>
            <w:r w:rsidR="00A06A02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Buildings</w:t>
            </w:r>
          </w:p>
          <w:p w:rsidR="000417EA" w:rsidRPr="000417EA" w:rsidRDefault="000417EA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b) </w:t>
            </w:r>
            <w:r w:rsidR="00A06A02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Tunnel projects </w:t>
            </w:r>
          </w:p>
          <w:p w:rsidR="000417EA" w:rsidRPr="000417EA" w:rsidRDefault="000417EA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c) </w:t>
            </w:r>
            <w:r w:rsidR="00A06A02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Mass Housing Developments</w:t>
            </w:r>
          </w:p>
          <w:p w:rsidR="000417EA" w:rsidRDefault="000417EA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d) </w:t>
            </w:r>
            <w:r w:rsidR="00A06A02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Road </w:t>
            </w:r>
            <w:r w:rsidRPr="000417E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 projects</w:t>
            </w:r>
          </w:p>
          <w:p w:rsidR="000417EA" w:rsidRDefault="000417EA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0417EA" w:rsidRPr="00A06A02" w:rsidRDefault="003722C7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22</w:t>
            </w:r>
            <w:r w:rsidR="000417EA" w:rsidRPr="00A06A02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.Line of Balance </w:t>
            </w:r>
            <w:r w:rsidR="00A06A02" w:rsidRPr="00A06A02">
              <w:rPr>
                <w:rFonts w:ascii="Times New Roman" w:eastAsia="Times New Roman" w:hAnsi="Times New Roman" w:cs="Times New Roman"/>
                <w:sz w:val="20"/>
                <w:lang w:eastAsia="en-IN"/>
              </w:rPr>
              <w:t>is a planning technique for</w:t>
            </w:r>
          </w:p>
          <w:p w:rsidR="00A06A02" w:rsidRPr="00A06A02" w:rsidRDefault="00A06A02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A06A02">
              <w:rPr>
                <w:rFonts w:ascii="Times New Roman" w:eastAsia="Times New Roman" w:hAnsi="Times New Roman" w:cs="Times New Roman"/>
                <w:sz w:val="20"/>
                <w:lang w:eastAsia="en-IN"/>
              </w:rPr>
              <w:t>a)Constant work</w:t>
            </w:r>
          </w:p>
          <w:p w:rsidR="00A06A02" w:rsidRPr="00A06A02" w:rsidRDefault="00A06A02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A06A02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b) Repetitive work</w:t>
            </w:r>
          </w:p>
          <w:p w:rsidR="00A06A02" w:rsidRPr="00A06A02" w:rsidRDefault="00A06A02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A06A02">
              <w:rPr>
                <w:rFonts w:ascii="Times New Roman" w:eastAsia="Times New Roman" w:hAnsi="Times New Roman" w:cs="Times New Roman"/>
                <w:sz w:val="20"/>
                <w:lang w:eastAsia="en-IN"/>
              </w:rPr>
              <w:t>c) Gradual work</w:t>
            </w:r>
          </w:p>
          <w:p w:rsidR="00A06A02" w:rsidRPr="000417EA" w:rsidRDefault="00A06A02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A06A02">
              <w:rPr>
                <w:rFonts w:ascii="Times New Roman" w:eastAsia="Times New Roman" w:hAnsi="Times New Roman" w:cs="Times New Roman"/>
                <w:sz w:val="20"/>
                <w:lang w:eastAsia="en-IN"/>
              </w:rPr>
              <w:t>d) All of the above</w:t>
            </w:r>
          </w:p>
          <w:p w:rsidR="002F08E1" w:rsidRDefault="002F08E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A06A02" w:rsidRPr="00F01C21" w:rsidRDefault="003722C7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23</w:t>
            </w:r>
            <w:r w:rsidR="00A06A02" w:rsidRPr="00F01C21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.The process of </w:t>
            </w:r>
            <w:r w:rsidR="00F01C21" w:rsidRPr="00F01C21">
              <w:rPr>
                <w:rFonts w:ascii="Times New Roman" w:eastAsia="Times New Roman" w:hAnsi="Times New Roman" w:cs="Times New Roman"/>
                <w:sz w:val="20"/>
                <w:lang w:eastAsia="en-IN"/>
              </w:rPr>
              <w:t>splitting</w:t>
            </w:r>
            <w:r w:rsidR="00A06A02" w:rsidRPr="00F01C21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 the project into easily identifiable major systems, their sub systems</w:t>
            </w:r>
            <w:r w:rsidR="00F01C21" w:rsidRPr="00F01C21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 and discrete activities is called the</w:t>
            </w:r>
          </w:p>
          <w:p w:rsidR="00F01C21" w:rsidRPr="00F01C21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F01C21">
              <w:rPr>
                <w:rFonts w:ascii="Times New Roman" w:eastAsia="Times New Roman" w:hAnsi="Times New Roman" w:cs="Times New Roman"/>
                <w:sz w:val="20"/>
                <w:lang w:eastAsia="en-IN"/>
              </w:rPr>
              <w:t>a) Work breakdown system</w:t>
            </w:r>
          </w:p>
          <w:p w:rsidR="00F01C21" w:rsidRPr="00F01C21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F01C21"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b) </w:t>
            </w:r>
            <w:r w:rsidRPr="00F01C21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Work breakdown system</w:t>
            </w:r>
          </w:p>
          <w:p w:rsidR="00F01C21" w:rsidRPr="00F01C21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F01C21">
              <w:rPr>
                <w:rFonts w:ascii="Times New Roman" w:eastAsia="Times New Roman" w:hAnsi="Times New Roman" w:cs="Times New Roman"/>
                <w:sz w:val="20"/>
                <w:lang w:eastAsia="en-IN"/>
              </w:rPr>
              <w:t>c) Material Flow system</w:t>
            </w:r>
          </w:p>
          <w:p w:rsidR="00F01C21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F01C21">
              <w:rPr>
                <w:rFonts w:ascii="Times New Roman" w:eastAsia="Times New Roman" w:hAnsi="Times New Roman" w:cs="Times New Roman"/>
                <w:sz w:val="20"/>
                <w:lang w:eastAsia="en-IN"/>
              </w:rPr>
              <w:t>d) Work Splitting system</w:t>
            </w:r>
          </w:p>
          <w:p w:rsidR="00F01C21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  <w:p w:rsidR="00F01C21" w:rsidRDefault="003722C7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24</w:t>
            </w:r>
            <w:r w:rsidR="00F01C21">
              <w:rPr>
                <w:rFonts w:ascii="Times New Roman" w:eastAsia="Times New Roman" w:hAnsi="Times New Roman" w:cs="Times New Roman"/>
                <w:sz w:val="20"/>
                <w:lang w:eastAsia="en-IN"/>
              </w:rPr>
              <w:t>.Select the appropriate type/s of Scheduling</w:t>
            </w:r>
          </w:p>
          <w:p w:rsidR="00F01C21" w:rsidRPr="00A12FF9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a) </w:t>
            </w:r>
            <w:r w:rsidRPr="00A12FF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Material Scheduling</w:t>
            </w:r>
          </w:p>
          <w:p w:rsidR="00F01C21" w:rsidRPr="00A12FF9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A12FF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b) Labour Scheduling</w:t>
            </w:r>
          </w:p>
          <w:p w:rsidR="00F01C21" w:rsidRPr="00A12FF9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A12FF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c) Equipment Scheduling</w:t>
            </w:r>
          </w:p>
          <w:p w:rsidR="00F01C21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A12FF9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d) Financial Scheduling</w:t>
            </w:r>
          </w:p>
          <w:p w:rsidR="00F01C21" w:rsidRDefault="00F01C21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  <w:p w:rsidR="00584A81" w:rsidRPr="00584A81" w:rsidRDefault="003722C7" w:rsidP="00584A81">
            <w:pPr>
              <w:shd w:val="clear" w:color="auto" w:fill="FFFFFF"/>
              <w:spacing w:after="270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584A81">
              <w:rPr>
                <w:rFonts w:ascii="Times New Roman" w:eastAsia="Times New Roman" w:hAnsi="Times New Roman" w:cs="Times New Roman"/>
                <w:sz w:val="20"/>
                <w:lang w:eastAsia="en-IN"/>
              </w:rPr>
              <w:t>25.</w:t>
            </w:r>
            <w:r w:rsidR="00584A81" w:rsidRPr="00584A81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</w:t>
            </w:r>
            <w:r w:rsidR="00584A81" w:rsidRPr="00584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n-IN"/>
              </w:rPr>
              <w:t>Time study refers to</w:t>
            </w:r>
          </w:p>
          <w:p w:rsidR="00584A81" w:rsidRPr="00584A81" w:rsidRDefault="00584A81" w:rsidP="00584A8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n-IN"/>
              </w:rPr>
            </w:pPr>
            <w:r w:rsidRPr="00584A8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lang w:eastAsia="en-IN"/>
              </w:rPr>
              <w:t>(A)</w:t>
            </w:r>
            <w:r w:rsidRPr="00584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n-IN"/>
              </w:rPr>
              <w:t> Developing a standard time to do a particular task</w:t>
            </w:r>
          </w:p>
          <w:p w:rsidR="00584A81" w:rsidRPr="00584A81" w:rsidRDefault="00584A81" w:rsidP="00584A8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584A81">
              <w:rPr>
                <w:rFonts w:ascii="Times New Roman" w:eastAsia="Times New Roman" w:hAnsi="Times New Roman" w:cs="Times New Roman"/>
                <w:color w:val="FF0000"/>
                <w:sz w:val="20"/>
                <w:lang w:eastAsia="en-IN"/>
              </w:rPr>
              <w:t>(B)</w:t>
            </w:r>
            <w:r w:rsidRPr="00584A81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 Improving work methods</w:t>
            </w:r>
          </w:p>
          <w:p w:rsidR="00584A81" w:rsidRPr="00584A81" w:rsidRDefault="00584A81" w:rsidP="00584A8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584A81">
              <w:rPr>
                <w:rFonts w:ascii="Times New Roman" w:eastAsia="Times New Roman" w:hAnsi="Times New Roman" w:cs="Times New Roman"/>
                <w:color w:val="FF0000"/>
                <w:sz w:val="20"/>
                <w:lang w:eastAsia="en-IN"/>
              </w:rPr>
              <w:t>(C)</w:t>
            </w:r>
            <w:r w:rsidRPr="00584A81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 Value analysis</w:t>
            </w:r>
          </w:p>
          <w:p w:rsidR="00584A81" w:rsidRPr="00584A81" w:rsidRDefault="00584A81" w:rsidP="00584A8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84A81">
              <w:rPr>
                <w:rFonts w:ascii="Times New Roman" w:eastAsia="Times New Roman" w:hAnsi="Times New Roman" w:cs="Times New Roman"/>
                <w:color w:val="FF0000"/>
                <w:sz w:val="20"/>
                <w:lang w:eastAsia="en-IN"/>
              </w:rPr>
              <w:t>(D)</w:t>
            </w:r>
            <w:r w:rsidRPr="00584A81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 Value engineering</w:t>
            </w:r>
          </w:p>
          <w:p w:rsidR="003722C7" w:rsidRPr="00F01C21" w:rsidRDefault="003722C7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  <w:p w:rsidR="007E22A5" w:rsidRPr="00E97FE9" w:rsidRDefault="007E22A5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  <w:p w:rsidR="00BD0698" w:rsidRPr="00BD0698" w:rsidRDefault="00BD0698" w:rsidP="00BD0698">
            <w:pPr>
              <w:spacing w:after="240" w:line="347" w:lineRule="atLeast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n-IN"/>
              </w:rPr>
              <w:t>26 Benefits provided for temporary and permanent disability disfigurement, medical expenses and medical rehabilitation is referred to as</w:t>
            </w:r>
          </w:p>
          <w:p w:rsidR="00BD0698" w:rsidRPr="00BD0698" w:rsidRDefault="00BD0698" w:rsidP="00BD0698">
            <w:pPr>
              <w:spacing w:after="0" w:line="347" w:lineRule="atLeast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FF0000"/>
                <w:sz w:val="20"/>
                <w:lang w:eastAsia="en-IN"/>
              </w:rPr>
              <w:t>(A) </w:t>
            </w: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Fringe benefits</w:t>
            </w:r>
          </w:p>
          <w:p w:rsidR="00BD0698" w:rsidRPr="00BD0698" w:rsidRDefault="00BD0698" w:rsidP="00BD0698">
            <w:pPr>
              <w:spacing w:after="0" w:line="347" w:lineRule="atLeast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FF0000"/>
                <w:sz w:val="20"/>
                <w:lang w:eastAsia="en-IN"/>
              </w:rPr>
              <w:t>(B)</w:t>
            </w: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 Financial incentives</w:t>
            </w:r>
          </w:p>
          <w:p w:rsidR="00BD0698" w:rsidRPr="00BD0698" w:rsidRDefault="00BD0698" w:rsidP="00BD0698">
            <w:pPr>
              <w:spacing w:after="0" w:line="347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lang w:eastAsia="en-IN"/>
              </w:rPr>
              <w:t>(C) </w:t>
            </w:r>
            <w:r w:rsidRPr="00BD069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n-IN"/>
              </w:rPr>
              <w:t>Workers’ compensation</w:t>
            </w:r>
          </w:p>
          <w:p w:rsidR="00BD0698" w:rsidRPr="00BD0698" w:rsidRDefault="00BD0698" w:rsidP="00BD0698">
            <w:pPr>
              <w:spacing w:after="0" w:line="347" w:lineRule="atLeast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FF0000"/>
                <w:sz w:val="20"/>
                <w:lang w:eastAsia="en-IN"/>
              </w:rPr>
              <w:t>(D)</w:t>
            </w: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  <w:t> None of the above</w:t>
            </w:r>
          </w:p>
          <w:p w:rsidR="007E22A5" w:rsidRPr="00BD0698" w:rsidRDefault="007E22A5" w:rsidP="007E2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ff1" w:eastAsia="Times New Roman" w:hAnsi="ff1" w:cs="Times New Roman"/>
                <w:color w:val="000000"/>
                <w:sz w:val="51"/>
                <w:szCs w:val="51"/>
                <w:lang w:eastAsia="en-IN"/>
              </w:rPr>
            </w:pPr>
            <w:r w:rsidRPr="003B35DC">
              <w:rPr>
                <w:rFonts w:ascii="ff2" w:eastAsia="Times New Roman" w:hAnsi="ff2" w:cs="Times New Roman"/>
                <w:color w:val="000000"/>
                <w:sz w:val="51"/>
                <w:szCs w:val="51"/>
                <w:lang w:eastAsia="en-IN"/>
              </w:rPr>
              <w:t>In which of the following project phases is the project schedule developed?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ff2" w:eastAsia="Times New Roman" w:hAnsi="ff2" w:cs="Times New Roman"/>
                <w:color w:val="444444"/>
                <w:sz w:val="51"/>
                <w:szCs w:val="51"/>
                <w:lang w:eastAsia="en-IN"/>
              </w:rPr>
            </w:pPr>
            <w:r w:rsidRPr="003B35DC">
              <w:rPr>
                <w:rFonts w:ascii="ff2" w:eastAsia="Times New Roman" w:hAnsi="ff2" w:cs="Times New Roman"/>
                <w:color w:val="444444"/>
                <w:sz w:val="51"/>
                <w:szCs w:val="51"/>
                <w:lang w:eastAsia="en-IN"/>
              </w:rPr>
              <w:t xml:space="preserve">1. </w:t>
            </w:r>
            <w:r w:rsidRPr="003B35DC">
              <w:rPr>
                <w:rFonts w:ascii="ff2" w:eastAsia="Times New Roman" w:hAnsi="ff2" w:cs="Times New Roman"/>
                <w:color w:val="000000"/>
                <w:sz w:val="51"/>
                <w:szCs w:val="51"/>
                <w:lang w:eastAsia="en-IN"/>
              </w:rPr>
              <w:t xml:space="preserve">Conceptual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ff2" w:eastAsia="Times New Roman" w:hAnsi="ff2" w:cs="Times New Roman"/>
                <w:color w:val="444444"/>
                <w:sz w:val="51"/>
                <w:szCs w:val="51"/>
                <w:lang w:eastAsia="en-IN"/>
              </w:rPr>
            </w:pPr>
            <w:r w:rsidRPr="003B35DC">
              <w:rPr>
                <w:rFonts w:ascii="ff2" w:eastAsia="Times New Roman" w:hAnsi="ff2" w:cs="Times New Roman"/>
                <w:color w:val="444444"/>
                <w:sz w:val="51"/>
                <w:szCs w:val="51"/>
                <w:lang w:eastAsia="en-IN"/>
              </w:rPr>
              <w:t xml:space="preserve">2. </w:t>
            </w:r>
            <w:r w:rsidRPr="003B35DC">
              <w:rPr>
                <w:rFonts w:ascii="ff2" w:eastAsia="Times New Roman" w:hAnsi="ff2" w:cs="Times New Roman"/>
                <w:color w:val="000000"/>
                <w:sz w:val="51"/>
                <w:szCs w:val="51"/>
                <w:lang w:eastAsia="en-IN"/>
              </w:rPr>
              <w:t xml:space="preserve">Planning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ff2" w:eastAsia="Times New Roman" w:hAnsi="ff2" w:cs="Times New Roman"/>
                <w:color w:val="444444"/>
                <w:sz w:val="51"/>
                <w:szCs w:val="51"/>
                <w:lang w:eastAsia="en-IN"/>
              </w:rPr>
            </w:pPr>
            <w:r w:rsidRPr="003B35DC">
              <w:rPr>
                <w:rFonts w:ascii="ff2" w:eastAsia="Times New Roman" w:hAnsi="ff2" w:cs="Times New Roman"/>
                <w:color w:val="444444"/>
                <w:sz w:val="51"/>
                <w:szCs w:val="51"/>
                <w:lang w:eastAsia="en-IN"/>
              </w:rPr>
              <w:t xml:space="preserve">3. </w:t>
            </w:r>
            <w:r w:rsidRPr="003B35DC">
              <w:rPr>
                <w:rFonts w:ascii="ff2" w:eastAsia="Times New Roman" w:hAnsi="ff2" w:cs="Times New Roman"/>
                <w:color w:val="000000"/>
                <w:sz w:val="51"/>
                <w:szCs w:val="51"/>
                <w:lang w:eastAsia="en-IN"/>
              </w:rPr>
              <w:t xml:space="preserve">Implementation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ff2" w:eastAsia="Times New Roman" w:hAnsi="ff2" w:cs="Times New Roman"/>
                <w:color w:val="444444"/>
                <w:sz w:val="51"/>
                <w:szCs w:val="51"/>
                <w:lang w:eastAsia="en-IN"/>
              </w:rPr>
            </w:pPr>
            <w:r w:rsidRPr="003B35DC">
              <w:rPr>
                <w:rFonts w:ascii="ff2" w:eastAsia="Times New Roman" w:hAnsi="ff2" w:cs="Times New Roman"/>
                <w:color w:val="444444"/>
                <w:sz w:val="51"/>
                <w:szCs w:val="51"/>
                <w:lang w:eastAsia="en-IN"/>
              </w:rPr>
              <w:t xml:space="preserve">4. </w:t>
            </w:r>
            <w:r w:rsidRPr="003B35DC">
              <w:rPr>
                <w:rFonts w:ascii="ff2" w:eastAsia="Times New Roman" w:hAnsi="ff2" w:cs="Times New Roman"/>
                <w:color w:val="000000"/>
                <w:sz w:val="51"/>
                <w:szCs w:val="51"/>
                <w:lang w:eastAsia="en-IN"/>
              </w:rPr>
              <w:t xml:space="preserve">Design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ff2" w:eastAsia="Times New Roman" w:hAnsi="ff2" w:cs="Times New Roman"/>
                <w:color w:val="000000"/>
                <w:sz w:val="51"/>
                <w:szCs w:val="51"/>
                <w:lang w:eastAsia="en-IN"/>
              </w:rPr>
            </w:pPr>
            <w:r w:rsidRPr="003B35DC">
              <w:rPr>
                <w:rFonts w:ascii="ff2" w:eastAsia="Times New Roman" w:hAnsi="ff2" w:cs="Times New Roman"/>
                <w:color w:val="000000"/>
                <w:sz w:val="51"/>
                <w:szCs w:val="51"/>
                <w:lang w:eastAsia="en-IN"/>
              </w:rPr>
              <w:t xml:space="preserve">Answer: B </w:t>
            </w:r>
          </w:p>
          <w:p w:rsidR="003B35DC" w:rsidRPr="003B35DC" w:rsidRDefault="003B35DC" w:rsidP="003B35DC">
            <w:pPr>
              <w:shd w:val="clear" w:color="auto" w:fill="FFFFFF"/>
              <w:spacing w:after="0" w:line="0" w:lineRule="auto"/>
              <w:rPr>
                <w:rFonts w:ascii="ff1" w:eastAsia="Times New Roman" w:hAnsi="ff1" w:cs="Times New Roman"/>
                <w:color w:val="000000"/>
                <w:sz w:val="51"/>
                <w:szCs w:val="51"/>
                <w:lang w:eastAsia="en-IN"/>
              </w:rPr>
            </w:pPr>
            <w:r w:rsidRPr="003B35DC">
              <w:rPr>
                <w:rFonts w:ascii="ff1" w:eastAsia="Times New Roman" w:hAnsi="ff1" w:cs="Times New Roman"/>
                <w:color w:val="000000"/>
                <w:sz w:val="51"/>
                <w:szCs w:val="51"/>
                <w:lang w:eastAsia="en-IN"/>
              </w:rPr>
              <w:t>(4)</w:t>
            </w:r>
            <w:r w:rsidRPr="003B35DC">
              <w:rPr>
                <w:rFonts w:ascii="ff2" w:eastAsia="Times New Roman" w:hAnsi="ff2" w:cs="Times New Roman"/>
                <w:color w:val="000000"/>
                <w:sz w:val="51"/>
                <w:szCs w:val="51"/>
                <w:lang w:eastAsia="en-IN"/>
              </w:rPr>
              <w:t>To crash a</w:t>
            </w:r>
          </w:p>
          <w:p w:rsidR="007E22A5" w:rsidRPr="007E22A5" w:rsidRDefault="007E22A5" w:rsidP="003B35DC">
            <w:pPr>
              <w:spacing w:after="0" w:line="240" w:lineRule="auto"/>
              <w:ind w:left="-400" w:hanging="400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:rsidR="007E22A5" w:rsidRPr="007E22A5" w:rsidRDefault="007E22A5" w:rsidP="007E22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</w:p>
    <w:p w:rsidR="00BD0698" w:rsidRDefault="00BD0698" w:rsidP="00BD0698">
      <w:pPr>
        <w:shd w:val="clear" w:color="auto" w:fill="FFFFFF"/>
        <w:spacing w:after="240" w:line="347" w:lineRule="atLeast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</w:pPr>
    </w:p>
    <w:p w:rsidR="00BD0698" w:rsidRPr="00BD0698" w:rsidRDefault="00BD0698" w:rsidP="00BD0698">
      <w:pPr>
        <w:shd w:val="clear" w:color="auto" w:fill="FFFFFF"/>
        <w:spacing w:after="240" w:line="347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D0698">
        <w:rPr>
          <w:rFonts w:ascii="Times New Roman" w:eastAsia="Times New Roman" w:hAnsi="Times New Roman" w:cs="Times New Roman"/>
          <w:b/>
          <w:bCs/>
          <w:color w:val="000000"/>
          <w:sz w:val="20"/>
          <w:shd w:val="clear" w:color="auto" w:fill="FFFFFF"/>
          <w:lang w:eastAsia="en-IN"/>
        </w:rPr>
        <w:lastRenderedPageBreak/>
        <w:t>27. Match the following:</w:t>
      </w:r>
    </w:p>
    <w:tbl>
      <w:tblPr>
        <w:tblW w:w="7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6"/>
        <w:gridCol w:w="1979"/>
      </w:tblGrid>
      <w:tr w:rsidR="00BD0698" w:rsidRPr="00BD0698" w:rsidTr="00BD0698"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hd w:val="clear" w:color="auto" w:fill="FFFFFF"/>
                <w:lang w:eastAsia="en-IN"/>
              </w:rPr>
              <w:t>List – I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24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hd w:val="clear" w:color="auto" w:fill="FFFFFF"/>
                <w:lang w:eastAsia="en-IN"/>
              </w:rPr>
              <w:t>List – II</w:t>
            </w:r>
          </w:p>
        </w:tc>
      </w:tr>
      <w:tr w:rsidR="00BD0698" w:rsidRPr="00BD0698" w:rsidTr="00BD0698"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  <w:lang w:eastAsia="en-IN"/>
              </w:rPr>
              <w:t>(i) Indian Trade Union Act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  <w:lang w:eastAsia="en-IN"/>
              </w:rPr>
              <w:t>(a) 1923</w:t>
            </w:r>
          </w:p>
        </w:tc>
      </w:tr>
      <w:tr w:rsidR="00BD0698" w:rsidRPr="00BD0698" w:rsidTr="00BD0698"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  <w:lang w:eastAsia="en-IN"/>
              </w:rPr>
              <w:t>(ii) Industrial Dispute Act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  <w:lang w:eastAsia="en-IN"/>
              </w:rPr>
              <w:t>(b) 1926</w:t>
            </w:r>
          </w:p>
        </w:tc>
      </w:tr>
      <w:tr w:rsidR="00BD0698" w:rsidRPr="00BD0698" w:rsidTr="00BD0698"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  <w:lang w:eastAsia="en-IN"/>
              </w:rPr>
              <w:t>(iii) The Workmen’s Compensation Act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  <w:lang w:eastAsia="en-IN"/>
              </w:rPr>
              <w:t>(c) 1948</w:t>
            </w:r>
          </w:p>
        </w:tc>
      </w:tr>
      <w:tr w:rsidR="00BD0698" w:rsidRPr="00BD0698" w:rsidTr="00BD0698"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  <w:lang w:eastAsia="en-IN"/>
              </w:rPr>
              <w:t>(iv) The Employees’ State Insurance Act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698" w:rsidRPr="00BD0698" w:rsidRDefault="00BD0698" w:rsidP="00BD0698">
            <w:pPr>
              <w:spacing w:after="0" w:line="34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en-IN"/>
              </w:rPr>
            </w:pPr>
            <w:r w:rsidRPr="00BD0698">
              <w:rPr>
                <w:rFonts w:ascii="Times New Roman" w:eastAsia="Times New Roman" w:hAnsi="Times New Roman" w:cs="Times New Roman"/>
                <w:color w:val="000000"/>
                <w:sz w:val="20"/>
                <w:shd w:val="clear" w:color="auto" w:fill="FFFFFF"/>
                <w:lang w:eastAsia="en-IN"/>
              </w:rPr>
              <w:t>(d) 1947</w:t>
            </w:r>
          </w:p>
        </w:tc>
      </w:tr>
    </w:tbl>
    <w:p w:rsidR="00BD0698" w:rsidRPr="00BD0698" w:rsidRDefault="00BD0698" w:rsidP="00BD0698">
      <w:pPr>
        <w:shd w:val="clear" w:color="auto" w:fill="FFFFFF"/>
        <w:spacing w:after="0" w:line="347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     </w:t>
      </w:r>
    </w:p>
    <w:p w:rsidR="00BD0698" w:rsidRPr="00BD0698" w:rsidRDefault="00BD0698" w:rsidP="00BD0698">
      <w:pPr>
        <w:shd w:val="clear" w:color="auto" w:fill="FFFFFF"/>
        <w:spacing w:after="240" w:line="347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D0698">
        <w:rPr>
          <w:rFonts w:ascii="Times New Roman" w:eastAsia="Times New Roman" w:hAnsi="Times New Roman" w:cs="Times New Roman"/>
          <w:b/>
          <w:bCs/>
          <w:color w:val="000000"/>
          <w:sz w:val="20"/>
          <w:shd w:val="clear" w:color="auto" w:fill="FFFFFF"/>
          <w:lang w:eastAsia="en-IN"/>
        </w:rPr>
        <w:t>Codes:</w:t>
      </w:r>
    </w:p>
    <w:p w:rsidR="00BD0698" w:rsidRPr="00BD0698" w:rsidRDefault="00BD0698" w:rsidP="00BD0698">
      <w:pPr>
        <w:shd w:val="clear" w:color="auto" w:fill="FFFFFF"/>
        <w:spacing w:after="0" w:line="347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       (i) (</w:t>
      </w:r>
      <w:proofErr w:type="gramStart"/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ii</w:t>
      </w:r>
      <w:proofErr w:type="gramEnd"/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) (iii) (iv)</w:t>
      </w:r>
    </w:p>
    <w:p w:rsidR="00BD0698" w:rsidRPr="00BD0698" w:rsidRDefault="00BD0698" w:rsidP="00BD0698">
      <w:pPr>
        <w:shd w:val="clear" w:color="auto" w:fill="FFFFFF"/>
        <w:spacing w:after="0" w:line="347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lang w:eastAsia="en-IN"/>
        </w:rPr>
      </w:pPr>
      <w:r w:rsidRPr="00BD0698">
        <w:rPr>
          <w:rFonts w:ascii="Times New Roman" w:eastAsia="Times New Roman" w:hAnsi="Times New Roman" w:cs="Times New Roman"/>
          <w:b/>
          <w:bCs/>
          <w:color w:val="FF0000"/>
          <w:sz w:val="20"/>
          <w:shd w:val="clear" w:color="auto" w:fill="FFFFFF"/>
          <w:lang w:eastAsia="en-IN"/>
        </w:rPr>
        <w:t>(A) </w:t>
      </w:r>
      <w:r w:rsidRPr="00BD0698">
        <w:rPr>
          <w:rFonts w:ascii="Times New Roman" w:eastAsia="Times New Roman" w:hAnsi="Times New Roman" w:cs="Times New Roman"/>
          <w:b/>
          <w:bCs/>
          <w:color w:val="000000"/>
          <w:sz w:val="20"/>
          <w:shd w:val="clear" w:color="auto" w:fill="FFFFFF"/>
          <w:lang w:eastAsia="en-IN"/>
        </w:rPr>
        <w:t>(b) (d) (a) (c)</w:t>
      </w:r>
    </w:p>
    <w:p w:rsidR="00BD0698" w:rsidRPr="00BD0698" w:rsidRDefault="00BD0698" w:rsidP="00BD0698">
      <w:pPr>
        <w:shd w:val="clear" w:color="auto" w:fill="FFFFFF"/>
        <w:spacing w:after="0" w:line="347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D0698">
        <w:rPr>
          <w:rFonts w:ascii="Times New Roman" w:eastAsia="Times New Roman" w:hAnsi="Times New Roman" w:cs="Times New Roman"/>
          <w:color w:val="FF0000"/>
          <w:sz w:val="20"/>
          <w:shd w:val="clear" w:color="auto" w:fill="FFFFFF"/>
          <w:lang w:eastAsia="en-IN"/>
        </w:rPr>
        <w:t>(B)</w:t>
      </w:r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 (</w:t>
      </w:r>
      <w:proofErr w:type="gramStart"/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b</w:t>
      </w:r>
      <w:proofErr w:type="gramEnd"/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) (c) (d) (a)</w:t>
      </w:r>
    </w:p>
    <w:p w:rsidR="00BD0698" w:rsidRPr="00BD0698" w:rsidRDefault="00BD0698" w:rsidP="00BD0698">
      <w:pPr>
        <w:shd w:val="clear" w:color="auto" w:fill="FFFFFF"/>
        <w:spacing w:after="0" w:line="347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D0698">
        <w:rPr>
          <w:rFonts w:ascii="Times New Roman" w:eastAsia="Times New Roman" w:hAnsi="Times New Roman" w:cs="Times New Roman"/>
          <w:color w:val="FF0000"/>
          <w:sz w:val="20"/>
          <w:shd w:val="clear" w:color="auto" w:fill="FFFFFF"/>
          <w:lang w:eastAsia="en-IN"/>
        </w:rPr>
        <w:t>(C) </w:t>
      </w:r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(</w:t>
      </w:r>
      <w:proofErr w:type="gramStart"/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b</w:t>
      </w:r>
      <w:proofErr w:type="gramEnd"/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) (d) (c) (a)</w:t>
      </w:r>
    </w:p>
    <w:p w:rsidR="00BD0698" w:rsidRPr="00BD0698" w:rsidRDefault="00BD0698" w:rsidP="00BD0698">
      <w:pPr>
        <w:shd w:val="clear" w:color="auto" w:fill="FFFFFF"/>
        <w:spacing w:after="0" w:line="347" w:lineRule="atLeast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BD0698">
        <w:rPr>
          <w:rFonts w:ascii="Times New Roman" w:eastAsia="Times New Roman" w:hAnsi="Times New Roman" w:cs="Times New Roman"/>
          <w:color w:val="FF0000"/>
          <w:sz w:val="20"/>
          <w:shd w:val="clear" w:color="auto" w:fill="FFFFFF"/>
          <w:lang w:eastAsia="en-IN"/>
        </w:rPr>
        <w:t>(D)</w:t>
      </w:r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 </w:t>
      </w:r>
      <w:proofErr w:type="gramStart"/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>(a) (c)</w:t>
      </w:r>
      <w:proofErr w:type="gramEnd"/>
      <w:r w:rsidRPr="00BD069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  <w:lang w:eastAsia="en-IN"/>
        </w:rPr>
        <w:t xml:space="preserve"> (b) (d)</w:t>
      </w:r>
    </w:p>
    <w:p w:rsid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0"/>
          <w:lang w:eastAsia="en-IN"/>
        </w:rPr>
      </w:pPr>
    </w:p>
    <w:p w:rsidR="00BD0698" w:rsidRPr="00BD0698" w:rsidRDefault="00BD0698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0"/>
          <w:lang w:eastAsia="en-IN"/>
        </w:rPr>
      </w:pPr>
    </w:p>
    <w:p w:rsidR="007E22A5" w:rsidRPr="007E22A5" w:rsidRDefault="007E22A5" w:rsidP="007E22A5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bookmarkStart w:id="0" w:name="_GoBack"/>
      <w:bookmarkEnd w:id="0"/>
    </w:p>
    <w:sectPr w:rsidR="007E22A5" w:rsidRPr="007E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1BC0"/>
    <w:multiLevelType w:val="multilevel"/>
    <w:tmpl w:val="B4A6BC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31D29"/>
    <w:multiLevelType w:val="multilevel"/>
    <w:tmpl w:val="D0AE53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C03AF"/>
    <w:multiLevelType w:val="multilevel"/>
    <w:tmpl w:val="E97E2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57EA6"/>
    <w:multiLevelType w:val="multilevel"/>
    <w:tmpl w:val="DC00AD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41087"/>
    <w:multiLevelType w:val="multilevel"/>
    <w:tmpl w:val="74DE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94037"/>
    <w:multiLevelType w:val="multilevel"/>
    <w:tmpl w:val="99F0F5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5919CF"/>
    <w:multiLevelType w:val="multilevel"/>
    <w:tmpl w:val="7F78B6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2950C4"/>
    <w:multiLevelType w:val="multilevel"/>
    <w:tmpl w:val="8EDC3B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75283F"/>
    <w:multiLevelType w:val="multilevel"/>
    <w:tmpl w:val="6E983A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D93989"/>
    <w:multiLevelType w:val="multilevel"/>
    <w:tmpl w:val="17D246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4665E0"/>
    <w:multiLevelType w:val="multilevel"/>
    <w:tmpl w:val="405436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8214F1"/>
    <w:multiLevelType w:val="multilevel"/>
    <w:tmpl w:val="09B020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933D9"/>
    <w:multiLevelType w:val="multilevel"/>
    <w:tmpl w:val="B2CAA0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BA1C7D"/>
    <w:multiLevelType w:val="multilevel"/>
    <w:tmpl w:val="1696B6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253D2F"/>
    <w:multiLevelType w:val="multilevel"/>
    <w:tmpl w:val="DF626D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6AB32343"/>
    <w:multiLevelType w:val="multilevel"/>
    <w:tmpl w:val="EDB6E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167514"/>
    <w:multiLevelType w:val="multilevel"/>
    <w:tmpl w:val="BF3C0E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121D17"/>
    <w:multiLevelType w:val="multilevel"/>
    <w:tmpl w:val="5854F0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E02121"/>
    <w:multiLevelType w:val="multilevel"/>
    <w:tmpl w:val="6A9AFC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2933A6"/>
    <w:multiLevelType w:val="multilevel"/>
    <w:tmpl w:val="593E3A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0"/>
  </w:num>
  <w:num w:numId="5">
    <w:abstractNumId w:val="12"/>
  </w:num>
  <w:num w:numId="6">
    <w:abstractNumId w:val="19"/>
  </w:num>
  <w:num w:numId="7">
    <w:abstractNumId w:val="13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0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18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F3"/>
    <w:rsid w:val="000417EA"/>
    <w:rsid w:val="00065FAE"/>
    <w:rsid w:val="0023359C"/>
    <w:rsid w:val="002928B9"/>
    <w:rsid w:val="002F08E1"/>
    <w:rsid w:val="003722C7"/>
    <w:rsid w:val="003B35DC"/>
    <w:rsid w:val="00584A81"/>
    <w:rsid w:val="00712E59"/>
    <w:rsid w:val="00763290"/>
    <w:rsid w:val="00775BF2"/>
    <w:rsid w:val="007A1019"/>
    <w:rsid w:val="007E22A5"/>
    <w:rsid w:val="00877475"/>
    <w:rsid w:val="00A06A02"/>
    <w:rsid w:val="00A12FF9"/>
    <w:rsid w:val="00A742D4"/>
    <w:rsid w:val="00BB3636"/>
    <w:rsid w:val="00BD0698"/>
    <w:rsid w:val="00C62E35"/>
    <w:rsid w:val="00C81EF9"/>
    <w:rsid w:val="00CC6F65"/>
    <w:rsid w:val="00E97FE9"/>
    <w:rsid w:val="00ED4962"/>
    <w:rsid w:val="00F01C21"/>
    <w:rsid w:val="00F335F3"/>
    <w:rsid w:val="00F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7F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22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22A5"/>
    <w:rPr>
      <w:color w:val="0000FF"/>
      <w:u w:val="single"/>
    </w:rPr>
  </w:style>
  <w:style w:type="character" w:customStyle="1" w:styleId="mx-green">
    <w:name w:val="mx-green"/>
    <w:basedOn w:val="DefaultParagraphFont"/>
    <w:rsid w:val="007E22A5"/>
  </w:style>
  <w:style w:type="character" w:customStyle="1" w:styleId="jq-hdnakqb">
    <w:name w:val="jq-hdnakqb"/>
    <w:basedOn w:val="DefaultParagraphFont"/>
    <w:rsid w:val="007E22A5"/>
  </w:style>
  <w:style w:type="character" w:customStyle="1" w:styleId="ff2">
    <w:name w:val="ff2"/>
    <w:basedOn w:val="DefaultParagraphFont"/>
    <w:rsid w:val="003B35DC"/>
  </w:style>
  <w:style w:type="character" w:customStyle="1" w:styleId="a">
    <w:name w:val="_"/>
    <w:basedOn w:val="DefaultParagraphFont"/>
    <w:rsid w:val="003B35DC"/>
  </w:style>
  <w:style w:type="character" w:customStyle="1" w:styleId="fc0">
    <w:name w:val="fc0"/>
    <w:basedOn w:val="DefaultParagraphFont"/>
    <w:rsid w:val="003B35DC"/>
  </w:style>
  <w:style w:type="character" w:customStyle="1" w:styleId="Heading4Char">
    <w:name w:val="Heading 4 Char"/>
    <w:basedOn w:val="DefaultParagraphFont"/>
    <w:link w:val="Heading4"/>
    <w:uiPriority w:val="9"/>
    <w:rsid w:val="00E97F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idden-phone">
    <w:name w:val="hidden-phone"/>
    <w:basedOn w:val="DefaultParagraphFont"/>
    <w:rsid w:val="00E97FE9"/>
  </w:style>
  <w:style w:type="character" w:customStyle="1" w:styleId="prompt-text">
    <w:name w:val="prompt-text"/>
    <w:basedOn w:val="DefaultParagraphFont"/>
    <w:rsid w:val="00E97F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7F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7FE9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7F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7FE9"/>
    <w:rPr>
      <w:rFonts w:ascii="Arial" w:hAnsi="Arial" w:cs="Arial"/>
      <w:vanish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7F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22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22A5"/>
    <w:rPr>
      <w:color w:val="0000FF"/>
      <w:u w:val="single"/>
    </w:rPr>
  </w:style>
  <w:style w:type="character" w:customStyle="1" w:styleId="mx-green">
    <w:name w:val="mx-green"/>
    <w:basedOn w:val="DefaultParagraphFont"/>
    <w:rsid w:val="007E22A5"/>
  </w:style>
  <w:style w:type="character" w:customStyle="1" w:styleId="jq-hdnakqb">
    <w:name w:val="jq-hdnakqb"/>
    <w:basedOn w:val="DefaultParagraphFont"/>
    <w:rsid w:val="007E22A5"/>
  </w:style>
  <w:style w:type="character" w:customStyle="1" w:styleId="ff2">
    <w:name w:val="ff2"/>
    <w:basedOn w:val="DefaultParagraphFont"/>
    <w:rsid w:val="003B35DC"/>
  </w:style>
  <w:style w:type="character" w:customStyle="1" w:styleId="a">
    <w:name w:val="_"/>
    <w:basedOn w:val="DefaultParagraphFont"/>
    <w:rsid w:val="003B35DC"/>
  </w:style>
  <w:style w:type="character" w:customStyle="1" w:styleId="fc0">
    <w:name w:val="fc0"/>
    <w:basedOn w:val="DefaultParagraphFont"/>
    <w:rsid w:val="003B35DC"/>
  </w:style>
  <w:style w:type="character" w:customStyle="1" w:styleId="Heading4Char">
    <w:name w:val="Heading 4 Char"/>
    <w:basedOn w:val="DefaultParagraphFont"/>
    <w:link w:val="Heading4"/>
    <w:uiPriority w:val="9"/>
    <w:rsid w:val="00E97F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idden-phone">
    <w:name w:val="hidden-phone"/>
    <w:basedOn w:val="DefaultParagraphFont"/>
    <w:rsid w:val="00E97FE9"/>
  </w:style>
  <w:style w:type="character" w:customStyle="1" w:styleId="prompt-text">
    <w:name w:val="prompt-text"/>
    <w:basedOn w:val="DefaultParagraphFont"/>
    <w:rsid w:val="00E97F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7F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7FE9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7F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7FE9"/>
    <w:rPr>
      <w:rFonts w:ascii="Arial" w:hAnsi="Arial" w:cs="Ari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control" Target="activeX/activeX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%20void%200;" TargetMode="External"/><Relationship Id="rId12" Type="http://schemas.openxmlformats.org/officeDocument/2006/relationships/control" Target="activeX/activeX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2020-04-21T18:23:00Z</cp:lastPrinted>
  <dcterms:created xsi:type="dcterms:W3CDTF">2020-04-25T07:50:00Z</dcterms:created>
  <dcterms:modified xsi:type="dcterms:W3CDTF">2020-04-25T07:50:00Z</dcterms:modified>
</cp:coreProperties>
</file>