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091C01" w14:textId="4234A45F" w:rsidR="00801566" w:rsidRPr="00801566" w:rsidRDefault="00801566" w:rsidP="00801566">
      <w:pPr>
        <w:rPr>
          <w:noProof/>
        </w:rPr>
      </w:pPr>
    </w:p>
    <w:p w14:paraId="13349E72" w14:textId="19E4C006" w:rsidR="00801566" w:rsidRPr="00801566" w:rsidRDefault="006260E0" w:rsidP="00801566">
      <w:pPr>
        <w:rPr>
          <w:b/>
          <w:bCs/>
          <w:color w:val="0070C0"/>
          <w:sz w:val="44"/>
          <w:szCs w:val="44"/>
          <w:u w:val="single"/>
        </w:rPr>
      </w:pPr>
      <w:r>
        <w:rPr>
          <w:noProof/>
        </w:rPr>
        <w:drawing>
          <wp:inline distT="0" distB="0" distL="0" distR="0" wp14:anchorId="77A75622" wp14:editId="4E858303">
            <wp:extent cx="5943600" cy="4159836"/>
            <wp:effectExtent l="0" t="0" r="0" b="0"/>
            <wp:docPr id="13351054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105403" name="Picture 1335105403"/>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4159836"/>
                    </a:xfrm>
                    <a:prstGeom prst="rect">
                      <a:avLst/>
                    </a:prstGeom>
                  </pic:spPr>
                </pic:pic>
              </a:graphicData>
            </a:graphic>
          </wp:inline>
        </w:drawing>
      </w:r>
      <w:r w:rsidR="00801566" w:rsidRPr="006260E0">
        <w:rPr>
          <w:b/>
          <w:bCs/>
          <w:color w:val="0070C0"/>
          <w:sz w:val="44"/>
          <w:szCs w:val="44"/>
          <w:u w:val="single"/>
        </w:rPr>
        <w:t>Task</w:t>
      </w:r>
      <w:r w:rsidR="00801566" w:rsidRPr="00801566">
        <w:rPr>
          <w:b/>
          <w:bCs/>
          <w:color w:val="0070C0"/>
          <w:sz w:val="44"/>
          <w:szCs w:val="44"/>
          <w:u w:val="single"/>
        </w:rPr>
        <w:t xml:space="preserve"> Overview: Rainwater Harvest and Drain System in a Community </w:t>
      </w:r>
      <w:proofErr w:type="gramStart"/>
      <w:r w:rsidR="00801566" w:rsidRPr="00801566">
        <w:rPr>
          <w:b/>
          <w:bCs/>
          <w:color w:val="0070C0"/>
          <w:sz w:val="44"/>
          <w:szCs w:val="44"/>
          <w:u w:val="single"/>
        </w:rPr>
        <w:t>Apartment</w:t>
      </w:r>
      <w:r w:rsidR="00801566" w:rsidRPr="006260E0">
        <w:rPr>
          <w:b/>
          <w:bCs/>
          <w:color w:val="0070C0"/>
          <w:sz w:val="44"/>
          <w:szCs w:val="44"/>
          <w:u w:val="single"/>
        </w:rPr>
        <w:t>..</w:t>
      </w:r>
      <w:proofErr w:type="gramEnd"/>
    </w:p>
    <w:p w14:paraId="64AF3901" w14:textId="780D291D" w:rsidR="00801566" w:rsidRPr="00801566" w:rsidRDefault="00801566" w:rsidP="00801566">
      <w:pPr>
        <w:rPr>
          <w:b/>
          <w:bCs/>
          <w:color w:val="C00000"/>
          <w:sz w:val="40"/>
          <w:szCs w:val="40"/>
        </w:rPr>
      </w:pPr>
      <w:r w:rsidRPr="00801566">
        <w:rPr>
          <w:b/>
          <w:bCs/>
          <w:color w:val="C00000"/>
          <w:sz w:val="40"/>
          <w:szCs w:val="40"/>
        </w:rPr>
        <w:t>Introduction</w:t>
      </w:r>
      <w:r w:rsidRPr="006260E0">
        <w:rPr>
          <w:b/>
          <w:bCs/>
          <w:color w:val="C00000"/>
          <w:sz w:val="40"/>
          <w:szCs w:val="40"/>
        </w:rPr>
        <w:t>:</w:t>
      </w:r>
    </w:p>
    <w:p w14:paraId="312AC10B" w14:textId="77777777" w:rsidR="00801566" w:rsidRPr="00801566" w:rsidRDefault="00801566" w:rsidP="00801566">
      <w:pPr>
        <w:rPr>
          <w:sz w:val="40"/>
          <w:szCs w:val="40"/>
        </w:rPr>
      </w:pPr>
      <w:r w:rsidRPr="00801566">
        <w:rPr>
          <w:sz w:val="36"/>
          <w:szCs w:val="36"/>
        </w:rPr>
        <w:t>Rainwater harvesting is an essential strategy to ensure water sustainability, especially in urban residential areas like community apartments. This project focuses on implementing an efficient rainwater harvesting and drainage system to optimize water conservation, reduce dependency on municipal water supply, and manage excess rainwater effectively</w:t>
      </w:r>
      <w:r w:rsidRPr="00801566">
        <w:rPr>
          <w:sz w:val="40"/>
          <w:szCs w:val="40"/>
        </w:rPr>
        <w:t>.</w:t>
      </w:r>
    </w:p>
    <w:p w14:paraId="503C8921" w14:textId="2BEF4229" w:rsidR="00801566" w:rsidRPr="00801566" w:rsidRDefault="00801566" w:rsidP="00801566">
      <w:pPr>
        <w:rPr>
          <w:b/>
          <w:bCs/>
          <w:color w:val="00B050"/>
          <w:sz w:val="40"/>
          <w:szCs w:val="40"/>
        </w:rPr>
      </w:pPr>
      <w:r w:rsidRPr="00801566">
        <w:rPr>
          <w:b/>
          <w:bCs/>
          <w:color w:val="00B050"/>
          <w:sz w:val="40"/>
          <w:szCs w:val="40"/>
        </w:rPr>
        <w:lastRenderedPageBreak/>
        <w:t>Project Objectives</w:t>
      </w:r>
      <w:r w:rsidRPr="006260E0">
        <w:rPr>
          <w:b/>
          <w:bCs/>
          <w:color w:val="00B050"/>
          <w:sz w:val="40"/>
          <w:szCs w:val="40"/>
        </w:rPr>
        <w:t>:</w:t>
      </w:r>
    </w:p>
    <w:p w14:paraId="3D65916D" w14:textId="77777777" w:rsidR="00801566" w:rsidRPr="00801566" w:rsidRDefault="00801566" w:rsidP="00801566">
      <w:pPr>
        <w:numPr>
          <w:ilvl w:val="0"/>
          <w:numId w:val="1"/>
        </w:numPr>
        <w:rPr>
          <w:sz w:val="36"/>
          <w:szCs w:val="36"/>
        </w:rPr>
      </w:pPr>
      <w:r w:rsidRPr="00801566">
        <w:rPr>
          <w:b/>
          <w:bCs/>
          <w:sz w:val="36"/>
          <w:szCs w:val="36"/>
        </w:rPr>
        <w:t>Water Conservation</w:t>
      </w:r>
      <w:r w:rsidRPr="00801566">
        <w:rPr>
          <w:sz w:val="36"/>
          <w:szCs w:val="36"/>
        </w:rPr>
        <w:t xml:space="preserve"> </w:t>
      </w:r>
      <w:r w:rsidRPr="00801566">
        <w:rPr>
          <w:sz w:val="40"/>
          <w:szCs w:val="40"/>
        </w:rPr>
        <w:t xml:space="preserve">– </w:t>
      </w:r>
      <w:r w:rsidRPr="00801566">
        <w:rPr>
          <w:sz w:val="36"/>
          <w:szCs w:val="36"/>
        </w:rPr>
        <w:t>Reduce wastage by collecting and storing rainwater for domestic and community use.</w:t>
      </w:r>
    </w:p>
    <w:p w14:paraId="7C88E5A6" w14:textId="77777777" w:rsidR="00801566" w:rsidRPr="00801566" w:rsidRDefault="00801566" w:rsidP="00801566">
      <w:pPr>
        <w:numPr>
          <w:ilvl w:val="0"/>
          <w:numId w:val="1"/>
        </w:numPr>
        <w:rPr>
          <w:sz w:val="40"/>
          <w:szCs w:val="40"/>
        </w:rPr>
      </w:pPr>
      <w:r w:rsidRPr="00801566">
        <w:rPr>
          <w:b/>
          <w:bCs/>
          <w:sz w:val="36"/>
          <w:szCs w:val="36"/>
        </w:rPr>
        <w:t>Flood Prevention</w:t>
      </w:r>
      <w:r w:rsidRPr="00801566">
        <w:rPr>
          <w:sz w:val="36"/>
          <w:szCs w:val="36"/>
        </w:rPr>
        <w:t xml:space="preserve"> </w:t>
      </w:r>
      <w:r w:rsidRPr="00801566">
        <w:rPr>
          <w:sz w:val="40"/>
          <w:szCs w:val="40"/>
        </w:rPr>
        <w:t xml:space="preserve">– </w:t>
      </w:r>
      <w:r w:rsidRPr="00801566">
        <w:rPr>
          <w:sz w:val="36"/>
          <w:szCs w:val="36"/>
        </w:rPr>
        <w:t>Implement proper drainage to avoid waterlogging and soil erosion.</w:t>
      </w:r>
    </w:p>
    <w:p w14:paraId="2ADF1674" w14:textId="77777777" w:rsidR="00801566" w:rsidRPr="00801566" w:rsidRDefault="00801566" w:rsidP="00801566">
      <w:pPr>
        <w:numPr>
          <w:ilvl w:val="0"/>
          <w:numId w:val="1"/>
        </w:numPr>
        <w:rPr>
          <w:sz w:val="36"/>
          <w:szCs w:val="36"/>
        </w:rPr>
      </w:pPr>
      <w:r w:rsidRPr="00801566">
        <w:rPr>
          <w:b/>
          <w:bCs/>
          <w:sz w:val="36"/>
          <w:szCs w:val="36"/>
        </w:rPr>
        <w:t>Sustainability</w:t>
      </w:r>
      <w:r w:rsidRPr="00801566">
        <w:rPr>
          <w:sz w:val="40"/>
          <w:szCs w:val="40"/>
        </w:rPr>
        <w:t xml:space="preserve"> – </w:t>
      </w:r>
      <w:r w:rsidRPr="00801566">
        <w:rPr>
          <w:sz w:val="36"/>
          <w:szCs w:val="36"/>
        </w:rPr>
        <w:t>Promote eco-friendly initiatives to improve water security in the community.</w:t>
      </w:r>
    </w:p>
    <w:p w14:paraId="4B6D3170" w14:textId="77777777" w:rsidR="00801566" w:rsidRPr="00801566" w:rsidRDefault="00801566" w:rsidP="00801566">
      <w:pPr>
        <w:numPr>
          <w:ilvl w:val="0"/>
          <w:numId w:val="1"/>
        </w:numPr>
        <w:rPr>
          <w:sz w:val="36"/>
          <w:szCs w:val="36"/>
        </w:rPr>
      </w:pPr>
      <w:r w:rsidRPr="00801566">
        <w:rPr>
          <w:b/>
          <w:bCs/>
          <w:sz w:val="36"/>
          <w:szCs w:val="36"/>
        </w:rPr>
        <w:t>Community Awareness</w:t>
      </w:r>
      <w:r w:rsidRPr="00801566">
        <w:rPr>
          <w:sz w:val="36"/>
          <w:szCs w:val="36"/>
        </w:rPr>
        <w:t xml:space="preserve"> </w:t>
      </w:r>
      <w:r w:rsidRPr="00801566">
        <w:rPr>
          <w:sz w:val="40"/>
          <w:szCs w:val="40"/>
        </w:rPr>
        <w:t xml:space="preserve">– </w:t>
      </w:r>
      <w:r w:rsidRPr="00801566">
        <w:rPr>
          <w:sz w:val="36"/>
          <w:szCs w:val="36"/>
        </w:rPr>
        <w:t>Engage residents in sustainable water management practices.</w:t>
      </w:r>
    </w:p>
    <w:p w14:paraId="370E7299" w14:textId="77777777" w:rsidR="00801566" w:rsidRPr="00801566" w:rsidRDefault="00000000" w:rsidP="00801566">
      <w:pPr>
        <w:rPr>
          <w:sz w:val="40"/>
          <w:szCs w:val="40"/>
        </w:rPr>
      </w:pPr>
      <w:r>
        <w:rPr>
          <w:sz w:val="36"/>
          <w:szCs w:val="36"/>
        </w:rPr>
        <w:pict w14:anchorId="15DA24E6">
          <v:rect id="_x0000_i1025" style="width:0;height:1.5pt" o:hralign="center" o:hrstd="t" o:hr="t" fillcolor="#a0a0a0" stroked="f"/>
        </w:pict>
      </w:r>
    </w:p>
    <w:p w14:paraId="404F3A6A" w14:textId="72FD7DF3" w:rsidR="00801566" w:rsidRPr="00801566" w:rsidRDefault="00801566" w:rsidP="00801566">
      <w:pPr>
        <w:rPr>
          <w:b/>
          <w:bCs/>
          <w:color w:val="7030A0"/>
          <w:sz w:val="44"/>
          <w:szCs w:val="44"/>
        </w:rPr>
      </w:pPr>
      <w:r w:rsidRPr="00801566">
        <w:rPr>
          <w:b/>
          <w:bCs/>
          <w:color w:val="7030A0"/>
          <w:sz w:val="44"/>
          <w:szCs w:val="44"/>
        </w:rPr>
        <w:t>Stakeholder Roles &amp; Responsibilities</w:t>
      </w:r>
      <w:r w:rsidR="006260E0" w:rsidRPr="006260E0">
        <w:rPr>
          <w:b/>
          <w:bCs/>
          <w:color w:val="7030A0"/>
          <w:sz w:val="44"/>
          <w:szCs w:val="44"/>
        </w:rPr>
        <w:t>:</w:t>
      </w:r>
    </w:p>
    <w:p w14:paraId="3A80BE63" w14:textId="77777777" w:rsidR="00801566" w:rsidRPr="00801566" w:rsidRDefault="00801566" w:rsidP="00801566">
      <w:pPr>
        <w:rPr>
          <w:b/>
          <w:bCs/>
          <w:sz w:val="40"/>
          <w:szCs w:val="40"/>
        </w:rPr>
      </w:pPr>
      <w:r w:rsidRPr="00801566">
        <w:rPr>
          <w:b/>
          <w:bCs/>
          <w:sz w:val="40"/>
          <w:szCs w:val="40"/>
        </w:rPr>
        <w:t>1. Management</w:t>
      </w:r>
    </w:p>
    <w:p w14:paraId="7814B98C" w14:textId="77777777" w:rsidR="00801566" w:rsidRPr="00801566" w:rsidRDefault="00801566" w:rsidP="00801566">
      <w:pPr>
        <w:rPr>
          <w:sz w:val="40"/>
          <w:szCs w:val="40"/>
        </w:rPr>
      </w:pPr>
      <w:r w:rsidRPr="00801566">
        <w:rPr>
          <w:sz w:val="36"/>
          <w:szCs w:val="36"/>
        </w:rPr>
        <w:t>Responsible for decision-making, policy implementation, and community engagement</w:t>
      </w:r>
      <w:r w:rsidRPr="00801566">
        <w:rPr>
          <w:sz w:val="40"/>
          <w:szCs w:val="40"/>
        </w:rPr>
        <w:t>.</w:t>
      </w:r>
    </w:p>
    <w:p w14:paraId="4E1F2B0A" w14:textId="77777777" w:rsidR="00801566" w:rsidRPr="00801566" w:rsidRDefault="00801566" w:rsidP="00801566">
      <w:pPr>
        <w:numPr>
          <w:ilvl w:val="0"/>
          <w:numId w:val="2"/>
        </w:numPr>
        <w:rPr>
          <w:sz w:val="36"/>
          <w:szCs w:val="36"/>
        </w:rPr>
      </w:pPr>
      <w:r w:rsidRPr="00801566">
        <w:rPr>
          <w:b/>
          <w:bCs/>
          <w:sz w:val="40"/>
          <w:szCs w:val="40"/>
        </w:rPr>
        <w:t>Local Environmental Groups (Green Future Initiative, RWA)</w:t>
      </w:r>
      <w:r w:rsidRPr="00801566">
        <w:rPr>
          <w:sz w:val="40"/>
          <w:szCs w:val="40"/>
        </w:rPr>
        <w:t xml:space="preserve"> – </w:t>
      </w:r>
      <w:r w:rsidRPr="00801566">
        <w:rPr>
          <w:sz w:val="36"/>
          <w:szCs w:val="36"/>
        </w:rPr>
        <w:t>Support and promote awareness within the community.</w:t>
      </w:r>
    </w:p>
    <w:p w14:paraId="1CC31027" w14:textId="77777777" w:rsidR="00801566" w:rsidRPr="00801566" w:rsidRDefault="00801566" w:rsidP="00801566">
      <w:pPr>
        <w:numPr>
          <w:ilvl w:val="0"/>
          <w:numId w:val="2"/>
        </w:numPr>
        <w:rPr>
          <w:sz w:val="36"/>
          <w:szCs w:val="36"/>
        </w:rPr>
      </w:pPr>
      <w:r w:rsidRPr="00801566">
        <w:rPr>
          <w:b/>
          <w:bCs/>
          <w:sz w:val="40"/>
          <w:szCs w:val="40"/>
        </w:rPr>
        <w:t>Community Heads (Rajesh Verma, Dr. Anjali Mehta)</w:t>
      </w:r>
      <w:r w:rsidRPr="00801566">
        <w:rPr>
          <w:sz w:val="40"/>
          <w:szCs w:val="40"/>
        </w:rPr>
        <w:t xml:space="preserve"> </w:t>
      </w:r>
      <w:r w:rsidRPr="00801566">
        <w:rPr>
          <w:sz w:val="36"/>
          <w:szCs w:val="36"/>
        </w:rPr>
        <w:t>– Oversee project execution, liaise with stakeholders, and ensure compliance with sustainability goals.</w:t>
      </w:r>
    </w:p>
    <w:p w14:paraId="024F62C4" w14:textId="77777777" w:rsidR="00801566" w:rsidRPr="00801566" w:rsidRDefault="00801566" w:rsidP="00801566">
      <w:pPr>
        <w:rPr>
          <w:b/>
          <w:bCs/>
          <w:sz w:val="40"/>
          <w:szCs w:val="40"/>
        </w:rPr>
      </w:pPr>
      <w:r w:rsidRPr="00801566">
        <w:rPr>
          <w:b/>
          <w:bCs/>
          <w:sz w:val="40"/>
          <w:szCs w:val="40"/>
        </w:rPr>
        <w:lastRenderedPageBreak/>
        <w:t>2. Consultants</w:t>
      </w:r>
    </w:p>
    <w:p w14:paraId="3A8CAE54" w14:textId="77777777" w:rsidR="00801566" w:rsidRPr="00801566" w:rsidRDefault="00801566" w:rsidP="00801566">
      <w:pPr>
        <w:rPr>
          <w:sz w:val="36"/>
          <w:szCs w:val="36"/>
        </w:rPr>
      </w:pPr>
      <w:r w:rsidRPr="00801566">
        <w:rPr>
          <w:sz w:val="36"/>
          <w:szCs w:val="36"/>
        </w:rPr>
        <w:t>Expert professionals providing technical guidance and planning.</w:t>
      </w:r>
    </w:p>
    <w:p w14:paraId="42089E0A" w14:textId="77777777" w:rsidR="00801566" w:rsidRPr="00801566" w:rsidRDefault="00801566" w:rsidP="00801566">
      <w:pPr>
        <w:numPr>
          <w:ilvl w:val="0"/>
          <w:numId w:val="3"/>
        </w:numPr>
        <w:rPr>
          <w:sz w:val="36"/>
          <w:szCs w:val="36"/>
        </w:rPr>
      </w:pPr>
      <w:r w:rsidRPr="00801566">
        <w:rPr>
          <w:b/>
          <w:bCs/>
          <w:sz w:val="40"/>
          <w:szCs w:val="40"/>
        </w:rPr>
        <w:t>Urban Planners &amp; Engineers</w:t>
      </w:r>
      <w:r w:rsidRPr="00801566">
        <w:rPr>
          <w:sz w:val="40"/>
          <w:szCs w:val="40"/>
        </w:rPr>
        <w:t xml:space="preserve"> – </w:t>
      </w:r>
      <w:r w:rsidRPr="00801566">
        <w:rPr>
          <w:sz w:val="36"/>
          <w:szCs w:val="36"/>
        </w:rPr>
        <w:t>ABC Civil Engineers Pvt. Ltd., Mr. Suresh Patel, and Ms. Neha Joshi will design and develop an efficient water management system.</w:t>
      </w:r>
    </w:p>
    <w:p w14:paraId="5FA3C816" w14:textId="77777777" w:rsidR="00801566" w:rsidRPr="00801566" w:rsidRDefault="00801566" w:rsidP="00801566">
      <w:pPr>
        <w:numPr>
          <w:ilvl w:val="0"/>
          <w:numId w:val="3"/>
        </w:numPr>
        <w:rPr>
          <w:sz w:val="36"/>
          <w:szCs w:val="36"/>
        </w:rPr>
      </w:pPr>
      <w:r w:rsidRPr="00801566">
        <w:rPr>
          <w:b/>
          <w:bCs/>
          <w:sz w:val="40"/>
          <w:szCs w:val="40"/>
        </w:rPr>
        <w:t>Hydrology Experts &amp; Financial Consultants</w:t>
      </w:r>
      <w:r w:rsidRPr="00801566">
        <w:rPr>
          <w:sz w:val="40"/>
          <w:szCs w:val="40"/>
        </w:rPr>
        <w:t xml:space="preserve"> – </w:t>
      </w:r>
      <w:r w:rsidRPr="00801566">
        <w:rPr>
          <w:sz w:val="36"/>
          <w:szCs w:val="36"/>
        </w:rPr>
        <w:t>Dr. Priya Menon and Mr. Arvind Kumar ensure feasibility, funding, and efficiency of the system.</w:t>
      </w:r>
    </w:p>
    <w:p w14:paraId="293FE7C2" w14:textId="77777777" w:rsidR="00801566" w:rsidRPr="00801566" w:rsidRDefault="00801566" w:rsidP="00801566">
      <w:pPr>
        <w:rPr>
          <w:b/>
          <w:bCs/>
          <w:sz w:val="40"/>
          <w:szCs w:val="40"/>
        </w:rPr>
      </w:pPr>
      <w:r w:rsidRPr="00801566">
        <w:rPr>
          <w:b/>
          <w:bCs/>
          <w:sz w:val="40"/>
          <w:szCs w:val="40"/>
        </w:rPr>
        <w:t>3. Suppliers</w:t>
      </w:r>
    </w:p>
    <w:p w14:paraId="13AAC94F" w14:textId="77777777" w:rsidR="00801566" w:rsidRPr="00801566" w:rsidRDefault="00801566" w:rsidP="00801566">
      <w:pPr>
        <w:rPr>
          <w:sz w:val="36"/>
          <w:szCs w:val="36"/>
        </w:rPr>
      </w:pPr>
      <w:r w:rsidRPr="00801566">
        <w:rPr>
          <w:sz w:val="36"/>
          <w:szCs w:val="36"/>
        </w:rPr>
        <w:t>Provide necessary materials and technology.</w:t>
      </w:r>
    </w:p>
    <w:p w14:paraId="19F98849" w14:textId="77777777" w:rsidR="00801566" w:rsidRPr="00801566" w:rsidRDefault="00801566" w:rsidP="00801566">
      <w:pPr>
        <w:numPr>
          <w:ilvl w:val="0"/>
          <w:numId w:val="4"/>
        </w:numPr>
        <w:rPr>
          <w:sz w:val="36"/>
          <w:szCs w:val="36"/>
        </w:rPr>
      </w:pPr>
      <w:r w:rsidRPr="00801566">
        <w:rPr>
          <w:b/>
          <w:bCs/>
          <w:sz w:val="40"/>
          <w:szCs w:val="40"/>
        </w:rPr>
        <w:t>Local Suppliers</w:t>
      </w:r>
      <w:r w:rsidRPr="00801566">
        <w:rPr>
          <w:sz w:val="40"/>
          <w:szCs w:val="40"/>
        </w:rPr>
        <w:t xml:space="preserve"> – </w:t>
      </w:r>
      <w:proofErr w:type="spellStart"/>
      <w:r w:rsidRPr="00801566">
        <w:rPr>
          <w:sz w:val="36"/>
          <w:szCs w:val="36"/>
        </w:rPr>
        <w:t>AquaFlow</w:t>
      </w:r>
      <w:proofErr w:type="spellEnd"/>
      <w:r w:rsidRPr="00801566">
        <w:rPr>
          <w:sz w:val="36"/>
          <w:szCs w:val="36"/>
        </w:rPr>
        <w:t xml:space="preserve"> Solutions (pipes &amp; drainage), </w:t>
      </w:r>
      <w:proofErr w:type="spellStart"/>
      <w:r w:rsidRPr="00801566">
        <w:rPr>
          <w:sz w:val="36"/>
          <w:szCs w:val="36"/>
        </w:rPr>
        <w:t>RainHarvest</w:t>
      </w:r>
      <w:proofErr w:type="spellEnd"/>
      <w:r w:rsidRPr="00801566">
        <w:rPr>
          <w:sz w:val="36"/>
          <w:szCs w:val="36"/>
        </w:rPr>
        <w:t xml:space="preserve"> India (storage tanks &amp; filtration), Urban </w:t>
      </w:r>
      <w:proofErr w:type="spellStart"/>
      <w:r w:rsidRPr="00801566">
        <w:rPr>
          <w:sz w:val="36"/>
          <w:szCs w:val="36"/>
        </w:rPr>
        <w:t>EcoWater</w:t>
      </w:r>
      <w:proofErr w:type="spellEnd"/>
      <w:r w:rsidRPr="00801566">
        <w:rPr>
          <w:sz w:val="36"/>
          <w:szCs w:val="36"/>
        </w:rPr>
        <w:t xml:space="preserve"> (gutters &amp; collection systems).</w:t>
      </w:r>
    </w:p>
    <w:p w14:paraId="14EE0EEC" w14:textId="77777777" w:rsidR="00801566" w:rsidRPr="00801566" w:rsidRDefault="00801566" w:rsidP="00801566">
      <w:pPr>
        <w:numPr>
          <w:ilvl w:val="0"/>
          <w:numId w:val="4"/>
        </w:numPr>
        <w:rPr>
          <w:sz w:val="36"/>
          <w:szCs w:val="36"/>
        </w:rPr>
      </w:pPr>
      <w:r w:rsidRPr="00801566">
        <w:rPr>
          <w:b/>
          <w:bCs/>
          <w:sz w:val="40"/>
          <w:szCs w:val="40"/>
        </w:rPr>
        <w:t>International Suppliers</w:t>
      </w:r>
      <w:r w:rsidRPr="00801566">
        <w:rPr>
          <w:sz w:val="40"/>
          <w:szCs w:val="40"/>
        </w:rPr>
        <w:t xml:space="preserve"> – </w:t>
      </w:r>
      <w:proofErr w:type="spellStart"/>
      <w:r w:rsidRPr="00801566">
        <w:rPr>
          <w:sz w:val="36"/>
          <w:szCs w:val="36"/>
        </w:rPr>
        <w:t>BlueTech</w:t>
      </w:r>
      <w:proofErr w:type="spellEnd"/>
      <w:r w:rsidRPr="00801566">
        <w:rPr>
          <w:sz w:val="36"/>
          <w:szCs w:val="36"/>
        </w:rPr>
        <w:t xml:space="preserve"> Water Systems (advanced filtration), </w:t>
      </w:r>
      <w:proofErr w:type="spellStart"/>
      <w:r w:rsidRPr="00801566">
        <w:rPr>
          <w:sz w:val="36"/>
          <w:szCs w:val="36"/>
        </w:rPr>
        <w:t>EcoRain</w:t>
      </w:r>
      <w:proofErr w:type="spellEnd"/>
      <w:r w:rsidRPr="00801566">
        <w:rPr>
          <w:sz w:val="36"/>
          <w:szCs w:val="36"/>
        </w:rPr>
        <w:t xml:space="preserve"> Global (smart water management).</w:t>
      </w:r>
    </w:p>
    <w:p w14:paraId="0BBF2245" w14:textId="77777777" w:rsidR="00801566" w:rsidRPr="00801566" w:rsidRDefault="00000000" w:rsidP="00801566">
      <w:pPr>
        <w:rPr>
          <w:sz w:val="40"/>
          <w:szCs w:val="40"/>
        </w:rPr>
      </w:pPr>
      <w:r>
        <w:rPr>
          <w:sz w:val="40"/>
          <w:szCs w:val="40"/>
        </w:rPr>
        <w:pict w14:anchorId="6CC6579B">
          <v:rect id="_x0000_i1026" style="width:0;height:1.5pt" o:hralign="center" o:hrstd="t" o:hr="t" fillcolor="#a0a0a0" stroked="f"/>
        </w:pict>
      </w:r>
    </w:p>
    <w:p w14:paraId="773CD440" w14:textId="77777777" w:rsidR="006260E0" w:rsidRDefault="006260E0" w:rsidP="00801566">
      <w:pPr>
        <w:rPr>
          <w:b/>
          <w:bCs/>
          <w:sz w:val="40"/>
          <w:szCs w:val="40"/>
        </w:rPr>
      </w:pPr>
    </w:p>
    <w:p w14:paraId="7E0999A5" w14:textId="77777777" w:rsidR="006260E0" w:rsidRDefault="006260E0" w:rsidP="00801566">
      <w:pPr>
        <w:rPr>
          <w:b/>
          <w:bCs/>
          <w:sz w:val="40"/>
          <w:szCs w:val="40"/>
        </w:rPr>
      </w:pPr>
    </w:p>
    <w:p w14:paraId="3E925CD3" w14:textId="7BA2DB84" w:rsidR="00801566" w:rsidRPr="00801566" w:rsidRDefault="00801566" w:rsidP="00801566">
      <w:pPr>
        <w:rPr>
          <w:b/>
          <w:bCs/>
          <w:color w:val="00B0F0"/>
          <w:sz w:val="44"/>
          <w:szCs w:val="44"/>
        </w:rPr>
      </w:pPr>
      <w:r w:rsidRPr="00801566">
        <w:rPr>
          <w:b/>
          <w:bCs/>
          <w:color w:val="00B0F0"/>
          <w:sz w:val="44"/>
          <w:szCs w:val="44"/>
        </w:rPr>
        <w:lastRenderedPageBreak/>
        <w:t>Implementation Plan</w:t>
      </w:r>
      <w:r w:rsidR="006260E0" w:rsidRPr="006260E0">
        <w:rPr>
          <w:b/>
          <w:bCs/>
          <w:color w:val="00B0F0"/>
          <w:sz w:val="44"/>
          <w:szCs w:val="44"/>
        </w:rPr>
        <w:t>:</w:t>
      </w:r>
    </w:p>
    <w:p w14:paraId="0FFFE77E" w14:textId="77777777" w:rsidR="00801566" w:rsidRPr="00801566" w:rsidRDefault="00801566" w:rsidP="00801566">
      <w:pPr>
        <w:rPr>
          <w:b/>
          <w:bCs/>
          <w:sz w:val="40"/>
          <w:szCs w:val="40"/>
        </w:rPr>
      </w:pPr>
      <w:r w:rsidRPr="00801566">
        <w:rPr>
          <w:b/>
          <w:bCs/>
          <w:sz w:val="40"/>
          <w:szCs w:val="40"/>
        </w:rPr>
        <w:t>Phase 1: Planning &amp; Design</w:t>
      </w:r>
    </w:p>
    <w:p w14:paraId="67608245" w14:textId="77777777" w:rsidR="00801566" w:rsidRPr="00801566" w:rsidRDefault="00801566" w:rsidP="00801566">
      <w:pPr>
        <w:numPr>
          <w:ilvl w:val="0"/>
          <w:numId w:val="5"/>
        </w:numPr>
        <w:rPr>
          <w:sz w:val="36"/>
          <w:szCs w:val="36"/>
        </w:rPr>
      </w:pPr>
      <w:r w:rsidRPr="00801566">
        <w:rPr>
          <w:sz w:val="36"/>
          <w:szCs w:val="36"/>
        </w:rPr>
        <w:t>Conduct a feasibility study and assess rainwater collection potential.</w:t>
      </w:r>
    </w:p>
    <w:p w14:paraId="7C72856D" w14:textId="77777777" w:rsidR="00801566" w:rsidRPr="00801566" w:rsidRDefault="00801566" w:rsidP="00801566">
      <w:pPr>
        <w:numPr>
          <w:ilvl w:val="0"/>
          <w:numId w:val="5"/>
        </w:numPr>
        <w:rPr>
          <w:sz w:val="36"/>
          <w:szCs w:val="36"/>
        </w:rPr>
      </w:pPr>
      <w:r w:rsidRPr="00801566">
        <w:rPr>
          <w:sz w:val="36"/>
          <w:szCs w:val="36"/>
        </w:rPr>
        <w:t>Design an optimal system considering rooftop collection, storage, and drainage.</w:t>
      </w:r>
    </w:p>
    <w:p w14:paraId="5075AA2C" w14:textId="77777777" w:rsidR="00801566" w:rsidRPr="00801566" w:rsidRDefault="00801566" w:rsidP="00801566">
      <w:pPr>
        <w:rPr>
          <w:b/>
          <w:bCs/>
          <w:sz w:val="40"/>
          <w:szCs w:val="40"/>
        </w:rPr>
      </w:pPr>
      <w:r w:rsidRPr="00801566">
        <w:rPr>
          <w:b/>
          <w:bCs/>
          <w:sz w:val="40"/>
          <w:szCs w:val="40"/>
        </w:rPr>
        <w:t>Phase 2: Procurement &amp; Installation</w:t>
      </w:r>
    </w:p>
    <w:p w14:paraId="4D0E3253" w14:textId="77777777" w:rsidR="00801566" w:rsidRPr="00801566" w:rsidRDefault="00801566" w:rsidP="00801566">
      <w:pPr>
        <w:numPr>
          <w:ilvl w:val="0"/>
          <w:numId w:val="6"/>
        </w:numPr>
        <w:rPr>
          <w:sz w:val="36"/>
          <w:szCs w:val="36"/>
        </w:rPr>
      </w:pPr>
      <w:r w:rsidRPr="00801566">
        <w:rPr>
          <w:sz w:val="36"/>
          <w:szCs w:val="36"/>
        </w:rPr>
        <w:t>Acquire materials from local and international suppliers.</w:t>
      </w:r>
    </w:p>
    <w:p w14:paraId="34AD79E9" w14:textId="77777777" w:rsidR="00801566" w:rsidRPr="00801566" w:rsidRDefault="00801566" w:rsidP="00801566">
      <w:pPr>
        <w:numPr>
          <w:ilvl w:val="0"/>
          <w:numId w:val="6"/>
        </w:numPr>
        <w:rPr>
          <w:sz w:val="36"/>
          <w:szCs w:val="36"/>
        </w:rPr>
      </w:pPr>
      <w:r w:rsidRPr="00801566">
        <w:rPr>
          <w:sz w:val="36"/>
          <w:szCs w:val="36"/>
        </w:rPr>
        <w:t>Install collection tanks, filtration units, and drainage pipelines.</w:t>
      </w:r>
    </w:p>
    <w:p w14:paraId="7E2ABEBA" w14:textId="77777777" w:rsidR="00801566" w:rsidRPr="00801566" w:rsidRDefault="00801566" w:rsidP="00801566">
      <w:pPr>
        <w:rPr>
          <w:b/>
          <w:bCs/>
          <w:sz w:val="40"/>
          <w:szCs w:val="40"/>
        </w:rPr>
      </w:pPr>
      <w:r w:rsidRPr="00801566">
        <w:rPr>
          <w:b/>
          <w:bCs/>
          <w:sz w:val="40"/>
          <w:szCs w:val="40"/>
        </w:rPr>
        <w:t>Phase 3: Awareness &amp; Training</w:t>
      </w:r>
    </w:p>
    <w:p w14:paraId="48E3D2AA" w14:textId="77777777" w:rsidR="00801566" w:rsidRPr="00801566" w:rsidRDefault="00801566" w:rsidP="00801566">
      <w:pPr>
        <w:numPr>
          <w:ilvl w:val="0"/>
          <w:numId w:val="7"/>
        </w:numPr>
        <w:rPr>
          <w:sz w:val="36"/>
          <w:szCs w:val="36"/>
        </w:rPr>
      </w:pPr>
      <w:r w:rsidRPr="00801566">
        <w:rPr>
          <w:sz w:val="36"/>
          <w:szCs w:val="36"/>
        </w:rPr>
        <w:t>Conduct workshops for residents on water conservation practices.</w:t>
      </w:r>
    </w:p>
    <w:p w14:paraId="6715AF94" w14:textId="77777777" w:rsidR="00801566" w:rsidRPr="00801566" w:rsidRDefault="00801566" w:rsidP="00801566">
      <w:pPr>
        <w:numPr>
          <w:ilvl w:val="0"/>
          <w:numId w:val="7"/>
        </w:numPr>
        <w:rPr>
          <w:sz w:val="36"/>
          <w:szCs w:val="36"/>
        </w:rPr>
      </w:pPr>
      <w:r w:rsidRPr="00801566">
        <w:rPr>
          <w:sz w:val="36"/>
          <w:szCs w:val="36"/>
        </w:rPr>
        <w:t>Establish maintenance teams to ensure long-term functionality.</w:t>
      </w:r>
    </w:p>
    <w:p w14:paraId="45FDA937" w14:textId="77777777" w:rsidR="00801566" w:rsidRPr="00801566" w:rsidRDefault="00801566" w:rsidP="00801566">
      <w:pPr>
        <w:rPr>
          <w:b/>
          <w:bCs/>
          <w:sz w:val="40"/>
          <w:szCs w:val="40"/>
        </w:rPr>
      </w:pPr>
      <w:r w:rsidRPr="00801566">
        <w:rPr>
          <w:b/>
          <w:bCs/>
          <w:sz w:val="40"/>
          <w:szCs w:val="40"/>
        </w:rPr>
        <w:t>Phase 4: Monitoring &amp; Maintenance</w:t>
      </w:r>
    </w:p>
    <w:p w14:paraId="2F5184C3" w14:textId="77777777" w:rsidR="00801566" w:rsidRPr="00801566" w:rsidRDefault="00801566" w:rsidP="00801566">
      <w:pPr>
        <w:numPr>
          <w:ilvl w:val="0"/>
          <w:numId w:val="8"/>
        </w:numPr>
        <w:rPr>
          <w:sz w:val="36"/>
          <w:szCs w:val="36"/>
        </w:rPr>
      </w:pPr>
      <w:r w:rsidRPr="00801566">
        <w:rPr>
          <w:sz w:val="36"/>
          <w:szCs w:val="36"/>
        </w:rPr>
        <w:t>Regular inspection of storage tanks, pipelines, and filtration systems.</w:t>
      </w:r>
    </w:p>
    <w:p w14:paraId="655F0840" w14:textId="77777777" w:rsidR="00801566" w:rsidRPr="00801566" w:rsidRDefault="00801566" w:rsidP="00801566">
      <w:pPr>
        <w:numPr>
          <w:ilvl w:val="0"/>
          <w:numId w:val="8"/>
        </w:numPr>
        <w:rPr>
          <w:sz w:val="36"/>
          <w:szCs w:val="36"/>
        </w:rPr>
      </w:pPr>
      <w:r w:rsidRPr="00801566">
        <w:rPr>
          <w:sz w:val="36"/>
          <w:szCs w:val="36"/>
        </w:rPr>
        <w:t>Evaluate the impact on water consumption and community awareness.</w:t>
      </w:r>
    </w:p>
    <w:p w14:paraId="09CC702C" w14:textId="77777777" w:rsidR="00801566" w:rsidRPr="00801566" w:rsidRDefault="00000000" w:rsidP="00801566">
      <w:pPr>
        <w:rPr>
          <w:sz w:val="40"/>
          <w:szCs w:val="40"/>
        </w:rPr>
      </w:pPr>
      <w:r>
        <w:rPr>
          <w:sz w:val="36"/>
          <w:szCs w:val="36"/>
        </w:rPr>
        <w:lastRenderedPageBreak/>
        <w:pict w14:anchorId="101BBD2A">
          <v:rect id="_x0000_i1027" style="width:0;height:1.5pt" o:hralign="center" o:hrstd="t" o:hr="t" fillcolor="#a0a0a0" stroked="f"/>
        </w:pict>
      </w:r>
    </w:p>
    <w:p w14:paraId="02F7F133" w14:textId="31CC579B" w:rsidR="00801566" w:rsidRPr="00801566" w:rsidRDefault="00801566" w:rsidP="00801566">
      <w:pPr>
        <w:rPr>
          <w:b/>
          <w:bCs/>
          <w:color w:val="C00000"/>
          <w:sz w:val="40"/>
          <w:szCs w:val="40"/>
        </w:rPr>
      </w:pPr>
      <w:r w:rsidRPr="00801566">
        <w:rPr>
          <w:b/>
          <w:bCs/>
          <w:color w:val="C00000"/>
          <w:sz w:val="40"/>
          <w:szCs w:val="40"/>
        </w:rPr>
        <w:t>Conclusion</w:t>
      </w:r>
      <w:r w:rsidR="006260E0" w:rsidRPr="006260E0">
        <w:rPr>
          <w:b/>
          <w:bCs/>
          <w:color w:val="C00000"/>
          <w:sz w:val="40"/>
          <w:szCs w:val="40"/>
        </w:rPr>
        <w:t>:</w:t>
      </w:r>
    </w:p>
    <w:p w14:paraId="7CECE141" w14:textId="77777777" w:rsidR="00801566" w:rsidRPr="00801566" w:rsidRDefault="00801566" w:rsidP="00801566">
      <w:pPr>
        <w:rPr>
          <w:sz w:val="36"/>
          <w:szCs w:val="36"/>
        </w:rPr>
      </w:pPr>
      <w:r w:rsidRPr="00801566">
        <w:rPr>
          <w:sz w:val="36"/>
          <w:szCs w:val="36"/>
        </w:rPr>
        <w:t xml:space="preserve">A well-planned rainwater harvesting and drainage system can transform a community apartment into a water-resilient environment. With collaboration between </w:t>
      </w:r>
      <w:r w:rsidRPr="00801566">
        <w:rPr>
          <w:b/>
          <w:bCs/>
          <w:sz w:val="36"/>
          <w:szCs w:val="36"/>
        </w:rPr>
        <w:t>management, consultants, and suppliers</w:t>
      </w:r>
      <w:r w:rsidRPr="00801566">
        <w:rPr>
          <w:sz w:val="36"/>
          <w:szCs w:val="36"/>
        </w:rPr>
        <w:t xml:space="preserve">, this project ensures a </w:t>
      </w:r>
      <w:r w:rsidRPr="00801566">
        <w:rPr>
          <w:b/>
          <w:bCs/>
          <w:sz w:val="36"/>
          <w:szCs w:val="36"/>
        </w:rPr>
        <w:t>sustainable and eco-friendly water solution</w:t>
      </w:r>
      <w:r w:rsidRPr="00801566">
        <w:rPr>
          <w:sz w:val="36"/>
          <w:szCs w:val="36"/>
        </w:rPr>
        <w:t xml:space="preserve"> benefiting both residents and the environment.</w:t>
      </w:r>
    </w:p>
    <w:p w14:paraId="555988C8" w14:textId="1B85F80A" w:rsidR="00801566" w:rsidRPr="006260E0" w:rsidRDefault="00801566" w:rsidP="00801566">
      <w:pPr>
        <w:rPr>
          <w:sz w:val="36"/>
          <w:szCs w:val="36"/>
        </w:rPr>
      </w:pPr>
    </w:p>
    <w:sectPr w:rsidR="00801566" w:rsidRPr="006260E0" w:rsidSect="00801566">
      <w:headerReference w:type="default" r:id="rId8"/>
      <w:pgSz w:w="12240" w:h="15840"/>
      <w:pgMar w:top="1440" w:right="1440" w:bottom="1440" w:left="1440" w:header="28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8C4958" w14:textId="77777777" w:rsidR="00605455" w:rsidRDefault="00605455" w:rsidP="00801566">
      <w:pPr>
        <w:spacing w:after="0" w:line="240" w:lineRule="auto"/>
      </w:pPr>
      <w:r>
        <w:separator/>
      </w:r>
    </w:p>
  </w:endnote>
  <w:endnote w:type="continuationSeparator" w:id="0">
    <w:p w14:paraId="2B3145C4" w14:textId="77777777" w:rsidR="00605455" w:rsidRDefault="00605455" w:rsidP="008015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oper Black">
    <w:panose1 w:val="0208090404030B020404"/>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1744F2" w14:textId="77777777" w:rsidR="00605455" w:rsidRDefault="00605455" w:rsidP="00801566">
      <w:pPr>
        <w:spacing w:after="0" w:line="240" w:lineRule="auto"/>
      </w:pPr>
      <w:r>
        <w:separator/>
      </w:r>
    </w:p>
  </w:footnote>
  <w:footnote w:type="continuationSeparator" w:id="0">
    <w:p w14:paraId="6B28E3DB" w14:textId="77777777" w:rsidR="00605455" w:rsidRDefault="00605455" w:rsidP="008015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289B72" w14:textId="355F7B0E" w:rsidR="00801566" w:rsidRPr="00801566" w:rsidRDefault="00801566">
    <w:pPr>
      <w:pStyle w:val="Header"/>
      <w:rPr>
        <w:rFonts w:ascii="Cooper Black" w:hAnsi="Cooper Black"/>
        <w:b/>
        <w:bCs/>
        <w:sz w:val="72"/>
        <w:szCs w:val="72"/>
      </w:rPr>
    </w:pPr>
    <w:r w:rsidRPr="00801566">
      <w:rPr>
        <w:rFonts w:ascii="Cooper Black" w:hAnsi="Cooper Black"/>
        <w:b/>
        <w:bCs/>
        <w:sz w:val="72"/>
        <w:szCs w:val="72"/>
      </w:rPr>
      <w:tab/>
      <w:t>TASK-3RD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176F3F"/>
    <w:multiLevelType w:val="multilevel"/>
    <w:tmpl w:val="2800E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BE3469"/>
    <w:multiLevelType w:val="multilevel"/>
    <w:tmpl w:val="AAE0B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EC2232"/>
    <w:multiLevelType w:val="multilevel"/>
    <w:tmpl w:val="21DA0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063CC1"/>
    <w:multiLevelType w:val="multilevel"/>
    <w:tmpl w:val="F50C7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F37200"/>
    <w:multiLevelType w:val="multilevel"/>
    <w:tmpl w:val="5544A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AC2534"/>
    <w:multiLevelType w:val="multilevel"/>
    <w:tmpl w:val="D7289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B66B00"/>
    <w:multiLevelType w:val="multilevel"/>
    <w:tmpl w:val="436A8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CB7FA3"/>
    <w:multiLevelType w:val="multilevel"/>
    <w:tmpl w:val="B4FA8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6868634">
    <w:abstractNumId w:val="1"/>
  </w:num>
  <w:num w:numId="2" w16cid:durableId="1609047275">
    <w:abstractNumId w:val="3"/>
  </w:num>
  <w:num w:numId="3" w16cid:durableId="1371027181">
    <w:abstractNumId w:val="0"/>
  </w:num>
  <w:num w:numId="4" w16cid:durableId="761726044">
    <w:abstractNumId w:val="4"/>
  </w:num>
  <w:num w:numId="5" w16cid:durableId="1046878924">
    <w:abstractNumId w:val="6"/>
  </w:num>
  <w:num w:numId="6" w16cid:durableId="2108963459">
    <w:abstractNumId w:val="2"/>
  </w:num>
  <w:num w:numId="7" w16cid:durableId="1483158507">
    <w:abstractNumId w:val="7"/>
  </w:num>
  <w:num w:numId="8" w16cid:durableId="20836732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566"/>
    <w:rsid w:val="001E1321"/>
    <w:rsid w:val="004E100E"/>
    <w:rsid w:val="00605455"/>
    <w:rsid w:val="006260E0"/>
    <w:rsid w:val="00801566"/>
    <w:rsid w:val="008D1176"/>
    <w:rsid w:val="00CE3931"/>
    <w:rsid w:val="00D13799"/>
    <w:rsid w:val="00EF7D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C3FA2"/>
  <w15:chartTrackingRefBased/>
  <w15:docId w15:val="{635903B2-8F4A-4502-B19C-42052469D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15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015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015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15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15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15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15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15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15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156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0156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0156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156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156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15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15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15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1566"/>
    <w:rPr>
      <w:rFonts w:eastAsiaTheme="majorEastAsia" w:cstheme="majorBidi"/>
      <w:color w:val="272727" w:themeColor="text1" w:themeTint="D8"/>
    </w:rPr>
  </w:style>
  <w:style w:type="paragraph" w:styleId="Title">
    <w:name w:val="Title"/>
    <w:basedOn w:val="Normal"/>
    <w:next w:val="Normal"/>
    <w:link w:val="TitleChar"/>
    <w:uiPriority w:val="10"/>
    <w:qFormat/>
    <w:rsid w:val="008015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15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15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15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1566"/>
    <w:pPr>
      <w:spacing w:before="160"/>
      <w:jc w:val="center"/>
    </w:pPr>
    <w:rPr>
      <w:i/>
      <w:iCs/>
      <w:color w:val="404040" w:themeColor="text1" w:themeTint="BF"/>
    </w:rPr>
  </w:style>
  <w:style w:type="character" w:customStyle="1" w:styleId="QuoteChar">
    <w:name w:val="Quote Char"/>
    <w:basedOn w:val="DefaultParagraphFont"/>
    <w:link w:val="Quote"/>
    <w:uiPriority w:val="29"/>
    <w:rsid w:val="00801566"/>
    <w:rPr>
      <w:i/>
      <w:iCs/>
      <w:color w:val="404040" w:themeColor="text1" w:themeTint="BF"/>
    </w:rPr>
  </w:style>
  <w:style w:type="paragraph" w:styleId="ListParagraph">
    <w:name w:val="List Paragraph"/>
    <w:basedOn w:val="Normal"/>
    <w:uiPriority w:val="34"/>
    <w:qFormat/>
    <w:rsid w:val="00801566"/>
    <w:pPr>
      <w:ind w:left="720"/>
      <w:contextualSpacing/>
    </w:pPr>
  </w:style>
  <w:style w:type="character" w:styleId="IntenseEmphasis">
    <w:name w:val="Intense Emphasis"/>
    <w:basedOn w:val="DefaultParagraphFont"/>
    <w:uiPriority w:val="21"/>
    <w:qFormat/>
    <w:rsid w:val="00801566"/>
    <w:rPr>
      <w:i/>
      <w:iCs/>
      <w:color w:val="0F4761" w:themeColor="accent1" w:themeShade="BF"/>
    </w:rPr>
  </w:style>
  <w:style w:type="paragraph" w:styleId="IntenseQuote">
    <w:name w:val="Intense Quote"/>
    <w:basedOn w:val="Normal"/>
    <w:next w:val="Normal"/>
    <w:link w:val="IntenseQuoteChar"/>
    <w:uiPriority w:val="30"/>
    <w:qFormat/>
    <w:rsid w:val="008015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1566"/>
    <w:rPr>
      <w:i/>
      <w:iCs/>
      <w:color w:val="0F4761" w:themeColor="accent1" w:themeShade="BF"/>
    </w:rPr>
  </w:style>
  <w:style w:type="character" w:styleId="IntenseReference">
    <w:name w:val="Intense Reference"/>
    <w:basedOn w:val="DefaultParagraphFont"/>
    <w:uiPriority w:val="32"/>
    <w:qFormat/>
    <w:rsid w:val="00801566"/>
    <w:rPr>
      <w:b/>
      <w:bCs/>
      <w:smallCaps/>
      <w:color w:val="0F4761" w:themeColor="accent1" w:themeShade="BF"/>
      <w:spacing w:val="5"/>
    </w:rPr>
  </w:style>
  <w:style w:type="paragraph" w:styleId="Header">
    <w:name w:val="header"/>
    <w:basedOn w:val="Normal"/>
    <w:link w:val="HeaderChar"/>
    <w:uiPriority w:val="99"/>
    <w:unhideWhenUsed/>
    <w:rsid w:val="008015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1566"/>
  </w:style>
  <w:style w:type="paragraph" w:styleId="Footer">
    <w:name w:val="footer"/>
    <w:basedOn w:val="Normal"/>
    <w:link w:val="FooterChar"/>
    <w:uiPriority w:val="99"/>
    <w:unhideWhenUsed/>
    <w:rsid w:val="008015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15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3434710">
      <w:bodyDiv w:val="1"/>
      <w:marLeft w:val="0"/>
      <w:marRight w:val="0"/>
      <w:marTop w:val="0"/>
      <w:marBottom w:val="0"/>
      <w:divBdr>
        <w:top w:val="none" w:sz="0" w:space="0" w:color="auto"/>
        <w:left w:val="none" w:sz="0" w:space="0" w:color="auto"/>
        <w:bottom w:val="none" w:sz="0" w:space="0" w:color="auto"/>
        <w:right w:val="none" w:sz="0" w:space="0" w:color="auto"/>
      </w:divBdr>
    </w:div>
    <w:div w:id="1460152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440</Words>
  <Characters>2510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 Kashyap</dc:creator>
  <cp:keywords/>
  <dc:description/>
  <cp:lastModifiedBy>Nitin Kashyap</cp:lastModifiedBy>
  <cp:revision>2</cp:revision>
  <dcterms:created xsi:type="dcterms:W3CDTF">2025-03-11T14:21:00Z</dcterms:created>
  <dcterms:modified xsi:type="dcterms:W3CDTF">2025-03-11T14:21:00Z</dcterms:modified>
</cp:coreProperties>
</file>