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79FD18C8" w:rsidR="00FE40B5" w:rsidRPr="00D07C12" w:rsidRDefault="007705CD" w:rsidP="002E5FB1">
      <w:pPr>
        <w:pStyle w:val="OSATitle"/>
      </w:pPr>
      <w:r>
        <w:rPr>
          <w:noProof/>
        </w:rPr>
        <w:t xml:space="preserve">Omnifocus Imaging with </w:t>
      </w:r>
      <w:r w:rsidR="002621B8">
        <w:rPr>
          <w:noProof/>
        </w:rPr>
        <w:t xml:space="preserve">Pupil based </w:t>
      </w:r>
      <w:r w:rsidR="0080737C">
        <w:rPr>
          <w:noProof/>
        </w:rPr>
        <w:t>Scheimpf</w:t>
      </w:r>
      <w:r>
        <w:rPr>
          <w:noProof/>
        </w:rPr>
        <w:t xml:space="preserve">lug </w:t>
      </w:r>
      <w:r w:rsidR="002621B8">
        <w:rPr>
          <w:noProof/>
        </w:rPr>
        <w:t>Camera Model</w:t>
      </w:r>
    </w:p>
    <w:p w14:paraId="08494EA3" w14:textId="37BF4AC2" w:rsidR="00FE40B5" w:rsidRPr="004F06BF" w:rsidRDefault="008D7C51" w:rsidP="004F06BF">
      <w:pPr>
        <w:pStyle w:val="OSAAuthor"/>
      </w:pPr>
      <w:r>
        <w:t xml:space="preserve">Indranil </w:t>
      </w:r>
      <w:r w:rsidR="000426D7">
        <w:t>SINHAROY,*</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t xml:space="preserve">Department of Electrical Engineering, Lyle School of Engineering,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EA79EE">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7E8A548B" w:rsidR="000868B4" w:rsidRPr="002D451F" w:rsidRDefault="000868B4" w:rsidP="0026786C">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8"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6786C">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6786C">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6786C">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569B3433" w:rsidR="0030163B" w:rsidRDefault="00627ABD" w:rsidP="00EA79EE">
      <w:pPr>
        <w:pStyle w:val="10BodyIndent"/>
      </w:pPr>
      <w:r>
        <w:t xml:space="preserve">[TO DO] </w:t>
      </w:r>
      <w:r w:rsidR="0030163B">
        <w:t xml:space="preserve">Write introduction to the </w:t>
      </w:r>
      <w:commentRangeStart w:id="0"/>
      <w:r w:rsidR="0030163B">
        <w:t>topic</w:t>
      </w:r>
      <w:commentRangeEnd w:id="0"/>
      <w:r w:rsidR="0026786C">
        <w:rPr>
          <w:rStyle w:val="CommentReference"/>
          <w:rFonts w:ascii="Calibri" w:eastAsia="Times New Roman" w:hAnsi="Calibri"/>
          <w:spacing w:val="0"/>
        </w:rPr>
        <w:commentReference w:id="0"/>
      </w:r>
      <w:r w:rsidR="009C6BCD">
        <w:t xml:space="preserve"> </w:t>
      </w:r>
    </w:p>
    <w:p w14:paraId="5D07C9EA" w14:textId="77777777" w:rsidR="0030163B" w:rsidRDefault="0030163B" w:rsidP="00EA79EE">
      <w:pPr>
        <w:pStyle w:val="10BodyIndent"/>
      </w:pPr>
    </w:p>
    <w:p w14:paraId="0EDA0EB9" w14:textId="77777777" w:rsidR="0030163B" w:rsidRDefault="0030163B" w:rsidP="0030163B">
      <w:pPr>
        <w:pStyle w:val="12Head1"/>
      </w:pPr>
      <w:r>
        <w:t>2. GEOMETRIC MODEL OF SCHEIMPFLUG IMAGING</w:t>
      </w:r>
    </w:p>
    <w:p w14:paraId="5E737FAF" w14:textId="356CCCE6" w:rsidR="00CA6799" w:rsidRDefault="00CA6799" w:rsidP="00814955">
      <w:pPr>
        <w:pStyle w:val="13Head2"/>
      </w:pPr>
      <w:r>
        <w:t xml:space="preserve">A. </w:t>
      </w:r>
      <w:r w:rsidR="00876565">
        <w:t xml:space="preserve">Geometric Image for Tilted Lens and </w:t>
      </w:r>
      <w:commentRangeStart w:id="1"/>
      <w:r w:rsidR="00876565">
        <w:t>Sensor</w:t>
      </w:r>
      <w:commentRangeEnd w:id="1"/>
      <w:r w:rsidR="009C6BCD">
        <w:rPr>
          <w:rStyle w:val="CommentReference"/>
          <w:rFonts w:cs="Times New Roman"/>
          <w:b w:val="0"/>
        </w:rPr>
        <w:commentReference w:id="1"/>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A79EE">
      <w:pPr>
        <w:pStyle w:val="10BodyIndent"/>
      </w:pPr>
    </w:p>
    <w:p w14:paraId="3B65E123" w14:textId="39BBE0A2" w:rsidR="00E66ED3" w:rsidRPr="009C5FB9" w:rsidRDefault="00164C41" w:rsidP="00EA79EE">
      <w:pPr>
        <w:pStyle w:val="10BodyIndent"/>
      </w:pPr>
      <w:r w:rsidRPr="009C5FB9">
        <w:t>The</w:t>
      </w:r>
      <w:r w:rsidR="00E737BD" w:rsidRPr="009C5FB9">
        <w:t xml:space="preserve"> sch</w:t>
      </w:r>
      <w:r w:rsidR="005076A9" w:rsidRPr="009C5FB9">
        <w:t xml:space="preserve">ematic </w:t>
      </w:r>
      <w:r w:rsidRPr="009C5FB9">
        <w:t xml:space="preserve">in Fig. 1 </w:t>
      </w:r>
      <w:r w:rsidR="008D39ED" w:rsidRPr="009C5FB9">
        <w:t>represents a camera in terms of</w:t>
      </w:r>
      <w:r w:rsidRPr="009C5FB9">
        <w:t xml:space="preserve"> the paraxial pupil planes of a</w:t>
      </w:r>
      <w:r w:rsidR="005076A9" w:rsidRPr="009C5FB9">
        <w:t xml:space="preserve"> lens </w:t>
      </w:r>
      <w:r w:rsidR="008D39ED" w:rsidRPr="009C5FB9">
        <w:t>along the image plane. The lens</w:t>
      </w:r>
      <w:r w:rsidRPr="009C5FB9">
        <w:t xml:space="preserve"> is</w:t>
      </w:r>
      <w:r w:rsidR="005076A9" w:rsidRPr="009C5FB9">
        <w:t xml:space="preserve"> pivoted</w:t>
      </w:r>
      <w:r w:rsidR="00924E79" w:rsidRPr="009C5FB9">
        <w:t xml:space="preserve"> </w:t>
      </w:r>
      <w:r w:rsidR="008D39ED" w:rsidRPr="009C5FB9">
        <w:t>the</w:t>
      </w:r>
      <w:r w:rsidR="005745A4" w:rsidRPr="009C5FB9">
        <w:t xml:space="preserve"> point</w:t>
      </w:r>
      <w:r w:rsidR="008D39ED" w:rsidRPr="009C5FB9">
        <w:t xml:space="preserve"> </w:t>
      </w:r>
      <m:oMath>
        <m:d>
          <m:dPr>
            <m:begChr m:val="{"/>
            <m:endChr m:val="}"/>
            <m:ctrlPr>
              <w:rPr>
                <w:rFonts w:ascii="Cambria Math" w:hAnsi="Cambria Math"/>
              </w:rPr>
            </m:ctrlPr>
          </m:dPr>
          <m:e>
            <m:r>
              <w:rPr>
                <w:rFonts w:ascii="Cambria Math" w:hAnsi="Cambria Math"/>
              </w:rPr>
              <m:t>C</m:t>
            </m:r>
          </m:e>
        </m:d>
      </m:oMath>
      <w:r w:rsidR="008D39ED" w:rsidRPr="009C5FB9">
        <w:t>.</w:t>
      </w:r>
      <w:r w:rsidR="005745A4" w:rsidRPr="009C5FB9">
        <w:t xml:space="preserve"> </w:t>
      </w:r>
      <w:r w:rsidR="008D39ED" w:rsidRPr="009C5FB9">
        <w:t xml:space="preserve">We have overloaded the notation </w:t>
      </w:r>
      <m:oMath>
        <m:d>
          <m:dPr>
            <m:begChr m:val="{"/>
            <m:endChr m:val="}"/>
            <m:ctrlPr>
              <w:rPr>
                <w:rFonts w:ascii="Cambria Math" w:hAnsi="Cambria Math"/>
              </w:rPr>
            </m:ctrlPr>
          </m:dPr>
          <m:e>
            <m:r>
              <w:rPr>
                <w:rFonts w:ascii="Cambria Math" w:hAnsi="Cambria Math"/>
              </w:rPr>
              <m:t>C</m:t>
            </m:r>
          </m:e>
        </m:d>
      </m:oMath>
      <w:r w:rsidR="005745A4" w:rsidRPr="009C5FB9">
        <w:t xml:space="preserve"> </w:t>
      </w:r>
      <w:r w:rsidR="008D39ED" w:rsidRPr="009C5FB9">
        <w:t xml:space="preserve">to also represent the </w:t>
      </w:r>
      <w:r w:rsidR="005745A4" w:rsidRPr="009C5FB9">
        <w:t>coordinate frame</w:t>
      </w:r>
      <w:r w:rsidR="008D39ED" w:rsidRPr="009C5FB9">
        <w:t xml:space="preserve"> of the camera</w:t>
      </w:r>
      <w:r w:rsidR="00924E79" w:rsidRPr="009C5FB9">
        <w:t>.</w:t>
      </w:r>
      <w:r w:rsidR="005076A9" w:rsidRPr="009C5FB9">
        <w:t xml:space="preserve">  </w:t>
      </w:r>
      <w:r w:rsidR="008D39ED" w:rsidRPr="009C5FB9">
        <w:t xml:space="preserve">The pivot of the lens (equivalently, the optical axis) is the origin of </w:t>
      </w:r>
      <m:oMath>
        <m:d>
          <m:dPr>
            <m:begChr m:val="{"/>
            <m:endChr m:val="}"/>
            <m:ctrlPr>
              <w:rPr>
                <w:rFonts w:ascii="Cambria Math" w:hAnsi="Cambria Math"/>
              </w:rPr>
            </m:ctrlPr>
          </m:dPr>
          <m:e>
            <m:r>
              <w:rPr>
                <w:rFonts w:ascii="Cambria Math" w:hAnsi="Cambria Math"/>
              </w:rPr>
              <m:t>C</m:t>
            </m:r>
          </m:e>
        </m:d>
      </m:oMath>
      <w:r w:rsidR="008D39ED" w:rsidRPr="009C5FB9">
        <w:t xml:space="preserve">.  </w:t>
      </w:r>
      <w:r w:rsidR="0082025C" w:rsidRPr="009C5FB9">
        <w:t>The centers of paraxial entrance and exit pupils—represented by</w:t>
      </w:r>
      <w:r w:rsidR="0099330F" w:rsidRPr="009C5FB9">
        <w:t xml:space="preserve"> </w:t>
      </w:r>
      <m:oMath>
        <m:r>
          <w:rPr>
            <w:rFonts w:ascii="Cambria Math" w:hAnsi="Cambria Math"/>
          </w:rPr>
          <m:t>E</m:t>
        </m:r>
      </m:oMath>
      <w:r w:rsidR="0099330F" w:rsidRPr="009C5FB9">
        <w:t xml:space="preserve"> </w:t>
      </w:r>
      <w:r w:rsidR="0082025C"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0082025C"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0082025C"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0082025C" w:rsidRPr="009C5FB9">
        <w:t xml:space="preserve"> respectively from</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82025C" w:rsidRPr="009C5FB9">
        <w:t>.</w:t>
      </w:r>
      <w:r w:rsidR="00E244F8" w:rsidRPr="009C5FB9">
        <w:t xml:space="preserve"> </w:t>
      </w:r>
      <w:r w:rsidR="008D39ED" w:rsidRPr="009C5FB9">
        <w:t xml:space="preserve">The diameters of entrance and exit pupils are represented as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E244F8" w:rsidRPr="009C5FB9">
        <w:t xml:space="preserve">The image plane is pivoted about at </w:t>
      </w:r>
      <w:r w:rsidR="008D39ED" w:rsidRPr="009C5FB9">
        <w:t>the</w:t>
      </w:r>
      <w:r w:rsidR="00E244F8" w:rsidRPr="009C5FB9">
        <w:t xml:space="preserve"> point </w:t>
      </w:r>
      <m:oMath>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oMath>
      <w:r w:rsidR="0099311C" w:rsidRPr="009C5FB9">
        <w:t xml:space="preserve"> in</w:t>
      </w:r>
      <w:r w:rsidR="00A26B88" w:rsidRPr="009C5FB9">
        <w:t xml:space="preserve"> the camera frame</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A54663" w:rsidRPr="009C5FB9">
        <w:t xml:space="preserve"> </w:t>
      </w:r>
      <w:r w:rsidR="008D39ED" w:rsidRPr="009C5FB9">
        <w:t>This point,</w:t>
      </w:r>
      <w:r w:rsidR="004355B8" w:rsidRPr="009C5FB9">
        <w:t xml:space="preserve"> </w:t>
      </w:r>
      <w:r w:rsidR="00E66ED3" w:rsidRPr="009C5FB9">
        <w:t>represented by</w:t>
      </w:r>
      <w:r w:rsidR="00A54663" w:rsidRPr="009C5FB9">
        <w:t xml:space="preserve"> </w:t>
      </w:r>
      <m:oMath>
        <m:d>
          <m:dPr>
            <m:begChr m:val="{"/>
            <m:endChr m:val="}"/>
            <m:ctrlPr>
              <w:rPr>
                <w:rFonts w:ascii="Cambria Math" w:hAnsi="Cambria Math"/>
              </w:rPr>
            </m:ctrlPr>
          </m:dPr>
          <m:e>
            <m:r>
              <w:rPr>
                <w:rFonts w:ascii="Cambria Math" w:hAnsi="Cambria Math"/>
              </w:rPr>
              <m:t>I</m:t>
            </m:r>
          </m:e>
        </m:d>
      </m:oMath>
      <w:r w:rsidR="004355B8" w:rsidRPr="009C5FB9">
        <w:t xml:space="preserve"> </w:t>
      </w:r>
      <w:r w:rsidR="00E66ED3" w:rsidRPr="009C5FB9">
        <w:t xml:space="preserve">is the origin of the two-dimensional image coordinate frame, also represented by </w:t>
      </w:r>
      <m:oMath>
        <m:d>
          <m:dPr>
            <m:begChr m:val="{"/>
            <m:endChr m:val="}"/>
            <m:ctrlPr>
              <w:rPr>
                <w:rFonts w:ascii="Cambria Math" w:hAnsi="Cambria Math"/>
              </w:rPr>
            </m:ctrlPr>
          </m:dPr>
          <m:e>
            <m:r>
              <w:rPr>
                <w:rFonts w:ascii="Cambria Math" w:hAnsi="Cambria Math"/>
              </w:rPr>
              <m:t>I</m:t>
            </m:r>
          </m:e>
        </m:d>
      </m:oMath>
      <w:r w:rsidR="00E66ED3" w:rsidRPr="009C5FB9">
        <w:t xml:space="preserve">. </w:t>
      </w:r>
      <w:r w:rsidR="004355B8" w:rsidRPr="009C5FB9">
        <w:t xml:space="preserve"> </w:t>
      </w:r>
      <w:r w:rsidR="00E66ED3" w:rsidRPr="009C5FB9">
        <w:t>The figure also depicts two rays from the object space to the image space that are fundamental to geometric optics modeling—the chief ray and the marginal ray.</w:t>
      </w:r>
    </w:p>
    <w:p w14:paraId="00B6E7FE" w14:textId="1908A8B9" w:rsidR="00A33E24" w:rsidRPr="009C5FB9" w:rsidRDefault="00E66ED3" w:rsidP="00EA79EE">
      <w:pPr>
        <w:pStyle w:val="10BodyIndent"/>
      </w:pPr>
      <w:r w:rsidRPr="009C5FB9">
        <w:t xml:space="preserve">The chief ray </w:t>
      </w:r>
      <w:r w:rsidR="004225EE" w:rsidRPr="009C5FB9">
        <w:t>which originates</w:t>
      </w:r>
      <w:r w:rsidRPr="009C5FB9">
        <w:t xml:space="preserve"> at the object</w:t>
      </w:r>
      <w:r w:rsidR="005076A9" w:rsidRPr="009C5FB9">
        <w:t xml:space="preserve"> point</w:t>
      </w:r>
      <w:r w:rsidR="006D76F9" w:rsidRPr="009C5FB9">
        <w:t xml:space="preserve"> </w:t>
      </w:r>
      <m:oMath>
        <m:r>
          <m:rPr>
            <m:nor/>
          </m:rPr>
          <w:rPr>
            <w:b/>
          </w:rPr>
          <m:t>x</m:t>
        </m:r>
      </m:oMath>
      <w:r w:rsidR="006D76F9" w:rsidRPr="009C5FB9">
        <w:t xml:space="preserve"> </w:t>
      </w:r>
      <w:r w:rsidR="004225EE" w:rsidRPr="009C5FB9">
        <w:t xml:space="preserve">in the object space </w:t>
      </w:r>
      <w:r w:rsidR="00B179BA" w:rsidRPr="009C5FB9">
        <w:t xml:space="preserve">with direction cosine </w:t>
      </w:r>
      <m:oMath>
        <m:r>
          <m:rPr>
            <m:sty m:val="bi"/>
          </m:rPr>
          <w:rPr>
            <w:rFonts w:ascii="Cambria Math" w:hAnsi="Cambria Math"/>
          </w:rPr>
          <m:t>l</m:t>
        </m:r>
      </m:oMath>
      <w:r w:rsidR="00B179BA" w:rsidRPr="009C5FB9">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 xml:space="preserve">merges from the exit pupil </w:t>
      </w:r>
      <m:oMath>
        <m:acc>
          <m:accPr>
            <m:chr m:val="́"/>
            <m:ctrlPr>
              <w:rPr>
                <w:rFonts w:ascii="Cambria Math" w:hAnsi="Cambria Math"/>
                <w:i/>
              </w:rPr>
            </m:ctrlPr>
          </m:accPr>
          <m:e>
            <m:r>
              <w:rPr>
                <w:rFonts w:ascii="Cambria Math" w:hAnsi="Cambria Math"/>
              </w:rPr>
              <m:t>E</m:t>
            </m:r>
          </m:e>
        </m:acc>
      </m:oMath>
      <w:r w:rsidR="004225EE" w:rsidRPr="009C5FB9">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image plane at </w:t>
      </w:r>
      <m:oMath>
        <m:acc>
          <m:accPr>
            <m:chr m:val="́"/>
            <m:ctrlPr>
              <w:rPr>
                <w:rFonts w:ascii="Cambria Math" w:hAnsi="Cambria Math"/>
                <w:i/>
              </w:rPr>
            </m:ctrlPr>
          </m:accPr>
          <m:e>
            <m:r>
              <m:rPr>
                <m:nor/>
              </m:rPr>
              <w:rPr>
                <w:b/>
              </w:rPr>
              <m:t>x</m:t>
            </m:r>
          </m:e>
        </m:acc>
      </m:oMath>
      <w:r w:rsidR="008A7714" w:rsidRPr="009C5FB9">
        <w:t xml:space="preserve">.  Are the input and out direction cosine vectors </w:t>
      </w:r>
      <m:oMath>
        <m:r>
          <m:rPr>
            <m:sty m:val="bi"/>
          </m:rPr>
          <w:rPr>
            <w:rFonts w:ascii="Cambria Math" w:hAnsi="Cambria Math"/>
          </w:rPr>
          <m:t>l</m:t>
        </m:r>
      </m:oMath>
      <w:r w:rsidR="008A7714" w:rsidRPr="009C5FB9">
        <w:t xml:space="preserve"> and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equal? In other words, suppose the chief ray in the object and image space </w:t>
      </w:r>
      <w:r w:rsidR="00DC57AE" w:rsidRPr="009C5FB9">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 then is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6455DE" w:rsidRPr="009C5FB9">
        <w:t xml:space="preserve"> have the same absolute value? To answer this question, we consider the marginal rays</w:t>
      </w:r>
      <w:r w:rsidR="00A33E24" w:rsidRPr="009C5FB9">
        <w:t xml:space="preserve"> and the pupils</w:t>
      </w:r>
      <w:r w:rsidR="00DC57AE" w:rsidRPr="009C5FB9">
        <w:t>.</w:t>
      </w:r>
      <w:r w:rsidR="006455DE" w:rsidRPr="009C5FB9">
        <w:t xml:space="preserve"> </w:t>
      </w:r>
      <w:r w:rsidR="00A33E24" w:rsidRPr="009C5FB9">
        <w:t>Suppose, t</w:t>
      </w:r>
      <w:r w:rsidR="006455DE" w:rsidRPr="009C5FB9">
        <w:t>he marginal ray</w:t>
      </w:r>
      <w:r w:rsidR="00DC57AE" w:rsidRPr="009C5FB9">
        <w:t xml:space="preserve"> in the object space</w:t>
      </w:r>
      <w:r w:rsidR="00557460" w:rsidRPr="009C5FB9">
        <w:t>, which</w:t>
      </w:r>
      <w:r w:rsidR="00DC57AE" w:rsidRPr="009C5FB9">
        <w:t xml:space="preserve"> </w:t>
      </w:r>
      <w:r w:rsidR="00557460" w:rsidRPr="009C5FB9">
        <w:t xml:space="preserve">originates </w:t>
      </w:r>
      <w:r w:rsidR="00A33E24" w:rsidRPr="009C5FB9">
        <w:t>from the base</w:t>
      </w:r>
      <w:r w:rsidR="00557460" w:rsidRPr="009C5FB9">
        <w:t xml:space="preserve"> (projection)</w:t>
      </w:r>
      <w:r w:rsidR="00A33E24" w:rsidRPr="009C5FB9">
        <w:t xml:space="preserve"> of the object point on </w:t>
      </w:r>
      <w:r w:rsidR="00A33E24" w:rsidRPr="009C5FB9">
        <w:t>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rsidRPr="009C5FB9">
        <w:t>,</w:t>
      </w:r>
      <w:r w:rsidR="00A33E24" w:rsidRPr="009C5FB9">
        <w:t xml:space="preserve"> makes an angle </w:t>
      </w:r>
      <m:oMath>
        <m:r>
          <m:rPr>
            <m:sty m:val="p"/>
          </m:rPr>
          <w:rPr>
            <w:rFonts w:ascii="Cambria Math" w:hAnsi="Cambria Math"/>
          </w:rPr>
          <m:t>Ω</m:t>
        </m:r>
      </m:oMath>
      <w:r w:rsidR="00A33E24" w:rsidRPr="009C5FB9">
        <w:t xml:space="preserve"> with the optical axis. In the image space, let 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rsidRPr="009C5FB9">
        <w:t xml:space="preserve">  to the base of the image point </w:t>
      </w:r>
      <m:oMath>
        <m:acc>
          <m:accPr>
            <m:chr m:val="́"/>
            <m:ctrlPr>
              <w:rPr>
                <w:rFonts w:ascii="Cambria Math" w:hAnsi="Cambria Math"/>
                <w:i/>
              </w:rPr>
            </m:ctrlPr>
          </m:accPr>
          <m:e>
            <m:r>
              <m:rPr>
                <m:nor/>
              </m:rPr>
              <w:rPr>
                <w:b/>
              </w:rPr>
              <m:t>x</m:t>
            </m:r>
          </m:e>
        </m:acc>
      </m:oMath>
      <w:r w:rsidR="00A33E24" w:rsidRPr="009C5FB9">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axis.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th</w:t>
      </w:r>
      <w:r w:rsidR="00DF63CA" w:rsidRPr="009C5FB9">
        <w:t>e</w:t>
      </w:r>
      <w:r w:rsidR="001A4FD5" w:rsidRPr="009C5FB9">
        <w:t xml:space="preserve">n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377A30" w:rsidP="00EA79EE">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2" w:name="Eq_01"/>
        <w:tc>
          <w:tcPr>
            <w:tcW w:w="720" w:type="dxa"/>
            <w:shd w:val="clear" w:color="auto" w:fill="auto"/>
            <w:vAlign w:val="center"/>
          </w:tcPr>
          <w:p w14:paraId="738B11C3" w14:textId="3DF6DB4D" w:rsidR="00A33E24" w:rsidRPr="008B2A00" w:rsidRDefault="00A33E24" w:rsidP="00EA79EE">
            <w:pPr>
              <w:pStyle w:val="EquationNumberStyle"/>
            </w:pPr>
            <w:r w:rsidRPr="008B2A00">
              <w:fldChar w:fldCharType="begin"/>
            </w:r>
            <w:r w:rsidRPr="008B2A00">
              <w:instrText xml:space="preserve"> MACROBUTTON NumberReference \* MERGEFORMAT (</w:instrText>
            </w:r>
            <w:fldSimple w:instr=" SEQ EquationNumber \n \* Arabic \* MERGEFORMAT ">
              <w:r w:rsidR="00021A38">
                <w:rPr>
                  <w:noProof/>
                </w:rPr>
                <w:instrText>1</w:instrText>
              </w:r>
            </w:fldSimple>
            <w:r w:rsidRPr="008B2A00">
              <w:instrText>)</w:instrText>
            </w:r>
            <w:r w:rsidRPr="008B2A00">
              <w:fldChar w:fldCharType="end"/>
            </w:r>
            <w:bookmarkEnd w:id="2"/>
          </w:p>
        </w:tc>
      </w:tr>
    </w:tbl>
    <w:p w14:paraId="3A8CD94F" w14:textId="4AC2F2B5" w:rsidR="00557460" w:rsidRDefault="00557460" w:rsidP="00EA79EE">
      <w:pPr>
        <w:pStyle w:val="10BodyIndent"/>
      </w:pPr>
      <w:r>
        <w:t xml:space="preserve">Note although the image point </w:t>
      </w:r>
      <m:oMath>
        <m:acc>
          <m:accPr>
            <m:chr m:val="́"/>
            <m:ctrlPr>
              <w:rPr>
                <w:rFonts w:ascii="Cambria Math" w:hAnsi="Cambria Math"/>
                <w:i/>
              </w:rPr>
            </m:ctrlPr>
          </m:accPr>
          <m:e>
            <m:r>
              <m:rPr>
                <m:nor/>
              </m:rPr>
              <w:rPr>
                <w:b/>
              </w:rPr>
              <m:t>x</m:t>
            </m:r>
          </m:e>
        </m:acc>
      </m:oMath>
      <w:r>
        <w:t xml:space="preserve">, by definition, lie on the image plane, its projection on the the optical axis lie on the image plane only in the special case when the optical axis is perpendicular to the image plane.     </w:t>
      </w:r>
    </w:p>
    <w:p w14:paraId="465234D6" w14:textId="0CFB7998" w:rsidR="00775B7E" w:rsidRDefault="009C6BCD" w:rsidP="00EA79EE">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3"/>
      <w:r>
        <w:t>ref</w:t>
      </w:r>
      <w:commentRangeEnd w:id="3"/>
      <w:r>
        <w:rPr>
          <w:rStyle w:val="CommentReference"/>
          <w:rFonts w:ascii="Calibri" w:eastAsia="Times New Roman" w:hAnsi="Calibri"/>
          <w:spacing w:val="0"/>
        </w:rPr>
        <w:commentReference w:id="3"/>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4"/>
      <w:r w:rsidR="00557460">
        <w:t>ref</w:t>
      </w:r>
      <w:commentRangeEnd w:id="4"/>
      <w:r w:rsidR="00E321A5">
        <w:rPr>
          <w:rStyle w:val="CommentReference"/>
          <w:rFonts w:ascii="Calibri" w:eastAsia="Times New Roman" w:hAnsi="Calibri"/>
          <w:spacing w:val="0"/>
        </w:rPr>
        <w:commentReference w:id="4"/>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021A38" w:rsidRPr="00021A38">
        <w:rPr>
          <w:rFonts w:cs="Arial"/>
        </w:rPr>
        <w:t>(</w:t>
      </w:r>
      <w:r w:rsidR="00021A38" w:rsidRPr="00021A38">
        <w:rPr>
          <w:rFonts w:cs="Arial"/>
          <w:noProof/>
        </w:rPr>
        <w:t>1</w:t>
      </w:r>
      <w:r w:rsidR="00021A38" w:rsidRPr="00021A38">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377A30" w:rsidP="00EA79EE">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5" w:name="Eq_02"/>
        <w:tc>
          <w:tcPr>
            <w:tcW w:w="720" w:type="dxa"/>
            <w:shd w:val="clear" w:color="auto" w:fill="auto"/>
            <w:vAlign w:val="center"/>
          </w:tcPr>
          <w:p w14:paraId="21F5FA66" w14:textId="145BBBB8" w:rsidR="00775B7E" w:rsidRDefault="00775B7E"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2</w:instrText>
              </w:r>
            </w:fldSimple>
            <w:r>
              <w:instrText>)</w:instrText>
            </w:r>
            <w:r>
              <w:fldChar w:fldCharType="end"/>
            </w:r>
            <w:bookmarkEnd w:id="5"/>
          </w:p>
        </w:tc>
      </w:tr>
    </w:tbl>
    <w:p w14:paraId="04674F45" w14:textId="61288041" w:rsidR="00657FD1" w:rsidRDefault="00775B7E" w:rsidP="00EA79EE">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021A38">
        <w:t>(</w:t>
      </w:r>
      <w:r w:rsidR="00021A38">
        <w:rPr>
          <w:noProof/>
        </w:rPr>
        <w:t>2</w:t>
      </w:r>
      <w:r w:rsidR="00021A38">
        <w:t>)</w:t>
      </w:r>
      <w:r w:rsidR="002B34FF">
        <w:fldChar w:fldCharType="end"/>
      </w:r>
      <w:r w:rsidR="002B34FF">
        <w:t xml:space="preserve">, also </w:t>
      </w:r>
      <w:r w:rsidR="006E3481">
        <w:t>derived</w:t>
      </w:r>
      <w:r w:rsidR="002B34FF">
        <w:t xml:space="preserve"> in [</w:t>
      </w:r>
      <w:commentRangeStart w:id="6"/>
      <w:r w:rsidR="002B34FF">
        <w:t>ref</w:t>
      </w:r>
      <w:commentRangeEnd w:id="6"/>
      <w:r w:rsidR="002B34FF">
        <w:rPr>
          <w:rStyle w:val="CommentReference"/>
          <w:rFonts w:ascii="Calibri" w:eastAsia="Times New Roman" w:hAnsi="Calibri"/>
          <w:spacing w:val="0"/>
        </w:rPr>
        <w:commentReference w:id="6"/>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EA79EE">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377A30" w:rsidP="00EA79EE">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7" w:name="Eq_03"/>
        <w:tc>
          <w:tcPr>
            <w:tcW w:w="720" w:type="dxa"/>
            <w:shd w:val="clear" w:color="auto" w:fill="auto"/>
            <w:vAlign w:val="center"/>
          </w:tcPr>
          <w:p w14:paraId="3D69E6C3" w14:textId="04E159FF" w:rsidR="00B9222C" w:rsidRDefault="00B9222C"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3</w:instrText>
              </w:r>
            </w:fldSimple>
            <w:r>
              <w:instrText>)</w:instrText>
            </w:r>
            <w:r>
              <w:fldChar w:fldCharType="end"/>
            </w:r>
            <w:bookmarkEnd w:id="7"/>
          </w:p>
        </w:tc>
      </w:tr>
    </w:tbl>
    <w:p w14:paraId="58C5A646" w14:textId="6F4BDC48" w:rsidR="00AD6710" w:rsidRDefault="00D7630C" w:rsidP="00EA79EE">
      <w:pPr>
        <w:pStyle w:val="10BodyIndent"/>
      </w:pPr>
      <w:r w:rsidRPr="001B0572">
        <w:lastRenderedPageBreak/>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021A38">
        <w:t>(</w:t>
      </w:r>
      <w:r w:rsidR="00021A38">
        <w:rPr>
          <w:noProof/>
        </w:rPr>
        <w:t>2</w:t>
      </w:r>
      <w:r w:rsidR="00021A38">
        <w:t>)</w:t>
      </w:r>
      <w:r w:rsidR="00EB231D">
        <w:fldChar w:fldCharType="end"/>
      </w:r>
      <w:r>
        <w:t xml:space="preserve">,  Eq. </w:t>
      </w:r>
      <w:r>
        <w:fldChar w:fldCharType="begin"/>
      </w:r>
      <w:r>
        <w:instrText xml:space="preserve"> REF Eq_03 \h </w:instrText>
      </w:r>
      <w:r>
        <w:fldChar w:fldCharType="separate"/>
      </w:r>
      <w:r w:rsidR="00021A38">
        <w:t>(</w:t>
      </w:r>
      <w:r w:rsidR="00021A38">
        <w:rPr>
          <w:noProof/>
        </w:rPr>
        <w:t>3</w:t>
      </w:r>
      <w:r w:rsidR="00021A38">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8"/>
      <w:r w:rsidR="00AD6710">
        <w:t>ref</w:t>
      </w:r>
      <w:commentRangeEnd w:id="8"/>
      <w:r w:rsidR="007C0E08">
        <w:rPr>
          <w:rStyle w:val="CommentReference"/>
          <w:rFonts w:ascii="Calibri" w:eastAsia="Times New Roman" w:hAnsi="Calibri"/>
          <w:spacing w:val="0"/>
        </w:rPr>
        <w:commentReference w:id="8"/>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377A30" w:rsidP="00EA79EE">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9" w:name="Eq_04"/>
        <w:tc>
          <w:tcPr>
            <w:tcW w:w="720" w:type="dxa"/>
            <w:shd w:val="clear" w:color="auto" w:fill="auto"/>
            <w:vAlign w:val="center"/>
          </w:tcPr>
          <w:p w14:paraId="417F51CD" w14:textId="628C0EDF" w:rsidR="00AD6710" w:rsidRDefault="00AD6710"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4</w:instrText>
              </w:r>
            </w:fldSimple>
            <w:r>
              <w:instrText>)</w:instrText>
            </w:r>
            <w:r>
              <w:fldChar w:fldCharType="end"/>
            </w:r>
            <w:bookmarkEnd w:id="9"/>
          </w:p>
        </w:tc>
      </w:tr>
    </w:tbl>
    <w:p w14:paraId="5D1AE3B0" w14:textId="12517B28" w:rsidR="000071D6" w:rsidRDefault="00657FD1" w:rsidP="00EA79EE">
      <w:pPr>
        <w:pStyle w:val="10BodyIndent"/>
      </w:pPr>
      <w:r>
        <w:t xml:space="preserve">  </w:t>
      </w:r>
    </w:p>
    <w:p w14:paraId="7691CFA6" w14:textId="286245C2" w:rsidR="00876565" w:rsidRDefault="000F00F6" w:rsidP="00EA79EE">
      <w:pPr>
        <w:pStyle w:val="10BodyIndent"/>
      </w:pPr>
      <w:r>
        <w:t xml:space="preserve"> </w:t>
      </w:r>
    </w:p>
    <w:p w14:paraId="5F8A191B" w14:textId="50B6F675" w:rsidR="003335F7" w:rsidRPr="00D07C12" w:rsidRDefault="007B1B98" w:rsidP="00115E61">
      <w:pPr>
        <w:pStyle w:val="19FigureCaption"/>
      </w:pPr>
      <w:r>
        <w:rPr>
          <w:noProof/>
        </w:rPr>
        <w:drawing>
          <wp:inline distT="0" distB="0" distL="0" distR="0" wp14:anchorId="646985D0" wp14:editId="354005C9">
            <wp:extent cx="3118104" cy="156082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18104" cy="1560826"/>
                    </a:xfrm>
                    <a:prstGeom prst="rect">
                      <a:avLst/>
                    </a:prstGeom>
                    <a:noFill/>
                    <a:ln>
                      <a:noFill/>
                    </a:ln>
                  </pic:spPr>
                </pic:pic>
              </a:graphicData>
            </a:graphic>
          </wp:inline>
        </w:drawing>
      </w:r>
      <w:r w:rsidR="003335F7" w:rsidRPr="003335F7">
        <w:t xml:space="preserve"> </w:t>
      </w:r>
      <w:commentRangeStart w:id="10"/>
      <w:r w:rsidR="003335F7" w:rsidRPr="001B74F2">
        <w:t xml:space="preserve">Fig. 1.  </w:t>
      </w:r>
      <w:commentRangeEnd w:id="10"/>
      <w:r w:rsidR="005076A9">
        <w:rPr>
          <w:rStyle w:val="CommentReference"/>
          <w:rFonts w:ascii="Calibri" w:hAnsi="Calibri" w:cs="Times New Roman"/>
          <w:spacing w:val="0"/>
        </w:rPr>
        <w:commentReference w:id="10"/>
      </w:r>
      <w:r w:rsidR="00876565">
        <w:t>Schematic</w:t>
      </w:r>
      <w:r w:rsidR="0039220E">
        <w:t xml:space="preserve"> of the general optical system with the lens pivoted at</w:t>
      </w:r>
      <w:r w:rsidR="006036CC">
        <w:t xml:space="preserve"> </w:t>
      </w:r>
      <m:oMath>
        <m:d>
          <m:dPr>
            <m:begChr m:val="{"/>
            <m:endChr m:val="}"/>
            <m:ctrlPr>
              <w:rPr>
                <w:rFonts w:ascii="Cambria Math" w:hAnsi="Cambria Math"/>
                <w:i/>
              </w:rPr>
            </m:ctrlPr>
          </m:dPr>
          <m:e>
            <m:r>
              <w:rPr>
                <w:rFonts w:ascii="Cambria Math" w:hAnsi="Cambria Math"/>
              </w:rPr>
              <m:t>C</m:t>
            </m:r>
          </m:e>
        </m:d>
      </m:oMath>
      <w:r w:rsidR="006036CC">
        <w:t xml:space="preserve"> </w:t>
      </w:r>
      <w:r w:rsidR="0039220E">
        <w:t>and the image plane pivoted at</w:t>
      </w:r>
      <w:r w:rsidR="006036CC">
        <w:t xml:space="preserve"> </w:t>
      </w:r>
      <m:oMath>
        <m:d>
          <m:dPr>
            <m:begChr m:val="{"/>
            <m:endChr m:val="}"/>
            <m:ctrlPr>
              <w:rPr>
                <w:rFonts w:ascii="Cambria Math" w:hAnsi="Cambria Math"/>
                <w:i/>
              </w:rPr>
            </m:ctrlPr>
          </m:dPr>
          <m:e>
            <m:r>
              <w:rPr>
                <w:rFonts w:ascii="Cambria Math" w:hAnsi="Cambria Math"/>
              </w:rPr>
              <m:t>I</m:t>
            </m:r>
          </m:e>
        </m:d>
      </m:oMath>
      <w:r w:rsidR="003335F7">
        <w:t>.</w:t>
      </w:r>
    </w:p>
    <w:p w14:paraId="5DD0CF07" w14:textId="5DA649C7" w:rsidR="00764B67" w:rsidRPr="00764B67" w:rsidRDefault="00764B67" w:rsidP="00EA79EE">
      <w:pPr>
        <w:pStyle w:val="10BodyIndent"/>
      </w:pPr>
      <w:r w:rsidRPr="00764B67">
        <w:t>W</w:t>
      </w:r>
      <w:r>
        <w:t xml:space="preserve">e can write Eq. </w:t>
      </w:r>
      <w:r>
        <w:fldChar w:fldCharType="begin"/>
      </w:r>
      <w:r>
        <w:instrText xml:space="preserve"> REF Eq_04 \h </w:instrText>
      </w:r>
      <w:r>
        <w:fldChar w:fldCharType="separate"/>
      </w:r>
      <w:r w:rsidR="00021A38">
        <w:t>(</w:t>
      </w:r>
      <w:r w:rsidR="00021A38">
        <w:rPr>
          <w:noProof/>
        </w:rPr>
        <w:t>4</w:t>
      </w:r>
      <w:r w:rsidR="00021A38">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377A30" w:rsidP="00EA79EE">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11" w:name="Eq_05"/>
        <w:tc>
          <w:tcPr>
            <w:tcW w:w="720" w:type="dxa"/>
            <w:shd w:val="clear" w:color="auto" w:fill="auto"/>
            <w:vAlign w:val="center"/>
          </w:tcPr>
          <w:p w14:paraId="1D831045" w14:textId="11371E85" w:rsidR="00764B67" w:rsidRDefault="00764B67"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5</w:instrText>
              </w:r>
            </w:fldSimple>
            <w:r>
              <w:instrText>)</w:instrText>
            </w:r>
            <w:r>
              <w:fldChar w:fldCharType="end"/>
            </w:r>
            <w:bookmarkEnd w:id="11"/>
          </w:p>
        </w:tc>
      </w:tr>
    </w:tbl>
    <w:p w14:paraId="0A116D1A" w14:textId="5405FB4D" w:rsidR="00764B67" w:rsidRDefault="00764B67" w:rsidP="00EA79EE">
      <w:pPr>
        <w:pStyle w:val="10BodyIndent"/>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021A38">
        <w:t>(</w:t>
      </w:r>
      <w:r w:rsidR="00021A38">
        <w:rPr>
          <w:noProof/>
        </w:rPr>
        <w:t>5</w:t>
      </w:r>
      <w:r w:rsidR="00021A38">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170D9F74" w:rsidR="00505AB0" w:rsidRPr="00AA622C" w:rsidRDefault="008938C6" w:rsidP="00EA79EE">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fldChar w:fldCharType="begin"/>
      </w:r>
      <w:r w:rsidR="00505AB0">
        <w:instrText xml:space="preserve"> REF Eq_05 \h </w:instrText>
      </w:r>
      <w:r w:rsidR="00505AB0">
        <w:fldChar w:fldCharType="separate"/>
      </w:r>
      <w:r w:rsidR="00021A38">
        <w:t>(</w:t>
      </w:r>
      <w:r w:rsidR="00021A38">
        <w:rPr>
          <w:noProof/>
        </w:rPr>
        <w:t>5</w:t>
      </w:r>
      <w:r w:rsidR="00021A38">
        <w:t>)</w:t>
      </w:r>
      <w:r w:rsidR="00505AB0">
        <w:fldChar w:fldCharType="end"/>
      </w:r>
      <w:r w:rsidR="00505AB0">
        <w:t xml:space="preserve"> we obtain the output direction cosine of the chief ray in 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377A30" w:rsidP="00EA79EE">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1BF9873E" w:rsidR="00505AB0" w:rsidRDefault="00505AB0"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6</w:instrText>
              </w:r>
            </w:fldSimple>
            <w:r>
              <w:instrText>)</w:instrText>
            </w:r>
            <w:r>
              <w:fldChar w:fldCharType="end"/>
            </w:r>
          </w:p>
        </w:tc>
      </w:tr>
    </w:tbl>
    <w:p w14:paraId="5E93832D" w14:textId="43350843" w:rsidR="00505AB0" w:rsidRPr="00AA622C" w:rsidRDefault="00505AB0" w:rsidP="00EA79EE">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377A30" w:rsidP="00EA79EE">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12" w:name="Eq_07"/>
        <w:tc>
          <w:tcPr>
            <w:tcW w:w="720" w:type="dxa"/>
            <w:shd w:val="clear" w:color="auto" w:fill="auto"/>
            <w:vAlign w:val="center"/>
          </w:tcPr>
          <w:p w14:paraId="33A5CDA4" w14:textId="3597FC08" w:rsidR="00505AB0" w:rsidRDefault="00505AB0"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7</w:instrText>
              </w:r>
            </w:fldSimple>
            <w:r>
              <w:instrText>)</w:instrText>
            </w:r>
            <w:r>
              <w:fldChar w:fldCharType="end"/>
            </w:r>
            <w:bookmarkEnd w:id="12"/>
          </w:p>
        </w:tc>
      </w:tr>
    </w:tbl>
    <w:p w14:paraId="7F6ABEF9" w14:textId="1CA854EE" w:rsidR="002B32FC" w:rsidRPr="00AA622C" w:rsidRDefault="00505AB0" w:rsidP="00EA79EE">
      <w:pPr>
        <w:pStyle w:val="10BodyIndent"/>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433CB31A" w:rsidR="00A37C0F" w:rsidRPr="00A37C0F" w:rsidRDefault="00A37C0F" w:rsidP="00EA79EE">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D61D91" w:rsidR="00C71338" w:rsidRPr="008F73D7" w:rsidRDefault="00C71338" w:rsidP="008F73D7">
      <w:pPr>
        <w:pStyle w:val="14Head3"/>
      </w:pPr>
      <w:bookmarkStart w:id="13" w:name="Sec_2_A_2"/>
      <w:r w:rsidRPr="008F73D7">
        <w:t xml:space="preserve">2. </w:t>
      </w:r>
      <w:r w:rsidR="006812F8">
        <w:t>Expression for image</w:t>
      </w:r>
      <w:r w:rsidRPr="008F73D7">
        <w:t xml:space="preserve"> </w:t>
      </w:r>
      <w:r w:rsidR="006812F8">
        <w:t xml:space="preserve">coordinate </w:t>
      </w:r>
      <w:r w:rsidRPr="008F73D7">
        <w:t xml:space="preserve">for arbitrary orientation of lens and </w:t>
      </w:r>
      <w:r w:rsidR="006812F8">
        <w:t>sensor</w:t>
      </w:r>
      <w:r w:rsidRPr="008F73D7">
        <w:t xml:space="preserve"> planes</w:t>
      </w:r>
    </w:p>
    <w:bookmarkEnd w:id="13"/>
    <w:p w14:paraId="525C9FB4" w14:textId="77777777" w:rsidR="008F73D7" w:rsidRDefault="008F73D7" w:rsidP="00EA79EE">
      <w:pPr>
        <w:pStyle w:val="10BodyIndent"/>
      </w:pPr>
    </w:p>
    <w:p w14:paraId="1214B9C5" w14:textId="338899EC" w:rsidR="00C71338" w:rsidRDefault="003B07C0" w:rsidP="00EA79EE">
      <w:pPr>
        <w:pStyle w:val="10BodyIndent"/>
      </w:pPr>
      <w:r>
        <w:t xml:space="preserve">[TO DO] </w:t>
      </w:r>
      <w:r w:rsidR="005801C5">
        <w:t xml:space="preserve">Write </w:t>
      </w:r>
      <w:r>
        <w:t xml:space="preserve">short </w:t>
      </w:r>
      <w:r w:rsidR="005801C5">
        <w:t>intro</w:t>
      </w:r>
      <w:r>
        <w:t xml:space="preserve">duction for this section. </w:t>
      </w:r>
      <w:r w:rsidR="00C71338">
        <w:t xml:space="preserve"> </w:t>
      </w:r>
    </w:p>
    <w:p w14:paraId="168DE43D" w14:textId="392896EB" w:rsidR="0020669D" w:rsidRDefault="00B972A6" w:rsidP="00EA79EE">
      <w:pPr>
        <w:pStyle w:val="10BodyIndent"/>
      </w:pPr>
      <w:r w:rsidRPr="00D61831">
        <w:t xml:space="preserve">If the entrance and exit pupils are located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Pr="00D61831">
        <w:t xml:space="preserve"> from the pivot (origin of </w:t>
      </w:r>
      <m:oMath>
        <m:d>
          <m:dPr>
            <m:begChr m:val="{"/>
            <m:endChr m:val="}"/>
            <m:ctrlPr>
              <w:rPr>
                <w:rFonts w:ascii="Cambria Math" w:hAnsi="Cambria Math"/>
                <w:i/>
              </w:rPr>
            </m:ctrlPr>
          </m:dPr>
          <m:e>
            <m:r>
              <w:rPr>
                <w:rFonts w:ascii="Cambria Math" w:hAnsi="Cambria Math"/>
              </w:rPr>
              <m:t>C</m:t>
            </m:r>
          </m:e>
        </m:d>
      </m:oMath>
      <w:r w:rsidRPr="00D61831">
        <w:t xml:space="preserve">) along the optical axis, then following rotation of the optical axis, the locations of the entrance and exit pupils in the frame </w:t>
      </w:r>
      <m:oMath>
        <m:d>
          <m:dPr>
            <m:begChr m:val="{"/>
            <m:endChr m:val="}"/>
            <m:ctrlPr>
              <w:rPr>
                <w:rFonts w:ascii="Cambria Math" w:hAnsi="Cambria Math"/>
                <w:i/>
              </w:rPr>
            </m:ctrlPr>
          </m:dPr>
          <m:e>
            <m:r>
              <w:rPr>
                <w:rFonts w:ascii="Cambria Math" w:hAnsi="Cambria Math"/>
              </w:rPr>
              <m:t>C</m:t>
            </m:r>
          </m:e>
        </m:d>
      </m:oMath>
      <w:r w:rsidRPr="00D61831">
        <w:t xml:space="preserve"> is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 xml:space="preserve">respectively.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021A38">
        <w:t>(</w:t>
      </w:r>
      <w:r w:rsidR="00021A38">
        <w:rPr>
          <w:noProof/>
        </w:rPr>
        <w:t>7</w:t>
      </w:r>
      <w:r w:rsidR="00021A38">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A79EE">
            <w:pPr>
              <w:pStyle w:val="10BodyIndent"/>
            </w:pPr>
            <m:oMathPara>
              <m:oMath>
                <m:r>
                  <m:rPr>
                    <m:sty m:val="bi"/>
                  </m:rPr>
                  <w:rPr>
                    <w:rFonts w:ascii="Cambria Math" w:hAnsi="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4" w:name="Eq_08"/>
        <w:tc>
          <w:tcPr>
            <w:tcW w:w="540" w:type="dxa"/>
            <w:shd w:val="clear" w:color="auto" w:fill="auto"/>
            <w:vAlign w:val="center"/>
          </w:tcPr>
          <w:p w14:paraId="448DFC6C" w14:textId="5110A6A4" w:rsidR="0020669D" w:rsidRDefault="0020669D"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8</w:instrText>
              </w:r>
            </w:fldSimple>
            <w:r>
              <w:instrText>)</w:instrText>
            </w:r>
            <w:r>
              <w:fldChar w:fldCharType="end"/>
            </w:r>
            <w:bookmarkEnd w:id="14"/>
          </w:p>
        </w:tc>
      </w:tr>
    </w:tbl>
    <w:p w14:paraId="3FA615FB" w14:textId="0D51AA3D" w:rsidR="00DB6F1A" w:rsidRDefault="00773F7A" w:rsidP="00EA79EE">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image plane</w:t>
      </w:r>
      <w:r w:rsidR="00DB6F1A">
        <w:t xml:space="preserve">, with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DB6F1A">
        <w:t>,</w:t>
      </w:r>
      <w:r>
        <w:t xml:space="preserve"> 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T</w:t>
      </w:r>
      <w:r>
        <w:t>hen</w:t>
      </w:r>
      <w:r w:rsidR="00DB6F1A">
        <w:t>,</w:t>
      </w:r>
      <w:r>
        <w:t xml:space="preserve">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represents the equation of the image plane in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A79EE">
            <w:pPr>
              <w:pStyle w:val="10BodyIndent"/>
            </w:pPr>
            <m:oMathPara>
              <m:oMath>
                <m:r>
                  <w:rPr>
                    <w:rFonts w:ascii="Cambria Math" w:hAnsi="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15" w:name="Eq_09"/>
        <w:tc>
          <w:tcPr>
            <w:tcW w:w="720" w:type="dxa"/>
            <w:shd w:val="clear" w:color="auto" w:fill="auto"/>
            <w:vAlign w:val="center"/>
          </w:tcPr>
          <w:p w14:paraId="6D796A21" w14:textId="022ED1C2" w:rsidR="00DB6F1A" w:rsidRDefault="00DB6F1A"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9</w:instrText>
              </w:r>
            </w:fldSimple>
            <w:r>
              <w:instrText>)</w:instrText>
            </w:r>
            <w:r>
              <w:fldChar w:fldCharType="end"/>
            </w:r>
            <w:bookmarkEnd w:id="15"/>
          </w:p>
        </w:tc>
      </w:tr>
    </w:tbl>
    <w:p w14:paraId="33E2BF06" w14:textId="10B6AF09" w:rsidR="00B33B50" w:rsidRDefault="00B33B50" w:rsidP="00EA79EE">
      <w:pPr>
        <w:pStyle w:val="10BodyIndent"/>
      </w:pPr>
      <w:r>
        <w:t xml:space="preserve">Further, if we represent the orientation of the image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lies on the image plane, we can </w:t>
      </w:r>
      <w:commentRangeStart w:id="16"/>
      <w:r>
        <w:t>write</w:t>
      </w:r>
      <w:commentRangeEnd w:id="16"/>
      <w:r w:rsidR="009854C7">
        <w:rPr>
          <w:rStyle w:val="CommentReference"/>
          <w:rFonts w:ascii="Calibri" w:eastAsia="Times New Roman" w:hAnsi="Calibri"/>
          <w:spacing w:val="0"/>
        </w:rPr>
        <w:commentReference w:id="16"/>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 xml:space="preserve"> </m:t>
            </m:r>
          </m:sup>
        </m:sSubSup>
        <m:r>
          <w:rPr>
            <w:rFonts w:ascii="Cambria Math" w:hAnsi="Cambria Math"/>
          </w:rPr>
          <m:t xml:space="preserve"> . </m:t>
        </m:r>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2D974048" w:rsidR="00AE7AE5" w:rsidRPr="00D61831" w:rsidRDefault="00B33B50" w:rsidP="00EA79EE">
      <w:pPr>
        <w:pStyle w:val="10BodyIndent"/>
      </w:pPr>
      <w:r>
        <w:t xml:space="preserve">Substituting Eq. </w:t>
      </w:r>
      <w:r>
        <w:fldChar w:fldCharType="begin"/>
      </w:r>
      <w:r>
        <w:instrText xml:space="preserve"> REF Eq_09 \h </w:instrText>
      </w:r>
      <w:r>
        <w:fldChar w:fldCharType="separate"/>
      </w:r>
      <w:r w:rsidR="00021A38">
        <w:t>(</w:t>
      </w:r>
      <w:r w:rsidR="00021A38">
        <w:rPr>
          <w:noProof/>
        </w:rPr>
        <w:t>9</w:t>
      </w:r>
      <w:r w:rsidR="00021A38">
        <w:t>)</w:t>
      </w:r>
      <w:r>
        <w:fldChar w:fldCharType="end"/>
      </w:r>
      <w:r>
        <w:t xml:space="preserve"> into Eq. </w:t>
      </w:r>
      <w:r>
        <w:fldChar w:fldCharType="begin"/>
      </w:r>
      <w:r>
        <w:instrText xml:space="preserve"> REF Eq_08 \h </w:instrText>
      </w:r>
      <w:r>
        <w:fldChar w:fldCharType="separate"/>
      </w:r>
      <w:r w:rsidR="00021A38">
        <w:t>(</w:t>
      </w:r>
      <w:r w:rsidR="00021A38">
        <w:rPr>
          <w:noProof/>
        </w:rPr>
        <w:t>8</w:t>
      </w:r>
      <w:r w:rsidR="00021A38">
        <w:t>)</w:t>
      </w:r>
      <w:r>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377A30" w:rsidP="00EA79EE">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7" w:name="Eq_10"/>
        <w:tc>
          <w:tcPr>
            <w:tcW w:w="540" w:type="dxa"/>
            <w:shd w:val="clear" w:color="auto" w:fill="auto"/>
            <w:vAlign w:val="center"/>
          </w:tcPr>
          <w:p w14:paraId="4AB5D1C3" w14:textId="62A30588" w:rsidR="00AE7AE5" w:rsidRDefault="00AE7AE5"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10</w:instrText>
              </w:r>
            </w:fldSimple>
            <w:r>
              <w:instrText>)</w:instrText>
            </w:r>
            <w:r>
              <w:fldChar w:fldCharType="end"/>
            </w:r>
            <w:bookmarkEnd w:id="17"/>
          </w:p>
        </w:tc>
      </w:tr>
    </w:tbl>
    <w:p w14:paraId="44EE40C7" w14:textId="3C0BAE00" w:rsidR="00CE1494" w:rsidRDefault="00B1587A" w:rsidP="00EA79EE">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fldChar w:fldCharType="begin"/>
      </w:r>
      <w:r w:rsidR="008F67F0">
        <w:instrText xml:space="preserve"> REF Eq_10 \h </w:instrText>
      </w:r>
      <w:r w:rsidR="008F67F0">
        <w:fldChar w:fldCharType="separate"/>
      </w:r>
      <w:r w:rsidR="00021A38">
        <w:t>(</w:t>
      </w:r>
      <w:r w:rsidR="00021A38">
        <w:rPr>
          <w:noProof/>
        </w:rPr>
        <w:t>10</w:t>
      </w:r>
      <w:r w:rsidR="00021A38">
        <w:t>)</w:t>
      </w:r>
      <w:r w:rsidR="008F67F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64"/>
        <w:gridCol w:w="396"/>
      </w:tblGrid>
      <w:tr w:rsidR="00CE1494" w14:paraId="064DD690" w14:textId="77777777" w:rsidTr="005A7881">
        <w:tc>
          <w:tcPr>
            <w:tcW w:w="4464" w:type="dxa"/>
            <w:shd w:val="clear" w:color="auto" w:fill="auto"/>
            <w:vAlign w:val="center"/>
          </w:tcPr>
          <w:p w14:paraId="38CDF085" w14:textId="37F7F5E2" w:rsidR="00CE1494" w:rsidRPr="00CE1494" w:rsidRDefault="00377A30" w:rsidP="00EA79EE">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8" w:name="Eq_11"/>
        <w:tc>
          <w:tcPr>
            <w:tcW w:w="396" w:type="dxa"/>
            <w:shd w:val="clear" w:color="auto" w:fill="auto"/>
            <w:vAlign w:val="center"/>
          </w:tcPr>
          <w:p w14:paraId="4F90EFD6" w14:textId="6B7E6A6E" w:rsidR="00CE1494" w:rsidRDefault="00CE1494"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11</w:instrText>
              </w:r>
            </w:fldSimple>
            <w:r>
              <w:instrText>)</w:instrText>
            </w:r>
            <w:r>
              <w:fldChar w:fldCharType="end"/>
            </w:r>
            <w:bookmarkEnd w:id="18"/>
          </w:p>
        </w:tc>
      </w:tr>
    </w:tbl>
    <w:p w14:paraId="359613E4" w14:textId="7627AC78" w:rsidR="00DC3860" w:rsidRDefault="00B33066" w:rsidP="00EA79EE">
      <w:pPr>
        <w:pStyle w:val="10BodyIndent"/>
      </w:pPr>
      <w:r>
        <w:t xml:space="preserve">The Eq. </w:t>
      </w:r>
      <w:r w:rsidR="00D714B0">
        <w:fldChar w:fldCharType="begin"/>
      </w:r>
      <w:r w:rsidR="00D714B0">
        <w:instrText xml:space="preserve"> REF Eq_11 \h </w:instrText>
      </w:r>
      <w:r w:rsidR="00D714B0">
        <w:fldChar w:fldCharType="separate"/>
      </w:r>
      <w:r w:rsidR="00021A38">
        <w:t>(</w:t>
      </w:r>
      <w:r w:rsidR="00021A38">
        <w:rPr>
          <w:noProof/>
        </w:rPr>
        <w:t>11</w:t>
      </w:r>
      <w:r w:rsidR="00021A38">
        <w:t>)</w:t>
      </w:r>
      <w:r w:rsidR="00D714B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Pr="008F67F0">
        <w:t xml:space="preserve">in the </w:t>
      </w:r>
      <w:r>
        <w:t>the camera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If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image coordinates in camera frame </w:t>
      </w:r>
      <m:oMath>
        <m:d>
          <m:dPr>
            <m:begChr m:val="{"/>
            <m:endChr m:val="}"/>
            <m:ctrlPr>
              <w:rPr>
                <w:rFonts w:ascii="Cambria Math" w:hAnsi="Cambria Math"/>
                <w:i/>
              </w:rPr>
            </m:ctrlPr>
          </m:dPr>
          <m:e>
            <m:r>
              <w:rPr>
                <w:rFonts w:ascii="Cambria Math" w:hAnsi="Cambria Math"/>
              </w:rPr>
              <m:t>C</m:t>
            </m:r>
          </m:e>
        </m:d>
      </m:oMath>
      <w:r w:rsidR="003A3128">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equivalent image coordinate in frame </w:t>
      </w:r>
      <m:oMath>
        <m:d>
          <m:dPr>
            <m:begChr m:val="{"/>
            <m:endChr m:val="}"/>
            <m:ctrlPr>
              <w:rPr>
                <w:rFonts w:ascii="Cambria Math" w:hAnsi="Cambria Math"/>
                <w:i/>
              </w:rPr>
            </m:ctrlPr>
          </m:dPr>
          <m:e>
            <m:r>
              <w:rPr>
                <w:rFonts w:ascii="Cambria Math" w:hAnsi="Cambria Math"/>
              </w:rPr>
              <m:t>I</m:t>
            </m:r>
          </m:e>
        </m:d>
      </m:oMath>
      <w:r w:rsidR="003A3128">
        <w:t xml:space="preserve">, 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the expression for the image point in the two-dimensional sensor coordinates when the lens and sensor planes are free to rotate about their own pivots follows as:</w:t>
      </w:r>
    </w:p>
    <w:tbl>
      <w:tblPr>
        <w:tblStyle w:val="TableGrid"/>
        <w:tblpPr w:leftFromText="187" w:rightFromText="187" w:vertAnchor="text" w:horzAnchor="margin" w:tblpXSpec="center" w:tblpY="1"/>
        <w:tblOverlap w:val="never"/>
        <w:tblW w:w="103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270"/>
        <w:gridCol w:w="900"/>
      </w:tblGrid>
      <w:tr w:rsidR="001B66E4" w14:paraId="57E9DE9A" w14:textId="77777777" w:rsidTr="00B00A58">
        <w:tc>
          <w:tcPr>
            <w:tcW w:w="9270" w:type="dxa"/>
            <w:tcBorders>
              <w:top w:val="single" w:sz="8" w:space="0" w:color="003399"/>
              <w:bottom w:val="single" w:sz="8" w:space="0" w:color="003399"/>
            </w:tcBorders>
            <w:shd w:val="clear" w:color="auto" w:fill="auto"/>
            <w:vAlign w:val="center"/>
          </w:tcPr>
          <w:p w14:paraId="5BAD951F" w14:textId="1691F41B" w:rsidR="00DC3860" w:rsidRDefault="00377A30" w:rsidP="00EA79EE">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9" w:name="Eq_12"/>
        <w:tc>
          <w:tcPr>
            <w:tcW w:w="900" w:type="dxa"/>
            <w:tcBorders>
              <w:top w:val="single" w:sz="8" w:space="0" w:color="003399"/>
              <w:bottom w:val="single" w:sz="8" w:space="0" w:color="003399"/>
            </w:tcBorders>
            <w:shd w:val="clear" w:color="auto" w:fill="auto"/>
            <w:vAlign w:val="center"/>
          </w:tcPr>
          <w:p w14:paraId="2D3EA919" w14:textId="54968A22" w:rsidR="00DC3860" w:rsidRDefault="00DC3860"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12</w:instrText>
              </w:r>
            </w:fldSimple>
            <w:r>
              <w:instrText>)</w:instrText>
            </w:r>
            <w:r>
              <w:fldChar w:fldCharType="end"/>
            </w:r>
            <w:bookmarkEnd w:id="19"/>
          </w:p>
        </w:tc>
      </w:tr>
    </w:tbl>
    <w:p w14:paraId="050B5428" w14:textId="77777777" w:rsidR="00917436" w:rsidRDefault="00917436" w:rsidP="00EA79EE">
      <w:pPr>
        <w:pStyle w:val="10BodyIndent"/>
      </w:pPr>
    </w:p>
    <w:p w14:paraId="74ADA1BA" w14:textId="1F536837" w:rsidR="00917436" w:rsidRDefault="00D80AC3" w:rsidP="00D80AC3">
      <w:pPr>
        <w:pStyle w:val="13Head2"/>
      </w:pPr>
      <w:r>
        <w:t xml:space="preserve">B. </w:t>
      </w:r>
      <w:r w:rsidR="00EC2444">
        <w:t>Object, L</w:t>
      </w:r>
      <w:r w:rsidR="00917436">
        <w:t xml:space="preserve">ens and </w:t>
      </w:r>
      <w:r w:rsidR="00EC2444">
        <w:t>I</w:t>
      </w:r>
      <w:r w:rsidR="00917436">
        <w:t xml:space="preserve">mage </w:t>
      </w:r>
      <w:r w:rsidR="00EC2444">
        <w:t>P</w:t>
      </w:r>
      <w:r w:rsidR="00917436">
        <w:t xml:space="preserve">lane </w:t>
      </w:r>
      <w:r w:rsidR="00EC2444">
        <w:t>R</w:t>
      </w:r>
      <w:r w:rsidR="00917436">
        <w:t xml:space="preserve">elationships for </w:t>
      </w:r>
      <w:r w:rsidR="00EC2444">
        <w:t>Focusing using Scheimpflug C</w:t>
      </w:r>
      <w:r w:rsidR="00917436">
        <w:t xml:space="preserve">amera </w:t>
      </w:r>
    </w:p>
    <w:p w14:paraId="2FDC815D" w14:textId="77777777" w:rsidR="009854C7" w:rsidRDefault="009854C7" w:rsidP="00EA79EE">
      <w:pPr>
        <w:pStyle w:val="10BodyIndent"/>
      </w:pPr>
    </w:p>
    <w:p w14:paraId="647C347D" w14:textId="60336CA9" w:rsidR="00C0187B" w:rsidRDefault="00514A91" w:rsidP="00EA79EE">
      <w:pPr>
        <w:pStyle w:val="10BodyIndent"/>
      </w:pPr>
      <w:r>
        <w:t>Hitherto, we have expressed the coordinates of the image point corresponding to a</w:t>
      </w:r>
      <w:r w:rsidR="008A6282">
        <w:t>n</w:t>
      </w:r>
      <w:r>
        <w:t xml:space="preserve"> </w:t>
      </w:r>
      <w:r w:rsidR="008A6282">
        <w:t>object point</w:t>
      </w:r>
      <w:r>
        <w:t xml:space="preserve"> for </w:t>
      </w:r>
      <w:r w:rsidR="008A6282">
        <w:t>when</w:t>
      </w:r>
      <w:r>
        <w:t xml:space="preserve"> the lens and sensor planes </w:t>
      </w:r>
      <w:r w:rsidR="006C3E84">
        <w:t xml:space="preserve">are free to rotate about their respective pivots. However, </w:t>
      </w:r>
      <w:r w:rsidR="008A6282">
        <w:t xml:space="preserve">we did not apply any constraints on </w:t>
      </w:r>
      <w:r w:rsidR="006C3E84">
        <w:t xml:space="preserve">the orientations of the object, lens and </w:t>
      </w:r>
      <w:r w:rsidR="008A6282">
        <w:t xml:space="preserve">sensor planes such that points on the object plane are brought to focus (geometric) on the sensor plane. </w:t>
      </w:r>
      <w:r w:rsidR="00445A77">
        <w:t>To that effect, we use a variant of the Gaussian lens formula</w:t>
      </w:r>
      <w:r w:rsidR="00C94B11">
        <w:t xml:space="preserve"> for the ubiquitous parallel plane imaging configuration</w:t>
      </w:r>
      <w:r w:rsidR="00445A77">
        <w:t xml:space="preserve"> </w:t>
      </w:r>
      <w:r w:rsidR="003A1B4C">
        <w:t>that relates the object-plane-to-entrance-pupil distance</w:t>
      </w:r>
      <w:r w:rsidR="00C94B11">
        <w:t xml:space="preserve"> </w:t>
      </w:r>
      <m:oMath>
        <m:r>
          <w:rPr>
            <w:rFonts w:ascii="Cambria Math" w:hAnsi="Cambria Math"/>
          </w:rPr>
          <m:t>u</m:t>
        </m:r>
      </m:oMath>
      <w:r w:rsidR="003A1B4C">
        <w:t>, 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rsidR="003A1B4C">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A1B4C">
        <w:t xml:space="preserve"> and focal length</w:t>
      </w:r>
      <w:r w:rsidR="00C94B11">
        <w:t xml:space="preserve"> </w:t>
      </w:r>
      <m:oMath>
        <m:r>
          <w:rPr>
            <w:rFonts w:ascii="Cambria Math" w:hAnsi="Cambria Math"/>
          </w:rPr>
          <m:t>f</m:t>
        </m:r>
      </m:oMath>
      <w:r w:rsidR="003A1B4C">
        <w:t xml:space="preserve"> [</w:t>
      </w:r>
      <w:commentRangeStart w:id="20"/>
      <w:r w:rsidR="003A1B4C">
        <w:t>ref</w:t>
      </w:r>
      <w:commentRangeEnd w:id="20"/>
      <w:r w:rsidR="003A1B4C">
        <w:rPr>
          <w:rStyle w:val="CommentReference"/>
          <w:rFonts w:ascii="Calibri" w:eastAsia="Times New Roman" w:hAnsi="Calibri"/>
          <w:spacing w:val="0"/>
        </w:rPr>
        <w:commentReference w:id="20"/>
      </w:r>
      <w:r w:rsidR="003A1B4C">
        <w:t>] as shown</w:t>
      </w:r>
      <w:r w:rsidR="00C94B11">
        <w:t xml:space="preserve"> below</w:t>
      </w:r>
      <w:r w:rsidR="003A1B4C">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A79EE">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1" w:name="Eq_13"/>
        <w:tc>
          <w:tcPr>
            <w:tcW w:w="720" w:type="dxa"/>
            <w:shd w:val="clear" w:color="auto" w:fill="auto"/>
            <w:vAlign w:val="center"/>
          </w:tcPr>
          <w:p w14:paraId="04FBC81A" w14:textId="1E87CDD3" w:rsidR="00C0187B" w:rsidRDefault="00C0187B"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13</w:instrText>
              </w:r>
            </w:fldSimple>
            <w:r>
              <w:instrText>)</w:instrText>
            </w:r>
            <w:r>
              <w:fldChar w:fldCharType="end"/>
            </w:r>
            <w:bookmarkEnd w:id="21"/>
          </w:p>
        </w:tc>
      </w:tr>
    </w:tbl>
    <w:p w14:paraId="562A432B" w14:textId="3A7CA0DB" w:rsidR="00917436" w:rsidRDefault="00C94B11" w:rsidP="00EA79EE">
      <w:pPr>
        <w:pStyle w:val="10BodyIndent"/>
        <w:rPr>
          <w:szCs w:val="18"/>
        </w:rPr>
      </w:pPr>
      <w:r>
        <w:t xml:space="preserve">In Eq. </w:t>
      </w:r>
      <w:r>
        <w:fldChar w:fldCharType="begin"/>
      </w:r>
      <w:r>
        <w:instrText xml:space="preserve"> REF Eq_13 \h </w:instrText>
      </w:r>
      <w:r>
        <w:fldChar w:fldCharType="separate"/>
      </w:r>
      <w:r w:rsidR="00021A38">
        <w:t>(</w:t>
      </w:r>
      <w:r w:rsidR="00021A38">
        <w:rPr>
          <w:noProof/>
        </w:rPr>
        <w:t>13</w:t>
      </w:r>
      <w:r w:rsidR="00021A38">
        <w:t>)</w:t>
      </w:r>
      <w:r>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 xml:space="preserve">Then, the object plane normal, following rotation, is the </w:t>
      </w:r>
      <w:commentRangeStart w:id="22"/>
      <w:r w:rsidR="00A3335B">
        <w:t>vector</w:t>
      </w:r>
      <w:commentRangeEnd w:id="22"/>
      <w:r w:rsidR="009854C7">
        <w:rPr>
          <w:rStyle w:val="CommentReference"/>
          <w:rFonts w:ascii="Calibri" w:eastAsia="Times New Roman" w:hAnsi="Calibri"/>
          <w:spacing w:val="0"/>
        </w:rPr>
        <w:commentReference w:id="22"/>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Pr>
          <w:szCs w:val="18"/>
        </w:rPr>
        <w:fldChar w:fldCharType="begin"/>
      </w:r>
      <w:r w:rsidR="00AD237D">
        <w:rPr>
          <w:szCs w:val="18"/>
        </w:rPr>
        <w:instrText xml:space="preserve"> REF Eq_13 \h </w:instrText>
      </w:r>
      <w:r w:rsidR="00AD237D">
        <w:rPr>
          <w:szCs w:val="18"/>
        </w:rPr>
      </w:r>
      <w:r w:rsidR="00AD237D">
        <w:rPr>
          <w:szCs w:val="18"/>
        </w:rPr>
        <w:fldChar w:fldCharType="separate"/>
      </w:r>
      <w:r w:rsidR="00021A38">
        <w:t>(</w:t>
      </w:r>
      <w:r w:rsidR="00021A38">
        <w:rPr>
          <w:noProof/>
        </w:rPr>
        <w:t>13</w:t>
      </w:r>
      <w:r w:rsidR="00021A38">
        <w:t>)</w:t>
      </w:r>
      <w:r w:rsidR="00AD237D">
        <w:rPr>
          <w:szCs w:val="18"/>
        </w:rPr>
        <w:fldChar w:fldCharType="end"/>
      </w:r>
      <w:r w:rsidR="00AD237D">
        <w:rPr>
          <w:szCs w:val="18"/>
        </w:rPr>
        <w:t xml:space="preserve">. </w:t>
      </w:r>
    </w:p>
    <w:p w14:paraId="763A0348" w14:textId="5A33C9F9" w:rsidR="009854C7" w:rsidRPr="00917436" w:rsidRDefault="00AD237D" w:rsidP="00EA79EE">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w:t>
      </w:r>
      <w:commentRangeStart w:id="23"/>
      <w:r w:rsidR="009854C7">
        <w:t>as</w:t>
      </w:r>
      <w:commentRangeEnd w:id="23"/>
      <w:r w:rsidR="009854C7">
        <w:rPr>
          <w:rStyle w:val="CommentReference"/>
          <w:rFonts w:ascii="Calibri" w:eastAsia="Times New Roman" w:hAnsi="Calibri"/>
          <w:spacing w:val="0"/>
        </w:rPr>
        <w:commentReference w:id="23"/>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377A30" w:rsidP="00EA79EE">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24" w:name="Eq_14"/>
        <w:tc>
          <w:tcPr>
            <w:tcW w:w="720" w:type="dxa"/>
            <w:shd w:val="clear" w:color="auto" w:fill="auto"/>
            <w:vAlign w:val="center"/>
          </w:tcPr>
          <w:p w14:paraId="2B36AB7A" w14:textId="4D436B09" w:rsidR="009854C7" w:rsidRDefault="009854C7"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14</w:instrText>
              </w:r>
            </w:fldSimple>
            <w:r>
              <w:instrText>)</w:instrText>
            </w:r>
            <w:r>
              <w:fldChar w:fldCharType="end"/>
            </w:r>
            <w:bookmarkEnd w:id="24"/>
          </w:p>
        </w:tc>
      </w:tr>
    </w:tbl>
    <w:p w14:paraId="10F3FCF5" w14:textId="1023118B" w:rsidR="00BB121F" w:rsidRPr="00917436" w:rsidRDefault="00BB121F" w:rsidP="00EA79EE">
      <w:pPr>
        <w:pStyle w:val="10BodyIndent"/>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377A30" w:rsidP="00EA79EE">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25" w:name="Eq_15"/>
        <w:tc>
          <w:tcPr>
            <w:tcW w:w="720" w:type="dxa"/>
            <w:shd w:val="clear" w:color="auto" w:fill="auto"/>
            <w:vAlign w:val="center"/>
          </w:tcPr>
          <w:p w14:paraId="7C2962B5" w14:textId="2534D17A" w:rsidR="00BB121F" w:rsidRDefault="00BB121F"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15</w:instrText>
              </w:r>
            </w:fldSimple>
            <w:r>
              <w:instrText>)</w:instrText>
            </w:r>
            <w:r>
              <w:fldChar w:fldCharType="end"/>
            </w:r>
            <w:bookmarkEnd w:id="25"/>
          </w:p>
        </w:tc>
      </w:tr>
    </w:tbl>
    <w:p w14:paraId="2D04664E" w14:textId="4D9537E1" w:rsidR="00F426A0" w:rsidRPr="00194BCA" w:rsidRDefault="00194BCA" w:rsidP="00EA79EE">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Pr>
          <w:iCs/>
        </w:rPr>
        <w:fldChar w:fldCharType="begin"/>
      </w:r>
      <w:r w:rsidR="00F94FCA">
        <w:rPr>
          <w:iCs/>
        </w:rPr>
        <w:instrText xml:space="preserve"> REF Eq_13 \h </w:instrText>
      </w:r>
      <w:r w:rsidR="00F94FCA">
        <w:rPr>
          <w:iCs/>
        </w:rPr>
      </w:r>
      <w:r w:rsidR="00F94FCA">
        <w:rPr>
          <w:iCs/>
        </w:rPr>
        <w:fldChar w:fldCharType="separate"/>
      </w:r>
      <w:r w:rsidR="00021A38">
        <w:t>(</w:t>
      </w:r>
      <w:r w:rsidR="00021A38">
        <w:rPr>
          <w:noProof/>
        </w:rPr>
        <w:t>13</w:t>
      </w:r>
      <w:r w:rsidR="00021A38">
        <w:t>)</w:t>
      </w:r>
      <w:r w:rsidR="00F94FCA">
        <w:rPr>
          <w:iCs/>
        </w:rPr>
        <w:fldChar w:fldCharType="end"/>
      </w:r>
      <w:r w:rsidR="00D334D5">
        <w:rPr>
          <w:iCs/>
        </w:rPr>
        <w:t xml:space="preserve">, and using Eq. </w:t>
      </w:r>
      <w:r w:rsidR="00D334D5">
        <w:rPr>
          <w:iCs/>
        </w:rPr>
        <w:fldChar w:fldCharType="begin"/>
      </w:r>
      <w:r w:rsidR="00D334D5">
        <w:rPr>
          <w:iCs/>
        </w:rPr>
        <w:instrText xml:space="preserve"> REF Eq_07 \h </w:instrText>
      </w:r>
      <w:r w:rsidR="00D334D5">
        <w:rPr>
          <w:iCs/>
        </w:rPr>
      </w:r>
      <w:r w:rsidR="00D334D5">
        <w:rPr>
          <w:iCs/>
        </w:rPr>
        <w:fldChar w:fldCharType="separate"/>
      </w:r>
      <w:r w:rsidR="00021A38">
        <w:t>(</w:t>
      </w:r>
      <w:r w:rsidR="00021A38">
        <w:rPr>
          <w:noProof/>
        </w:rPr>
        <w:t>7</w:t>
      </w:r>
      <w:r w:rsidR="00021A38">
        <w:t>)</w:t>
      </w:r>
      <w:r w:rsidR="00D334D5">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A79EE">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6" w:name="Eq_16"/>
        <w:tc>
          <w:tcPr>
            <w:tcW w:w="720" w:type="dxa"/>
            <w:shd w:val="clear" w:color="auto" w:fill="auto"/>
            <w:vAlign w:val="center"/>
          </w:tcPr>
          <w:p w14:paraId="76DDC825" w14:textId="3BEDDF1A" w:rsidR="00F426A0" w:rsidRDefault="00F426A0"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16</w:instrText>
              </w:r>
            </w:fldSimple>
            <w:r>
              <w:instrText>)</w:instrText>
            </w:r>
            <w:r>
              <w:fldChar w:fldCharType="end"/>
            </w:r>
            <w:bookmarkEnd w:id="26"/>
          </w:p>
        </w:tc>
      </w:tr>
    </w:tbl>
    <w:p w14:paraId="050C3D27" w14:textId="1347BF0C" w:rsidR="00E5470C" w:rsidRDefault="00D334D5" w:rsidP="00EA79EE">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377A30" w:rsidP="00EA79EE">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27" w:name="Eq_17"/>
        <w:tc>
          <w:tcPr>
            <w:tcW w:w="720" w:type="dxa"/>
            <w:shd w:val="clear" w:color="auto" w:fill="auto"/>
            <w:vAlign w:val="center"/>
          </w:tcPr>
          <w:p w14:paraId="72E11426" w14:textId="7E7E72FD" w:rsidR="00E5470C" w:rsidRDefault="00E5470C"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17</w:instrText>
              </w:r>
            </w:fldSimple>
            <w:r>
              <w:instrText>)</w:instrText>
            </w:r>
            <w:r>
              <w:fldChar w:fldCharType="end"/>
            </w:r>
            <w:bookmarkEnd w:id="27"/>
          </w:p>
        </w:tc>
      </w:tr>
    </w:tbl>
    <w:p w14:paraId="5CE18195" w14:textId="5F6F7D53" w:rsidR="00462522" w:rsidRDefault="00D334D5" w:rsidP="00EA79EE">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377A30" w:rsidP="00EA79EE">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28" w:name="Eq_18"/>
        <w:tc>
          <w:tcPr>
            <w:tcW w:w="720" w:type="dxa"/>
            <w:shd w:val="clear" w:color="auto" w:fill="auto"/>
            <w:vAlign w:val="center"/>
          </w:tcPr>
          <w:p w14:paraId="7BB2A16D" w14:textId="6BDC14D0" w:rsidR="00462522" w:rsidRDefault="00462522"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18</w:instrText>
              </w:r>
            </w:fldSimple>
            <w:r>
              <w:instrText>)</w:instrText>
            </w:r>
            <w:r>
              <w:fldChar w:fldCharType="end"/>
            </w:r>
            <w:bookmarkEnd w:id="28"/>
          </w:p>
        </w:tc>
      </w:tr>
    </w:tbl>
    <w:p w14:paraId="52FADF72" w14:textId="15EBFE13" w:rsidR="0035019E" w:rsidRPr="00D61831" w:rsidRDefault="00DC27DD" w:rsidP="00EA79EE">
      <w:pPr>
        <w:pStyle w:val="10BodyIndent"/>
      </w:pPr>
      <w:r>
        <w:t xml:space="preserve"> </w:t>
      </w:r>
      <w:r w:rsidR="00526E8F">
        <w:t>Further, we can simplify</w:t>
      </w:r>
      <w:r w:rsidR="0035019E">
        <w:t xml:space="preserve"> 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377A30" w:rsidP="00EA79EE">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29" w:name="Eq_19"/>
        <w:tc>
          <w:tcPr>
            <w:tcW w:w="720" w:type="dxa"/>
            <w:shd w:val="clear" w:color="auto" w:fill="auto"/>
            <w:vAlign w:val="center"/>
          </w:tcPr>
          <w:p w14:paraId="50DAF9D1" w14:textId="54920E84" w:rsidR="0035019E" w:rsidRDefault="0035019E"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19</w:instrText>
              </w:r>
            </w:fldSimple>
            <w:r>
              <w:instrText>)</w:instrText>
            </w:r>
            <w:r>
              <w:fldChar w:fldCharType="end"/>
            </w:r>
            <w:bookmarkEnd w:id="29"/>
          </w:p>
        </w:tc>
      </w:tr>
    </w:tbl>
    <w:p w14:paraId="723DC06B" w14:textId="00683F62" w:rsidR="00917436" w:rsidRDefault="0035019E" w:rsidP="00EA79EE">
      <w:pPr>
        <w:pStyle w:val="10BodyIndent"/>
      </w:pPr>
      <w:r w:rsidRPr="00480E54">
        <w:t>Th</w:t>
      </w:r>
      <w:r>
        <w:t>is</w:t>
      </w:r>
      <w:r w:rsidRPr="00480E54">
        <w:t xml:space="preserve"> expedient simplification</w:t>
      </w:r>
      <w:r>
        <w:t xml:space="preserve"> from Eq. </w:t>
      </w:r>
      <w:r>
        <w:fldChar w:fldCharType="begin"/>
      </w:r>
      <w:r>
        <w:instrText xml:space="preserve"> REF Eq_18 \h </w:instrText>
      </w:r>
      <w:r>
        <w:fldChar w:fldCharType="separate"/>
      </w:r>
      <w:r w:rsidR="00021A38">
        <w:t>(</w:t>
      </w:r>
      <w:r w:rsidR="00021A38">
        <w:rPr>
          <w:noProof/>
        </w:rPr>
        <w:t>18</w:t>
      </w:r>
      <w:r w:rsidR="00021A38">
        <w:t>)</w:t>
      </w:r>
      <w:r>
        <w:fldChar w:fldCharType="end"/>
      </w:r>
      <w:r>
        <w:t xml:space="preserve"> to 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and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40B91CA5" w14:textId="421CB365" w:rsidR="0020669D" w:rsidRDefault="006B6C22" w:rsidP="00EA79EE">
      <w:pPr>
        <w:pStyle w:val="10BodyIndent"/>
      </w:pP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most general in the sense that it readily yields the specific formulae for special cases such as focusing with sensor tilt, focusing with lens tilt, or focusing with both sensor and lens tilts.</w:t>
      </w:r>
    </w:p>
    <w:p w14:paraId="685BC7B5" w14:textId="77777777" w:rsidR="0020669D" w:rsidRDefault="0020669D" w:rsidP="00EA79EE">
      <w:pPr>
        <w:pStyle w:val="10BodyIndent"/>
      </w:pPr>
    </w:p>
    <w:p w14:paraId="623FCA80" w14:textId="028720EF" w:rsidR="00D80AC3" w:rsidRDefault="00D80AC3" w:rsidP="00D80AC3">
      <w:pPr>
        <w:pStyle w:val="12Head1"/>
      </w:pPr>
      <w:r>
        <w:t>3. VERIFICATION OF SCHEIMPFLUG IMAGING MODEL</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682CD47F" w14:textId="4162E6D5" w:rsidR="0020669D" w:rsidRDefault="00634A5D" w:rsidP="00EA79EE">
      <w:pPr>
        <w:pStyle w:val="10BodyIndent"/>
      </w:pPr>
      <w:r>
        <w:t xml:space="preserve">We verified the accuracy of the imaging equation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by </w:t>
      </w:r>
      <w:r w:rsidRPr="00480E54">
        <w:t xml:space="preserve">comparing the numerically computed values of image points (intersection of chief ray with </w:t>
      </w:r>
      <w:r>
        <w:t>a tilted</w:t>
      </w:r>
      <w:r w:rsidRPr="00480E54">
        <w:t xml:space="preserve"> image plane) using </w:t>
      </w:r>
      <w:r>
        <w:t xml:space="preserve">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480E54">
        <w:t xml:space="preserve">with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2 shows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798805E8" w14:textId="77777777" w:rsidR="00115E61" w:rsidRDefault="003635EA" w:rsidP="00115E61">
      <w:pPr>
        <w:pStyle w:val="19FigureCaption"/>
        <w:ind w:firstLine="270"/>
      </w:pPr>
      <w:r>
        <w:rPr>
          <w:noProof/>
        </w:rPr>
        <w:drawing>
          <wp:inline distT="0" distB="0" distL="0" distR="0" wp14:anchorId="6856322D" wp14:editId="75A14A8E">
            <wp:extent cx="2651760" cy="2995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51760" cy="2995118"/>
                    </a:xfrm>
                    <a:prstGeom prst="rect">
                      <a:avLst/>
                    </a:prstGeom>
                    <a:noFill/>
                    <a:ln>
                      <a:noFill/>
                    </a:ln>
                  </pic:spPr>
                </pic:pic>
              </a:graphicData>
            </a:graphic>
          </wp:inline>
        </w:drawing>
      </w:r>
    </w:p>
    <w:p w14:paraId="61612F08" w14:textId="470B9992" w:rsidR="003635EA" w:rsidRPr="00D07C12" w:rsidRDefault="003635EA" w:rsidP="00115E61">
      <w:pPr>
        <w:pStyle w:val="19FigureCaption"/>
      </w:pPr>
      <w:commentRangeStart w:id="30"/>
      <w:r w:rsidRPr="001B74F2">
        <w:lastRenderedPageBreak/>
        <w:t xml:space="preserve">Fig. </w:t>
      </w:r>
      <w:r>
        <w:t>2</w:t>
      </w:r>
      <w:r w:rsidRPr="001B74F2">
        <w:t xml:space="preserve">.  </w:t>
      </w:r>
      <w:commentRangeEnd w:id="30"/>
      <w:r>
        <w:rPr>
          <w:rStyle w:val="CommentReference"/>
          <w:rFonts w:ascii="Calibri" w:hAnsi="Calibri" w:cs="Times New Roman"/>
          <w:spacing w:val="0"/>
        </w:rPr>
        <w:commentReference w:id="30"/>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4527C859" w14:textId="21D0510D" w:rsidR="0020669D" w:rsidRDefault="0020669D" w:rsidP="00EA79EE">
      <w:pPr>
        <w:pStyle w:val="10BodyIndent"/>
      </w:pPr>
    </w:p>
    <w:p w14:paraId="4FC22FE5" w14:textId="12E51E8B" w:rsidR="00864029" w:rsidRDefault="00634A5D" w:rsidP="00EA79EE">
      <w:pPr>
        <w:pStyle w:val="10BodyIndent"/>
      </w:pPr>
      <w:r w:rsidRPr="00480E54">
        <w:t>The results of the simulation are tabulated in</w:t>
      </w:r>
      <w:r>
        <w:t xml:space="preserve"> Table 1</w:t>
      </w:r>
      <w:r w:rsidRPr="00480E54">
        <w:t>, which shows the set of object points, the numerically computed image points, the ray traced image points, and the absolute difference between the numerically computed and ray traced image points.  We observe that the numerically computed and ray traced values of the image points are very close; the small difference in their values can be attributed to the error associated with floating point operations.  This comparison demonstrates that the analytically derived expression (Eq.</w:t>
      </w:r>
      <w:r>
        <w:t xml:space="preserve"> </w:t>
      </w:r>
      <w:r>
        <w:fldChar w:fldCharType="begin"/>
      </w:r>
      <w:r>
        <w:instrText xml:space="preserve"> REF Eq_12 \h </w:instrText>
      </w:r>
      <w:r>
        <w:fldChar w:fldCharType="separate"/>
      </w:r>
      <w:r w:rsidR="00021A38">
        <w:t>(</w:t>
      </w:r>
      <w:r w:rsidR="00021A38">
        <w:rPr>
          <w:noProof/>
        </w:rPr>
        <w:t>12</w:t>
      </w:r>
      <w:r w:rsidR="00021A38">
        <w:t>)</w:t>
      </w:r>
      <w:r>
        <w:fldChar w:fldCharType="end"/>
      </w:r>
      <w:r w:rsidRPr="00480E54">
        <w:t>) representing geometric relationship between a three-dimensional object point and its image point in the absence of optical aberrations is accurate.</w:t>
      </w:r>
    </w:p>
    <w:tbl>
      <w:tblPr>
        <w:tblStyle w:val="TableGrid"/>
        <w:tblpPr w:leftFromText="187" w:rightFromText="187" w:bottomFromText="144" w:vertAnchor="text" w:horzAnchor="margin" w:tblpY="5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69483A" w:rsidRPr="00480E54" w14:paraId="1293531B" w14:textId="77777777" w:rsidTr="00BD610B">
        <w:tc>
          <w:tcPr>
            <w:tcW w:w="10253" w:type="dxa"/>
            <w:gridSpan w:val="4"/>
            <w:tcBorders>
              <w:top w:val="nil"/>
              <w:left w:val="nil"/>
              <w:bottom w:val="single" w:sz="8" w:space="0" w:color="003399"/>
              <w:right w:val="nil"/>
            </w:tcBorders>
            <w:shd w:val="clear" w:color="auto" w:fill="auto"/>
            <w:vAlign w:val="center"/>
          </w:tcPr>
          <w:p w14:paraId="5EC3A4BA" w14:textId="05685C8B" w:rsidR="0069483A" w:rsidRPr="00480E54" w:rsidRDefault="0069483A" w:rsidP="00EA79EE">
            <w:pPr>
              <w:pStyle w:val="15TableTitle"/>
            </w:pPr>
            <w:r>
              <w:t xml:space="preserve">Table 1. </w:t>
            </w:r>
            <w:r w:rsidRPr="00480E54">
              <w:t xml:space="preserve"> Comparison of numerically computed image </w:t>
            </w:r>
            <w:r w:rsidR="00B00A58">
              <w:t>and ray traced (</w:t>
            </w:r>
            <w:r w:rsidRPr="00480E54">
              <w:t xml:space="preserve">Zemax) image points for the optical system shown in </w:t>
            </w:r>
            <w:r>
              <w:t xml:space="preserve">Fig. 2. </w:t>
            </w:r>
          </w:p>
        </w:tc>
      </w:tr>
      <w:tr w:rsidR="0069483A" w:rsidRPr="00480E54" w14:paraId="014D982E" w14:textId="77777777" w:rsidTr="00BD610B">
        <w:tc>
          <w:tcPr>
            <w:tcW w:w="2445" w:type="dxa"/>
            <w:tcBorders>
              <w:top w:val="single" w:sz="8" w:space="0" w:color="003399"/>
              <w:left w:val="nil"/>
              <w:bottom w:val="single" w:sz="8" w:space="0" w:color="003399"/>
              <w:right w:val="nil"/>
            </w:tcBorders>
            <w:shd w:val="clear" w:color="auto" w:fill="auto"/>
            <w:vAlign w:val="center"/>
          </w:tcPr>
          <w:p w14:paraId="38E7FCFD" w14:textId="766B5B72" w:rsidR="0069483A" w:rsidRPr="001E4EB0" w:rsidRDefault="0069483A" w:rsidP="00EA79EE">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36E14902" w14:textId="5C3E09C9" w:rsidR="0069483A" w:rsidRPr="001E4EB0" w:rsidRDefault="0069483A" w:rsidP="00EA79EE">
            <w:pPr>
              <w:pStyle w:val="16TableHeading"/>
            </w:pPr>
            <w:r w:rsidRPr="001E4EB0">
              <w:t>Computed image point</w:t>
            </w:r>
            <w:r w:rsidR="001E4EB0">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7BBA960F" w14:textId="7754D887" w:rsidR="0069483A" w:rsidRPr="001E4EB0" w:rsidRDefault="0069483A" w:rsidP="00EA79EE">
            <w:pPr>
              <w:pStyle w:val="16TableHeading"/>
            </w:pPr>
            <w:r w:rsidRPr="001E4EB0">
              <w:t>Ray-traced image point</w:t>
            </w:r>
            <w:r w:rsidR="001E4EB0">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401BB077" w14:textId="0AA6A3A1" w:rsidR="0069483A" w:rsidRPr="001E4EB0" w:rsidRDefault="0069483A" w:rsidP="00EA79EE">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69483A" w:rsidRPr="00480E54" w14:paraId="5DBDE387" w14:textId="77777777" w:rsidTr="00BD610B">
        <w:tc>
          <w:tcPr>
            <w:tcW w:w="2445" w:type="dxa"/>
            <w:tcBorders>
              <w:top w:val="single" w:sz="8" w:space="0" w:color="003399"/>
              <w:left w:val="nil"/>
              <w:bottom w:val="nil"/>
              <w:right w:val="nil"/>
            </w:tcBorders>
            <w:vAlign w:val="center"/>
          </w:tcPr>
          <w:p w14:paraId="18D3D31D" w14:textId="73E42550" w:rsidR="0069483A" w:rsidRPr="00480E54" w:rsidRDefault="0069483A" w:rsidP="00EA79EE">
            <w:pPr>
              <w:pStyle w:val="17TableBody"/>
            </w:pPr>
            <w:r w:rsidRPr="00480E54">
              <w:t xml:space="preserve">(0.0, </w:t>
            </w:r>
            <w:r w:rsidR="009E420F">
              <w:t xml:space="preserve"> </w:t>
            </w:r>
            <w:r w:rsidRPr="00480E54">
              <w:t xml:space="preserve">0.0, </w:t>
            </w:r>
            <w:r w:rsidR="009E420F">
              <w:t xml:space="preserve"> </w:t>
            </w:r>
            <w:r w:rsidRPr="00480E54">
              <w:t>-509.0)</w:t>
            </w:r>
          </w:p>
        </w:tc>
        <w:tc>
          <w:tcPr>
            <w:tcW w:w="2468" w:type="dxa"/>
            <w:tcBorders>
              <w:top w:val="single" w:sz="8" w:space="0" w:color="003399"/>
              <w:left w:val="nil"/>
              <w:bottom w:val="nil"/>
              <w:right w:val="nil"/>
            </w:tcBorders>
            <w:vAlign w:val="center"/>
          </w:tcPr>
          <w:p w14:paraId="1156AE12" w14:textId="3D7DC07A" w:rsidR="0069483A" w:rsidRPr="00480E54" w:rsidRDefault="0069483A" w:rsidP="00EA79EE">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456" w:type="dxa"/>
            <w:tcBorders>
              <w:top w:val="single" w:sz="8" w:space="0" w:color="003399"/>
              <w:left w:val="nil"/>
              <w:bottom w:val="nil"/>
              <w:right w:val="nil"/>
            </w:tcBorders>
            <w:vAlign w:val="center"/>
          </w:tcPr>
          <w:p w14:paraId="45609FCC" w14:textId="3DC64DBA" w:rsidR="0069483A" w:rsidRPr="00480E54" w:rsidRDefault="0069483A" w:rsidP="00EA79EE">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884" w:type="dxa"/>
            <w:tcBorders>
              <w:top w:val="single" w:sz="8" w:space="0" w:color="003399"/>
              <w:left w:val="nil"/>
              <w:bottom w:val="nil"/>
              <w:right w:val="nil"/>
            </w:tcBorders>
            <w:vAlign w:val="center"/>
          </w:tcPr>
          <w:p w14:paraId="26DF4099" w14:textId="54D372FD" w:rsidR="0069483A" w:rsidRPr="00480E54" w:rsidRDefault="0069483A" w:rsidP="00EA79EE">
            <w:pPr>
              <w:pStyle w:val="17TableBody"/>
            </w:pPr>
            <w:r w:rsidRPr="00480E54">
              <w:t>(1.8</w:t>
            </w:r>
            <w:r w:rsidR="009E420F">
              <w:t>E</w:t>
            </w:r>
            <w:r w:rsidRPr="00480E54">
              <w:t xml:space="preserve">-09, </w:t>
            </w:r>
            <w:r w:rsidR="009E420F">
              <w:t xml:space="preserve"> </w:t>
            </w:r>
            <w:r w:rsidRPr="00480E54">
              <w:t>3.1</w:t>
            </w:r>
            <w:r w:rsidR="009E420F">
              <w:t>E</w:t>
            </w:r>
            <w:r w:rsidRPr="00480E54">
              <w:t xml:space="preserve">-09, </w:t>
            </w:r>
            <w:r w:rsidR="009E420F">
              <w:t xml:space="preserve"> </w:t>
            </w:r>
            <w:r w:rsidRPr="00480E54">
              <w:t>7.5</w:t>
            </w:r>
            <w:r w:rsidR="009E420F">
              <w:t>E</w:t>
            </w:r>
            <w:r w:rsidRPr="00480E54">
              <w:t>-15)</w:t>
            </w:r>
          </w:p>
        </w:tc>
      </w:tr>
      <w:tr w:rsidR="0069483A" w:rsidRPr="00480E54" w14:paraId="33CCF3CE" w14:textId="77777777" w:rsidTr="00BD610B">
        <w:tc>
          <w:tcPr>
            <w:tcW w:w="2445" w:type="dxa"/>
            <w:tcBorders>
              <w:top w:val="nil"/>
              <w:left w:val="nil"/>
              <w:bottom w:val="nil"/>
              <w:right w:val="nil"/>
            </w:tcBorders>
            <w:vAlign w:val="center"/>
          </w:tcPr>
          <w:p w14:paraId="58CEA9DA" w14:textId="2F1CF00B" w:rsidR="0069483A" w:rsidRPr="00480E54" w:rsidRDefault="0069483A" w:rsidP="00EA79EE">
            <w:pPr>
              <w:pStyle w:val="17TableBody"/>
            </w:pPr>
            <w:r w:rsidRPr="00480E54">
              <w:t xml:space="preserve">(10.0, </w:t>
            </w:r>
            <w:r w:rsidR="009E420F">
              <w:t xml:space="preserve"> </w:t>
            </w:r>
            <w:r w:rsidRPr="00480E54">
              <w:t xml:space="preserve">-10.0, </w:t>
            </w:r>
            <w:r w:rsidR="009E420F">
              <w:t xml:space="preserve"> </w:t>
            </w:r>
            <w:r w:rsidRPr="00480E54">
              <w:t>-509.0)</w:t>
            </w:r>
          </w:p>
        </w:tc>
        <w:tc>
          <w:tcPr>
            <w:tcW w:w="2468" w:type="dxa"/>
            <w:tcBorders>
              <w:top w:val="nil"/>
              <w:left w:val="nil"/>
              <w:bottom w:val="nil"/>
              <w:right w:val="nil"/>
            </w:tcBorders>
            <w:vAlign w:val="center"/>
          </w:tcPr>
          <w:p w14:paraId="0B56FB0C" w14:textId="6786E7F6" w:rsidR="0069483A" w:rsidRPr="00480E54" w:rsidRDefault="0069483A" w:rsidP="00EA79EE">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456" w:type="dxa"/>
            <w:tcBorders>
              <w:top w:val="nil"/>
              <w:left w:val="nil"/>
              <w:bottom w:val="nil"/>
              <w:right w:val="nil"/>
            </w:tcBorders>
            <w:vAlign w:val="center"/>
          </w:tcPr>
          <w:p w14:paraId="22E9AF96" w14:textId="0A06B123" w:rsidR="0069483A" w:rsidRPr="00480E54" w:rsidRDefault="0069483A" w:rsidP="00EA79EE">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884" w:type="dxa"/>
            <w:tcBorders>
              <w:top w:val="nil"/>
              <w:left w:val="nil"/>
              <w:bottom w:val="nil"/>
              <w:right w:val="nil"/>
            </w:tcBorders>
            <w:vAlign w:val="center"/>
          </w:tcPr>
          <w:p w14:paraId="7A01D81E" w14:textId="1A1FE651" w:rsidR="0069483A" w:rsidRPr="00480E54" w:rsidRDefault="0069483A" w:rsidP="00EA79EE">
            <w:pPr>
              <w:pStyle w:val="17TableBody"/>
            </w:pPr>
            <w:r w:rsidRPr="00480E54">
              <w:t>(2.1</w:t>
            </w:r>
            <w:r w:rsidR="009E420F">
              <w:t>E</w:t>
            </w:r>
            <w:r w:rsidRPr="00480E54">
              <w:t xml:space="preserve">-09, </w:t>
            </w:r>
            <w:r w:rsidR="009E420F">
              <w:t xml:space="preserve"> </w:t>
            </w:r>
            <w:r w:rsidRPr="00480E54">
              <w:t>2.7</w:t>
            </w:r>
            <w:r w:rsidR="009E420F">
              <w:t>E</w:t>
            </w:r>
            <w:r w:rsidRPr="00480E54">
              <w:t xml:space="preserve">-09, </w:t>
            </w:r>
            <w:r w:rsidR="009E420F">
              <w:t xml:space="preserve"> </w:t>
            </w:r>
            <w:r w:rsidRPr="00480E54">
              <w:t>3.0</w:t>
            </w:r>
            <w:r w:rsidR="009E420F">
              <w:t>E</w:t>
            </w:r>
            <w:r w:rsidRPr="00480E54">
              <w:t>-15)</w:t>
            </w:r>
          </w:p>
        </w:tc>
      </w:tr>
      <w:tr w:rsidR="0069483A" w:rsidRPr="00480E54" w14:paraId="7A4D278F" w14:textId="77777777" w:rsidTr="00BD610B">
        <w:tc>
          <w:tcPr>
            <w:tcW w:w="2445" w:type="dxa"/>
            <w:tcBorders>
              <w:top w:val="nil"/>
              <w:left w:val="nil"/>
              <w:bottom w:val="nil"/>
              <w:right w:val="nil"/>
            </w:tcBorders>
            <w:vAlign w:val="center"/>
          </w:tcPr>
          <w:p w14:paraId="58B1F7E2" w14:textId="7F2B2DD2" w:rsidR="0069483A" w:rsidRPr="00480E54" w:rsidRDefault="0069483A" w:rsidP="00EA79EE">
            <w:pPr>
              <w:pStyle w:val="17TableBody"/>
            </w:pPr>
            <w:r w:rsidRPr="00480E54">
              <w:t xml:space="preserve">(-50.0, </w:t>
            </w:r>
            <w:r w:rsidR="009E420F">
              <w:t xml:space="preserve"> </w:t>
            </w:r>
            <w:r w:rsidRPr="00480E54">
              <w:t xml:space="preserve">50.0, </w:t>
            </w:r>
            <w:r w:rsidR="009E420F">
              <w:t xml:space="preserve"> </w:t>
            </w:r>
            <w:r w:rsidRPr="00480E54">
              <w:t>-509.0)</w:t>
            </w:r>
          </w:p>
        </w:tc>
        <w:tc>
          <w:tcPr>
            <w:tcW w:w="2468" w:type="dxa"/>
            <w:tcBorders>
              <w:top w:val="nil"/>
              <w:left w:val="nil"/>
              <w:bottom w:val="nil"/>
              <w:right w:val="nil"/>
            </w:tcBorders>
            <w:vAlign w:val="center"/>
          </w:tcPr>
          <w:p w14:paraId="3E7F6EF8" w14:textId="7C4B158E" w:rsidR="0069483A" w:rsidRPr="00480E54" w:rsidRDefault="0069483A" w:rsidP="00EA79EE">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456" w:type="dxa"/>
            <w:tcBorders>
              <w:top w:val="nil"/>
              <w:left w:val="nil"/>
              <w:bottom w:val="nil"/>
              <w:right w:val="nil"/>
            </w:tcBorders>
            <w:vAlign w:val="center"/>
          </w:tcPr>
          <w:p w14:paraId="39D10014" w14:textId="0C85F4A2" w:rsidR="0069483A" w:rsidRPr="00480E54" w:rsidRDefault="0069483A" w:rsidP="00EA79EE">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884" w:type="dxa"/>
            <w:tcBorders>
              <w:top w:val="nil"/>
              <w:left w:val="nil"/>
              <w:bottom w:val="nil"/>
              <w:right w:val="nil"/>
            </w:tcBorders>
            <w:vAlign w:val="center"/>
          </w:tcPr>
          <w:p w14:paraId="21FCCCE5" w14:textId="0C00EA0F" w:rsidR="0069483A" w:rsidRPr="00480E54" w:rsidRDefault="0069483A" w:rsidP="00EA79EE">
            <w:pPr>
              <w:pStyle w:val="17TableBody"/>
            </w:pPr>
            <w:r w:rsidRPr="00480E54">
              <w:t>(1.2</w:t>
            </w:r>
            <w:r w:rsidR="009E420F">
              <w:t>E</w:t>
            </w:r>
            <w:r w:rsidRPr="00480E54">
              <w:t xml:space="preserve">-09, </w:t>
            </w:r>
            <w:r w:rsidR="009E420F">
              <w:t xml:space="preserve"> </w:t>
            </w:r>
            <w:r w:rsidRPr="00480E54">
              <w:t>3.2</w:t>
            </w:r>
            <w:r w:rsidR="009E420F">
              <w:t>E</w:t>
            </w:r>
            <w:r w:rsidRPr="00480E54">
              <w:t xml:space="preserve">-09, </w:t>
            </w:r>
            <w:r w:rsidR="009E420F">
              <w:t xml:space="preserve"> </w:t>
            </w:r>
            <w:r w:rsidRPr="00480E54">
              <w:t>2.9</w:t>
            </w:r>
            <w:r w:rsidR="009E420F">
              <w:t>E</w:t>
            </w:r>
            <w:r w:rsidRPr="00480E54">
              <w:t>-15)</w:t>
            </w:r>
          </w:p>
        </w:tc>
      </w:tr>
      <w:tr w:rsidR="0069483A" w:rsidRPr="00480E54" w14:paraId="5399DD00" w14:textId="77777777" w:rsidTr="00BD610B">
        <w:tc>
          <w:tcPr>
            <w:tcW w:w="2445" w:type="dxa"/>
            <w:tcBorders>
              <w:top w:val="nil"/>
              <w:left w:val="nil"/>
              <w:bottom w:val="nil"/>
              <w:right w:val="nil"/>
            </w:tcBorders>
            <w:vAlign w:val="center"/>
          </w:tcPr>
          <w:p w14:paraId="7CF385E4" w14:textId="5CF22614" w:rsidR="0069483A" w:rsidRPr="00480E54" w:rsidRDefault="0069483A" w:rsidP="00EA79EE">
            <w:pPr>
              <w:pStyle w:val="17TableBody"/>
            </w:pPr>
            <w:r w:rsidRPr="00480E54">
              <w:t xml:space="preserve">(70.71, </w:t>
            </w:r>
            <w:r w:rsidR="009E420F">
              <w:t xml:space="preserve"> </w:t>
            </w:r>
            <w:r w:rsidRPr="00480E54">
              <w:t xml:space="preserve">70.71, </w:t>
            </w:r>
            <w:r w:rsidR="009E420F">
              <w:t xml:space="preserve"> </w:t>
            </w:r>
            <w:r w:rsidRPr="00480E54">
              <w:t>-509.0)</w:t>
            </w:r>
          </w:p>
        </w:tc>
        <w:tc>
          <w:tcPr>
            <w:tcW w:w="2468" w:type="dxa"/>
            <w:tcBorders>
              <w:top w:val="nil"/>
              <w:left w:val="nil"/>
              <w:bottom w:val="nil"/>
              <w:right w:val="nil"/>
            </w:tcBorders>
            <w:vAlign w:val="center"/>
          </w:tcPr>
          <w:p w14:paraId="2564803A" w14:textId="64E33A93" w:rsidR="0069483A" w:rsidRPr="00480E54" w:rsidRDefault="0069483A" w:rsidP="00EA79EE">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456" w:type="dxa"/>
            <w:tcBorders>
              <w:top w:val="nil"/>
              <w:left w:val="nil"/>
              <w:bottom w:val="nil"/>
              <w:right w:val="nil"/>
            </w:tcBorders>
            <w:vAlign w:val="center"/>
          </w:tcPr>
          <w:p w14:paraId="1B98096A" w14:textId="218BD563" w:rsidR="0069483A" w:rsidRPr="00480E54" w:rsidRDefault="0069483A" w:rsidP="00EA79EE">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884" w:type="dxa"/>
            <w:tcBorders>
              <w:top w:val="nil"/>
              <w:left w:val="nil"/>
              <w:bottom w:val="nil"/>
              <w:right w:val="nil"/>
            </w:tcBorders>
            <w:vAlign w:val="center"/>
          </w:tcPr>
          <w:p w14:paraId="32ADE0E7" w14:textId="10D30F5C" w:rsidR="0069483A" w:rsidRPr="00480E54" w:rsidRDefault="0069483A" w:rsidP="00EA79EE">
            <w:pPr>
              <w:pStyle w:val="17TableBody"/>
            </w:pPr>
            <w:r w:rsidRPr="00480E54">
              <w:t>(2.6</w:t>
            </w:r>
            <w:r w:rsidR="009E420F">
              <w:t>E</w:t>
            </w:r>
            <w:r w:rsidRPr="00480E54">
              <w:t xml:space="preserve">-09, </w:t>
            </w:r>
            <w:r w:rsidR="009E420F">
              <w:t xml:space="preserve"> </w:t>
            </w:r>
            <w:r w:rsidRPr="00480E54">
              <w:t>5.1</w:t>
            </w:r>
            <w:r w:rsidR="009E420F">
              <w:t>E</w:t>
            </w:r>
            <w:r w:rsidRPr="00480E54">
              <w:t xml:space="preserve">-09, </w:t>
            </w:r>
            <w:r w:rsidR="009E420F">
              <w:t xml:space="preserve"> </w:t>
            </w:r>
            <w:r w:rsidRPr="00480E54">
              <w:t>4.7</w:t>
            </w:r>
            <w:r w:rsidR="009E420F">
              <w:t>E</w:t>
            </w:r>
            <w:r w:rsidRPr="00480E54">
              <w:t>-15)</w:t>
            </w:r>
          </w:p>
        </w:tc>
      </w:tr>
      <w:tr w:rsidR="0069483A" w:rsidRPr="00480E54" w14:paraId="711336DF" w14:textId="77777777" w:rsidTr="00BD610B">
        <w:tc>
          <w:tcPr>
            <w:tcW w:w="2445" w:type="dxa"/>
            <w:tcBorders>
              <w:top w:val="nil"/>
              <w:left w:val="nil"/>
              <w:bottom w:val="nil"/>
              <w:right w:val="nil"/>
            </w:tcBorders>
            <w:vAlign w:val="center"/>
          </w:tcPr>
          <w:p w14:paraId="50C03618" w14:textId="65A3980E" w:rsidR="0069483A" w:rsidRPr="00480E54" w:rsidRDefault="0069483A" w:rsidP="00EA79EE">
            <w:pPr>
              <w:pStyle w:val="17TableBody"/>
            </w:pPr>
            <w:r w:rsidRPr="00480E54">
              <w:t xml:space="preserve">(100.0, </w:t>
            </w:r>
            <w:r w:rsidR="009E420F">
              <w:t xml:space="preserve"> </w:t>
            </w:r>
            <w:r w:rsidRPr="00480E54">
              <w:t xml:space="preserve">0.0, </w:t>
            </w:r>
            <w:r w:rsidR="009E420F">
              <w:t xml:space="preserve"> </w:t>
            </w:r>
            <w:r w:rsidRPr="00480E54">
              <w:t>-509.0)</w:t>
            </w:r>
          </w:p>
        </w:tc>
        <w:tc>
          <w:tcPr>
            <w:tcW w:w="2468" w:type="dxa"/>
            <w:tcBorders>
              <w:top w:val="nil"/>
              <w:left w:val="nil"/>
              <w:bottom w:val="nil"/>
              <w:right w:val="nil"/>
            </w:tcBorders>
            <w:vAlign w:val="center"/>
          </w:tcPr>
          <w:p w14:paraId="78E8228A" w14:textId="73A39049" w:rsidR="0069483A" w:rsidRPr="00480E54" w:rsidRDefault="0069483A" w:rsidP="00EA79EE">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456" w:type="dxa"/>
            <w:tcBorders>
              <w:top w:val="nil"/>
              <w:left w:val="nil"/>
              <w:bottom w:val="nil"/>
              <w:right w:val="nil"/>
            </w:tcBorders>
            <w:vAlign w:val="center"/>
          </w:tcPr>
          <w:p w14:paraId="7C81F094" w14:textId="23FC4FBD" w:rsidR="0069483A" w:rsidRPr="00480E54" w:rsidRDefault="0069483A" w:rsidP="00EA79EE">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884" w:type="dxa"/>
            <w:tcBorders>
              <w:top w:val="nil"/>
              <w:left w:val="nil"/>
              <w:bottom w:val="nil"/>
              <w:right w:val="nil"/>
            </w:tcBorders>
            <w:vAlign w:val="center"/>
          </w:tcPr>
          <w:p w14:paraId="1FF76610" w14:textId="69FC5844" w:rsidR="0069483A" w:rsidRPr="00480E54" w:rsidRDefault="0069483A" w:rsidP="00EA79EE">
            <w:pPr>
              <w:pStyle w:val="17TableBody"/>
            </w:pPr>
            <w:r w:rsidRPr="00480E54">
              <w:t>(1.3</w:t>
            </w:r>
            <w:r w:rsidR="009E420F">
              <w:t>E</w:t>
            </w:r>
            <w:r w:rsidRPr="00480E54">
              <w:t>-09, 8.4</w:t>
            </w:r>
            <w:r w:rsidR="009E420F">
              <w:t>E</w:t>
            </w:r>
            <w:r w:rsidRPr="00480E54">
              <w:t xml:space="preserve">-09, </w:t>
            </w:r>
            <w:r w:rsidR="009E420F">
              <w:t xml:space="preserve"> </w:t>
            </w:r>
            <w:r w:rsidRPr="00480E54">
              <w:t>3.1</w:t>
            </w:r>
            <w:r w:rsidR="009E420F">
              <w:t>E</w:t>
            </w:r>
            <w:r w:rsidRPr="00480E54">
              <w:t>-15)</w:t>
            </w:r>
          </w:p>
        </w:tc>
      </w:tr>
      <w:tr w:rsidR="0069483A" w:rsidRPr="00480E54" w14:paraId="74ECA974" w14:textId="77777777" w:rsidTr="00BD610B">
        <w:tc>
          <w:tcPr>
            <w:tcW w:w="2445" w:type="dxa"/>
            <w:tcBorders>
              <w:top w:val="nil"/>
              <w:left w:val="nil"/>
              <w:bottom w:val="nil"/>
              <w:right w:val="nil"/>
            </w:tcBorders>
            <w:vAlign w:val="center"/>
          </w:tcPr>
          <w:p w14:paraId="092CF8A9" w14:textId="7512AE1E" w:rsidR="0069483A" w:rsidRPr="00480E54" w:rsidRDefault="0069483A" w:rsidP="00EA79EE">
            <w:pPr>
              <w:pStyle w:val="17TableBody"/>
            </w:pPr>
            <w:r w:rsidRPr="00480E54">
              <w:t xml:space="preserve">(0.0, </w:t>
            </w:r>
            <w:r w:rsidR="009E420F">
              <w:t xml:space="preserve"> </w:t>
            </w:r>
            <w:r w:rsidRPr="00480E54">
              <w:t xml:space="preserve">100.0, </w:t>
            </w:r>
            <w:r w:rsidR="009E420F">
              <w:t xml:space="preserve"> </w:t>
            </w:r>
            <w:r w:rsidRPr="00480E54">
              <w:t>-509.0)</w:t>
            </w:r>
          </w:p>
        </w:tc>
        <w:tc>
          <w:tcPr>
            <w:tcW w:w="2468" w:type="dxa"/>
            <w:tcBorders>
              <w:top w:val="nil"/>
              <w:left w:val="nil"/>
              <w:bottom w:val="nil"/>
              <w:right w:val="nil"/>
            </w:tcBorders>
            <w:vAlign w:val="center"/>
          </w:tcPr>
          <w:p w14:paraId="1D4C1163" w14:textId="3D3D4C44" w:rsidR="0069483A" w:rsidRPr="00480E54" w:rsidRDefault="0069483A" w:rsidP="00EA79EE">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456" w:type="dxa"/>
            <w:tcBorders>
              <w:top w:val="nil"/>
              <w:left w:val="nil"/>
              <w:bottom w:val="nil"/>
              <w:right w:val="nil"/>
            </w:tcBorders>
            <w:vAlign w:val="center"/>
          </w:tcPr>
          <w:p w14:paraId="0A43B9F7" w14:textId="64D6EAD8" w:rsidR="0069483A" w:rsidRPr="00480E54" w:rsidRDefault="0069483A" w:rsidP="00EA79EE">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884" w:type="dxa"/>
            <w:tcBorders>
              <w:top w:val="nil"/>
              <w:left w:val="nil"/>
              <w:bottom w:val="nil"/>
              <w:right w:val="nil"/>
            </w:tcBorders>
            <w:vAlign w:val="center"/>
          </w:tcPr>
          <w:p w14:paraId="6341F8A4" w14:textId="36049CB3" w:rsidR="0069483A" w:rsidRPr="00480E54" w:rsidRDefault="0069483A" w:rsidP="00EA79EE">
            <w:pPr>
              <w:pStyle w:val="17TableBody"/>
            </w:pPr>
            <w:r w:rsidRPr="00480E54">
              <w:t>(2.2</w:t>
            </w:r>
            <w:r w:rsidR="009E420F">
              <w:t>E</w:t>
            </w:r>
            <w:r w:rsidRPr="00480E54">
              <w:t xml:space="preserve">-09, </w:t>
            </w:r>
            <w:r w:rsidR="009E420F">
              <w:t xml:space="preserve"> </w:t>
            </w:r>
            <w:r w:rsidRPr="00480E54">
              <w:t>4.0</w:t>
            </w:r>
            <w:r w:rsidR="009E420F">
              <w:t>E</w:t>
            </w:r>
            <w:r w:rsidRPr="00480E54">
              <w:t xml:space="preserve">-09, </w:t>
            </w:r>
            <w:r w:rsidR="009E420F">
              <w:t xml:space="preserve"> </w:t>
            </w:r>
            <w:r w:rsidRPr="00480E54">
              <w:t>2.2</w:t>
            </w:r>
            <w:r w:rsidR="009E420F">
              <w:t>E</w:t>
            </w:r>
            <w:r w:rsidRPr="00480E54">
              <w:t>-16)</w:t>
            </w:r>
          </w:p>
        </w:tc>
      </w:tr>
      <w:tr w:rsidR="0069483A" w:rsidRPr="00480E54" w14:paraId="33781344" w14:textId="77777777" w:rsidTr="00BD610B">
        <w:tc>
          <w:tcPr>
            <w:tcW w:w="2445" w:type="dxa"/>
            <w:tcBorders>
              <w:top w:val="nil"/>
              <w:left w:val="nil"/>
              <w:bottom w:val="single" w:sz="8" w:space="0" w:color="003399"/>
              <w:right w:val="nil"/>
            </w:tcBorders>
            <w:vAlign w:val="center"/>
          </w:tcPr>
          <w:p w14:paraId="362DCD57" w14:textId="4F5E709A" w:rsidR="0069483A" w:rsidRPr="00480E54" w:rsidRDefault="0069483A" w:rsidP="00EA79EE">
            <w:pPr>
              <w:pStyle w:val="17TableBody"/>
            </w:pPr>
            <w:r w:rsidRPr="00480E54">
              <w:t xml:space="preserve">(100.0, </w:t>
            </w:r>
            <w:r w:rsidR="009E420F">
              <w:t xml:space="preserve"> </w:t>
            </w:r>
            <w:r w:rsidRPr="00480E54">
              <w:t xml:space="preserve">100.0, </w:t>
            </w:r>
            <w:r w:rsidR="009E420F">
              <w:t xml:space="preserve"> </w:t>
            </w:r>
            <w:r w:rsidRPr="00480E54">
              <w:t>-509.0)</w:t>
            </w:r>
          </w:p>
        </w:tc>
        <w:tc>
          <w:tcPr>
            <w:tcW w:w="2468" w:type="dxa"/>
            <w:tcBorders>
              <w:top w:val="nil"/>
              <w:left w:val="nil"/>
              <w:bottom w:val="single" w:sz="8" w:space="0" w:color="003399"/>
              <w:right w:val="nil"/>
            </w:tcBorders>
            <w:vAlign w:val="center"/>
          </w:tcPr>
          <w:p w14:paraId="162B425F" w14:textId="2125ABD2" w:rsidR="0069483A" w:rsidRPr="00480E54" w:rsidRDefault="0069483A" w:rsidP="00EA79EE">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456" w:type="dxa"/>
            <w:tcBorders>
              <w:top w:val="nil"/>
              <w:left w:val="nil"/>
              <w:bottom w:val="single" w:sz="8" w:space="0" w:color="003399"/>
              <w:right w:val="nil"/>
            </w:tcBorders>
            <w:vAlign w:val="center"/>
          </w:tcPr>
          <w:p w14:paraId="149E0018" w14:textId="15A7E3B2" w:rsidR="0069483A" w:rsidRPr="00480E54" w:rsidRDefault="0069483A" w:rsidP="00EA79EE">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884" w:type="dxa"/>
            <w:tcBorders>
              <w:top w:val="nil"/>
              <w:left w:val="nil"/>
              <w:bottom w:val="single" w:sz="8" w:space="0" w:color="003399"/>
              <w:right w:val="nil"/>
            </w:tcBorders>
            <w:vAlign w:val="center"/>
          </w:tcPr>
          <w:p w14:paraId="0C765A6F" w14:textId="293D76D5" w:rsidR="0069483A" w:rsidRPr="00480E54" w:rsidRDefault="0069483A" w:rsidP="00EA79EE">
            <w:pPr>
              <w:pStyle w:val="17TableBody"/>
            </w:pPr>
            <w:r w:rsidRPr="00480E54">
              <w:t>(5.6</w:t>
            </w:r>
            <w:r w:rsidR="009E420F">
              <w:t>E</w:t>
            </w:r>
            <w:r w:rsidRPr="00480E54">
              <w:t xml:space="preserve">-10, </w:t>
            </w:r>
            <w:r w:rsidR="009E420F">
              <w:t xml:space="preserve"> </w:t>
            </w:r>
            <w:r w:rsidRPr="00480E54">
              <w:t>2.5</w:t>
            </w:r>
            <w:r w:rsidR="009E420F">
              <w:t>E</w:t>
            </w:r>
            <w:r w:rsidRPr="00480E54">
              <w:t xml:space="preserve">-10, </w:t>
            </w:r>
            <w:r w:rsidR="009E420F">
              <w:t xml:space="preserve"> </w:t>
            </w:r>
            <w:r w:rsidRPr="00480E54">
              <w:t>2.2</w:t>
            </w:r>
            <w:r w:rsidR="009E420F">
              <w:t>E</w:t>
            </w:r>
            <w:r w:rsidRPr="00480E54">
              <w:t>-15)</w:t>
            </w:r>
          </w:p>
        </w:tc>
      </w:tr>
    </w:tbl>
    <w:p w14:paraId="0AC7B30B" w14:textId="2A2C7142" w:rsidR="00864029" w:rsidRDefault="00864029" w:rsidP="00EA79EE">
      <w:pPr>
        <w:pStyle w:val="10BodyIndent"/>
      </w:pPr>
    </w:p>
    <w:p w14:paraId="0601B6AA" w14:textId="0AC94864" w:rsidR="00864029" w:rsidRDefault="00864029" w:rsidP="00EA79EE">
      <w:pPr>
        <w:pStyle w:val="10BodyIndent"/>
      </w:pPr>
    </w:p>
    <w:p w14:paraId="44C6C781" w14:textId="36893326" w:rsidR="00CA52B3" w:rsidRDefault="00CA52B3" w:rsidP="00CA52B3">
      <w:pPr>
        <w:pStyle w:val="13Head2"/>
      </w:pPr>
      <w:r>
        <w:t xml:space="preserve">B. Verification of </w:t>
      </w:r>
      <w:r w:rsidR="00EC2444">
        <w:t>E</w:t>
      </w:r>
      <w:r>
        <w:t xml:space="preserve">quation </w:t>
      </w:r>
      <w:r w:rsidR="00EC2444">
        <w:t xml:space="preserve">for Focusing on Tilted planes </w:t>
      </w:r>
      <w:r>
        <w:t>in Zemax</w:t>
      </w:r>
    </w:p>
    <w:p w14:paraId="24ABDA3D" w14:textId="0F018795" w:rsidR="002468DB" w:rsidRDefault="0069483A" w:rsidP="00EA79EE">
      <w:pPr>
        <w:pStyle w:val="10BodyIndent"/>
      </w:pPr>
      <w:r>
        <w:t>While several object, lens and image plane relat</w:t>
      </w:r>
      <w:r w:rsidR="005D3788">
        <w:t xml:space="preserve">ionships can be derived from </w:t>
      </w: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w:t>
      </w:r>
      <w:r w:rsidR="001E4EB0">
        <w:t>corresponding to</w:t>
      </w:r>
      <w:r>
        <w:t xml:space="preserve"> </w:t>
      </w:r>
      <w:r w:rsidR="001E4EB0">
        <w:t xml:space="preserve">the </w:t>
      </w:r>
      <w:r>
        <w:t xml:space="preserve">specific cases of Scheimpflug </w:t>
      </w:r>
      <w:r w:rsidR="001E4EB0">
        <w:t xml:space="preserve">imaging </w:t>
      </w:r>
      <w:r>
        <w:t>configurations, here we show and verify the relationship</w:t>
      </w:r>
      <w:r w:rsidR="001E4EB0">
        <w:t>s</w:t>
      </w:r>
      <w:r>
        <w:t xml:space="preserve"> for </w:t>
      </w:r>
      <w:r w:rsidR="001E4EB0">
        <w:t>focusing on a</w:t>
      </w:r>
      <w:r w:rsidR="00922FF3">
        <w:t>n</w:t>
      </w:r>
      <w:r w:rsidR="001E4EB0">
        <w:t xml:space="preserve"> object</w:t>
      </w:r>
      <w:r w:rsidR="002468DB">
        <w:t xml:space="preserve"> plane</w:t>
      </w:r>
      <w:r w:rsidR="001E4EB0">
        <w:t xml:space="preserve"> </w:t>
      </w:r>
      <w:r w:rsidR="00922FF3">
        <w:t xml:space="preserve">tilted about the </w:t>
      </w:r>
      <m:oMath>
        <m:r>
          <w:rPr>
            <w:rFonts w:ascii="Cambria Math" w:hAnsi="Cambria Math"/>
          </w:rPr>
          <m:t>x</m:t>
        </m:r>
      </m:oMath>
      <w:r w:rsidR="00922FF3">
        <w:t xml:space="preserve">-axis </w:t>
      </w:r>
      <w:r w:rsidR="001E4EB0">
        <w:t xml:space="preserve">by </w:t>
      </w:r>
      <w:r w:rsidR="002468DB">
        <w:t>rotating</w:t>
      </w:r>
      <w:r w:rsidR="001E4EB0">
        <w:t xml:space="preserve"> </w:t>
      </w:r>
      <w:r w:rsidR="002468DB">
        <w:t>a</w:t>
      </w:r>
      <w:r w:rsidR="001E4EB0">
        <w:t xml:space="preserve"> </w:t>
      </w:r>
      <w:r w:rsidR="0029695C">
        <w:t xml:space="preserve">thick </w:t>
      </w:r>
      <w:r w:rsidR="001E4EB0">
        <w:t xml:space="preserve">lens about </w:t>
      </w:r>
      <w:r w:rsidR="00D91DB1">
        <w:t xml:space="preserve">the center of </w:t>
      </w:r>
      <w:r w:rsidR="001E4EB0">
        <w:t xml:space="preserve">its entrance pupil. </w:t>
      </w:r>
      <w:r w:rsidR="002468DB">
        <w:t>For this 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fldChar w:fldCharType="begin"/>
      </w:r>
      <w:r w:rsidR="005A2FC4">
        <w:instrText xml:space="preserve"> REF Eq_19 \h </w:instrText>
      </w:r>
      <w:r w:rsidR="005A2FC4">
        <w:fldChar w:fldCharType="separate"/>
      </w:r>
      <w:r w:rsidR="00021A38">
        <w:t>(</w:t>
      </w:r>
      <w:r w:rsidR="00021A38">
        <w:rPr>
          <w:noProof/>
        </w:rPr>
        <w:t>19</w:t>
      </w:r>
      <w:r w:rsidR="00021A38">
        <w:t>)</w:t>
      </w:r>
      <w:r w:rsidR="005A2FC4">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377A30" w:rsidP="00EA79EE">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31" w:name="Eq_20"/>
        <w:tc>
          <w:tcPr>
            <w:tcW w:w="720" w:type="dxa"/>
            <w:shd w:val="clear" w:color="auto" w:fill="auto"/>
            <w:vAlign w:val="center"/>
          </w:tcPr>
          <w:p w14:paraId="2ABEB31F" w14:textId="511AFCD4" w:rsidR="002468DB" w:rsidRDefault="002468DB"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20</w:instrText>
              </w:r>
            </w:fldSimple>
            <w:r>
              <w:instrText>)</w:instrText>
            </w:r>
            <w:r>
              <w:fldChar w:fldCharType="end"/>
            </w:r>
            <w:bookmarkEnd w:id="31"/>
          </w:p>
        </w:tc>
      </w:tr>
    </w:tbl>
    <w:p w14:paraId="2AD91B18" w14:textId="1D0881C6" w:rsidR="002468DB" w:rsidRDefault="002468DB" w:rsidP="00EA79EE">
      <w:pPr>
        <w:pStyle w:val="10BodyIndent"/>
      </w:pPr>
      <w:r>
        <w:t>and</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25281BF5" w14:textId="77777777" w:rsidTr="002468DB">
        <w:tc>
          <w:tcPr>
            <w:tcW w:w="4173" w:type="dxa"/>
            <w:shd w:val="clear" w:color="auto" w:fill="auto"/>
            <w:vAlign w:val="center"/>
          </w:tcPr>
          <w:p w14:paraId="01B44D99" w14:textId="0DAECEA1" w:rsidR="002468DB" w:rsidRDefault="00377A30" w:rsidP="00EA79EE">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32" w:name="Eq_21"/>
        <w:tc>
          <w:tcPr>
            <w:tcW w:w="720" w:type="dxa"/>
            <w:shd w:val="clear" w:color="auto" w:fill="auto"/>
            <w:vAlign w:val="center"/>
          </w:tcPr>
          <w:p w14:paraId="7D118BAB" w14:textId="0BF50345" w:rsidR="002468DB" w:rsidRDefault="002468DB" w:rsidP="00EA79EE">
            <w:pPr>
              <w:pStyle w:val="EquationNumberStyle"/>
            </w:pPr>
            <w:r>
              <w:fldChar w:fldCharType="begin"/>
            </w:r>
            <w:r>
              <w:instrText xml:space="preserve"> MACROBUTTON NumberReference \* MERGEFORMAT (</w:instrText>
            </w:r>
            <w:fldSimple w:instr=" SEQ EquationNumber \n \* Arabic \* MERGEFORMAT ">
              <w:r w:rsidR="00021A38">
                <w:rPr>
                  <w:noProof/>
                </w:rPr>
                <w:instrText>21</w:instrText>
              </w:r>
            </w:fldSimple>
            <w:r>
              <w:instrText>)</w:instrText>
            </w:r>
            <w:r>
              <w:fldChar w:fldCharType="end"/>
            </w:r>
            <w:bookmarkEnd w:id="32"/>
          </w:p>
        </w:tc>
      </w:tr>
    </w:tbl>
    <w:p w14:paraId="43430CF0" w14:textId="298478EB" w:rsidR="002468DB" w:rsidRDefault="00922FF3" w:rsidP="00EA79EE">
      <w:pPr>
        <w:pStyle w:val="10BodyIndent"/>
        <w:rPr>
          <w:szCs w:val="18"/>
        </w:rPr>
      </w:pPr>
      <w:r>
        <w:t xml:space="preserve">Table 2 enumerates the results of our test. To </w:t>
      </w:r>
      <w:r w:rsidR="00FB19E3">
        <w:t>verify</w:t>
      </w:r>
      <w:r>
        <w:t xml:space="preserve"> the above </w:t>
      </w:r>
      <w:r w:rsidR="00FB19E3">
        <w:t>equations,</w:t>
      </w:r>
      <w:r>
        <w:t xml:space="preserve"> we implemented </w:t>
      </w:r>
      <w:r w:rsidRPr="00480E54">
        <w:t>a thick lens model</w:t>
      </w:r>
      <w:r w:rsidR="00FB19E3">
        <w:t xml:space="preserve"> of focal length </w:t>
      </w:r>
      <m:oMath>
        <m:r>
          <w:rPr>
            <w:rFonts w:ascii="Cambria Math" w:hAnsi="Cambria Math"/>
          </w:rPr>
          <m:t>f=24.0 mm</m:t>
        </m:r>
      </m:oMath>
      <w:r w:rsidRPr="00480E54">
        <w:t xml:space="preserve"> in Zemax using two paraxial surface</w:t>
      </w:r>
      <w:r w:rsidR="00FB19E3">
        <w:t xml:space="preserve"> (</w:t>
      </w:r>
      <w:r w:rsidRPr="00480E54">
        <w:t xml:space="preserve">to </w:t>
      </w:r>
      <w:r w:rsidR="00FB19E3">
        <w:t>simulate</w:t>
      </w:r>
      <w:r w:rsidRPr="00480E54">
        <w:t xml:space="preserve"> aberrati</w:t>
      </w:r>
      <w:r w:rsidR="00FB19E3">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commentRangeStart w:id="33"/>
      <w:r w:rsidRPr="00480E54">
        <w:t xml:space="preserve">. </w:t>
      </w:r>
      <w:commentRangeEnd w:id="33"/>
      <w:r w:rsidR="00E70ECD">
        <w:rPr>
          <w:rStyle w:val="CommentReference"/>
          <w:rFonts w:ascii="Calibri" w:eastAsia="Times New Roman" w:hAnsi="Calibri"/>
          <w:spacing w:val="0"/>
        </w:rPr>
        <w:commentReference w:id="33"/>
      </w:r>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rsidR="00FB19E3">
        <w:t xml:space="preserve"> (and from the entrance pupil)</w:t>
      </w:r>
      <w:r w:rsidR="00FB19E3" w:rsidRPr="00480E54">
        <w:t>.</w:t>
      </w:r>
      <w:r w:rsidRPr="00480E54">
        <w:t xml:space="preserve">  </w:t>
      </w:r>
      <w:r w:rsidR="00FB19E3">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rsidR="00E70ECD">
        <w:t xml:space="preserve"> </w:t>
      </w:r>
      <w:r w:rsidR="00E70ECD">
        <w:fldChar w:fldCharType="begin"/>
      </w:r>
      <w:r w:rsidR="00E70ECD">
        <w:instrText xml:space="preserve"> REF Eq_20 \h </w:instrText>
      </w:r>
      <w:r w:rsidR="00E70ECD">
        <w:fldChar w:fldCharType="separate"/>
      </w:r>
      <w:r w:rsidR="00021A38">
        <w:t>(</w:t>
      </w:r>
      <w:r w:rsidR="00021A38">
        <w:rPr>
          <w:noProof/>
        </w:rPr>
        <w:t>20</w:t>
      </w:r>
      <w:r w:rsidR="00021A38">
        <w:t>)</w:t>
      </w:r>
      <w:r w:rsidR="00E70ECD">
        <w:fldChar w:fldCharType="end"/>
      </w:r>
      <w:r w:rsidR="00E70ECD">
        <w:t xml:space="preserve"> and Eq. </w:t>
      </w:r>
      <w:r w:rsidR="00E70ECD">
        <w:fldChar w:fldCharType="begin"/>
      </w:r>
      <w:r w:rsidR="00E70ECD">
        <w:instrText xml:space="preserve"> REF Eq_21 \h </w:instrText>
      </w:r>
      <w:r w:rsidR="00E70ECD">
        <w:fldChar w:fldCharType="separate"/>
      </w:r>
      <w:r w:rsidR="00021A38">
        <w:t>(</w:t>
      </w:r>
      <w:r w:rsidR="00021A38">
        <w:rPr>
          <w:noProof/>
        </w:rPr>
        <w:t>21</w:t>
      </w:r>
      <w:r w:rsidR="00021A38">
        <w:t>)</w:t>
      </w:r>
      <w:r w:rsidR="00E70ECD">
        <w:fldChar w:fldCharType="end"/>
      </w:r>
      <w:r w:rsidR="009F7535">
        <w:t xml:space="preserve">. </w:t>
      </w:r>
      <w:r w:rsidR="009F7535" w:rsidRPr="00480E54">
        <w:rPr>
          <w:szCs w:val="18"/>
        </w:rPr>
        <w:t xml:space="preserve">We can observe that the values of </w:t>
      </w:r>
      <m:oMath>
        <m:r>
          <w:rPr>
            <w:rFonts w:ascii="Cambria Math" w:hAnsi="Cambria Math"/>
            <w:szCs w:val="18"/>
          </w:rPr>
          <m:t>β</m:t>
        </m:r>
      </m:oMath>
      <w:r w:rsidR="009F7535"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009F7535" w:rsidRPr="00480E54">
        <w:rPr>
          <w:szCs w:val="18"/>
        </w:rPr>
        <w:t xml:space="preserve"> obtained numerically using the derived equations are very closely matched.  </w:t>
      </w:r>
      <w:r w:rsidR="00E70ECD">
        <w:rPr>
          <w:szCs w:val="18"/>
        </w:rPr>
        <w:t xml:space="preserve"> </w:t>
      </w:r>
    </w:p>
    <w:p w14:paraId="56CA8654" w14:textId="311E4837" w:rsidR="009F7535" w:rsidRDefault="002144A6" w:rsidP="00EA79EE">
      <w:pPr>
        <w:pStyle w:val="10BodyIndent"/>
      </w:pPr>
      <w:r>
        <w:t xml:space="preserve">It must be noted that while Eq. </w:t>
      </w:r>
      <w:r>
        <w:fldChar w:fldCharType="begin"/>
      </w:r>
      <w:r>
        <w:instrText xml:space="preserve"> REF Eq_21 \h </w:instrText>
      </w:r>
      <w:r>
        <w:fldChar w:fldCharType="separate"/>
      </w:r>
      <w:r w:rsidR="00021A38">
        <w:t>(</w:t>
      </w:r>
      <w:r w:rsidR="00021A38">
        <w:rPr>
          <w:noProof/>
        </w:rPr>
        <w:t>21</w:t>
      </w:r>
      <w:r w:rsidR="00021A38">
        <w:t>)</w:t>
      </w:r>
      <w:r>
        <w:fldChar w:fldCharType="end"/>
      </w:r>
      <w:r>
        <w:t xml:space="preserve"> is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A1EB8">
        <w:t>,</w:t>
      </w:r>
      <w:r>
        <w:t xml:space="preserve"> can be used to </w:t>
      </w:r>
      <w:r w:rsidR="005A1EB8">
        <w:t xml:space="preserve">estimate the required lens tilt angle </w:t>
      </w:r>
      <m:oMath>
        <m:r>
          <w:rPr>
            <w:rFonts w:ascii="Cambria Math" w:hAnsi="Cambria Math"/>
          </w:rPr>
          <m:t>α</m:t>
        </m:r>
      </m:oMath>
      <w:r>
        <w:t xml:space="preserve"> </w:t>
      </w:r>
      <w:r w:rsidR="005A1EB8">
        <w:t xml:space="preserve">required for focusing on a tilted object surface. </w:t>
      </w:r>
    </w:p>
    <w:p w14:paraId="5ED7EFFF" w14:textId="1D1EE640" w:rsidR="009F7535" w:rsidRDefault="009F7535" w:rsidP="00EA79EE">
      <w:pPr>
        <w:pStyle w:val="10BodyIndent"/>
      </w:pPr>
    </w:p>
    <w:p w14:paraId="4573EC35" w14:textId="0B39879F" w:rsidR="009F7535" w:rsidRDefault="009F7535" w:rsidP="00EA79EE">
      <w:pPr>
        <w:pStyle w:val="10BodyIndent"/>
      </w:pPr>
    </w:p>
    <w:p w14:paraId="3914947C" w14:textId="65913BF3" w:rsidR="009F7535" w:rsidRDefault="009F7535" w:rsidP="00EA79EE">
      <w:pPr>
        <w:pStyle w:val="10BodyIndent"/>
      </w:pPr>
    </w:p>
    <w:p w14:paraId="0FB5D07E" w14:textId="4D0C24E0" w:rsidR="009F7535" w:rsidRDefault="009F7535" w:rsidP="00EA79EE">
      <w:pPr>
        <w:pStyle w:val="10BodyIndent"/>
      </w:pPr>
    </w:p>
    <w:p w14:paraId="65EF7A91" w14:textId="2F3DFAAC" w:rsidR="009F7535" w:rsidRDefault="009F7535" w:rsidP="00EA79EE">
      <w:pPr>
        <w:pStyle w:val="10BodyIndent"/>
      </w:pPr>
    </w:p>
    <w:p w14:paraId="77C664D5" w14:textId="1117431B" w:rsidR="009F7535" w:rsidRDefault="009F7535" w:rsidP="00EA79EE">
      <w:pPr>
        <w:pStyle w:val="10BodyIndent"/>
      </w:pPr>
    </w:p>
    <w:p w14:paraId="447622DF" w14:textId="0324AA78" w:rsidR="009F7535" w:rsidRDefault="009F7535" w:rsidP="00EA79EE">
      <w:pPr>
        <w:pStyle w:val="10BodyIndent"/>
      </w:pPr>
    </w:p>
    <w:p w14:paraId="30AC6ED3" w14:textId="62245517" w:rsidR="009F7535" w:rsidRDefault="009F7535" w:rsidP="00EA79EE">
      <w:pPr>
        <w:pStyle w:val="10BodyIndent"/>
      </w:pPr>
    </w:p>
    <w:p w14:paraId="26E14C4B" w14:textId="2C38932B" w:rsidR="009F7535" w:rsidRDefault="009F7535" w:rsidP="00EA79EE">
      <w:pPr>
        <w:pStyle w:val="10BodyIndent"/>
      </w:pPr>
    </w:p>
    <w:p w14:paraId="11729BC3" w14:textId="74CE31B9" w:rsidR="009F7535" w:rsidRDefault="009F7535" w:rsidP="00EA79EE">
      <w:pPr>
        <w:pStyle w:val="10BodyIndent"/>
      </w:pPr>
    </w:p>
    <w:p w14:paraId="255674A7" w14:textId="00C5FA9F" w:rsidR="009F7535" w:rsidRDefault="009F7535" w:rsidP="00EA79EE">
      <w:pPr>
        <w:pStyle w:val="10BodyIndent"/>
      </w:pPr>
    </w:p>
    <w:p w14:paraId="462C51F8" w14:textId="2D517761" w:rsidR="009F7535" w:rsidRDefault="009F7535" w:rsidP="00EA79EE">
      <w:pPr>
        <w:pStyle w:val="10BodyIndent"/>
      </w:pPr>
    </w:p>
    <w:p w14:paraId="295D92D7" w14:textId="05D70A57" w:rsidR="009F7535" w:rsidRDefault="009F7535" w:rsidP="00EA79EE">
      <w:pPr>
        <w:pStyle w:val="10BodyIndent"/>
      </w:pPr>
    </w:p>
    <w:p w14:paraId="25B462FB" w14:textId="1445F394" w:rsidR="009F7535" w:rsidRDefault="009F7535" w:rsidP="00EA79EE">
      <w:pPr>
        <w:pStyle w:val="10BodyIndent"/>
      </w:pPr>
    </w:p>
    <w:p w14:paraId="5A9E37AD" w14:textId="02CAC98F" w:rsidR="009F7535" w:rsidRDefault="009F7535" w:rsidP="00EA79EE">
      <w:pPr>
        <w:pStyle w:val="10BodyIndent"/>
      </w:pPr>
    </w:p>
    <w:p w14:paraId="38A32108" w14:textId="6536FE95" w:rsidR="009F7535" w:rsidRDefault="009F7535" w:rsidP="00EA79EE">
      <w:pPr>
        <w:pStyle w:val="10BodyIndent"/>
      </w:pPr>
    </w:p>
    <w:p w14:paraId="09D18056" w14:textId="45350D6D" w:rsidR="009F7535" w:rsidRDefault="009F7535" w:rsidP="00EA79EE">
      <w:pPr>
        <w:pStyle w:val="10BodyIndent"/>
      </w:pPr>
    </w:p>
    <w:p w14:paraId="1F50F28E" w14:textId="7F75F0E6" w:rsidR="009F7535" w:rsidRDefault="009F7535" w:rsidP="00EA79EE">
      <w:pPr>
        <w:pStyle w:val="10BodyIndent"/>
      </w:pPr>
    </w:p>
    <w:p w14:paraId="6AA7940C" w14:textId="39E79129" w:rsidR="009F7535" w:rsidRDefault="009F7535" w:rsidP="00EA79EE">
      <w:pPr>
        <w:pStyle w:val="10BodyIndent"/>
      </w:pPr>
    </w:p>
    <w:p w14:paraId="03B8B4F4" w14:textId="6002AD0F" w:rsidR="009F7535" w:rsidRDefault="009F7535" w:rsidP="00EA79EE">
      <w:pPr>
        <w:pStyle w:val="10BodyIndent"/>
      </w:pPr>
    </w:p>
    <w:p w14:paraId="61B61008" w14:textId="2091FF37" w:rsidR="009F7535" w:rsidRDefault="009F7535" w:rsidP="00EA79EE">
      <w:pPr>
        <w:pStyle w:val="10BodyIndent"/>
      </w:pPr>
    </w:p>
    <w:p w14:paraId="1BF8A192" w14:textId="2C5B278C" w:rsidR="009F7535" w:rsidRDefault="009F7535" w:rsidP="00EA79EE">
      <w:pPr>
        <w:pStyle w:val="10BodyIndent"/>
      </w:pPr>
    </w:p>
    <w:tbl>
      <w:tblPr>
        <w:tblStyle w:val="TableGrid"/>
        <w:tblpPr w:leftFromText="187" w:rightFromText="187" w:bottomFromText="144" w:vertAnchor="text" w:horzAnchor="margin" w:tblpY="347"/>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4A3EC3" w:rsidRPr="00480E54" w14:paraId="34968E99" w14:textId="77777777" w:rsidTr="0029695C">
        <w:tc>
          <w:tcPr>
            <w:tcW w:w="8640" w:type="dxa"/>
            <w:gridSpan w:val="5"/>
            <w:tcBorders>
              <w:top w:val="nil"/>
              <w:left w:val="nil"/>
              <w:bottom w:val="single" w:sz="8" w:space="0" w:color="003399"/>
              <w:right w:val="nil"/>
            </w:tcBorders>
            <w:shd w:val="clear" w:color="auto" w:fill="auto"/>
            <w:vAlign w:val="center"/>
          </w:tcPr>
          <w:p w14:paraId="273EF054" w14:textId="78BE7280" w:rsidR="004A3EC3" w:rsidRPr="004A3EC3" w:rsidRDefault="004A3EC3" w:rsidP="00EA79EE">
            <w:pPr>
              <w:pStyle w:val="15TableTitle"/>
            </w:pPr>
            <w:bookmarkStart w:id="34" w:name="Table_4_2"/>
            <w:r w:rsidRPr="004A3EC3">
              <w:lastRenderedPageBreak/>
              <w:t>Table 2</w:t>
            </w:r>
            <w:bookmarkEnd w:id="34"/>
            <w:r w:rsidR="0029695C">
              <w:t>.</w:t>
            </w:r>
            <w:r w:rsidRPr="004A3EC3">
              <w:t xml:space="preserve"> Verification of </w:t>
            </w:r>
            <w:r w:rsidR="00A47983">
              <w:t xml:space="preserve">equations Eq. </w:t>
            </w:r>
            <w:r w:rsidR="00A47983">
              <w:fldChar w:fldCharType="begin"/>
            </w:r>
            <w:r w:rsidR="00A47983">
              <w:instrText xml:space="preserve"> REF Eq_20 \h </w:instrText>
            </w:r>
            <w:r w:rsidR="00A47983">
              <w:fldChar w:fldCharType="separate"/>
            </w:r>
            <w:r w:rsidR="00021A38">
              <w:t>(</w:t>
            </w:r>
            <w:r w:rsidR="00021A38">
              <w:rPr>
                <w:noProof/>
              </w:rPr>
              <w:t>20</w:t>
            </w:r>
            <w:r w:rsidR="00021A38">
              <w:t>)</w:t>
            </w:r>
            <w:r w:rsidR="00A47983">
              <w:fldChar w:fldCharType="end"/>
            </w:r>
            <w:r w:rsidR="00A47983">
              <w:t xml:space="preserve"> </w:t>
            </w:r>
            <w:r w:rsidRPr="004A3EC3">
              <w:t xml:space="preserve">and Eq. </w:t>
            </w:r>
            <w:r w:rsidR="00A47983">
              <w:fldChar w:fldCharType="begin"/>
            </w:r>
            <w:r w:rsidR="00A47983">
              <w:instrText xml:space="preserve"> REF Eq_21 \h </w:instrText>
            </w:r>
            <w:r w:rsidR="00A47983">
              <w:fldChar w:fldCharType="separate"/>
            </w:r>
            <w:r w:rsidR="00021A38">
              <w:t>(</w:t>
            </w:r>
            <w:r w:rsidR="00021A38">
              <w:rPr>
                <w:noProof/>
              </w:rPr>
              <w:t>21</w:t>
            </w:r>
            <w:r w:rsidR="00021A38">
              <w:t>)</w:t>
            </w:r>
            <w:r w:rsidR="00A47983">
              <w:fldChar w:fldCharType="end"/>
            </w:r>
            <w:r w:rsidR="00A47983">
              <w:t xml:space="preserve"> </w:t>
            </w:r>
            <w:r w:rsidRPr="004A3EC3">
              <w:t>for focusing on a tilted object plane by tilting a lens about the entrance pupil.</w:t>
            </w:r>
          </w:p>
        </w:tc>
      </w:tr>
      <w:tr w:rsidR="0029695C" w:rsidRPr="00480E54" w14:paraId="11E97C45" w14:textId="77777777" w:rsidTr="0029695C">
        <w:trPr>
          <w:trHeight w:val="288"/>
        </w:trPr>
        <w:tc>
          <w:tcPr>
            <w:tcW w:w="1728" w:type="dxa"/>
            <w:tcBorders>
              <w:top w:val="single" w:sz="8" w:space="0" w:color="003399"/>
              <w:left w:val="nil"/>
              <w:bottom w:val="single" w:sz="8" w:space="0" w:color="003399"/>
              <w:right w:val="nil"/>
            </w:tcBorders>
            <w:shd w:val="clear" w:color="auto" w:fill="auto"/>
            <w:vAlign w:val="center"/>
          </w:tcPr>
          <w:p w14:paraId="0EE95362" w14:textId="77777777" w:rsidR="004A3EC3" w:rsidRPr="004A3EC3" w:rsidRDefault="004A3EC3" w:rsidP="00EA79EE">
            <w:pPr>
              <w:pStyle w:val="16TableHeading"/>
            </w:pPr>
            <m:oMath>
              <m:r>
                <w:rPr>
                  <w:rFonts w:ascii="Cambria Math" w:hAnsi="Cambria Math"/>
                </w:rPr>
                <m:t>β</m:t>
              </m:r>
            </m:oMath>
            <w:r w:rsidRPr="004A3EC3">
              <w:t xml:space="preserve"> (Zemax)</w:t>
            </w:r>
            <w:r w:rsidRPr="00450F3B">
              <w:rPr>
                <w:vertAlign w:val="superscript"/>
              </w:rPr>
              <w:t>1</w:t>
            </w:r>
          </w:p>
        </w:tc>
        <w:tc>
          <w:tcPr>
            <w:tcW w:w="1728" w:type="dxa"/>
            <w:tcBorders>
              <w:top w:val="single" w:sz="8" w:space="0" w:color="003399"/>
              <w:left w:val="nil"/>
              <w:bottom w:val="single" w:sz="8" w:space="0" w:color="003399"/>
              <w:right w:val="nil"/>
            </w:tcBorders>
            <w:shd w:val="clear" w:color="auto" w:fill="auto"/>
            <w:vAlign w:val="center"/>
          </w:tcPr>
          <w:p w14:paraId="28309B3D" w14:textId="77777777" w:rsidR="004A3EC3" w:rsidRPr="004A3EC3" w:rsidRDefault="004A3EC3" w:rsidP="00EA79EE">
            <w:pPr>
              <w:pStyle w:val="16TableHeading"/>
            </w:pPr>
            <m:oMath>
              <m:r>
                <w:rPr>
                  <w:rFonts w:ascii="Cambria Math" w:hAnsi="Cambria Math"/>
                </w:rPr>
                <m:t>α</m:t>
              </m:r>
            </m:oMath>
            <w:r w:rsidRPr="004A3EC3">
              <w:t xml:space="preserve"> (Zemax)</w:t>
            </w:r>
            <w:r w:rsidRPr="00450F3B">
              <w:rPr>
                <w:vertAlign w:val="superscript"/>
              </w:rPr>
              <w:t>2</w:t>
            </w:r>
          </w:p>
        </w:tc>
        <w:tc>
          <w:tcPr>
            <w:tcW w:w="1728" w:type="dxa"/>
            <w:tcBorders>
              <w:top w:val="single" w:sz="8" w:space="0" w:color="003399"/>
              <w:left w:val="nil"/>
              <w:bottom w:val="single" w:sz="8" w:space="0" w:color="003399"/>
              <w:right w:val="nil"/>
            </w:tcBorders>
            <w:shd w:val="clear" w:color="auto" w:fill="auto"/>
            <w:vAlign w:val="center"/>
          </w:tcPr>
          <w:p w14:paraId="6BC03552" w14:textId="77777777" w:rsidR="004A3EC3" w:rsidRPr="004A3EC3" w:rsidRDefault="00377A30" w:rsidP="00EA79EE">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(Zemax)</w:t>
            </w:r>
            <w:r w:rsidR="004A3EC3" w:rsidRPr="00450F3B">
              <w:rPr>
                <w:vertAlign w:val="superscript"/>
              </w:rPr>
              <w:t>3</w:t>
            </w:r>
          </w:p>
        </w:tc>
        <w:tc>
          <w:tcPr>
            <w:tcW w:w="1728" w:type="dxa"/>
            <w:tcBorders>
              <w:top w:val="single" w:sz="8" w:space="0" w:color="003399"/>
              <w:left w:val="nil"/>
              <w:bottom w:val="single" w:sz="8" w:space="0" w:color="003399"/>
              <w:right w:val="nil"/>
            </w:tcBorders>
            <w:shd w:val="clear" w:color="auto" w:fill="auto"/>
            <w:vAlign w:val="center"/>
          </w:tcPr>
          <w:p w14:paraId="47CA738A" w14:textId="77777777" w:rsidR="004A3EC3" w:rsidRPr="004A3EC3" w:rsidRDefault="004A3EC3" w:rsidP="00EA79EE">
            <w:pPr>
              <w:pStyle w:val="16TableHeading"/>
            </w:pPr>
            <m:oMath>
              <m:r>
                <w:rPr>
                  <w:rFonts w:ascii="Cambria Math" w:hAnsi="Cambria Math"/>
                </w:rPr>
                <m:t>β</m:t>
              </m:r>
            </m:oMath>
            <w:r w:rsidRPr="004A3EC3">
              <w:t xml:space="preserve"> (numerical)</w:t>
            </w:r>
            <w:r w:rsidRPr="00450F3B">
              <w:rPr>
                <w:vertAlign w:val="superscript"/>
              </w:rPr>
              <w:t>4</w:t>
            </w:r>
          </w:p>
        </w:tc>
        <w:tc>
          <w:tcPr>
            <w:tcW w:w="1728" w:type="dxa"/>
            <w:tcBorders>
              <w:top w:val="single" w:sz="8" w:space="0" w:color="003399"/>
              <w:left w:val="nil"/>
              <w:bottom w:val="single" w:sz="8" w:space="0" w:color="003399"/>
              <w:right w:val="nil"/>
            </w:tcBorders>
            <w:shd w:val="clear" w:color="auto" w:fill="auto"/>
          </w:tcPr>
          <w:p w14:paraId="3CBF4C93" w14:textId="77777777" w:rsidR="004A3EC3" w:rsidRPr="004A3EC3" w:rsidRDefault="00377A30" w:rsidP="00EA79EE">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(numerical)</w:t>
            </w:r>
            <w:r w:rsidR="004A3EC3" w:rsidRPr="00450F3B">
              <w:rPr>
                <w:vertAlign w:val="superscript"/>
              </w:rPr>
              <w:t>5</w:t>
            </w:r>
          </w:p>
        </w:tc>
      </w:tr>
      <w:tr w:rsidR="004A3EC3" w:rsidRPr="00480E54" w14:paraId="5A8AE15E" w14:textId="77777777" w:rsidTr="0029695C">
        <w:trPr>
          <w:trHeight w:val="130"/>
        </w:trPr>
        <w:tc>
          <w:tcPr>
            <w:tcW w:w="1728" w:type="dxa"/>
            <w:tcBorders>
              <w:top w:val="single" w:sz="8" w:space="0" w:color="003399"/>
              <w:left w:val="nil"/>
              <w:bottom w:val="nil"/>
              <w:right w:val="nil"/>
            </w:tcBorders>
            <w:vAlign w:val="center"/>
          </w:tcPr>
          <w:p w14:paraId="455126E0" w14:textId="77777777" w:rsidR="004A3EC3" w:rsidRPr="004A3EC3" w:rsidRDefault="004A3EC3" w:rsidP="00EA79EE">
            <w:pPr>
              <w:pStyle w:val="17TableBody"/>
            </w:pPr>
            <w:r w:rsidRPr="004A3EC3">
              <w:t>0.0°</w:t>
            </w:r>
          </w:p>
        </w:tc>
        <w:tc>
          <w:tcPr>
            <w:tcW w:w="1728" w:type="dxa"/>
            <w:tcBorders>
              <w:top w:val="single" w:sz="8" w:space="0" w:color="003399"/>
              <w:left w:val="nil"/>
              <w:bottom w:val="nil"/>
              <w:right w:val="nil"/>
            </w:tcBorders>
            <w:vAlign w:val="center"/>
          </w:tcPr>
          <w:p w14:paraId="554D47F9" w14:textId="77777777" w:rsidR="004A3EC3" w:rsidRPr="004A3EC3" w:rsidRDefault="004A3EC3" w:rsidP="00EA79EE">
            <w:pPr>
              <w:pStyle w:val="17TableBody"/>
            </w:pPr>
            <w:r w:rsidRPr="004A3EC3">
              <w:t>0.0°</w:t>
            </w:r>
          </w:p>
        </w:tc>
        <w:tc>
          <w:tcPr>
            <w:tcW w:w="1728" w:type="dxa"/>
            <w:tcBorders>
              <w:top w:val="single" w:sz="8" w:space="0" w:color="003399"/>
              <w:left w:val="nil"/>
              <w:bottom w:val="nil"/>
              <w:right w:val="nil"/>
            </w:tcBorders>
            <w:vAlign w:val="center"/>
          </w:tcPr>
          <w:p w14:paraId="10CF0B2E" w14:textId="77777777" w:rsidR="004A3EC3" w:rsidRPr="004A3EC3" w:rsidRDefault="004A3EC3" w:rsidP="00EA79EE">
            <w:pPr>
              <w:pStyle w:val="17TableBody"/>
            </w:pPr>
            <w:r w:rsidRPr="004A3EC3">
              <w:t xml:space="preserve">29.17073 </w:t>
            </w:r>
            <w:r w:rsidRPr="00BD610B">
              <w:rPr>
                <w:i/>
              </w:rPr>
              <w:t>mm</w:t>
            </w:r>
          </w:p>
        </w:tc>
        <w:tc>
          <w:tcPr>
            <w:tcW w:w="1728" w:type="dxa"/>
            <w:tcBorders>
              <w:top w:val="single" w:sz="8" w:space="0" w:color="003399"/>
              <w:left w:val="nil"/>
              <w:bottom w:val="nil"/>
              <w:right w:val="nil"/>
            </w:tcBorders>
            <w:vAlign w:val="center"/>
          </w:tcPr>
          <w:p w14:paraId="71EC9084" w14:textId="3B6210E8" w:rsidR="004A3EC3" w:rsidRPr="004A3EC3" w:rsidRDefault="004A3EC3" w:rsidP="00EA79EE">
            <w:pPr>
              <w:pStyle w:val="17TableBody"/>
            </w:pPr>
            <w:r w:rsidRPr="004A3EC3">
              <w:t>-2.2</w:t>
            </w:r>
            <w:r w:rsidR="009E420F">
              <w:t>E</w:t>
            </w:r>
            <w:r w:rsidRPr="004A3EC3">
              <w:t>-15°</w:t>
            </w:r>
          </w:p>
        </w:tc>
        <w:tc>
          <w:tcPr>
            <w:tcW w:w="1728" w:type="dxa"/>
            <w:tcBorders>
              <w:top w:val="single" w:sz="8" w:space="0" w:color="003399"/>
              <w:left w:val="nil"/>
              <w:bottom w:val="nil"/>
              <w:right w:val="nil"/>
            </w:tcBorders>
            <w:vAlign w:val="center"/>
          </w:tcPr>
          <w:p w14:paraId="1B71099F" w14:textId="77777777" w:rsidR="004A3EC3" w:rsidRPr="004A3EC3" w:rsidRDefault="004A3EC3" w:rsidP="00EA79EE">
            <w:pPr>
              <w:pStyle w:val="17TableBody"/>
            </w:pPr>
            <w:r w:rsidRPr="004A3EC3">
              <w:t xml:space="preserve">29.17073 </w:t>
            </w:r>
            <w:r w:rsidRPr="00BD610B">
              <w:rPr>
                <w:i/>
              </w:rPr>
              <w:t>mm</w:t>
            </w:r>
          </w:p>
        </w:tc>
      </w:tr>
      <w:tr w:rsidR="004A3EC3" w:rsidRPr="00480E54" w14:paraId="726C098A" w14:textId="77777777" w:rsidTr="0029695C">
        <w:trPr>
          <w:trHeight w:val="130"/>
        </w:trPr>
        <w:tc>
          <w:tcPr>
            <w:tcW w:w="1728" w:type="dxa"/>
            <w:tcBorders>
              <w:top w:val="nil"/>
              <w:left w:val="nil"/>
              <w:bottom w:val="nil"/>
              <w:right w:val="nil"/>
            </w:tcBorders>
            <w:vAlign w:val="center"/>
          </w:tcPr>
          <w:p w14:paraId="1CF4AD5D" w14:textId="77777777" w:rsidR="004A3EC3" w:rsidRPr="004A3EC3" w:rsidRDefault="004A3EC3" w:rsidP="00EA79EE">
            <w:pPr>
              <w:pStyle w:val="17TableBody"/>
            </w:pPr>
            <w:r w:rsidRPr="004A3EC3">
              <w:t>-10.0°</w:t>
            </w:r>
          </w:p>
        </w:tc>
        <w:tc>
          <w:tcPr>
            <w:tcW w:w="1728" w:type="dxa"/>
            <w:tcBorders>
              <w:top w:val="nil"/>
              <w:left w:val="nil"/>
              <w:bottom w:val="nil"/>
              <w:right w:val="nil"/>
            </w:tcBorders>
            <w:vAlign w:val="center"/>
          </w:tcPr>
          <w:p w14:paraId="71AB96EF" w14:textId="77777777" w:rsidR="004A3EC3" w:rsidRPr="004A3EC3" w:rsidRDefault="004A3EC3" w:rsidP="00EA79EE">
            <w:pPr>
              <w:pStyle w:val="17TableBody"/>
            </w:pPr>
            <w:r w:rsidRPr="004A3EC3">
              <w:t>-0.46989°</w:t>
            </w:r>
          </w:p>
        </w:tc>
        <w:tc>
          <w:tcPr>
            <w:tcW w:w="1728" w:type="dxa"/>
            <w:tcBorders>
              <w:top w:val="nil"/>
              <w:left w:val="nil"/>
              <w:bottom w:val="nil"/>
              <w:right w:val="nil"/>
            </w:tcBorders>
            <w:vAlign w:val="center"/>
          </w:tcPr>
          <w:p w14:paraId="5ECA39F8" w14:textId="77777777" w:rsidR="004A3EC3" w:rsidRPr="004A3EC3" w:rsidRDefault="004A3EC3" w:rsidP="00EA79EE">
            <w:pPr>
              <w:pStyle w:val="17TableBody"/>
            </w:pPr>
            <w:r w:rsidRPr="004A3EC3">
              <w:t xml:space="preserve">29.17145 </w:t>
            </w:r>
            <w:r w:rsidRPr="00BD610B">
              <w:rPr>
                <w:i/>
              </w:rPr>
              <w:t>mm</w:t>
            </w:r>
          </w:p>
        </w:tc>
        <w:tc>
          <w:tcPr>
            <w:tcW w:w="1728" w:type="dxa"/>
            <w:tcBorders>
              <w:top w:val="nil"/>
              <w:left w:val="nil"/>
              <w:bottom w:val="nil"/>
              <w:right w:val="nil"/>
            </w:tcBorders>
            <w:vAlign w:val="center"/>
          </w:tcPr>
          <w:p w14:paraId="0F1ED5B5" w14:textId="77777777" w:rsidR="004A3EC3" w:rsidRPr="004A3EC3" w:rsidRDefault="004A3EC3" w:rsidP="00EA79EE">
            <w:pPr>
              <w:pStyle w:val="17TableBody"/>
            </w:pPr>
            <w:r w:rsidRPr="004A3EC3">
              <w:t>-10.0°</w:t>
            </w:r>
          </w:p>
        </w:tc>
        <w:tc>
          <w:tcPr>
            <w:tcW w:w="1728" w:type="dxa"/>
            <w:tcBorders>
              <w:top w:val="nil"/>
              <w:left w:val="nil"/>
              <w:bottom w:val="nil"/>
              <w:right w:val="nil"/>
            </w:tcBorders>
            <w:vAlign w:val="center"/>
          </w:tcPr>
          <w:p w14:paraId="2CF948D6" w14:textId="77777777" w:rsidR="004A3EC3" w:rsidRPr="004A3EC3" w:rsidRDefault="004A3EC3" w:rsidP="00EA79EE">
            <w:pPr>
              <w:pStyle w:val="17TableBody"/>
            </w:pPr>
            <w:r w:rsidRPr="004A3EC3">
              <w:t xml:space="preserve">29.17145 </w:t>
            </w:r>
            <w:r w:rsidRPr="00BD610B">
              <w:rPr>
                <w:i/>
              </w:rPr>
              <w:t>mm</w:t>
            </w:r>
          </w:p>
        </w:tc>
      </w:tr>
      <w:tr w:rsidR="004A3EC3" w:rsidRPr="00480E54" w14:paraId="23D66D1A" w14:textId="77777777" w:rsidTr="0029695C">
        <w:trPr>
          <w:trHeight w:val="130"/>
        </w:trPr>
        <w:tc>
          <w:tcPr>
            <w:tcW w:w="1728" w:type="dxa"/>
            <w:tcBorders>
              <w:top w:val="nil"/>
              <w:left w:val="nil"/>
              <w:bottom w:val="nil"/>
              <w:right w:val="nil"/>
            </w:tcBorders>
            <w:vAlign w:val="center"/>
          </w:tcPr>
          <w:p w14:paraId="35B6DE22" w14:textId="77777777" w:rsidR="004A3EC3" w:rsidRPr="004A3EC3" w:rsidRDefault="004A3EC3" w:rsidP="00EA79EE">
            <w:pPr>
              <w:pStyle w:val="17TableBody"/>
            </w:pPr>
            <w:r w:rsidRPr="004A3EC3">
              <w:t>25.0°</w:t>
            </w:r>
          </w:p>
        </w:tc>
        <w:tc>
          <w:tcPr>
            <w:tcW w:w="1728" w:type="dxa"/>
            <w:tcBorders>
              <w:top w:val="nil"/>
              <w:left w:val="nil"/>
              <w:bottom w:val="nil"/>
              <w:right w:val="nil"/>
            </w:tcBorders>
            <w:vAlign w:val="center"/>
          </w:tcPr>
          <w:p w14:paraId="43748083" w14:textId="77777777" w:rsidR="004A3EC3" w:rsidRPr="004A3EC3" w:rsidRDefault="004A3EC3" w:rsidP="00EA79EE">
            <w:pPr>
              <w:pStyle w:val="17TableBody"/>
            </w:pPr>
            <w:r w:rsidRPr="004A3EC3">
              <w:t>1.24249°</w:t>
            </w:r>
          </w:p>
        </w:tc>
        <w:tc>
          <w:tcPr>
            <w:tcW w:w="1728" w:type="dxa"/>
            <w:tcBorders>
              <w:top w:val="nil"/>
              <w:left w:val="nil"/>
              <w:bottom w:val="nil"/>
              <w:right w:val="nil"/>
            </w:tcBorders>
            <w:vAlign w:val="center"/>
          </w:tcPr>
          <w:p w14:paraId="67730A56" w14:textId="77777777" w:rsidR="004A3EC3" w:rsidRPr="004A3EC3" w:rsidRDefault="004A3EC3" w:rsidP="00EA79EE">
            <w:pPr>
              <w:pStyle w:val="17TableBody"/>
            </w:pPr>
            <w:r w:rsidRPr="004A3EC3">
              <w:t xml:space="preserve">29.17572 </w:t>
            </w:r>
            <w:r w:rsidRPr="00BD610B">
              <w:rPr>
                <w:i/>
              </w:rPr>
              <w:t>mm</w:t>
            </w:r>
          </w:p>
        </w:tc>
        <w:tc>
          <w:tcPr>
            <w:tcW w:w="1728" w:type="dxa"/>
            <w:tcBorders>
              <w:top w:val="nil"/>
              <w:left w:val="nil"/>
              <w:bottom w:val="nil"/>
              <w:right w:val="nil"/>
            </w:tcBorders>
            <w:vAlign w:val="center"/>
          </w:tcPr>
          <w:p w14:paraId="436082E6" w14:textId="77777777" w:rsidR="004A3EC3" w:rsidRPr="004A3EC3" w:rsidRDefault="004A3EC3" w:rsidP="00EA79EE">
            <w:pPr>
              <w:pStyle w:val="17TableBody"/>
            </w:pPr>
            <w:r w:rsidRPr="004A3EC3">
              <w:t>25.0°</w:t>
            </w:r>
          </w:p>
        </w:tc>
        <w:tc>
          <w:tcPr>
            <w:tcW w:w="1728" w:type="dxa"/>
            <w:tcBorders>
              <w:top w:val="nil"/>
              <w:left w:val="nil"/>
              <w:bottom w:val="nil"/>
              <w:right w:val="nil"/>
            </w:tcBorders>
            <w:vAlign w:val="center"/>
          </w:tcPr>
          <w:p w14:paraId="688A7C7B" w14:textId="77777777" w:rsidR="004A3EC3" w:rsidRPr="004A3EC3" w:rsidRDefault="004A3EC3" w:rsidP="00EA79EE">
            <w:pPr>
              <w:pStyle w:val="17TableBody"/>
            </w:pPr>
            <w:r w:rsidRPr="004A3EC3">
              <w:t xml:space="preserve">29.17572 </w:t>
            </w:r>
            <w:r w:rsidRPr="00BD610B">
              <w:rPr>
                <w:i/>
              </w:rPr>
              <w:t>mm</w:t>
            </w:r>
          </w:p>
        </w:tc>
      </w:tr>
      <w:tr w:rsidR="004A3EC3" w:rsidRPr="00480E54" w14:paraId="37EEAC33" w14:textId="77777777" w:rsidTr="0029695C">
        <w:trPr>
          <w:trHeight w:val="130"/>
        </w:trPr>
        <w:tc>
          <w:tcPr>
            <w:tcW w:w="1728" w:type="dxa"/>
            <w:tcBorders>
              <w:top w:val="nil"/>
              <w:left w:val="nil"/>
              <w:bottom w:val="nil"/>
              <w:right w:val="nil"/>
            </w:tcBorders>
            <w:vAlign w:val="center"/>
          </w:tcPr>
          <w:p w14:paraId="74243FEE" w14:textId="77777777" w:rsidR="004A3EC3" w:rsidRPr="004A3EC3" w:rsidRDefault="004A3EC3" w:rsidP="00EA79EE">
            <w:pPr>
              <w:pStyle w:val="17TableBody"/>
            </w:pPr>
            <w:r w:rsidRPr="004A3EC3">
              <w:t>-40.0°</w:t>
            </w:r>
          </w:p>
        </w:tc>
        <w:tc>
          <w:tcPr>
            <w:tcW w:w="1728" w:type="dxa"/>
            <w:tcBorders>
              <w:top w:val="nil"/>
              <w:left w:val="nil"/>
              <w:bottom w:val="nil"/>
              <w:right w:val="nil"/>
            </w:tcBorders>
            <w:vAlign w:val="center"/>
          </w:tcPr>
          <w:p w14:paraId="2DB58439" w14:textId="77777777" w:rsidR="004A3EC3" w:rsidRPr="004A3EC3" w:rsidRDefault="004A3EC3" w:rsidP="00EA79EE">
            <w:pPr>
              <w:pStyle w:val="17TableBody"/>
            </w:pPr>
            <w:r w:rsidRPr="004A3EC3">
              <w:t>-2.23504°</w:t>
            </w:r>
          </w:p>
        </w:tc>
        <w:tc>
          <w:tcPr>
            <w:tcW w:w="1728" w:type="dxa"/>
            <w:tcBorders>
              <w:top w:val="nil"/>
              <w:left w:val="nil"/>
              <w:bottom w:val="nil"/>
              <w:right w:val="nil"/>
            </w:tcBorders>
            <w:vAlign w:val="center"/>
          </w:tcPr>
          <w:p w14:paraId="279E54CD" w14:textId="77777777" w:rsidR="004A3EC3" w:rsidRPr="004A3EC3" w:rsidRDefault="004A3EC3" w:rsidP="00EA79EE">
            <w:pPr>
              <w:pStyle w:val="17TableBody"/>
            </w:pPr>
            <w:r w:rsidRPr="004A3EC3">
              <w:t xml:space="preserve">29.18687 </w:t>
            </w:r>
            <w:r w:rsidRPr="00BD610B">
              <w:rPr>
                <w:i/>
              </w:rPr>
              <w:t>mm</w:t>
            </w:r>
          </w:p>
        </w:tc>
        <w:tc>
          <w:tcPr>
            <w:tcW w:w="1728" w:type="dxa"/>
            <w:tcBorders>
              <w:top w:val="nil"/>
              <w:left w:val="nil"/>
              <w:bottom w:val="nil"/>
              <w:right w:val="nil"/>
            </w:tcBorders>
            <w:vAlign w:val="center"/>
          </w:tcPr>
          <w:p w14:paraId="00280B00" w14:textId="77777777" w:rsidR="004A3EC3" w:rsidRPr="004A3EC3" w:rsidRDefault="004A3EC3" w:rsidP="00EA79EE">
            <w:pPr>
              <w:pStyle w:val="17TableBody"/>
            </w:pPr>
            <w:r w:rsidRPr="004A3EC3">
              <w:t>-40.0°</w:t>
            </w:r>
          </w:p>
        </w:tc>
        <w:tc>
          <w:tcPr>
            <w:tcW w:w="1728" w:type="dxa"/>
            <w:tcBorders>
              <w:top w:val="nil"/>
              <w:left w:val="nil"/>
              <w:bottom w:val="nil"/>
              <w:right w:val="nil"/>
            </w:tcBorders>
            <w:vAlign w:val="center"/>
          </w:tcPr>
          <w:p w14:paraId="1B3AC044" w14:textId="77777777" w:rsidR="004A3EC3" w:rsidRPr="004A3EC3" w:rsidRDefault="004A3EC3" w:rsidP="00EA79EE">
            <w:pPr>
              <w:pStyle w:val="17TableBody"/>
            </w:pPr>
            <w:r w:rsidRPr="004A3EC3">
              <w:t xml:space="preserve">29.18687 </w:t>
            </w:r>
            <w:r w:rsidRPr="00BD610B">
              <w:rPr>
                <w:i/>
              </w:rPr>
              <w:t>mm</w:t>
            </w:r>
          </w:p>
        </w:tc>
      </w:tr>
      <w:tr w:rsidR="004A3EC3" w:rsidRPr="00480E54" w14:paraId="28143924" w14:textId="77777777" w:rsidTr="0029695C">
        <w:trPr>
          <w:trHeight w:val="130"/>
        </w:trPr>
        <w:tc>
          <w:tcPr>
            <w:tcW w:w="1728" w:type="dxa"/>
            <w:tcBorders>
              <w:top w:val="nil"/>
              <w:left w:val="nil"/>
              <w:bottom w:val="nil"/>
              <w:right w:val="nil"/>
            </w:tcBorders>
            <w:vAlign w:val="center"/>
          </w:tcPr>
          <w:p w14:paraId="5A50EAEE" w14:textId="77777777" w:rsidR="004A3EC3" w:rsidRPr="004A3EC3" w:rsidRDefault="004A3EC3" w:rsidP="00EA79EE">
            <w:pPr>
              <w:pStyle w:val="17TableBody"/>
            </w:pPr>
            <w:r w:rsidRPr="004A3EC3">
              <w:t>65.0°</w:t>
            </w:r>
          </w:p>
        </w:tc>
        <w:tc>
          <w:tcPr>
            <w:tcW w:w="1728" w:type="dxa"/>
            <w:tcBorders>
              <w:top w:val="nil"/>
              <w:left w:val="nil"/>
              <w:bottom w:val="nil"/>
              <w:right w:val="nil"/>
            </w:tcBorders>
            <w:vAlign w:val="center"/>
          </w:tcPr>
          <w:p w14:paraId="6D519475" w14:textId="77777777" w:rsidR="004A3EC3" w:rsidRPr="004A3EC3" w:rsidRDefault="004A3EC3" w:rsidP="00EA79EE">
            <w:pPr>
              <w:pStyle w:val="17TableBody"/>
            </w:pPr>
            <w:r w:rsidRPr="004A3EC3">
              <w:t>5.69682°</w:t>
            </w:r>
          </w:p>
        </w:tc>
        <w:tc>
          <w:tcPr>
            <w:tcW w:w="1728" w:type="dxa"/>
            <w:tcBorders>
              <w:top w:val="nil"/>
              <w:left w:val="nil"/>
              <w:bottom w:val="nil"/>
              <w:right w:val="nil"/>
            </w:tcBorders>
            <w:vAlign w:val="center"/>
          </w:tcPr>
          <w:p w14:paraId="6DB95133" w14:textId="77777777" w:rsidR="004A3EC3" w:rsidRPr="004A3EC3" w:rsidRDefault="004A3EC3" w:rsidP="00EA79EE">
            <w:pPr>
              <w:pStyle w:val="17TableBody"/>
            </w:pPr>
            <w:r w:rsidRPr="004A3EC3">
              <w:t xml:space="preserve">29.27607 </w:t>
            </w:r>
            <w:r w:rsidRPr="00BD610B">
              <w:rPr>
                <w:i/>
              </w:rPr>
              <w:t>mm</w:t>
            </w:r>
          </w:p>
        </w:tc>
        <w:tc>
          <w:tcPr>
            <w:tcW w:w="1728" w:type="dxa"/>
            <w:tcBorders>
              <w:top w:val="nil"/>
              <w:left w:val="nil"/>
              <w:bottom w:val="nil"/>
              <w:right w:val="nil"/>
            </w:tcBorders>
            <w:vAlign w:val="center"/>
          </w:tcPr>
          <w:p w14:paraId="796D05BD" w14:textId="77777777" w:rsidR="004A3EC3" w:rsidRPr="004A3EC3" w:rsidRDefault="004A3EC3" w:rsidP="00EA79EE">
            <w:pPr>
              <w:pStyle w:val="17TableBody"/>
            </w:pPr>
            <w:r w:rsidRPr="004A3EC3">
              <w:t>65.0°</w:t>
            </w:r>
          </w:p>
        </w:tc>
        <w:tc>
          <w:tcPr>
            <w:tcW w:w="1728" w:type="dxa"/>
            <w:tcBorders>
              <w:top w:val="nil"/>
              <w:left w:val="nil"/>
              <w:bottom w:val="nil"/>
              <w:right w:val="nil"/>
            </w:tcBorders>
            <w:vAlign w:val="center"/>
          </w:tcPr>
          <w:p w14:paraId="6682195F" w14:textId="77777777" w:rsidR="004A3EC3" w:rsidRPr="004A3EC3" w:rsidRDefault="004A3EC3" w:rsidP="00EA79EE">
            <w:pPr>
              <w:pStyle w:val="17TableBody"/>
            </w:pPr>
            <w:r w:rsidRPr="004A3EC3">
              <w:t xml:space="preserve">29.27607 </w:t>
            </w:r>
            <w:r w:rsidRPr="00BD610B">
              <w:rPr>
                <w:i/>
              </w:rPr>
              <w:t>mm</w:t>
            </w:r>
          </w:p>
        </w:tc>
      </w:tr>
      <w:tr w:rsidR="004A3EC3" w:rsidRPr="00480E54" w14:paraId="2DB08075" w14:textId="77777777" w:rsidTr="0029695C">
        <w:trPr>
          <w:trHeight w:val="130"/>
        </w:trPr>
        <w:tc>
          <w:tcPr>
            <w:tcW w:w="1728" w:type="dxa"/>
            <w:tcBorders>
              <w:top w:val="nil"/>
              <w:left w:val="nil"/>
              <w:bottom w:val="single" w:sz="8" w:space="0" w:color="003399"/>
              <w:right w:val="nil"/>
            </w:tcBorders>
            <w:vAlign w:val="center"/>
          </w:tcPr>
          <w:p w14:paraId="2AE0D593" w14:textId="77777777" w:rsidR="004A3EC3" w:rsidRPr="004A3EC3" w:rsidRDefault="004A3EC3" w:rsidP="00EA79EE">
            <w:pPr>
              <w:pStyle w:val="17TableBody"/>
            </w:pPr>
            <w:r w:rsidRPr="004A3EC3">
              <w:t>-80.0°</w:t>
            </w:r>
          </w:p>
        </w:tc>
        <w:tc>
          <w:tcPr>
            <w:tcW w:w="1728" w:type="dxa"/>
            <w:tcBorders>
              <w:top w:val="nil"/>
              <w:left w:val="nil"/>
              <w:bottom w:val="single" w:sz="8" w:space="0" w:color="003399"/>
              <w:right w:val="nil"/>
            </w:tcBorders>
            <w:vAlign w:val="center"/>
          </w:tcPr>
          <w:p w14:paraId="0E6E246C" w14:textId="77777777" w:rsidR="004A3EC3" w:rsidRPr="004A3EC3" w:rsidRDefault="004A3EC3" w:rsidP="00EA79EE">
            <w:pPr>
              <w:pStyle w:val="17TableBody"/>
            </w:pPr>
            <w:r w:rsidRPr="004A3EC3">
              <w:t>-14.79587°</w:t>
            </w:r>
          </w:p>
        </w:tc>
        <w:tc>
          <w:tcPr>
            <w:tcW w:w="1728" w:type="dxa"/>
            <w:tcBorders>
              <w:top w:val="nil"/>
              <w:left w:val="nil"/>
              <w:bottom w:val="single" w:sz="8" w:space="0" w:color="003399"/>
              <w:right w:val="nil"/>
            </w:tcBorders>
            <w:vAlign w:val="center"/>
          </w:tcPr>
          <w:p w14:paraId="327809AB" w14:textId="77777777" w:rsidR="004A3EC3" w:rsidRPr="004A3EC3" w:rsidRDefault="004A3EC3" w:rsidP="00EA79EE">
            <w:pPr>
              <w:pStyle w:val="17TableBody"/>
            </w:pPr>
            <w:r w:rsidRPr="004A3EC3">
              <w:t xml:space="preserve">29.90304 </w:t>
            </w:r>
            <w:r w:rsidRPr="00BD610B">
              <w:rPr>
                <w:i/>
              </w:rPr>
              <w:t>mm</w:t>
            </w:r>
          </w:p>
        </w:tc>
        <w:tc>
          <w:tcPr>
            <w:tcW w:w="1728" w:type="dxa"/>
            <w:tcBorders>
              <w:top w:val="nil"/>
              <w:left w:val="nil"/>
              <w:bottom w:val="single" w:sz="8" w:space="0" w:color="003399"/>
              <w:right w:val="nil"/>
            </w:tcBorders>
            <w:vAlign w:val="center"/>
          </w:tcPr>
          <w:p w14:paraId="4217B512" w14:textId="77777777" w:rsidR="004A3EC3" w:rsidRPr="004A3EC3" w:rsidRDefault="004A3EC3" w:rsidP="00EA79EE">
            <w:pPr>
              <w:pStyle w:val="17TableBody"/>
            </w:pPr>
            <w:r w:rsidRPr="004A3EC3">
              <w:t>-80.0°</w:t>
            </w:r>
          </w:p>
        </w:tc>
        <w:tc>
          <w:tcPr>
            <w:tcW w:w="1728" w:type="dxa"/>
            <w:tcBorders>
              <w:top w:val="nil"/>
              <w:left w:val="nil"/>
              <w:bottom w:val="single" w:sz="8" w:space="0" w:color="003399"/>
              <w:right w:val="nil"/>
            </w:tcBorders>
            <w:vAlign w:val="center"/>
          </w:tcPr>
          <w:p w14:paraId="228A461D" w14:textId="77777777" w:rsidR="004A3EC3" w:rsidRPr="004A3EC3" w:rsidRDefault="004A3EC3" w:rsidP="00EA79EE">
            <w:pPr>
              <w:pStyle w:val="17TableBody"/>
            </w:pPr>
            <w:r w:rsidRPr="004A3EC3">
              <w:t xml:space="preserve">29.90304 </w:t>
            </w:r>
            <w:r w:rsidRPr="00BD610B">
              <w:rPr>
                <w:i/>
              </w:rPr>
              <w:t>mm</w:t>
            </w:r>
          </w:p>
        </w:tc>
      </w:tr>
      <w:tr w:rsidR="004A3EC3" w:rsidRPr="00480E54" w14:paraId="25B8EFD3" w14:textId="77777777" w:rsidTr="0029695C">
        <w:trPr>
          <w:trHeight w:val="20"/>
        </w:trPr>
        <w:tc>
          <w:tcPr>
            <w:tcW w:w="8640" w:type="dxa"/>
            <w:gridSpan w:val="5"/>
            <w:tcBorders>
              <w:top w:val="single" w:sz="8" w:space="0" w:color="003399"/>
              <w:left w:val="nil"/>
              <w:bottom w:val="nil"/>
              <w:right w:val="nil"/>
            </w:tcBorders>
          </w:tcPr>
          <w:p w14:paraId="673CCBA3" w14:textId="00C2DEFF"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450F3B">
              <w:rPr>
                <w:rFonts w:asciiTheme="majorHAnsi" w:eastAsiaTheme="minorEastAsia" w:hAnsiTheme="majorHAnsi" w:cs="Times New Roman"/>
                <w:sz w:val="16"/>
                <w:szCs w:val="18"/>
              </w:rPr>
              <w:t xml:space="preserve"> </w:t>
            </w:r>
            <w:r w:rsidR="009E420F">
              <w:rPr>
                <w:rFonts w:asciiTheme="majorHAnsi" w:eastAsiaTheme="minorEastAsia" w:hAnsiTheme="majorHAnsi" w:cs="Times New Roman"/>
                <w:sz w:val="16"/>
                <w:szCs w:val="18"/>
              </w:rPr>
              <w:t xml:space="preserve">about the </w:t>
            </w:r>
            <m:oMath>
              <m:r>
                <w:rPr>
                  <w:rFonts w:ascii="Cambria Math" w:eastAsiaTheme="minorEastAsia" w:hAnsi="Cambria Math" w:cs="Times New Roman"/>
                  <w:sz w:val="16"/>
                  <w:szCs w:val="18"/>
                </w:rPr>
                <m:t>x</m:t>
              </m:r>
            </m:oMath>
            <w:r w:rsidR="009E420F">
              <w:rPr>
                <w:rFonts w:asciiTheme="majorHAnsi" w:eastAsiaTheme="minorEastAsia" w:hAnsiTheme="majorHAnsi" w:cs="Times New Roman"/>
                <w:sz w:val="16"/>
                <w:szCs w:val="18"/>
              </w:rPr>
              <w:t xml:space="preserve">-axis </w:t>
            </w:r>
            <w:r w:rsidRPr="00450F3B">
              <w:rPr>
                <w:rFonts w:asciiTheme="majorHAnsi" w:eastAsiaTheme="minorEastAsia" w:hAnsiTheme="majorHAnsi" w:cs="Times New Roman"/>
                <w:sz w:val="16"/>
                <w:szCs w:val="18"/>
              </w:rPr>
              <w:t>set in Zemax.</w:t>
            </w:r>
          </w:p>
          <w:p w14:paraId="225D22D4" w14:textId="5D7F3FD3"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Lens plane tilt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w:t>
            </w:r>
            <w:r w:rsidR="009E420F">
              <w:rPr>
                <w:rFonts w:asciiTheme="majorHAnsi" w:eastAsiaTheme="minorEastAsia" w:hAnsiTheme="majorHAnsi" w:cs="Times New Roman"/>
                <w:sz w:val="16"/>
                <w:szCs w:val="18"/>
              </w:rPr>
              <w:t xml:space="preserve">about the </w:t>
            </w:r>
            <m:oMath>
              <m:r>
                <w:rPr>
                  <w:rFonts w:ascii="Cambria Math" w:eastAsiaTheme="minorEastAsia" w:hAnsi="Cambria Math" w:cs="Times New Roman"/>
                  <w:sz w:val="16"/>
                  <w:szCs w:val="18"/>
                </w:rPr>
                <m:t>x</m:t>
              </m:r>
            </m:oMath>
            <w:r w:rsidR="009E420F">
              <w:rPr>
                <w:rFonts w:asciiTheme="majorHAnsi" w:eastAsiaTheme="minorEastAsia" w:hAnsiTheme="majorHAnsi" w:cs="Times New Roman"/>
                <w:sz w:val="16"/>
                <w:szCs w:val="18"/>
              </w:rPr>
              <w:t xml:space="preserve">-axis </w:t>
            </w:r>
            <w:r w:rsidRPr="00450F3B">
              <w:rPr>
                <w:rFonts w:asciiTheme="majorHAnsi" w:eastAsiaTheme="minorEastAsia" w:hAnsiTheme="majorHAnsi" w:cs="Times New Roman"/>
                <w:sz w:val="16"/>
                <w:szCs w:val="18"/>
              </w:rPr>
              <w:t xml:space="preserve">obtained </w:t>
            </w:r>
            <w:r w:rsidR="009E420F">
              <w:rPr>
                <w:rFonts w:asciiTheme="majorHAnsi" w:eastAsiaTheme="minorEastAsia" w:hAnsiTheme="majorHAnsi" w:cs="Times New Roman"/>
                <w:sz w:val="16"/>
                <w:szCs w:val="18"/>
              </w:rPr>
              <w:t>through</w:t>
            </w:r>
            <w:r w:rsidRPr="00450F3B">
              <w:rPr>
                <w:rFonts w:asciiTheme="majorHAnsi" w:eastAsiaTheme="minorEastAsia" w:hAnsiTheme="majorHAnsi" w:cs="Times New Roman"/>
                <w:sz w:val="16"/>
                <w:szCs w:val="18"/>
              </w:rPr>
              <w:t xml:space="preserve"> optimization using ray-tracing in Zemax.</w:t>
            </w:r>
          </w:p>
          <w:p w14:paraId="6A0DE718" w14:textId="6B376414"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450F3B">
              <w:rPr>
                <w:rFonts w:asciiTheme="majorHAnsi" w:eastAsiaTheme="minorEastAsia" w:hAnsiTheme="majorHAnsi" w:cs="Times New Roman"/>
                <w:sz w:val="16"/>
                <w:szCs w:val="18"/>
              </w:rPr>
              <w:t xml:space="preserve"> obtained </w:t>
            </w:r>
            <w:r w:rsidR="009E420F">
              <w:rPr>
                <w:rFonts w:asciiTheme="majorHAnsi" w:eastAsiaTheme="minorEastAsia" w:hAnsiTheme="majorHAnsi" w:cs="Times New Roman"/>
                <w:sz w:val="16"/>
                <w:szCs w:val="18"/>
              </w:rPr>
              <w:t>through</w:t>
            </w:r>
            <w:r w:rsidRPr="00450F3B">
              <w:rPr>
                <w:rFonts w:asciiTheme="majorHAnsi" w:eastAsiaTheme="minorEastAsia" w:hAnsiTheme="majorHAnsi" w:cs="Times New Roman"/>
                <w:sz w:val="16"/>
                <w:szCs w:val="18"/>
              </w:rPr>
              <w:t xml:space="preserve"> optimization using ray-tracing in Zemax.</w:t>
            </w:r>
          </w:p>
          <w:p w14:paraId="326779E2" w14:textId="65E06E92"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450F3B">
              <w:rPr>
                <w:rFonts w:asciiTheme="majorHAnsi" w:eastAsiaTheme="minorEastAsia" w:hAnsiTheme="majorHAnsi" w:cs="Times New Roman"/>
                <w:sz w:val="16"/>
                <w:szCs w:val="18"/>
              </w:rPr>
              <w:t xml:space="preserve"> computed </w:t>
            </w:r>
            <w:r w:rsidRPr="00D16B60">
              <w:rPr>
                <w:rFonts w:asciiTheme="majorHAnsi" w:eastAsiaTheme="minorEastAsia" w:hAnsiTheme="majorHAnsi" w:cs="Times New Roman"/>
                <w:sz w:val="16"/>
                <w:szCs w:val="16"/>
              </w:rPr>
              <w:t>numerically using</w:t>
            </w:r>
            <w:r w:rsidR="00D16B60" w:rsidRPr="00D16B60">
              <w:rPr>
                <w:rFonts w:asciiTheme="majorHAnsi" w:eastAsiaTheme="minorEastAsia" w:hAnsiTheme="majorHAnsi" w:cs="Times New Roman"/>
                <w:sz w:val="16"/>
                <w:szCs w:val="16"/>
              </w:rPr>
              <w:t xml:space="preserve"> Eq.</w:t>
            </w:r>
            <w:r w:rsidR="00D16B60" w:rsidRPr="00D16B60">
              <w:rPr>
                <w:rFonts w:asciiTheme="majorHAnsi" w:eastAsiaTheme="minorEastAsia" w:hAnsiTheme="majorHAnsi" w:cs="Times New Roman"/>
                <w:sz w:val="16"/>
                <w:szCs w:val="16"/>
              </w:rPr>
              <w:fldChar w:fldCharType="begin"/>
            </w:r>
            <w:r w:rsidR="00D16B60" w:rsidRPr="00D16B60">
              <w:rPr>
                <w:rFonts w:asciiTheme="majorHAnsi" w:eastAsiaTheme="minorEastAsia" w:hAnsiTheme="majorHAnsi" w:cs="Times New Roman"/>
                <w:sz w:val="16"/>
                <w:szCs w:val="16"/>
              </w:rPr>
              <w:instrText xml:space="preserve"> REF Eq_21 \h  \* MERGEFORMAT </w:instrText>
            </w:r>
            <w:r w:rsidR="00D16B60" w:rsidRPr="00D16B60">
              <w:rPr>
                <w:rFonts w:asciiTheme="majorHAnsi" w:eastAsiaTheme="minorEastAsia" w:hAnsiTheme="majorHAnsi" w:cs="Times New Roman"/>
                <w:sz w:val="16"/>
                <w:szCs w:val="16"/>
              </w:rPr>
            </w:r>
            <w:r w:rsidR="00D16B60" w:rsidRPr="00D16B60">
              <w:rPr>
                <w:rFonts w:asciiTheme="majorHAnsi" w:eastAsiaTheme="minorEastAsia" w:hAnsiTheme="majorHAnsi" w:cs="Times New Roman"/>
                <w:sz w:val="16"/>
                <w:szCs w:val="16"/>
              </w:rPr>
              <w:fldChar w:fldCharType="separate"/>
            </w:r>
            <w:r w:rsidR="00021A38" w:rsidRPr="00021A38">
              <w:rPr>
                <w:rFonts w:asciiTheme="majorHAnsi" w:hAnsiTheme="majorHAnsi"/>
                <w:sz w:val="16"/>
                <w:szCs w:val="16"/>
              </w:rPr>
              <w:t>(</w:t>
            </w:r>
            <w:r w:rsidR="00021A38" w:rsidRPr="00021A38">
              <w:rPr>
                <w:rFonts w:asciiTheme="majorHAnsi" w:hAnsiTheme="majorHAnsi"/>
                <w:noProof/>
                <w:sz w:val="16"/>
                <w:szCs w:val="16"/>
              </w:rPr>
              <w:t>21</w:t>
            </w:r>
            <w:r w:rsidR="00021A38" w:rsidRPr="00021A38">
              <w:rPr>
                <w:rFonts w:asciiTheme="majorHAnsi" w:hAnsiTheme="majorHAnsi"/>
                <w:sz w:val="16"/>
                <w:szCs w:val="16"/>
              </w:rPr>
              <w:t>)</w:t>
            </w:r>
            <w:r w:rsidR="00D16B60" w:rsidRPr="00D16B60">
              <w:rPr>
                <w:rFonts w:asciiTheme="majorHAnsi" w:eastAsiaTheme="minorEastAsia" w:hAnsiTheme="majorHAnsi" w:cs="Times New Roman"/>
                <w:sz w:val="16"/>
                <w:szCs w:val="16"/>
              </w:rPr>
              <w:fldChar w:fldCharType="end"/>
            </w:r>
            <w:r w:rsidRPr="00D16B60">
              <w:rPr>
                <w:rFonts w:asciiTheme="majorHAnsi" w:eastAsiaTheme="minorEastAsia" w:hAnsiTheme="majorHAnsi" w:cs="Times New Roman"/>
                <w:sz w:val="16"/>
                <w:szCs w:val="16"/>
              </w:rPr>
              <w:t xml:space="preserve"> the value of</w:t>
            </w:r>
            <w:r w:rsidRPr="00450F3B">
              <w:rPr>
                <w:rFonts w:asciiTheme="majorHAnsi" w:eastAsiaTheme="minorEastAsia" w:hAnsiTheme="majorHAnsi" w:cs="Times New Roman"/>
                <w:sz w:val="16"/>
                <w:szCs w:val="18"/>
              </w:rPr>
              <w:t xml:space="preserve">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in column 2.</w:t>
            </w:r>
          </w:p>
          <w:p w14:paraId="46BB97BC" w14:textId="334515DF" w:rsidR="004A3EC3" w:rsidRPr="00480E54" w:rsidRDefault="004A3EC3" w:rsidP="0029695C">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450F3B">
              <w:rPr>
                <w:rFonts w:asciiTheme="majorHAnsi" w:eastAsiaTheme="minorEastAsia" w:hAnsiTheme="majorHAnsi"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450F3B">
              <w:rPr>
                <w:rFonts w:asciiTheme="majorHAnsi" w:eastAsiaTheme="minorEastAsia" w:hAnsiTheme="majorHAnsi"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in column 2.</w:t>
            </w:r>
            <w:r w:rsidRPr="00450F3B">
              <w:rPr>
                <w:rFonts w:ascii="Cambria" w:eastAsiaTheme="minorEastAsia" w:hAnsi="Cambria" w:cs="Times New Roman"/>
                <w:i/>
                <w:sz w:val="16"/>
                <w:szCs w:val="18"/>
              </w:rPr>
              <w:t xml:space="preserve">  </w:t>
            </w:r>
          </w:p>
        </w:tc>
      </w:tr>
    </w:tbl>
    <w:p w14:paraId="4008E09A" w14:textId="2F9D5D5F" w:rsidR="009F7535" w:rsidRDefault="009F7535" w:rsidP="00EA79EE">
      <w:pPr>
        <w:pStyle w:val="10BodyIndent"/>
      </w:pPr>
    </w:p>
    <w:p w14:paraId="4313CECB" w14:textId="69F10DF2" w:rsidR="009F7535" w:rsidRDefault="009F7535" w:rsidP="00EA79EE">
      <w:pPr>
        <w:pStyle w:val="10BodyIndent"/>
      </w:pPr>
    </w:p>
    <w:p w14:paraId="5FB0F2B3" w14:textId="225BAB8C" w:rsidR="009F7535" w:rsidRDefault="009F7535" w:rsidP="00EA79EE">
      <w:pPr>
        <w:pStyle w:val="10BodyIndent"/>
      </w:pPr>
    </w:p>
    <w:p w14:paraId="574C3EFF" w14:textId="126F311D" w:rsidR="00EC2444" w:rsidRDefault="00D80AC3" w:rsidP="00EC2444">
      <w:pPr>
        <w:pStyle w:val="12Head1"/>
      </w:pPr>
      <w:r>
        <w:t>4. APPLICATION OF</w:t>
      </w:r>
      <w:r w:rsidR="00526E8F">
        <w:t xml:space="preserve"> THE</w:t>
      </w:r>
      <w:r>
        <w:t xml:space="preserve"> MODEL FOR OMNIFOCUS </w:t>
      </w:r>
      <w:r w:rsidR="00272588">
        <w:t>IMAGING</w:t>
      </w:r>
      <w:r>
        <w:t xml:space="preserve"> USING LENS TILT</w:t>
      </w:r>
    </w:p>
    <w:p w14:paraId="65A9DAD2" w14:textId="4399DF6A" w:rsidR="00752294" w:rsidRDefault="00752294" w:rsidP="00EC2444">
      <w:pPr>
        <w:pStyle w:val="13Head2"/>
      </w:pPr>
      <w:r>
        <w:t xml:space="preserve">A. </w:t>
      </w:r>
      <w:r w:rsidR="00EC2444">
        <w:t>Basic Idea for Synthesizing Omnifocus Image using Lens Tilts</w:t>
      </w:r>
    </w:p>
    <w:p w14:paraId="21648C4B" w14:textId="4EA1184B" w:rsidR="00911B55" w:rsidRDefault="00B72CC9" w:rsidP="00EA79EE">
      <w:pPr>
        <w:pStyle w:val="10BodyIndent"/>
      </w:pPr>
      <w:r>
        <w:t xml:space="preserve">We can infer several insights about the geometric properties of the image formed in a Scheimpflug camera from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In this section, we use </w:t>
      </w:r>
      <w:r w:rsidR="00911B55">
        <w:t>one such</w:t>
      </w:r>
      <w:r>
        <w:t xml:space="preserve"> interesting </w:t>
      </w:r>
      <w:r w:rsidR="00DA6D92">
        <w:t>consequence</w:t>
      </w:r>
      <w:r>
        <w:t xml:space="preserve">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00911B55">
        <w:t xml:space="preserve">that is useful </w:t>
      </w:r>
      <w:r>
        <w:t xml:space="preserve">for synthesizing an omnifocus image by selectively blending multiple images captured while rotating a lens about its entrance pupil. </w:t>
      </w:r>
    </w:p>
    <w:p w14:paraId="441BBA26" w14:textId="7EB9CE0A" w:rsidR="0020669D" w:rsidRPr="00EA79EE" w:rsidRDefault="00911B55" w:rsidP="00EA79EE">
      <w:pPr>
        <w:pStyle w:val="10BodyIndent"/>
      </w:pPr>
      <w:r w:rsidRPr="00EA79EE">
        <w:t>An omnifocus image has everything in the close foreground to far background in sharp focus</w:t>
      </w:r>
      <w:r w:rsidR="00EA79EE">
        <w:t xml:space="preserve"> [ref]</w:t>
      </w:r>
      <w:r w:rsidRPr="00EA79EE">
        <w:t xml:space="preserve">. </w:t>
      </w:r>
      <w:r w:rsidR="00B72CC9" w:rsidRPr="00EA79EE">
        <w:t xml:space="preserve"> </w:t>
      </w:r>
      <w:r w:rsidR="00F82C7B" w:rsidRPr="00EA79EE">
        <w:t>Lenses can focus only on a single surface—usually, the plane of sharp focus—as dictated by the laws of physics. Consequently, objects fore and aft the plane of sharp</w:t>
      </w:r>
      <w:r w:rsidR="00EA79EE" w:rsidRPr="00EA79EE">
        <w:t xml:space="preserve"> </w:t>
      </w:r>
      <w:r w:rsidR="00F82C7B" w:rsidRPr="00EA79EE">
        <w:t xml:space="preserve">focus gradually </w:t>
      </w:r>
      <w:r w:rsidR="00DA6D92">
        <w:t>become</w:t>
      </w:r>
      <w:r w:rsidR="00F82C7B" w:rsidRPr="00EA79EE">
        <w:t xml:space="preserve"> out of focus and appear blurry in the image. This interplay of</w:t>
      </w:r>
      <w:r w:rsidR="00EA79EE" w:rsidRPr="00EA79EE">
        <w:t xml:space="preserve"> </w:t>
      </w:r>
      <w:r w:rsidR="00F82C7B" w:rsidRPr="00EA79EE">
        <w:t>light and lenses leads to the limited depth of field (DOF) problem.</w:t>
      </w:r>
      <w:r w:rsidR="00EA79EE" w:rsidRPr="00EA79EE">
        <w:t xml:space="preserve"> </w:t>
      </w:r>
      <w:r w:rsidR="00F82C7B" w:rsidRPr="00EA79EE">
        <w:t>Severa</w:t>
      </w:r>
      <w:r w:rsidR="00EA79EE" w:rsidRPr="00EA79EE">
        <w:t xml:space="preserve">l methods </w:t>
      </w:r>
      <w:r w:rsidR="00DA6D92">
        <w:t>have been proposed</w:t>
      </w:r>
      <w:r w:rsidR="00EA79EE" w:rsidRPr="00EA79EE">
        <w:t xml:space="preserve"> </w:t>
      </w:r>
      <w:r w:rsidR="00DA6D92">
        <w:t xml:space="preserve">to circumvent </w:t>
      </w:r>
      <w:r w:rsidR="00EA79EE" w:rsidRPr="00EA79EE">
        <w:t>this problem, f</w:t>
      </w:r>
      <w:r w:rsidR="00F82C7B" w:rsidRPr="00EA79EE">
        <w:t>or example,</w:t>
      </w:r>
      <w:r w:rsidR="00477D27">
        <w:t xml:space="preserve"> depth dependent image deconvolution,</w:t>
      </w:r>
      <w:r w:rsidR="00F82C7B" w:rsidRPr="00EA79EE">
        <w:t xml:space="preserve"> wavefront coding, </w:t>
      </w:r>
      <w:r w:rsidR="00752294">
        <w:t>plenoptic</w:t>
      </w:r>
      <w:r w:rsidR="00EA79EE" w:rsidRPr="00EA79EE">
        <w:t xml:space="preserve"> </w:t>
      </w:r>
      <w:r w:rsidR="00F82C7B" w:rsidRPr="00EA79EE">
        <w:t>imaging, Scheimpflug imaging, focus stacking, etc.</w:t>
      </w:r>
      <w:r w:rsidR="00EA79EE" w:rsidRPr="00EA79EE">
        <w:t xml:space="preserve"> </w:t>
      </w:r>
    </w:p>
    <w:p w14:paraId="696FF68D" w14:textId="3FE14053" w:rsidR="0020669D" w:rsidRPr="00EA79EE" w:rsidRDefault="00EA79EE" w:rsidP="00EA79EE">
      <w:pPr>
        <w:pStyle w:val="10BodyIndent"/>
        <w:rPr>
          <w:szCs w:val="18"/>
        </w:rPr>
      </w:pPr>
      <w:r w:rsidRPr="00EA79EE">
        <w:rPr>
          <w:szCs w:val="18"/>
        </w:rPr>
        <w:t>In Scheimpflug imaging the lens or the sensor or both are rotated, which induces a rotation of the plane of sharp focus allowing scenes with significant depths</w:t>
      </w:r>
      <w:r w:rsidR="007E1E61">
        <w:rPr>
          <w:szCs w:val="18"/>
        </w:rPr>
        <w:t xml:space="preserve"> </w:t>
      </w:r>
      <w:r w:rsidR="00A5506D">
        <w:rPr>
          <w:szCs w:val="18"/>
        </w:rPr>
        <w:t>(</w:t>
      </w:r>
      <w:r w:rsidR="007E1E61">
        <w:rPr>
          <w:szCs w:val="18"/>
        </w:rPr>
        <w:t>or object planes that are tilted</w:t>
      </w:r>
      <w:r w:rsidR="00A5506D">
        <w:rPr>
          <w:szCs w:val="18"/>
        </w:rPr>
        <w:t>)</w:t>
      </w:r>
      <w:r w:rsidRPr="00EA79EE">
        <w:rPr>
          <w:szCs w:val="18"/>
        </w:rPr>
        <w:t xml:space="preserve"> to be in focus</w:t>
      </w:r>
      <w:r>
        <w:rPr>
          <w:szCs w:val="18"/>
        </w:rPr>
        <w:t xml:space="preserve"> </w:t>
      </w:r>
      <w:r w:rsidR="00A5506D">
        <w:rPr>
          <w:szCs w:val="18"/>
        </w:rPr>
        <w:t>at the image plane</w:t>
      </w:r>
      <w:r>
        <w:rPr>
          <w:szCs w:val="18"/>
        </w:rPr>
        <w:t xml:space="preserve"> [ref]</w:t>
      </w:r>
      <w:r w:rsidRPr="00EA79EE">
        <w:rPr>
          <w:szCs w:val="18"/>
        </w:rPr>
        <w:t>.</w:t>
      </w:r>
      <w:r>
        <w:rPr>
          <w:szCs w:val="18"/>
        </w:rPr>
        <w:t xml:space="preserve"> </w:t>
      </w:r>
    </w:p>
    <w:p w14:paraId="00A4E4A8" w14:textId="216F82D8" w:rsidR="0020669D" w:rsidRDefault="00EA79EE" w:rsidP="00EA79EE">
      <w:pPr>
        <w:pStyle w:val="10BodyIndent"/>
      </w:pPr>
      <w:r>
        <w:t>In focus stacking</w:t>
      </w:r>
      <w:r w:rsidR="00FC13C2">
        <w:t xml:space="preserve"> (or z-stacking)</w:t>
      </w:r>
      <w:r>
        <w:t xml:space="preserve">, </w:t>
      </w:r>
      <w:r w:rsidR="00DA6D92">
        <w:t xml:space="preserve">a number of </w:t>
      </w:r>
      <w:r>
        <w:t xml:space="preserve">images are captured at multiple focus depths by changing either the focal length or the image plane distance. Consequently, regions </w:t>
      </w:r>
      <w:r w:rsidR="00DA6D92">
        <w:t>of the scene that are</w:t>
      </w:r>
      <w:r>
        <w:t xml:space="preserve"> a </w:t>
      </w:r>
      <w:r w:rsidR="00DA6D92">
        <w:t>definite</w:t>
      </w:r>
      <w:r>
        <w:t xml:space="preserve"> distance from the lens are </w:t>
      </w:r>
      <w:r w:rsidR="00DA6D92">
        <w:t xml:space="preserve">in </w:t>
      </w:r>
      <w:r>
        <w:t>focus only in a single image. Collectively, however, the stack contains the</w:t>
      </w:r>
      <w:r w:rsidR="00DA6D92">
        <w:t xml:space="preserve"> all or most regions of</w:t>
      </w:r>
      <w:r>
        <w:t xml:space="preserve"> scene in focus distributed amongst the images. An omnifocus image is created by registering the images, followed by identifying and blending the in-focus regions [ref].</w:t>
      </w:r>
    </w:p>
    <w:p w14:paraId="705DF75D" w14:textId="15F665DB" w:rsidR="0020669D" w:rsidRDefault="00FC13C2" w:rsidP="00476074">
      <w:pPr>
        <w:pStyle w:val="10BodyIndent"/>
      </w:pPr>
      <w:r>
        <w:t xml:space="preserve">The DOF region in Scheimpflug imaging is still limited to a small region (approximately a wedge) around the plane of sharp focus. In focus stacking, </w:t>
      </w:r>
      <w:r w:rsidR="00476074">
        <w:t>significant portions of each DOF region extends perpendicular to the optical axis of the lens and bey</w:t>
      </w:r>
      <w:bookmarkStart w:id="35" w:name="_GoBack"/>
      <w:bookmarkEnd w:id="35"/>
      <w:r w:rsidR="00476074">
        <w:t xml:space="preserve">ond the field-of-view of the camera, resulting in suboptimal utilization. </w:t>
      </w:r>
    </w:p>
    <w:p w14:paraId="3A2A016D" w14:textId="6F9FA399" w:rsidR="00FC686D" w:rsidRDefault="00DA6D92" w:rsidP="00EA79EE">
      <w:pPr>
        <w:pStyle w:val="10BodyIndent"/>
      </w:pPr>
      <w:r>
        <w:t xml:space="preserve">Our analysis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suggest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method</w:t>
      </w:r>
      <w:r w:rsidR="008F557E">
        <w:t>s</w:t>
      </w:r>
      <w:r w:rsidR="00DD3996">
        <w:t>.</w:t>
      </w:r>
      <w:r w:rsidR="008F557E">
        <w:t xml:space="preserve"> Our technique relies on capturing multiple images of the scene while rotating a lens about the entrance 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A79EE">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a reference image</w:t>
      </w:r>
      <w:r w:rsidR="002411DF">
        <w:t xml:space="preserve"> </w:t>
      </w:r>
      <w:r w:rsidR="001A2ABD">
        <w:t xml:space="preserve">by </w:t>
      </w:r>
      <w:r w:rsidR="00CF5F42">
        <w:t xml:space="preserve">applying a </w:t>
      </w:r>
      <w:r w:rsidR="002411DF">
        <w:t xml:space="preserve">mapping function—either known </w:t>
      </w:r>
      <w:r w:rsidR="002411DF" w:rsidRPr="002411DF">
        <w:rPr>
          <w:i/>
        </w:rPr>
        <w:t xml:space="preserve">a priori </w:t>
      </w:r>
      <w:r w:rsidR="00E342AF">
        <w:t xml:space="preserve">from the model </w:t>
      </w:r>
      <w:r w:rsidR="002411DF">
        <w:t>or estimated</w:t>
      </w:r>
      <w:r w:rsidR="00E342AF">
        <w:t xml:space="preserve"> from the images.</w:t>
      </w:r>
      <w:r w:rsidR="00477D27">
        <w:t xml:space="preserve"> </w:t>
      </w:r>
      <w:r w:rsidR="00477D27">
        <w:t>The degree of accuracy of image registration directly influences the quality of the synthesized image.</w:t>
      </w:r>
      <w:r w:rsidR="00FC686D">
        <w:t xml:space="preserve"> </w:t>
      </w:r>
    </w:p>
    <w:p w14:paraId="0C18F123" w14:textId="78A6EC52" w:rsidR="00221C6B" w:rsidRDefault="00FC686D" w:rsidP="00EA79EE">
      <w:pPr>
        <w:pStyle w:val="10BodyIndent"/>
      </w:pPr>
      <w:r>
        <w:t xml:space="preserve">In general, a rotation of the lens about a pivot </w:t>
      </w:r>
      <w:r w:rsidR="00477D27">
        <w:t xml:space="preserve">located </w:t>
      </w:r>
      <w:r>
        <w:t xml:space="preserve">along the optical axis results in a </w:t>
      </w:r>
      <w:r w:rsidR="00612E0E">
        <w:t>complex depth</w:t>
      </w:r>
      <w:r w:rsidR="00477D27">
        <w:t>-</w:t>
      </w:r>
      <w:r w:rsidR="00612E0E">
        <w:t>dependent warping of the image field</w:t>
      </w:r>
      <w:r>
        <w:t xml:space="preserve">. Specifically, </w:t>
      </w:r>
      <w:r w:rsidR="00E342AF">
        <w:t xml:space="preserve">the </w:t>
      </w:r>
      <w:r w:rsidR="00477D27">
        <w:t>extent of distortion of the points in the image is a function of points</w:t>
      </w:r>
      <w:r w:rsidR="00E342AF">
        <w:t>’</w:t>
      </w:r>
      <w:r>
        <w:t xml:space="preserve"> </w:t>
      </w:r>
      <w:r w:rsidR="00477D27">
        <w:t>depth</w:t>
      </w:r>
      <w:r w:rsidR="00221C6B">
        <w:t xml:space="preserve"> in the object space—a phenomenon known </w:t>
      </w:r>
      <w:r w:rsidR="00477D27">
        <w:t xml:space="preserve">as parallax. </w:t>
      </w:r>
      <w:r w:rsidR="00477D27" w:rsidRPr="00477D27">
        <w:rPr>
          <w:highlight w:val="yellow"/>
        </w:rPr>
        <w:t>[write about such registration and point out accuracy problems</w:t>
      </w:r>
      <w:r w:rsidR="0032779F">
        <w:rPr>
          <w:highlight w:val="yellow"/>
        </w:rPr>
        <w:t xml:space="preserve"> … local operation, iterative algorithms etc.</w:t>
      </w:r>
      <w:r w:rsidR="001A2ABD">
        <w:rPr>
          <w:highlight w:val="yellow"/>
        </w:rPr>
        <w:t xml:space="preserve"> … feature based aligning will have problem because of invalirable blurring in parts of the image</w:t>
      </w:r>
      <w:r w:rsidR="00477D27" w:rsidRPr="00477D27">
        <w:rPr>
          <w:highlight w:val="yellow"/>
        </w:rPr>
        <w:t>]</w:t>
      </w:r>
      <w:r w:rsidR="00477D27">
        <w:t xml:space="preserve">   </w:t>
      </w:r>
    </w:p>
    <w:p w14:paraId="4CEEE6EE" w14:textId="75CF7358" w:rsidR="008D5DBA" w:rsidRDefault="00752294" w:rsidP="00EA79EE">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E342AF">
        <w:t>warping</w:t>
      </w:r>
      <w:r w:rsidR="006D1D76">
        <w:t xml:space="preserve"> of the image field is independent of the scene </w:t>
      </w:r>
      <w:r w:rsidR="008D5DBA">
        <w:t>depth, and</w:t>
      </w:r>
      <w:r w:rsidR="00A46964">
        <w:t xml:space="preserve"> purely from a geometric standpoint,</w:t>
      </w:r>
      <w:r w:rsidR="008D5DBA">
        <w:t xml:space="preserve"> </w:t>
      </w:r>
      <w:r w:rsidR="00562097">
        <w:t>the</w:t>
      </w:r>
      <w:r w:rsidR="008D5DBA">
        <w:t xml:space="preserve"> image</w:t>
      </w:r>
      <w:r w:rsidR="00562097">
        <w:t>s</w:t>
      </w:r>
      <w:r w:rsidR="008D5DBA">
        <w:t xml:space="preserve"> </w:t>
      </w:r>
      <w:r w:rsidR="008D5DBA">
        <w:t>in the stack</w:t>
      </w:r>
      <w:r w:rsidR="008D5DBA">
        <w:t xml:space="preserve"> </w:t>
      </w:r>
      <w:r w:rsidR="00562097">
        <w:t>are</w:t>
      </w:r>
      <w:r w:rsidR="008D5DBA">
        <w:t xml:space="preserve"> </w:t>
      </w:r>
      <w:r w:rsidR="00A46964">
        <w:t>isomorphic</w:t>
      </w:r>
      <w:r w:rsidR="008D5DBA">
        <w:t xml:space="preserve"> </w:t>
      </w:r>
      <w:r w:rsidR="00A46964">
        <w:t xml:space="preserve">through a mapping </w:t>
      </w:r>
      <m:oMath>
        <m:r>
          <w:rPr>
            <w:rFonts w:ascii="Cambria Math" w:hAnsi="Cambria Math"/>
          </w:rPr>
          <m:t>H</m:t>
        </m:r>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 xml:space="preserve">, where </w:t>
      </w:r>
      <m:oMath>
        <m:r>
          <w:rPr>
            <w:rFonts w:ascii="Cambria Math" w:hAnsi="Cambria Math"/>
            <w:color w:val="000000" w:themeColor="text1"/>
            <w:kern w:val="24"/>
            <w:szCs w:val="18"/>
          </w:rPr>
          <m:t>α</m:t>
        </m:r>
      </m:oMath>
      <w:r w:rsidR="00A7632A">
        <w:rPr>
          <w:iCs/>
          <w:color w:val="000000" w:themeColor="text1"/>
          <w:kern w:val="24"/>
          <w:szCs w:val="18"/>
        </w:rPr>
        <w:t xml:space="preserve"> is the difference angle</w:t>
      </w:r>
      <w:r w:rsidR="002621B8">
        <w:rPr>
          <w:iCs/>
          <w:color w:val="000000" w:themeColor="text1"/>
          <w:kern w:val="24"/>
          <w:szCs w:val="18"/>
        </w:rPr>
        <w:t xml:space="preserve"> of the lens’ orientation</w:t>
      </w:r>
      <w:r w:rsidR="00A7632A">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[ref]</w:t>
      </w:r>
      <w:r w:rsidR="00762842">
        <w:t>,</w:t>
      </w:r>
      <w:r w:rsidR="008D5DBA">
        <w:t xml:space="preserve"> </w:t>
      </w:r>
      <w:r w:rsidR="00762842">
        <w:t>from</w:t>
      </w:r>
      <w:r w:rsidR="00092626">
        <w:t xml:space="preserve"> Eq. </w:t>
      </w:r>
      <w:r w:rsidR="00092626">
        <w:fldChar w:fldCharType="begin"/>
      </w:r>
      <w:r w:rsidR="00092626">
        <w:instrText xml:space="preserve"> REF Eq_19 \h </w:instrText>
      </w:r>
      <w:r w:rsidR="00092626">
        <w:fldChar w:fldCharType="separate"/>
      </w:r>
      <w:r w:rsidR="00021A38">
        <w:t>(</w:t>
      </w:r>
      <w:r w:rsidR="00021A38">
        <w:rPr>
          <w:noProof/>
        </w:rPr>
        <w:t>19</w:t>
      </w:r>
      <w:r w:rsidR="00021A38">
        <w:t>)</w:t>
      </w:r>
      <w:r w:rsidR="00092626">
        <w:fldChar w:fldCharType="end"/>
      </w:r>
      <w:r w:rsidR="00FF6715">
        <w:t xml:space="preserve"> allowing us to analytically register the images in the sequence. </w:t>
      </w:r>
      <w:r w:rsidR="002621B8">
        <w:t>As a result</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09C9305A" w:rsidR="00021A38" w:rsidRDefault="00752294" w:rsidP="00EA79EE">
      <w:pPr>
        <w:pStyle w:val="10BodyIndent"/>
      </w:pPr>
      <w:r>
        <w:t>The</w:t>
      </w:r>
      <w:r w:rsidR="00FF6715">
        <w:t xml:space="preserve"> specific</w:t>
      </w:r>
      <w:r>
        <w:t xml:space="preserve"> </w:t>
      </w:r>
      <w:r w:rsidR="00A73132">
        <w:t xml:space="preserve">structure of the </w:t>
      </w:r>
      <w:r w:rsidR="0032779F">
        <w:t>inter-image homography 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 (</w:t>
      </w:r>
      <m:oMath>
        <m:r>
          <w:rPr>
            <w:rFonts w:ascii="Cambria Math" w:hAnsi="Cambria Math"/>
          </w:rPr>
          <m:t>α=0</m:t>
        </m:r>
      </m:oMath>
      <w:r w:rsidR="00021A38">
        <w:t>), reduces to a simple similarity transformation consisting only scaling and translation components</w:t>
      </w:r>
      <w:r w:rsidR="002621B8">
        <w:t xml:space="preserve">. The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021A38" w:rsidP="00021A38">
            <w:pPr>
              <w:pStyle w:val="10BodyIndent"/>
              <w:spacing w:line="288" w:lineRule="auto"/>
              <w:jc w:val="left"/>
            </w:pPr>
            <m:oMathPara>
              <m:oMath>
                <m:eqArr>
                  <m:eqArrPr>
                    <m:ctrlPr>
                      <w:rPr>
                        <w:rFonts w:ascii="Cambria Math" w:hAnsi="Cambria Math" w:cstheme="minorBidi"/>
                        <w:i/>
                        <w:iCs/>
                        <w:color w:val="000000" w:themeColor="text1"/>
                        <w:kern w:val="24"/>
                        <w:szCs w:val="18"/>
                      </w:rPr>
                    </m:ctrlPr>
                  </m:eqArrPr>
                  <m:e>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r>
                      <w:rPr>
                        <w:rFonts w:ascii="Cambria Math" w:hAnsi="Cambria Math" w:cstheme="minorBidi"/>
                        <w:color w:val="000000" w:themeColor="text1"/>
                        <w:kern w:val="24"/>
                        <w:szCs w:val="18"/>
                      </w:rPr>
                      <m:t>=</m:t>
                    </m:r>
                    <m:limLow>
                      <m:limLowPr>
                        <m:ctrlPr>
                          <w:rPr>
                            <w:rFonts w:ascii="Cambria Math" w:hAnsi="Cambria Math" w:cstheme="minorBidi"/>
                            <w:i/>
                            <w:iCs/>
                            <w:color w:val="000000" w:themeColor="text1"/>
                            <w:kern w:val="24"/>
                            <w:szCs w:val="18"/>
                          </w:rPr>
                        </m:ctrlPr>
                      </m:limLowPr>
                      <m:e>
                        <m:groupChr>
                          <m:groupChrPr>
                            <m:ctrlPr>
                              <w:rPr>
                                <w:rFonts w:ascii="Cambria Math" w:hAnsi="Cambria Math" w:cstheme="minorBidi"/>
                                <w:i/>
                                <w:iCs/>
                                <w:color w:val="000000" w:themeColor="text1"/>
                                <w:kern w:val="24"/>
                                <w:szCs w:val="18"/>
                              </w:rPr>
                            </m:ctrlPr>
                          </m:groupChrPr>
                          <m:e>
                            <m:d>
                              <m:dPr>
                                <m:begChr m:val="["/>
                                <m:endChr m:val="]"/>
                                <m:ctrlPr>
                                  <w:rPr>
                                    <w:rFonts w:ascii="Cambria Math" w:hAnsi="Cambria Math" w:cstheme="minorBidi"/>
                                    <w:i/>
                                    <w:iCs/>
                                    <w:color w:val="000000" w:themeColor="text1"/>
                                    <w:kern w:val="24"/>
                                    <w:szCs w:val="18"/>
                                  </w:rPr>
                                </m:ctrlPr>
                              </m:dPr>
                              <m:e>
                                <m:m>
                                  <m:mPr>
                                    <m:mcs>
                                      <m:mc>
                                        <m:mcPr>
                                          <m:count m:val="3"/>
                                          <m:mcJc m:val="center"/>
                                        </m:mcPr>
                                      </m:mc>
                                    </m:mcs>
                                    <m:ctrlPr>
                                      <w:rPr>
                                        <w:rFonts w:ascii="Cambria Math" w:hAnsi="Cambria Math" w:cstheme="minorBidi"/>
                                        <w:i/>
                                        <w:iCs/>
                                        <w:color w:val="000000" w:themeColor="text1"/>
                                        <w:kern w:val="24"/>
                                        <w:szCs w:val="18"/>
                                      </w:rPr>
                                    </m:ctrlPr>
                                  </m:mPr>
                                  <m:mr>
                                    <m:e>
                                      <m:f>
                                        <m:fPr>
                                          <m:ctrlPr>
                                            <w:rPr>
                                              <w:rFonts w:ascii="Cambria Math" w:hAnsi="Cambria Math" w:cstheme="minorBidi"/>
                                              <w:i/>
                                              <w:iCs/>
                                              <w:color w:val="000000" w:themeColor="text1"/>
                                              <w:kern w:val="24"/>
                                              <w:szCs w:val="18"/>
                                            </w:rPr>
                                          </m:ctrlPr>
                                        </m:fPr>
                                        <m:num>
                                          <m:d>
                                            <m:dPr>
                                              <m:ctrlPr>
                                                <w:rPr>
                                                  <w:rFonts w:ascii="Cambria Math" w:hAnsi="Cambria Math" w:cstheme="minorBidi"/>
                                                  <w:i/>
                                                  <w:iCs/>
                                                  <w:color w:val="000000" w:themeColor="text1"/>
                                                  <w:kern w:val="24"/>
                                                  <w:szCs w:val="18"/>
                                                </w:rPr>
                                              </m:ctrlPr>
                                            </m:dPr>
                                            <m:e>
                                              <m:r>
                                                <w:rPr>
                                                  <w:rFonts w:ascii="Cambria Math" w:hAnsi="Cambria Math" w:cstheme="minorBidi"/>
                                                  <w:color w:val="000000" w:themeColor="text1"/>
                                                  <w:kern w:val="24"/>
                                                  <w:szCs w:val="18"/>
                                                </w:rPr>
                                                <m:t>d</m:t>
                                              </m:r>
                                              <m:func>
                                                <m:funcPr>
                                                  <m:ctrlPr>
                                                    <w:rPr>
                                                      <w:rFonts w:ascii="Cambria Math" w:hAnsi="Cambria Math" w:cstheme="minorBidi"/>
                                                      <w:i/>
                                                      <w:iCs/>
                                                      <w:color w:val="000000" w:themeColor="text1"/>
                                                      <w:kern w:val="24"/>
                                                      <w:szCs w:val="18"/>
                                                    </w:rPr>
                                                  </m:ctrlPr>
                                                </m:funcPr>
                                                <m:fName>
                                                  <m:r>
                                                    <w:rPr>
                                                      <w:rFonts w:ascii="Cambria Math" w:hAnsi="Cambria Math" w:cstheme="minorBidi"/>
                                                      <w:color w:val="000000" w:themeColor="text1"/>
                                                      <w:kern w:val="24"/>
                                                      <w:szCs w:val="18"/>
                                                    </w:rPr>
                                                    <m:t>cos</m:t>
                                                  </m:r>
                                                </m:fName>
                                                <m:e>
                                                  <m:r>
                                                    <w:rPr>
                                                      <w:rFonts w:ascii="Cambria Math" w:hAnsi="Cambria Math" w:cstheme="minorBidi"/>
                                                      <w:color w:val="000000" w:themeColor="text1"/>
                                                      <w:kern w:val="24"/>
                                                      <w:szCs w:val="18"/>
                                                    </w:rPr>
                                                    <m:t>α</m:t>
                                                  </m:r>
                                                </m:e>
                                              </m:func>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
                                                          <w:iCs/>
                                                          <w:color w:val="000000" w:themeColor="text1"/>
                                                          <w:kern w:val="24"/>
                                                          <w:szCs w:val="18"/>
                                                        </w:rPr>
                                                      </m:ctrlPr>
                                                    </m:accPr>
                                                    <m:e>
                                                      <m:r>
                                                        <w:rPr>
                                                          <w:rFonts w:ascii="Cambria Math" w:hAnsi="Cambria Math" w:cstheme="minorBidi"/>
                                                          <w:color w:val="000000" w:themeColor="text1"/>
                                                          <w:kern w:val="24"/>
                                                          <w:szCs w:val="18"/>
                                                        </w:rPr>
                                                        <m:t>z</m:t>
                                                      </m:r>
                                                    </m:e>
                                                  </m:acc>
                                                </m:e>
                                                <m:sub>
                                                  <m:r>
                                                    <w:rPr>
                                                      <w:rFonts w:ascii="Cambria Math" w:hAnsi="Cambria Math" w:cstheme="minorBidi"/>
                                                      <w:color w:val="000000" w:themeColor="text1"/>
                                                      <w:kern w:val="24"/>
                                                      <w:szCs w:val="18"/>
                                                    </w:rPr>
                                                    <m:t>o</m:t>
                                                  </m:r>
                                                </m:sub>
                                              </m:sSub>
                                            </m:e>
                                          </m:d>
                                        </m:num>
                                        <m:den>
                                          <m:r>
                                            <w:rPr>
                                              <w:rFonts w:ascii="Cambria Math" w:hAnsi="Cambria Math" w:cstheme="minorBidi"/>
                                              <w:color w:val="000000" w:themeColor="text1"/>
                                              <w:kern w:val="24"/>
                                              <w:szCs w:val="18"/>
                                            </w:rPr>
                                            <m:t>d-</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
                                                      <w:iCs/>
                                                      <w:color w:val="000000" w:themeColor="text1"/>
                                                      <w:kern w:val="24"/>
                                                      <w:szCs w:val="18"/>
                                                    </w:rPr>
                                                  </m:ctrlPr>
                                                </m:accPr>
                                                <m:e>
                                                  <m:r>
                                                    <w:rPr>
                                                      <w:rFonts w:ascii="Cambria Math" w:hAnsi="Cambria Math" w:cstheme="minorBidi"/>
                                                      <w:color w:val="000000" w:themeColor="text1"/>
                                                      <w:kern w:val="24"/>
                                                      <w:szCs w:val="18"/>
                                                    </w:rPr>
                                                    <m:t>z</m:t>
                                                  </m:r>
                                                </m:e>
                                              </m:acc>
                                            </m:e>
                                            <m:sub>
                                              <m:r>
                                                <w:rPr>
                                                  <w:rFonts w:ascii="Cambria Math" w:hAnsi="Cambria Math" w:cstheme="minorBidi"/>
                                                  <w:color w:val="000000" w:themeColor="text1"/>
                                                  <w:kern w:val="24"/>
                                                  <w:szCs w:val="18"/>
                                                </w:rPr>
                                                <m:t>o</m:t>
                                              </m:r>
                                            </m:sub>
                                          </m:sSub>
                                        </m:den>
                                      </m:f>
                                    </m:e>
                                    <m:e>
                                      <m:r>
                                        <w:rPr>
                                          <w:rFonts w:ascii="Cambria Math" w:hAnsi="Cambria Math" w:cstheme="minorBidi"/>
                                          <w:color w:val="000000" w:themeColor="text1"/>
                                          <w:kern w:val="24"/>
                                          <w:szCs w:val="18"/>
                                        </w:rPr>
                                        <m:t>0</m:t>
                                      </m:r>
                                    </m:e>
                                    <m:e>
                                      <m:r>
                                        <w:rPr>
                                          <w:rFonts w:ascii="Cambria Math" w:hAnsi="Cambria Math" w:cstheme="minorBidi"/>
                                          <w:color w:val="000000" w:themeColor="text1"/>
                                          <w:kern w:val="24"/>
                                          <w:szCs w:val="18"/>
                                        </w:rPr>
                                        <m:t>0</m:t>
                                      </m:r>
                                    </m:e>
                                  </m:mr>
                                  <m:mr>
                                    <m:e>
                                      <m:r>
                                        <w:rPr>
                                          <w:rFonts w:ascii="Cambria Math" w:hAnsi="Cambria Math" w:cstheme="minorBidi"/>
                                          <w:color w:val="000000" w:themeColor="text1"/>
                                          <w:kern w:val="24"/>
                                          <w:szCs w:val="18"/>
                                        </w:rPr>
                                        <m:t>0</m:t>
                                      </m:r>
                                    </m:e>
                                    <m:e>
                                      <m:f>
                                        <m:fPr>
                                          <m:ctrlPr>
                                            <w:rPr>
                                              <w:rFonts w:ascii="Cambria Math" w:hAnsi="Cambria Math" w:cstheme="minorBidi"/>
                                              <w:i/>
                                              <w:iCs/>
                                              <w:color w:val="000000" w:themeColor="text1"/>
                                              <w:kern w:val="24"/>
                                              <w:szCs w:val="18"/>
                                            </w:rPr>
                                          </m:ctrlPr>
                                        </m:fPr>
                                        <m:num>
                                          <m:d>
                                            <m:dPr>
                                              <m:ctrlPr>
                                                <w:rPr>
                                                  <w:rFonts w:ascii="Cambria Math" w:hAnsi="Cambria Math" w:cstheme="minorBidi"/>
                                                  <w:i/>
                                                  <w:iCs/>
                                                  <w:color w:val="000000" w:themeColor="text1"/>
                                                  <w:kern w:val="24"/>
                                                  <w:szCs w:val="18"/>
                                                </w:rPr>
                                              </m:ctrlPr>
                                            </m:dPr>
                                            <m:e>
                                              <m:r>
                                                <w:rPr>
                                                  <w:rFonts w:ascii="Cambria Math" w:hAnsi="Cambria Math" w:cstheme="minorBidi"/>
                                                  <w:color w:val="000000" w:themeColor="text1"/>
                                                  <w:kern w:val="24"/>
                                                  <w:szCs w:val="18"/>
                                                </w:rPr>
                                                <m:t>d</m:t>
                                              </m:r>
                                              <m:func>
                                                <m:funcPr>
                                                  <m:ctrlPr>
                                                    <w:rPr>
                                                      <w:rFonts w:ascii="Cambria Math" w:hAnsi="Cambria Math" w:cstheme="minorBidi"/>
                                                      <w:i/>
                                                      <w:iCs/>
                                                      <w:color w:val="000000" w:themeColor="text1"/>
                                                      <w:kern w:val="24"/>
                                                      <w:szCs w:val="18"/>
                                                    </w:rPr>
                                                  </m:ctrlPr>
                                                </m:funcPr>
                                                <m:fName>
                                                  <m:r>
                                                    <w:rPr>
                                                      <w:rFonts w:ascii="Cambria Math" w:hAnsi="Cambria Math" w:cstheme="minorBidi"/>
                                                      <w:color w:val="000000" w:themeColor="text1"/>
                                                      <w:kern w:val="24"/>
                                                      <w:szCs w:val="18"/>
                                                    </w:rPr>
                                                    <m:t>cos</m:t>
                                                  </m:r>
                                                </m:fName>
                                                <m:e>
                                                  <m:r>
                                                    <w:rPr>
                                                      <w:rFonts w:ascii="Cambria Math" w:hAnsi="Cambria Math" w:cstheme="minorBidi"/>
                                                      <w:color w:val="000000" w:themeColor="text1"/>
                                                      <w:kern w:val="24"/>
                                                      <w:szCs w:val="18"/>
                                                    </w:rPr>
                                                    <m:t>α</m:t>
                                                  </m:r>
                                                </m:e>
                                              </m:func>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
                                                          <w:iCs/>
                                                          <w:color w:val="000000" w:themeColor="text1"/>
                                                          <w:kern w:val="24"/>
                                                          <w:szCs w:val="18"/>
                                                        </w:rPr>
                                                      </m:ctrlPr>
                                                    </m:accPr>
                                                    <m:e>
                                                      <m:r>
                                                        <w:rPr>
                                                          <w:rFonts w:ascii="Cambria Math" w:hAnsi="Cambria Math" w:cstheme="minorBidi"/>
                                                          <w:color w:val="000000" w:themeColor="text1"/>
                                                          <w:kern w:val="24"/>
                                                          <w:szCs w:val="18"/>
                                                        </w:rPr>
                                                        <m:t>z</m:t>
                                                      </m:r>
                                                    </m:e>
                                                  </m:acc>
                                                </m:e>
                                                <m:sub>
                                                  <m:r>
                                                    <w:rPr>
                                                      <w:rFonts w:ascii="Cambria Math" w:hAnsi="Cambria Math" w:cstheme="minorBidi"/>
                                                      <w:color w:val="000000" w:themeColor="text1"/>
                                                      <w:kern w:val="24"/>
                                                      <w:szCs w:val="18"/>
                                                    </w:rPr>
                                                    <m:t>o</m:t>
                                                  </m:r>
                                                </m:sub>
                                              </m:sSub>
                                            </m:e>
                                          </m:d>
                                        </m:num>
                                        <m:den>
                                          <m:r>
                                            <w:rPr>
                                              <w:rFonts w:ascii="Cambria Math" w:hAnsi="Cambria Math" w:cstheme="minorBidi"/>
                                              <w:color w:val="000000" w:themeColor="text1"/>
                                              <w:kern w:val="24"/>
                                              <w:szCs w:val="18"/>
                                            </w:rPr>
                                            <m:t>d-</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
                                                      <w:iCs/>
                                                      <w:color w:val="000000" w:themeColor="text1"/>
                                                      <w:kern w:val="24"/>
                                                      <w:szCs w:val="18"/>
                                                    </w:rPr>
                                                  </m:ctrlPr>
                                                </m:accPr>
                                                <m:e>
                                                  <m:r>
                                                    <w:rPr>
                                                      <w:rFonts w:ascii="Cambria Math" w:hAnsi="Cambria Math" w:cstheme="minorBidi"/>
                                                      <w:color w:val="000000" w:themeColor="text1"/>
                                                      <w:kern w:val="24"/>
                                                      <w:szCs w:val="18"/>
                                                    </w:rPr>
                                                    <m:t>z</m:t>
                                                  </m:r>
                                                </m:e>
                                              </m:acc>
                                            </m:e>
                                            <m:sub>
                                              <m:r>
                                                <w:rPr>
                                                  <w:rFonts w:ascii="Cambria Math" w:hAnsi="Cambria Math" w:cstheme="minorBidi"/>
                                                  <w:color w:val="000000" w:themeColor="text1"/>
                                                  <w:kern w:val="24"/>
                                                  <w:szCs w:val="18"/>
                                                </w:rPr>
                                                <m:t>o</m:t>
                                              </m:r>
                                            </m:sub>
                                          </m:sSub>
                                        </m:den>
                                      </m:f>
                                    </m:e>
                                    <m:e>
                                      <m:r>
                                        <w:rPr>
                                          <w:rFonts w:ascii="Cambria Math" w:hAnsi="Cambria Math" w:cstheme="minorBidi"/>
                                          <w:color w:val="000000" w:themeColor="text1"/>
                                          <w:kern w:val="24"/>
                                          <w:szCs w:val="18"/>
                                        </w:rPr>
                                        <m:t>d</m:t>
                                      </m:r>
                                      <m:func>
                                        <m:funcPr>
                                          <m:ctrlPr>
                                            <w:rPr>
                                              <w:rFonts w:ascii="Cambria Math" w:hAnsi="Cambria Math" w:cstheme="minorBidi"/>
                                              <w:i/>
                                              <w:iCs/>
                                              <w:color w:val="000000" w:themeColor="text1"/>
                                              <w:kern w:val="24"/>
                                              <w:szCs w:val="18"/>
                                            </w:rPr>
                                          </m:ctrlPr>
                                        </m:funcPr>
                                        <m:fName>
                                          <m:r>
                                            <w:rPr>
                                              <w:rFonts w:ascii="Cambria Math" w:hAnsi="Cambria Math" w:cstheme="minorBidi"/>
                                              <w:color w:val="000000" w:themeColor="text1"/>
                                              <w:kern w:val="24"/>
                                              <w:szCs w:val="18"/>
                                            </w:rPr>
                                            <m:t>sin</m:t>
                                          </m:r>
                                        </m:fName>
                                        <m:e>
                                          <m:r>
                                            <w:rPr>
                                              <w:rFonts w:ascii="Cambria Math" w:hAnsi="Cambria Math" w:cstheme="minorBidi"/>
                                              <w:color w:val="000000" w:themeColor="text1"/>
                                              <w:kern w:val="24"/>
                                              <w:szCs w:val="18"/>
                                            </w:rPr>
                                            <m:t>α</m:t>
                                          </m:r>
                                        </m:e>
                                      </m:func>
                                    </m:e>
                                  </m:mr>
                                  <m:mr>
                                    <m:e>
                                      <m:r>
                                        <w:rPr>
                                          <w:rFonts w:ascii="Cambria Math" w:hAnsi="Cambria Math" w:cstheme="minorBidi"/>
                                          <w:color w:val="000000" w:themeColor="text1"/>
                                          <w:kern w:val="24"/>
                                          <w:szCs w:val="18"/>
                                        </w:rPr>
                                        <m:t>0</m:t>
                                      </m:r>
                                    </m:e>
                                    <m:e>
                                      <m:r>
                                        <w:rPr>
                                          <w:rFonts w:ascii="Cambria Math" w:hAnsi="Cambria Math" w:cstheme="minorBidi"/>
                                          <w:color w:val="000000" w:themeColor="text1"/>
                                          <w:kern w:val="24"/>
                                          <w:szCs w:val="18"/>
                                        </w:rPr>
                                        <m:t>0</m:t>
                                      </m:r>
                                    </m:e>
                                    <m:e>
                                      <m:r>
                                        <w:rPr>
                                          <w:rFonts w:ascii="Cambria Math" w:hAnsi="Cambria Math" w:cstheme="minorBidi"/>
                                          <w:color w:val="000000" w:themeColor="text1"/>
                                          <w:kern w:val="24"/>
                                          <w:szCs w:val="18"/>
                                        </w:rPr>
                                        <m:t>1</m:t>
                                      </m:r>
                                    </m:e>
                                  </m:mr>
                                </m:m>
                              </m:e>
                            </m:d>
                          </m:e>
                        </m:groupChr>
                      </m:e>
                      <m:lim>
                        <m:r>
                          <m:rPr>
                            <m:nor/>
                          </m:rPr>
                          <w:rPr>
                            <w:rFonts w:ascii="Cambria Math" w:hAnsi="Cambria Math" w:cstheme="minorBidi"/>
                            <w:iCs/>
                            <w:color w:val="000000" w:themeColor="text1"/>
                            <w:kern w:val="24"/>
                            <w:szCs w:val="18"/>
                          </w:rPr>
                          <m:t>Inter-</m:t>
                        </m:r>
                        <m:r>
                          <m:rPr>
                            <m:nor/>
                          </m:rPr>
                          <w:rPr>
                            <w:rFonts w:ascii="Cambria Math" w:hAnsi="Cambria Math" w:cstheme="minorBidi"/>
                            <w:iCs/>
                            <w:color w:val="000000" w:themeColor="text1"/>
                            <w:kern w:val="24"/>
                            <w:szCs w:val="18"/>
                          </w:rPr>
                          <m:t xml:space="preserve">image homography, </m:t>
                        </m:r>
                        <m:r>
                          <w:rPr>
                            <w:rFonts w:ascii="Cambria Math" w:hAnsi="Cambria Math" w:cstheme="minorBidi"/>
                            <w:color w:val="000000" w:themeColor="text1"/>
                            <w:kern w:val="24"/>
                            <w:szCs w:val="18"/>
                          </w:rPr>
                          <m:t xml:space="preserve"> </m:t>
                        </m:r>
                        <m:r>
                          <w:rPr>
                            <w:rFonts w:ascii="Cambria Math" w:hAnsi="Cambria Math" w:cstheme="minorBidi"/>
                            <w:color w:val="000000" w:themeColor="text1"/>
                            <w:kern w:val="24"/>
                            <w:szCs w:val="18"/>
                          </w:rPr>
                          <m:t>H</m:t>
                        </m:r>
                        <m:d>
                          <m:dPr>
                            <m:ctrlPr>
                              <w:rPr>
                                <w:rFonts w:ascii="Cambria Math" w:hAnsi="Cambria Math" w:cstheme="minorBidi"/>
                                <w:i/>
                                <w:iCs/>
                                <w:color w:val="000000" w:themeColor="text1"/>
                                <w:kern w:val="24"/>
                                <w:szCs w:val="18"/>
                              </w:rPr>
                            </m:ctrlPr>
                          </m:dPr>
                          <m:e>
                            <m:r>
                              <w:rPr>
                                <w:rFonts w:ascii="Cambria Math" w:hAnsi="Cambria Math" w:cstheme="minorBidi"/>
                                <w:color w:val="000000" w:themeColor="text1"/>
                                <w:kern w:val="24"/>
                                <w:szCs w:val="18"/>
                              </w:rPr>
                              <m:t>α</m:t>
                            </m:r>
                          </m:e>
                        </m:d>
                      </m:lim>
                    </m:limLow>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e>
                  <m:e>
                    <m:r>
                      <w:rPr>
                        <w:rFonts w:ascii="Cambria Math" w:hAnsi="Cambria Math" w:cstheme="minorBidi"/>
                        <w:color w:val="000000" w:themeColor="text1"/>
                        <w:kern w:val="24"/>
                        <w:szCs w:val="18"/>
                      </w:rPr>
                      <m:t>&amp; </m:t>
                    </m:r>
                  </m:e>
                </m:eqArr>
              </m:oMath>
            </m:oMathPara>
          </w:p>
        </w:tc>
        <w:tc>
          <w:tcPr>
            <w:tcW w:w="720" w:type="dxa"/>
            <w:shd w:val="clear" w:color="auto" w:fill="auto"/>
            <w:vAlign w:val="center"/>
          </w:tcPr>
          <w:p w14:paraId="1C72941F" w14:textId="33B0A337" w:rsidR="00021A38" w:rsidRDefault="00021A38" w:rsidP="00021A38">
            <w:pPr>
              <w:pStyle w:val="EquationNumberStyle"/>
            </w:pPr>
            <w:r>
              <w:fldChar w:fldCharType="begin"/>
            </w:r>
            <w:r>
              <w:instrText xml:space="preserve"> MACROBUTTON NumberReference \* MERGEFORMAT (</w:instrText>
            </w:r>
            <w:fldSimple w:instr=" SEQ EquationNumber \n \* Arabic \* MERGEFORMAT ">
              <w:r>
                <w:rPr>
                  <w:noProof/>
                </w:rPr>
                <w:instrText>22</w:instrText>
              </w:r>
            </w:fldSimple>
            <w:r>
              <w:instrText>)</w:instrText>
            </w:r>
            <w:r>
              <w:fldChar w:fldCharType="end"/>
            </w:r>
          </w:p>
        </w:tc>
      </w:tr>
    </w:tbl>
    <w:p w14:paraId="6E2402C0" w14:textId="6565B882" w:rsidR="00021A38" w:rsidRDefault="00F3672E" w:rsidP="00EA79EE">
      <w:pPr>
        <w:pStyle w:val="10BodyIndent"/>
      </w:pPr>
      <w:r>
        <w:t xml:space="preserve">where,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Pr>
          <w:iCs/>
          <w:color w:val="000000" w:themeColor="text1"/>
          <w:kern w:val="24"/>
          <w:szCs w:val="18"/>
        </w:rPr>
        <w:t xml:space="preserve"> is the image point in the reference image (</w:t>
      </w:r>
      <m:oMath>
        <m:r>
          <w:rPr>
            <w:rFonts w:ascii="Cambria Math" w:hAnsi="Cambria Math"/>
            <w:color w:val="000000" w:themeColor="text1"/>
            <w:kern w:val="24"/>
            <w:szCs w:val="18"/>
          </w:rPr>
          <m:t>α=0</m:t>
        </m:r>
      </m:oMath>
      <w:r>
        <w:rPr>
          <w:iCs/>
          <w:color w:val="000000" w:themeColor="text1"/>
          <w:kern w:val="24"/>
          <w:szCs w:val="18"/>
        </w:rPr>
        <w:t xml:space="preserve">),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Pr>
          <w:iCs/>
          <w:color w:val="000000" w:themeColor="text1"/>
          <w:kern w:val="24"/>
          <w:szCs w:val="18"/>
        </w:rPr>
        <w:t xml:space="preserve"> is the </w:t>
      </w:r>
      <w:r>
        <w:rPr>
          <w:iCs/>
          <w:color w:val="000000" w:themeColor="text1"/>
          <w:kern w:val="24"/>
          <w:szCs w:val="18"/>
        </w:rPr>
        <w:t xml:space="preserve">corresponding </w:t>
      </w:r>
      <w:r>
        <w:rPr>
          <w:iCs/>
          <w:color w:val="000000" w:themeColor="text1"/>
          <w:kern w:val="24"/>
          <w:szCs w:val="18"/>
        </w:rPr>
        <w:t xml:space="preserve">image point obtained under lens rotation </w:t>
      </w:r>
      <m:oMath>
        <m:r>
          <w:rPr>
            <w:rFonts w:ascii="Cambria Math" w:hAnsi="Cambria Math"/>
            <w:color w:val="000000" w:themeColor="text1"/>
            <w:kern w:val="24"/>
            <w:szCs w:val="18"/>
          </w:rPr>
          <m:t>α</m:t>
        </m:r>
      </m:oMath>
      <w:r>
        <w:rPr>
          <w:iCs/>
          <w:color w:val="000000" w:themeColor="text1"/>
          <w:kern w:val="24"/>
          <w:szCs w:val="18"/>
        </w:rPr>
        <w:t xml:space="preserve">, </w:t>
      </w:r>
      <w:r>
        <w:rPr>
          <w:iCs/>
          <w:color w:val="000000" w:themeColor="text1"/>
          <w:kern w:val="24"/>
          <w:szCs w:val="18"/>
        </w:rPr>
        <w:t xml:space="preserve"> </w:t>
      </w:r>
      <m:oMath>
        <m:r>
          <w:rPr>
            <w:rFonts w:ascii="Cambria Math" w:hAnsi="Cambria Math"/>
            <w:color w:val="000000" w:themeColor="text1"/>
            <w:kern w:val="24"/>
            <w:szCs w:val="18"/>
          </w:rPr>
          <m:t>d</m:t>
        </m:r>
      </m:oMath>
      <w:r>
        <w:rPr>
          <w:iCs/>
          <w:color w:val="000000" w:themeColor="text1"/>
          <w:kern w:val="24"/>
          <w:szCs w:val="18"/>
        </w:rPr>
        <w:t xml:space="preserve"> is the distance of the exit pupil center from the entrance pupil center (the pivot point in this case) along the optical axis, and </w:t>
      </w:r>
      <m:oMath>
        <m:sSub>
          <m:sSubPr>
            <m:ctrlPr>
              <w:rPr>
                <w:rFonts w:ascii="Cambria Math" w:hAnsi="Cambria Math"/>
                <w:i/>
                <w:iCs/>
                <w:color w:val="000000" w:themeColor="text1"/>
                <w:kern w:val="24"/>
                <w:szCs w:val="18"/>
              </w:rPr>
            </m:ctrlPr>
          </m:sSubPr>
          <m:e>
            <m:acc>
              <m:accPr>
                <m:chr m:val="́"/>
                <m:ctrlPr>
                  <w:rPr>
                    <w:rFonts w:ascii="Cambria Math" w:hAnsi="Cambria Math"/>
                    <w:i/>
                    <w:iCs/>
                    <w:color w:val="000000" w:themeColor="text1"/>
                    <w:kern w:val="24"/>
                    <w:szCs w:val="18"/>
                  </w:rPr>
                </m:ctrlPr>
              </m:accPr>
              <m:e>
                <m:r>
                  <w:rPr>
                    <w:rFonts w:ascii="Cambria Math" w:hAnsi="Cambria Math"/>
                    <w:color w:val="000000" w:themeColor="text1"/>
                    <w:kern w:val="24"/>
                    <w:szCs w:val="18"/>
                  </w:rPr>
                  <m:t>z</m:t>
                </m:r>
              </m:e>
            </m:acc>
          </m:e>
          <m:sub>
            <m:r>
              <w:rPr>
                <w:rFonts w:ascii="Cambria Math" w:hAnsi="Cambria Math"/>
                <w:color w:val="000000" w:themeColor="text1"/>
                <w:kern w:val="24"/>
                <w:szCs w:val="18"/>
              </w:rPr>
              <m:t>o</m:t>
            </m:r>
          </m:sub>
        </m:sSub>
      </m:oMath>
      <w:r w:rsidR="002621B8">
        <w:rPr>
          <w:iCs/>
          <w:color w:val="000000" w:themeColor="text1"/>
          <w:kern w:val="24"/>
          <w:szCs w:val="18"/>
        </w:rPr>
        <w:t xml:space="preserve"> is the location of the image plane’s pivot </w:t>
      </w:r>
      <w:r>
        <w:rPr>
          <w:iCs/>
          <w:color w:val="000000" w:themeColor="text1"/>
          <w:kern w:val="24"/>
          <w:szCs w:val="18"/>
        </w:rPr>
        <w:t xml:space="preserve"> </w:t>
      </w:r>
    </w:p>
    <w:p w14:paraId="53A07437" w14:textId="6DD70D3E" w:rsidR="0020669D" w:rsidRDefault="00021A38" w:rsidP="00EA79EE">
      <w:pPr>
        <w:pStyle w:val="10BodyIndent"/>
      </w:pPr>
      <w:r>
        <w:t xml:space="preserve">      </w:t>
      </w:r>
      <w:r w:rsidR="00A73132">
        <w:t xml:space="preserve">   </w:t>
      </w:r>
      <w:r w:rsidR="00752294">
        <w:t xml:space="preserve">  </w:t>
      </w:r>
      <w:r w:rsidR="008F557E">
        <w:t xml:space="preserve"> </w:t>
      </w:r>
      <w:r w:rsidR="00DD3996">
        <w:t xml:space="preserve"> </w:t>
      </w:r>
    </w:p>
    <w:p w14:paraId="3F75509A" w14:textId="4EBBED77" w:rsidR="0020669D" w:rsidRDefault="0020669D" w:rsidP="00EA79EE">
      <w:pPr>
        <w:pStyle w:val="10BodyIndent"/>
      </w:pPr>
    </w:p>
    <w:p w14:paraId="1A91D675" w14:textId="67DD1361" w:rsidR="00EC2444" w:rsidRDefault="00EC2444" w:rsidP="00EA79EE">
      <w:pPr>
        <w:pStyle w:val="10BodyIndent"/>
      </w:pPr>
    </w:p>
    <w:p w14:paraId="602D93C7" w14:textId="2E960BB4" w:rsidR="00EC2444" w:rsidRDefault="00EC2444" w:rsidP="00EC2444">
      <w:pPr>
        <w:pStyle w:val="13Head2"/>
      </w:pPr>
      <w:r>
        <w:t>B. Simulation of Omnifocus Imaging using Zemax and PyZDDE</w:t>
      </w:r>
    </w:p>
    <w:p w14:paraId="4D4BC7F7" w14:textId="77777777" w:rsidR="00EC2444" w:rsidRDefault="00EC2444" w:rsidP="00EC2444">
      <w:pPr>
        <w:pStyle w:val="13Head2"/>
      </w:pPr>
    </w:p>
    <w:p w14:paraId="273D5804" w14:textId="77777777" w:rsidR="00EC2444" w:rsidRDefault="00EC2444" w:rsidP="00EA79EE">
      <w:pPr>
        <w:pStyle w:val="10BodyIndent"/>
      </w:pPr>
    </w:p>
    <w:p w14:paraId="7FBD2D97" w14:textId="22025CB1" w:rsidR="00B72CC9" w:rsidRDefault="00B72CC9" w:rsidP="00B72CC9">
      <w:pPr>
        <w:pStyle w:val="12Head1"/>
      </w:pPr>
      <w:r>
        <w:t>5. DISCUSSION AND CONCLUSION</w:t>
      </w:r>
    </w:p>
    <w:p w14:paraId="697E119D" w14:textId="6250B0FB" w:rsidR="0020669D" w:rsidRDefault="00B72CC9" w:rsidP="00EA79EE">
      <w:pPr>
        <w:pStyle w:val="10BodyIndent"/>
      </w:pPr>
      <w:r>
        <w:t xml:space="preserve">Discuss the structure of the inter-image homography if the pupil magnification is not one. </w:t>
      </w:r>
      <w:r w:rsidR="00A73132">
        <w:t xml:space="preserve"> (parallax) …. And discuss a possible strategy for registration.</w:t>
      </w:r>
    </w:p>
    <w:p w14:paraId="5E6705B5" w14:textId="190ACDB7" w:rsidR="00B72CC9" w:rsidRDefault="00B72CC9" w:rsidP="00EA79EE">
      <w:pPr>
        <w:pStyle w:val="10BodyIndent"/>
      </w:pPr>
      <w:r>
        <w:t>Discuss the situation if we need to increase the DOF of scheimpflug imaging (within a small zone).</w:t>
      </w:r>
    </w:p>
    <w:p w14:paraId="32DB182B" w14:textId="514AA2D5" w:rsidR="002621B8" w:rsidRDefault="002621B8" w:rsidP="002621B8">
      <w:pPr>
        <w:pStyle w:val="10BodyIndent"/>
      </w:pPr>
      <w:r>
        <w:t>[write about what happens if parameters d and z are not known ….</w:t>
      </w:r>
      <w:r>
        <w:t xml:space="preserve"> In equation 22</w:t>
      </w:r>
      <w:r>
        <w:t>]</w:t>
      </w:r>
    </w:p>
    <w:p w14:paraId="78214303" w14:textId="77777777" w:rsidR="0020669D" w:rsidRDefault="0020669D" w:rsidP="00EA79EE">
      <w:pPr>
        <w:pStyle w:val="10BodyIndent"/>
      </w:pPr>
    </w:p>
    <w:p w14:paraId="496B2A8B" w14:textId="77777777" w:rsidR="0020669D" w:rsidRDefault="0020669D" w:rsidP="00EA79EE">
      <w:pPr>
        <w:pStyle w:val="10BodyIndent"/>
      </w:pPr>
    </w:p>
    <w:p w14:paraId="1243E2E8" w14:textId="77777777" w:rsidR="0020669D" w:rsidRDefault="0020669D" w:rsidP="00EA79EE">
      <w:pPr>
        <w:pStyle w:val="10BodyIndent"/>
      </w:pPr>
    </w:p>
    <w:p w14:paraId="18B4829C" w14:textId="77777777" w:rsidR="0020669D" w:rsidRDefault="0020669D" w:rsidP="00EA79EE">
      <w:pPr>
        <w:pStyle w:val="10BodyIndent"/>
      </w:pPr>
    </w:p>
    <w:p w14:paraId="7CAB5903" w14:textId="77777777" w:rsidR="0020669D" w:rsidRDefault="0020669D" w:rsidP="00EA79EE">
      <w:pPr>
        <w:pStyle w:val="10BodyIndent"/>
      </w:pP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8T20:00:00Z" w:initials="INSR">
    <w:p w14:paraId="136A878F" w14:textId="753C2594" w:rsidR="00377A30" w:rsidRDefault="00377A30" w:rsidP="0026786C">
      <w:pPr>
        <w:pStyle w:val="CommentText"/>
        <w:numPr>
          <w:ilvl w:val="0"/>
          <w:numId w:val="26"/>
        </w:numPr>
      </w:pPr>
      <w:r>
        <w:rPr>
          <w:rStyle w:val="CommentReference"/>
        </w:rPr>
        <w:annotationRef/>
      </w:r>
      <w:r>
        <w:t>Emphasize on the incorporation of pupil magnification in the model</w:t>
      </w:r>
    </w:p>
    <w:p w14:paraId="1F7A862B" w14:textId="6A0AADFE" w:rsidR="00377A30" w:rsidRDefault="00377A30" w:rsidP="0026786C">
      <w:pPr>
        <w:pStyle w:val="CommentText"/>
        <w:numPr>
          <w:ilvl w:val="0"/>
          <w:numId w:val="26"/>
        </w:numPr>
      </w:pPr>
      <w:r>
        <w:t xml:space="preserve"> Talk about the observation of image field shift in experiments….that it was had to analyze using existing models. … may be talk about similar observations by Ahuja’s group and the paper on pupil centric model</w:t>
      </w:r>
    </w:p>
    <w:p w14:paraId="36C1E581" w14:textId="5295683B" w:rsidR="007705CD" w:rsidRDefault="007705CD" w:rsidP="0026786C">
      <w:pPr>
        <w:pStyle w:val="CommentText"/>
        <w:numPr>
          <w:ilvl w:val="0"/>
          <w:numId w:val="26"/>
        </w:numPr>
      </w:pPr>
      <w:r>
        <w:t xml:space="preserve"> Talk about the two parts of the model.</w:t>
      </w:r>
    </w:p>
    <w:p w14:paraId="01F6322A" w14:textId="77777777" w:rsidR="00377A30" w:rsidRDefault="00377A30">
      <w:pPr>
        <w:pStyle w:val="CommentText"/>
      </w:pPr>
    </w:p>
  </w:comment>
  <w:comment w:id="1" w:author="Indranil Sinharoy" w:date="2016-10-05T10:36:00Z" w:initials="INSR">
    <w:p w14:paraId="69200147" w14:textId="39FEF200" w:rsidR="00377A30" w:rsidRDefault="00377A30">
      <w:pPr>
        <w:pStyle w:val="CommentText"/>
      </w:pPr>
      <w:r>
        <w:rPr>
          <w:rStyle w:val="CommentReference"/>
        </w:rPr>
        <w:annotationRef/>
      </w:r>
      <w:r>
        <w:t>TO DO:</w:t>
      </w:r>
    </w:p>
    <w:p w14:paraId="0496C724" w14:textId="1066D87F" w:rsidR="00377A30" w:rsidRDefault="00377A30" w:rsidP="009C6BCD">
      <w:pPr>
        <w:pStyle w:val="CommentText"/>
        <w:numPr>
          <w:ilvl w:val="0"/>
          <w:numId w:val="24"/>
        </w:numPr>
      </w:pPr>
      <w:r>
        <w:t xml:space="preserve"> State the assumption – </w:t>
      </w:r>
      <w:r w:rsidRPr="00007D2F">
        <w:rPr>
          <w:strike/>
        </w:rPr>
        <w:t>paraxial</w:t>
      </w:r>
      <w:r>
        <w:t xml:space="preserve">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6DA8B3FC" w14:textId="77777777" w:rsidR="002621B8" w:rsidRDefault="00377A30" w:rsidP="009C6BCD">
      <w:pPr>
        <w:pStyle w:val="CommentText"/>
        <w:numPr>
          <w:ilvl w:val="0"/>
          <w:numId w:val="24"/>
        </w:numPr>
      </w:pPr>
      <w:r>
        <w:t>Mention the coordinate convention.</w:t>
      </w:r>
    </w:p>
    <w:p w14:paraId="548C2C7E" w14:textId="2A319B80" w:rsidR="00377A30" w:rsidRDefault="00A42132" w:rsidP="009C6BCD">
      <w:pPr>
        <w:pStyle w:val="CommentText"/>
        <w:numPr>
          <w:ilvl w:val="0"/>
          <w:numId w:val="24"/>
        </w:numPr>
      </w:pPr>
      <w:r>
        <w:rPr>
          <w:noProof/>
        </w:rPr>
        <w:t xml:space="preserve">Mention that the equations doesn't model the "Shift" of the lens or sensor plane .... because that just results in </w:t>
      </w:r>
      <w:r>
        <w:rPr>
          <w:noProof/>
        </w:rPr>
        <w:t>a transverse shift of the image ... and easy to incorporate</w:t>
      </w:r>
      <w:r w:rsidR="00377A30">
        <w:t xml:space="preserve"> </w:t>
      </w:r>
    </w:p>
    <w:p w14:paraId="7AF06CB8" w14:textId="63161682" w:rsidR="00377A30" w:rsidRDefault="00377A30" w:rsidP="009C6BCD">
      <w:pPr>
        <w:pStyle w:val="CommentText"/>
        <w:numPr>
          <w:ilvl w:val="0"/>
          <w:numId w:val="24"/>
        </w:numPr>
      </w:pPr>
      <w:r>
        <w:t xml:space="preserve">The rotation matrices that are used to describe the orientation of the planes are composed of elementary rotation matrices </w:t>
      </w:r>
    </w:p>
    <w:p w14:paraId="616A7262" w14:textId="6906B2C2" w:rsidR="00377A30" w:rsidRDefault="00377A30" w:rsidP="009C6BCD">
      <w:pPr>
        <w:pStyle w:val="CommentText"/>
        <w:numPr>
          <w:ilvl w:val="0"/>
          <w:numId w:val="24"/>
        </w:numPr>
      </w:pPr>
      <w:r>
        <w:t xml:space="preserve"> </w:t>
      </w:r>
      <w:r>
        <w:rPr>
          <w:rFonts w:ascii="Times New Roman" w:eastAsiaTheme="minorEastAsia" w:hAnsi="Times New Roman"/>
        </w:rPr>
        <w:t xml:space="preserve">We also restrict the rotation angles of the object, lens, and image planes between </w:t>
      </w:r>
      <m:oMath>
        <m:r>
          <w:rPr>
            <w:rFonts w:ascii="Cambria Math" w:eastAsiaTheme="minorEastAsia" w:hAnsi="Cambria Math"/>
          </w:rPr>
          <m:t>-</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oMath>
      <w:r>
        <w:rPr>
          <w:rFonts w:ascii="Times New Roman" w:eastAsiaTheme="minorEastAsia" w:hAnsi="Times New Roman"/>
        </w:rPr>
        <w:t xml:space="preserve"> and </w:t>
      </w:r>
      <m:oMath>
        <m:r>
          <w:rPr>
            <w:rFonts w:ascii="Cambria Math" w:eastAsiaTheme="minorEastAsia" w:hAnsi="Cambria Math"/>
          </w:rPr>
          <m:t xml:space="preserve"> </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oMath>
      <w:r>
        <w:rPr>
          <w:rFonts w:ascii="Times New Roman" w:eastAsiaTheme="minorEastAsia" w:hAnsi="Times New Roman"/>
        </w:rPr>
        <w:t xml:space="preserve">  about both </w:t>
      </w:r>
      <m:oMath>
        <m:r>
          <w:rPr>
            <w:rFonts w:ascii="Cambria Math" w:eastAsiaTheme="minorEastAsia" w:hAnsi="Cambria Math"/>
          </w:rPr>
          <m:t>x</m:t>
        </m:r>
      </m:oMath>
      <w:r>
        <w:rPr>
          <w:rFonts w:ascii="Times New Roman" w:eastAsiaTheme="minorEastAsia" w:hAnsi="Times New Roman"/>
        </w:rPr>
        <w:t xml:space="preserve">- and </w:t>
      </w:r>
      <m:oMath>
        <m:r>
          <w:rPr>
            <w:rFonts w:ascii="Cambria Math" w:eastAsiaTheme="minorEastAsia" w:hAnsi="Cambria Math"/>
          </w:rPr>
          <m:t>y</m:t>
        </m:r>
      </m:oMath>
      <w:r>
        <w:rPr>
          <w:rFonts w:ascii="Times New Roman" w:eastAsiaTheme="minorEastAsia" w:hAnsi="Times New Roman"/>
        </w:rPr>
        <w:t xml:space="preserve">-axes (in-plane rotations or rotations about the </w:t>
      </w:r>
      <m:oMath>
        <m:r>
          <w:rPr>
            <w:rFonts w:ascii="Cambria Math" w:eastAsiaTheme="minorEastAsia" w:hAnsi="Cambria Math"/>
          </w:rPr>
          <m:t>z</m:t>
        </m:r>
      </m:oMath>
      <w:r>
        <w:rPr>
          <w:rFonts w:ascii="Times New Roman" w:eastAsiaTheme="minorEastAsia" w:hAnsi="Times New Roman"/>
        </w:rPr>
        <w:t>-axis is irrelevant for our purpose).</w:t>
      </w:r>
      <w:r>
        <w:t xml:space="preserve">… </w:t>
      </w:r>
      <w:r>
        <w:rPr>
          <w:rFonts w:ascii="Times New Roman" w:eastAsiaTheme="minorEastAsia" w:hAnsi="Times New Roman"/>
        </w:rPr>
        <w:t xml:space="preserve">this constraint warrants non-negative values for the </w:t>
      </w:r>
      <m:oMath>
        <m:r>
          <w:rPr>
            <w:rFonts w:ascii="Cambria Math" w:eastAsiaTheme="minorEastAsia" w:hAnsi="Cambria Math"/>
          </w:rPr>
          <m:t>z</m:t>
        </m:r>
      </m:oMath>
      <w:r>
        <w:rPr>
          <w:rFonts w:ascii="Times New Roman" w:eastAsiaTheme="minorEastAsia" w:hAnsi="Times New Roman"/>
        </w:rPr>
        <w:t xml:space="preserve">-component of the plane normals and permits us to estimate the plane normal unambiguously.  </w:t>
      </w:r>
    </w:p>
  </w:comment>
  <w:comment w:id="3" w:author="Indranil Sinharoy" w:date="2016-10-05T10:34:00Z" w:initials="INSR">
    <w:p w14:paraId="68E87EC7" w14:textId="77777777" w:rsidR="00377A30" w:rsidRDefault="00377A30" w:rsidP="009C6BCD">
      <w:pPr>
        <w:pStyle w:val="CommentText"/>
      </w:pPr>
      <w:r>
        <w:rPr>
          <w:rStyle w:val="CommentReference"/>
        </w:rPr>
        <w:annotationRef/>
      </w:r>
      <w:r>
        <w:t>References</w:t>
      </w:r>
    </w:p>
    <w:p w14:paraId="3A547EA5" w14:textId="4FC756BD" w:rsidR="00377A30" w:rsidRPr="00152884" w:rsidRDefault="00377A30"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377A30" w:rsidRPr="00152884" w:rsidRDefault="00377A30"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377A30" w:rsidRDefault="00377A30"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377A30" w:rsidRDefault="00377A30">
      <w:pPr>
        <w:pStyle w:val="CommentText"/>
      </w:pPr>
    </w:p>
  </w:comment>
  <w:comment w:id="4" w:author="Indranil Sinharoy" w:date="2016-10-05T11:35:00Z" w:initials="INSR">
    <w:p w14:paraId="3C691E92" w14:textId="77777777" w:rsidR="00377A30" w:rsidRPr="00152884" w:rsidRDefault="00377A30"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377A30" w:rsidRDefault="00377A30">
      <w:pPr>
        <w:pStyle w:val="CommentText"/>
      </w:pPr>
    </w:p>
  </w:comment>
  <w:comment w:id="6" w:author="Indranil Sinharoy" w:date="2016-10-05T12:20:00Z" w:initials="INSR">
    <w:p w14:paraId="090D4736" w14:textId="67A0DF05" w:rsidR="00377A30" w:rsidRDefault="00377A30">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8" w:author="Indranil Sinharoy" w:date="2016-10-05T23:19:00Z" w:initials="INSR">
    <w:p w14:paraId="4ED98CB0" w14:textId="77777777" w:rsidR="00377A30" w:rsidRPr="0020552A" w:rsidRDefault="00377A30"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377A30" w:rsidRPr="0020552A" w:rsidRDefault="00377A30"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377A30" w:rsidRDefault="00377A30">
      <w:pPr>
        <w:pStyle w:val="CommentText"/>
      </w:pPr>
    </w:p>
  </w:comment>
  <w:comment w:id="10" w:author="Indranil Sinharoy" w:date="2016-10-04T03:11:00Z" w:initials="INSR">
    <w:p w14:paraId="674091D3" w14:textId="6FDC4B17" w:rsidR="00377A30" w:rsidRDefault="00377A30">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16" w:author="Indranil Sinharoy" w:date="2016-10-07T19:23:00Z" w:initials="INSR">
    <w:p w14:paraId="497746CE" w14:textId="1F05A1A3" w:rsidR="00377A30" w:rsidRDefault="00377A30">
      <w:pPr>
        <w:pStyle w:val="CommentText"/>
      </w:pPr>
      <w:r>
        <w:rPr>
          <w:rStyle w:val="CommentReference"/>
        </w:rPr>
        <w:annotationRef/>
      </w:r>
      <w:r>
        <w:t xml:space="preserve">Convert equation to 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Then you can write cleanly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t xml:space="preser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r>
          <w:rPr>
            <w:rFonts w:ascii="Cambria Math" w:hAnsi="Cambria Math"/>
            <w:sz w:val="18"/>
            <w:szCs w:val="18"/>
          </w:rPr>
          <m:t>?</m:t>
        </m:r>
      </m:oMath>
    </w:p>
  </w:comment>
  <w:comment w:id="20" w:author="Indranil Sinharoy" w:date="2016-10-07T16:34:00Z" w:initials="INSR">
    <w:p w14:paraId="06FC379B" w14:textId="66BBB7C0" w:rsidR="00377A30" w:rsidRDefault="00377A30">
      <w:pPr>
        <w:pStyle w:val="CommentText"/>
      </w:pPr>
      <w:r>
        <w:rPr>
          <w:rStyle w:val="CommentReference"/>
        </w:rPr>
        <w:annotationRef/>
      </w:r>
      <w:r>
        <w:t>Handbook of machine vision.</w:t>
      </w:r>
    </w:p>
  </w:comment>
  <w:comment w:id="22" w:author="Indranil Sinharoy" w:date="2016-10-07T19:21:00Z" w:initials="INSR">
    <w:p w14:paraId="07626248" w14:textId="4BE2738A" w:rsidR="00377A30" w:rsidRDefault="00377A30">
      <w:pPr>
        <w:pStyle w:val="CommentText"/>
      </w:pPr>
      <w:r>
        <w:rPr>
          <w:rStyle w:val="CommentReference"/>
        </w:rPr>
        <w:annotationRef/>
      </w:r>
      <w:r>
        <w:t xml:space="preserve">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p>
  </w:comment>
  <w:comment w:id="23" w:author="Indranil Sinharoy" w:date="2016-10-07T19:21:00Z" w:initials="INSR">
    <w:p w14:paraId="395B8AD4" w14:textId="36AC3462" w:rsidR="00377A30" w:rsidRDefault="00377A30">
      <w:pPr>
        <w:pStyle w:val="CommentText"/>
      </w:pPr>
      <w:r>
        <w:rPr>
          <w:rStyle w:val="CommentReference"/>
        </w:rPr>
        <w:annotationRef/>
      </w:r>
      <w:r>
        <w:t xml:space="preserve">I have to introduce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earlier. </w:t>
      </w:r>
    </w:p>
  </w:comment>
  <w:comment w:id="30" w:author="Indranil Sinharoy" w:date="2016-10-04T03:11:00Z" w:initials="INSR">
    <w:p w14:paraId="390E3DF1" w14:textId="77777777" w:rsidR="00377A30" w:rsidRDefault="00377A30" w:rsidP="003635EA">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33" w:author="Indranil Sinharoy" w:date="2016-10-08T13:05:00Z" w:initials="INSR">
    <w:p w14:paraId="19B15C05" w14:textId="77777777" w:rsidR="00377A30" w:rsidRDefault="00377A30">
      <w:pPr>
        <w:pStyle w:val="CommentText"/>
        <w:rPr>
          <w:noProof/>
        </w:rPr>
      </w:pPr>
      <w:r>
        <w:rPr>
          <w:rStyle w:val="CommentReference"/>
        </w:rPr>
        <w:annotationRef/>
      </w:r>
      <w:r>
        <w:rPr>
          <w:noProof/>
        </w:rPr>
        <w:t>What is 'd'? and what is the value of d?</w:t>
      </w:r>
    </w:p>
    <w:p w14:paraId="0D86AC0C" w14:textId="310B4DB8" w:rsidR="00377A30" w:rsidRDefault="00377A3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6322A" w15:done="0"/>
  <w15:commentEx w15:paraId="616A7262" w15:done="0"/>
  <w15:commentEx w15:paraId="371C38E7" w15:done="0"/>
  <w15:commentEx w15:paraId="5BFF99EC" w15:done="0"/>
  <w15:commentEx w15:paraId="090D4736" w15:done="0"/>
  <w15:commentEx w15:paraId="3F96F018" w15:done="0"/>
  <w15:commentEx w15:paraId="674091D3" w15:done="0"/>
  <w15:commentEx w15:paraId="497746CE" w15:done="0"/>
  <w15:commentEx w15:paraId="06FC379B" w15:done="0"/>
  <w15:commentEx w15:paraId="07626248" w15:done="0"/>
  <w15:commentEx w15:paraId="395B8AD4" w15:done="0"/>
  <w15:commentEx w15:paraId="390E3DF1" w15:done="0"/>
  <w15:commentEx w15:paraId="0D86AC0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75D10" w14:textId="77777777" w:rsidR="00A42132" w:rsidRPr="00A81FCC" w:rsidRDefault="00A42132" w:rsidP="00A81FCC">
      <w:r>
        <w:separator/>
      </w:r>
    </w:p>
  </w:endnote>
  <w:endnote w:type="continuationSeparator" w:id="0">
    <w:p w14:paraId="59A02F36" w14:textId="77777777" w:rsidR="00A42132" w:rsidRPr="00A81FCC" w:rsidRDefault="00A42132"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BA0E7" w14:textId="77777777" w:rsidR="00A42132" w:rsidRPr="00A81FCC" w:rsidRDefault="00A42132" w:rsidP="00A81FCC">
      <w:r>
        <w:separator/>
      </w:r>
    </w:p>
  </w:footnote>
  <w:footnote w:type="continuationSeparator" w:id="0">
    <w:p w14:paraId="32CEC12A" w14:textId="77777777" w:rsidR="00A42132" w:rsidRPr="00A81FCC" w:rsidRDefault="00A42132"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07D2F"/>
    <w:rsid w:val="00011C57"/>
    <w:rsid w:val="000125B9"/>
    <w:rsid w:val="00021A38"/>
    <w:rsid w:val="00034C66"/>
    <w:rsid w:val="00036A6B"/>
    <w:rsid w:val="0004025B"/>
    <w:rsid w:val="0004113D"/>
    <w:rsid w:val="000426D7"/>
    <w:rsid w:val="00046459"/>
    <w:rsid w:val="00046CD2"/>
    <w:rsid w:val="00051ABE"/>
    <w:rsid w:val="000534EA"/>
    <w:rsid w:val="0005476E"/>
    <w:rsid w:val="000868B4"/>
    <w:rsid w:val="00090E6C"/>
    <w:rsid w:val="00092626"/>
    <w:rsid w:val="00092EDB"/>
    <w:rsid w:val="0009371D"/>
    <w:rsid w:val="00097B01"/>
    <w:rsid w:val="000B3412"/>
    <w:rsid w:val="000C2CEB"/>
    <w:rsid w:val="000C501A"/>
    <w:rsid w:val="000C5EB8"/>
    <w:rsid w:val="000D656F"/>
    <w:rsid w:val="000E13B1"/>
    <w:rsid w:val="000F00F6"/>
    <w:rsid w:val="00105F26"/>
    <w:rsid w:val="00110EC2"/>
    <w:rsid w:val="00115E61"/>
    <w:rsid w:val="00122070"/>
    <w:rsid w:val="001253C0"/>
    <w:rsid w:val="00132097"/>
    <w:rsid w:val="00133559"/>
    <w:rsid w:val="001422FA"/>
    <w:rsid w:val="00143036"/>
    <w:rsid w:val="00143BF0"/>
    <w:rsid w:val="00152884"/>
    <w:rsid w:val="00164C41"/>
    <w:rsid w:val="00173354"/>
    <w:rsid w:val="00174153"/>
    <w:rsid w:val="001900DE"/>
    <w:rsid w:val="00194BCA"/>
    <w:rsid w:val="001A2592"/>
    <w:rsid w:val="001A2ABD"/>
    <w:rsid w:val="001A4FD5"/>
    <w:rsid w:val="001A5A7B"/>
    <w:rsid w:val="001B0572"/>
    <w:rsid w:val="001B54BC"/>
    <w:rsid w:val="001B66E4"/>
    <w:rsid w:val="001B74F2"/>
    <w:rsid w:val="001C4C6F"/>
    <w:rsid w:val="001D29BD"/>
    <w:rsid w:val="001D2BEB"/>
    <w:rsid w:val="001E35C1"/>
    <w:rsid w:val="001E4EB0"/>
    <w:rsid w:val="001E75D8"/>
    <w:rsid w:val="001F4A37"/>
    <w:rsid w:val="001F657A"/>
    <w:rsid w:val="0020669D"/>
    <w:rsid w:val="002070D5"/>
    <w:rsid w:val="00212FF8"/>
    <w:rsid w:val="002144A6"/>
    <w:rsid w:val="0021556D"/>
    <w:rsid w:val="00221C6B"/>
    <w:rsid w:val="002246D2"/>
    <w:rsid w:val="00227498"/>
    <w:rsid w:val="0023169E"/>
    <w:rsid w:val="002411DF"/>
    <w:rsid w:val="00245015"/>
    <w:rsid w:val="002468DB"/>
    <w:rsid w:val="00255DD1"/>
    <w:rsid w:val="002621B8"/>
    <w:rsid w:val="00262D85"/>
    <w:rsid w:val="0026786C"/>
    <w:rsid w:val="00272588"/>
    <w:rsid w:val="00275149"/>
    <w:rsid w:val="00280759"/>
    <w:rsid w:val="0028293B"/>
    <w:rsid w:val="00284E7F"/>
    <w:rsid w:val="002913CD"/>
    <w:rsid w:val="0029695C"/>
    <w:rsid w:val="002A2B44"/>
    <w:rsid w:val="002B32FC"/>
    <w:rsid w:val="002B34FF"/>
    <w:rsid w:val="002B3E34"/>
    <w:rsid w:val="002D0C2C"/>
    <w:rsid w:val="002D451F"/>
    <w:rsid w:val="002E5FB1"/>
    <w:rsid w:val="002F05E1"/>
    <w:rsid w:val="002F43E7"/>
    <w:rsid w:val="003003BB"/>
    <w:rsid w:val="0030069A"/>
    <w:rsid w:val="0030163B"/>
    <w:rsid w:val="00323712"/>
    <w:rsid w:val="0032779F"/>
    <w:rsid w:val="003335F7"/>
    <w:rsid w:val="00343AD7"/>
    <w:rsid w:val="0035019E"/>
    <w:rsid w:val="0035356C"/>
    <w:rsid w:val="003575A3"/>
    <w:rsid w:val="003635EA"/>
    <w:rsid w:val="00364E49"/>
    <w:rsid w:val="00375E25"/>
    <w:rsid w:val="00377A30"/>
    <w:rsid w:val="003819A5"/>
    <w:rsid w:val="00386357"/>
    <w:rsid w:val="00386929"/>
    <w:rsid w:val="003871DF"/>
    <w:rsid w:val="00390706"/>
    <w:rsid w:val="0039220E"/>
    <w:rsid w:val="00392C6D"/>
    <w:rsid w:val="00396BCD"/>
    <w:rsid w:val="003A1B4C"/>
    <w:rsid w:val="003A3128"/>
    <w:rsid w:val="003B07C0"/>
    <w:rsid w:val="003B36FE"/>
    <w:rsid w:val="003B5FEA"/>
    <w:rsid w:val="003C05D5"/>
    <w:rsid w:val="003C29C1"/>
    <w:rsid w:val="003C385F"/>
    <w:rsid w:val="003D493B"/>
    <w:rsid w:val="003E5DC5"/>
    <w:rsid w:val="003F0509"/>
    <w:rsid w:val="003F5B1E"/>
    <w:rsid w:val="003F662B"/>
    <w:rsid w:val="00407BEF"/>
    <w:rsid w:val="004155A7"/>
    <w:rsid w:val="004212EC"/>
    <w:rsid w:val="004225EE"/>
    <w:rsid w:val="004355B8"/>
    <w:rsid w:val="00445A77"/>
    <w:rsid w:val="00450F3B"/>
    <w:rsid w:val="00451727"/>
    <w:rsid w:val="00462522"/>
    <w:rsid w:val="00465CE1"/>
    <w:rsid w:val="00473766"/>
    <w:rsid w:val="00476074"/>
    <w:rsid w:val="00477D27"/>
    <w:rsid w:val="00485532"/>
    <w:rsid w:val="00492749"/>
    <w:rsid w:val="004942CD"/>
    <w:rsid w:val="004946A5"/>
    <w:rsid w:val="004A34E3"/>
    <w:rsid w:val="004A34E6"/>
    <w:rsid w:val="004A3EC3"/>
    <w:rsid w:val="004A4DE2"/>
    <w:rsid w:val="004B02A5"/>
    <w:rsid w:val="004D40F5"/>
    <w:rsid w:val="004D79C9"/>
    <w:rsid w:val="004E31E8"/>
    <w:rsid w:val="004E4685"/>
    <w:rsid w:val="004F06BF"/>
    <w:rsid w:val="00505AB0"/>
    <w:rsid w:val="005076A9"/>
    <w:rsid w:val="005107A1"/>
    <w:rsid w:val="005148DE"/>
    <w:rsid w:val="00514A91"/>
    <w:rsid w:val="00526E8F"/>
    <w:rsid w:val="0052755A"/>
    <w:rsid w:val="00532564"/>
    <w:rsid w:val="00557460"/>
    <w:rsid w:val="0056094E"/>
    <w:rsid w:val="00562097"/>
    <w:rsid w:val="005625E9"/>
    <w:rsid w:val="005745A4"/>
    <w:rsid w:val="005801C5"/>
    <w:rsid w:val="005876E3"/>
    <w:rsid w:val="00597C7E"/>
    <w:rsid w:val="005A1EB8"/>
    <w:rsid w:val="005A2FC4"/>
    <w:rsid w:val="005A7881"/>
    <w:rsid w:val="005B5A17"/>
    <w:rsid w:val="005B634F"/>
    <w:rsid w:val="005D070D"/>
    <w:rsid w:val="005D3788"/>
    <w:rsid w:val="005F08E3"/>
    <w:rsid w:val="005F08E7"/>
    <w:rsid w:val="005F17D5"/>
    <w:rsid w:val="005F384E"/>
    <w:rsid w:val="006000AF"/>
    <w:rsid w:val="006009F7"/>
    <w:rsid w:val="006036CC"/>
    <w:rsid w:val="006039F6"/>
    <w:rsid w:val="00612E0E"/>
    <w:rsid w:val="006225F8"/>
    <w:rsid w:val="00627ABD"/>
    <w:rsid w:val="006322E5"/>
    <w:rsid w:val="00633E4D"/>
    <w:rsid w:val="00634A5D"/>
    <w:rsid w:val="00637463"/>
    <w:rsid w:val="006440AD"/>
    <w:rsid w:val="006455DE"/>
    <w:rsid w:val="00646A32"/>
    <w:rsid w:val="00653F3F"/>
    <w:rsid w:val="00654BE6"/>
    <w:rsid w:val="00657FD1"/>
    <w:rsid w:val="0066054A"/>
    <w:rsid w:val="00672A5E"/>
    <w:rsid w:val="00672F83"/>
    <w:rsid w:val="006812F8"/>
    <w:rsid w:val="00684FDB"/>
    <w:rsid w:val="0069483A"/>
    <w:rsid w:val="006A0C33"/>
    <w:rsid w:val="006A1E04"/>
    <w:rsid w:val="006B6C22"/>
    <w:rsid w:val="006C3E84"/>
    <w:rsid w:val="006D1D76"/>
    <w:rsid w:val="006D6AA3"/>
    <w:rsid w:val="006D76F9"/>
    <w:rsid w:val="006D7B87"/>
    <w:rsid w:val="006E12E6"/>
    <w:rsid w:val="006E3481"/>
    <w:rsid w:val="006E3F4D"/>
    <w:rsid w:val="006E6FC7"/>
    <w:rsid w:val="006F676D"/>
    <w:rsid w:val="007012AE"/>
    <w:rsid w:val="00734A56"/>
    <w:rsid w:val="00741802"/>
    <w:rsid w:val="00747D45"/>
    <w:rsid w:val="00752294"/>
    <w:rsid w:val="00762842"/>
    <w:rsid w:val="00763E15"/>
    <w:rsid w:val="00764B67"/>
    <w:rsid w:val="00764CD9"/>
    <w:rsid w:val="007672EA"/>
    <w:rsid w:val="007705CD"/>
    <w:rsid w:val="00772785"/>
    <w:rsid w:val="00773F7A"/>
    <w:rsid w:val="00775B7E"/>
    <w:rsid w:val="00782193"/>
    <w:rsid w:val="00786E36"/>
    <w:rsid w:val="00793C81"/>
    <w:rsid w:val="007A0279"/>
    <w:rsid w:val="007A60C4"/>
    <w:rsid w:val="007A6F09"/>
    <w:rsid w:val="007B1B98"/>
    <w:rsid w:val="007B4B0A"/>
    <w:rsid w:val="007B5A56"/>
    <w:rsid w:val="007C0E08"/>
    <w:rsid w:val="007D0234"/>
    <w:rsid w:val="007D3E13"/>
    <w:rsid w:val="007D4A2D"/>
    <w:rsid w:val="007E1E61"/>
    <w:rsid w:val="007E25CE"/>
    <w:rsid w:val="007F3799"/>
    <w:rsid w:val="007F3E22"/>
    <w:rsid w:val="008007B4"/>
    <w:rsid w:val="00803B0A"/>
    <w:rsid w:val="008044B5"/>
    <w:rsid w:val="0080737C"/>
    <w:rsid w:val="00814955"/>
    <w:rsid w:val="00815FD7"/>
    <w:rsid w:val="0082025C"/>
    <w:rsid w:val="00856A89"/>
    <w:rsid w:val="00857163"/>
    <w:rsid w:val="00864029"/>
    <w:rsid w:val="00867CE1"/>
    <w:rsid w:val="00876565"/>
    <w:rsid w:val="008938C6"/>
    <w:rsid w:val="00897D77"/>
    <w:rsid w:val="008A275E"/>
    <w:rsid w:val="008A6282"/>
    <w:rsid w:val="008A7714"/>
    <w:rsid w:val="008B2A00"/>
    <w:rsid w:val="008C2BFC"/>
    <w:rsid w:val="008D39ED"/>
    <w:rsid w:val="008D5DBA"/>
    <w:rsid w:val="008D7C51"/>
    <w:rsid w:val="008E0E7A"/>
    <w:rsid w:val="008F0C65"/>
    <w:rsid w:val="008F2CB6"/>
    <w:rsid w:val="008F557E"/>
    <w:rsid w:val="008F67F0"/>
    <w:rsid w:val="008F73D7"/>
    <w:rsid w:val="00911B55"/>
    <w:rsid w:val="009132CE"/>
    <w:rsid w:val="00917436"/>
    <w:rsid w:val="00920B8B"/>
    <w:rsid w:val="00921E75"/>
    <w:rsid w:val="009226C3"/>
    <w:rsid w:val="00922FF3"/>
    <w:rsid w:val="00924E79"/>
    <w:rsid w:val="009407BF"/>
    <w:rsid w:val="00945099"/>
    <w:rsid w:val="00946DAD"/>
    <w:rsid w:val="00947280"/>
    <w:rsid w:val="0095133D"/>
    <w:rsid w:val="0096294F"/>
    <w:rsid w:val="009732F2"/>
    <w:rsid w:val="00976513"/>
    <w:rsid w:val="00977F16"/>
    <w:rsid w:val="009854C7"/>
    <w:rsid w:val="0099311C"/>
    <w:rsid w:val="0099330F"/>
    <w:rsid w:val="009966FF"/>
    <w:rsid w:val="009B149F"/>
    <w:rsid w:val="009C211F"/>
    <w:rsid w:val="009C5FB9"/>
    <w:rsid w:val="009C6BCD"/>
    <w:rsid w:val="009C6D0F"/>
    <w:rsid w:val="009D17AF"/>
    <w:rsid w:val="009D2FEF"/>
    <w:rsid w:val="009D701B"/>
    <w:rsid w:val="009E420F"/>
    <w:rsid w:val="009F7535"/>
    <w:rsid w:val="00A20999"/>
    <w:rsid w:val="00A26B88"/>
    <w:rsid w:val="00A309C5"/>
    <w:rsid w:val="00A3335B"/>
    <w:rsid w:val="00A33E24"/>
    <w:rsid w:val="00A36106"/>
    <w:rsid w:val="00A37C0F"/>
    <w:rsid w:val="00A41B48"/>
    <w:rsid w:val="00A42132"/>
    <w:rsid w:val="00A42887"/>
    <w:rsid w:val="00A445EF"/>
    <w:rsid w:val="00A45F7B"/>
    <w:rsid w:val="00A46964"/>
    <w:rsid w:val="00A47983"/>
    <w:rsid w:val="00A512D7"/>
    <w:rsid w:val="00A54663"/>
    <w:rsid w:val="00A5506D"/>
    <w:rsid w:val="00A62674"/>
    <w:rsid w:val="00A73132"/>
    <w:rsid w:val="00A7632A"/>
    <w:rsid w:val="00A81FCC"/>
    <w:rsid w:val="00A90FBE"/>
    <w:rsid w:val="00AA622C"/>
    <w:rsid w:val="00AC6FAC"/>
    <w:rsid w:val="00AC704A"/>
    <w:rsid w:val="00AD237D"/>
    <w:rsid w:val="00AD35C2"/>
    <w:rsid w:val="00AD6710"/>
    <w:rsid w:val="00AE2788"/>
    <w:rsid w:val="00AE3682"/>
    <w:rsid w:val="00AE4C96"/>
    <w:rsid w:val="00AE7AE5"/>
    <w:rsid w:val="00AF2E7F"/>
    <w:rsid w:val="00B00732"/>
    <w:rsid w:val="00B00A58"/>
    <w:rsid w:val="00B03694"/>
    <w:rsid w:val="00B13B4D"/>
    <w:rsid w:val="00B1587A"/>
    <w:rsid w:val="00B179BA"/>
    <w:rsid w:val="00B24F23"/>
    <w:rsid w:val="00B31DE6"/>
    <w:rsid w:val="00B33066"/>
    <w:rsid w:val="00B33B50"/>
    <w:rsid w:val="00B42016"/>
    <w:rsid w:val="00B455A8"/>
    <w:rsid w:val="00B4614E"/>
    <w:rsid w:val="00B52473"/>
    <w:rsid w:val="00B57679"/>
    <w:rsid w:val="00B63B84"/>
    <w:rsid w:val="00B72CC9"/>
    <w:rsid w:val="00B82CDE"/>
    <w:rsid w:val="00B91CFC"/>
    <w:rsid w:val="00B9222C"/>
    <w:rsid w:val="00B972A6"/>
    <w:rsid w:val="00BA0F44"/>
    <w:rsid w:val="00BA4276"/>
    <w:rsid w:val="00BB121F"/>
    <w:rsid w:val="00BC4B4F"/>
    <w:rsid w:val="00BD0FB6"/>
    <w:rsid w:val="00BD610B"/>
    <w:rsid w:val="00BE1E6E"/>
    <w:rsid w:val="00C0187B"/>
    <w:rsid w:val="00C113D5"/>
    <w:rsid w:val="00C16E49"/>
    <w:rsid w:val="00C2449B"/>
    <w:rsid w:val="00C3783B"/>
    <w:rsid w:val="00C4260F"/>
    <w:rsid w:val="00C42D6E"/>
    <w:rsid w:val="00C5614B"/>
    <w:rsid w:val="00C71338"/>
    <w:rsid w:val="00C92409"/>
    <w:rsid w:val="00C94B11"/>
    <w:rsid w:val="00C95F29"/>
    <w:rsid w:val="00C97B7E"/>
    <w:rsid w:val="00CA32F4"/>
    <w:rsid w:val="00CA3560"/>
    <w:rsid w:val="00CA52B3"/>
    <w:rsid w:val="00CA65CB"/>
    <w:rsid w:val="00CA6799"/>
    <w:rsid w:val="00CB67FC"/>
    <w:rsid w:val="00CC134E"/>
    <w:rsid w:val="00CD35AE"/>
    <w:rsid w:val="00CD4A9B"/>
    <w:rsid w:val="00CE0A58"/>
    <w:rsid w:val="00CE0C3F"/>
    <w:rsid w:val="00CE1494"/>
    <w:rsid w:val="00CE2D99"/>
    <w:rsid w:val="00CE3ED7"/>
    <w:rsid w:val="00CF5C15"/>
    <w:rsid w:val="00CF5F42"/>
    <w:rsid w:val="00D02796"/>
    <w:rsid w:val="00D05C41"/>
    <w:rsid w:val="00D07C12"/>
    <w:rsid w:val="00D11892"/>
    <w:rsid w:val="00D16431"/>
    <w:rsid w:val="00D16B60"/>
    <w:rsid w:val="00D334D5"/>
    <w:rsid w:val="00D35539"/>
    <w:rsid w:val="00D41C85"/>
    <w:rsid w:val="00D41D04"/>
    <w:rsid w:val="00D54D1C"/>
    <w:rsid w:val="00D61831"/>
    <w:rsid w:val="00D714B0"/>
    <w:rsid w:val="00D740DE"/>
    <w:rsid w:val="00D7630C"/>
    <w:rsid w:val="00D80AC3"/>
    <w:rsid w:val="00D82A41"/>
    <w:rsid w:val="00D91CB5"/>
    <w:rsid w:val="00D91DB1"/>
    <w:rsid w:val="00DA2462"/>
    <w:rsid w:val="00DA6D92"/>
    <w:rsid w:val="00DB3A88"/>
    <w:rsid w:val="00DB6F1A"/>
    <w:rsid w:val="00DC0CC2"/>
    <w:rsid w:val="00DC27DD"/>
    <w:rsid w:val="00DC3860"/>
    <w:rsid w:val="00DC57AE"/>
    <w:rsid w:val="00DC5B71"/>
    <w:rsid w:val="00DC7E4B"/>
    <w:rsid w:val="00DD3996"/>
    <w:rsid w:val="00DD4428"/>
    <w:rsid w:val="00DD4647"/>
    <w:rsid w:val="00DE0ADD"/>
    <w:rsid w:val="00DF06F1"/>
    <w:rsid w:val="00DF3F93"/>
    <w:rsid w:val="00DF63CA"/>
    <w:rsid w:val="00E0439C"/>
    <w:rsid w:val="00E06196"/>
    <w:rsid w:val="00E1326E"/>
    <w:rsid w:val="00E244F8"/>
    <w:rsid w:val="00E321A5"/>
    <w:rsid w:val="00E32386"/>
    <w:rsid w:val="00E342AF"/>
    <w:rsid w:val="00E36548"/>
    <w:rsid w:val="00E3717D"/>
    <w:rsid w:val="00E41444"/>
    <w:rsid w:val="00E41984"/>
    <w:rsid w:val="00E4217F"/>
    <w:rsid w:val="00E53BBC"/>
    <w:rsid w:val="00E5470C"/>
    <w:rsid w:val="00E57C62"/>
    <w:rsid w:val="00E61E3A"/>
    <w:rsid w:val="00E650F5"/>
    <w:rsid w:val="00E66ED3"/>
    <w:rsid w:val="00E70ECD"/>
    <w:rsid w:val="00E737BD"/>
    <w:rsid w:val="00E74294"/>
    <w:rsid w:val="00E90499"/>
    <w:rsid w:val="00E94621"/>
    <w:rsid w:val="00EA6F8E"/>
    <w:rsid w:val="00EA79EE"/>
    <w:rsid w:val="00EB231D"/>
    <w:rsid w:val="00EB42EF"/>
    <w:rsid w:val="00EC0BD6"/>
    <w:rsid w:val="00EC160B"/>
    <w:rsid w:val="00EC2444"/>
    <w:rsid w:val="00EC79D6"/>
    <w:rsid w:val="00EE5B62"/>
    <w:rsid w:val="00F0361F"/>
    <w:rsid w:val="00F14D3F"/>
    <w:rsid w:val="00F17884"/>
    <w:rsid w:val="00F32FB5"/>
    <w:rsid w:val="00F3672E"/>
    <w:rsid w:val="00F426A0"/>
    <w:rsid w:val="00F507AF"/>
    <w:rsid w:val="00F51F18"/>
    <w:rsid w:val="00F54B53"/>
    <w:rsid w:val="00F709CF"/>
    <w:rsid w:val="00F771E5"/>
    <w:rsid w:val="00F82443"/>
    <w:rsid w:val="00F8292F"/>
    <w:rsid w:val="00F82C7B"/>
    <w:rsid w:val="00F866A8"/>
    <w:rsid w:val="00F8684C"/>
    <w:rsid w:val="00F914A3"/>
    <w:rsid w:val="00F936C0"/>
    <w:rsid w:val="00F94FCA"/>
    <w:rsid w:val="00FB12D6"/>
    <w:rsid w:val="00FB1547"/>
    <w:rsid w:val="00FB19E3"/>
    <w:rsid w:val="00FC0282"/>
    <w:rsid w:val="00FC13C2"/>
    <w:rsid w:val="00FC2798"/>
    <w:rsid w:val="00FC4F52"/>
    <w:rsid w:val="00FC6746"/>
    <w:rsid w:val="00FC686D"/>
    <w:rsid w:val="00FD4FF9"/>
    <w:rsid w:val="00FE40B5"/>
    <w:rsid w:val="00FE6109"/>
    <w:rsid w:val="00FF19EA"/>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A79EE"/>
    <w:pPr>
      <w:tabs>
        <w:tab w:val="left" w:pos="1350"/>
      </w:tabs>
      <w:autoSpaceDE w:val="0"/>
      <w:autoSpaceDN w:val="0"/>
      <w:adjustRightInd w:val="0"/>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A79EE"/>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sapublishing.org/submit/templates/default.cf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8D98EFB-D878-490A-9590-49A1A350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5682</TotalTime>
  <Pages>6</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29720</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101</cp:revision>
  <cp:lastPrinted>2014-03-12T18:40:00Z</cp:lastPrinted>
  <dcterms:created xsi:type="dcterms:W3CDTF">2016-10-04T07:37:00Z</dcterms:created>
  <dcterms:modified xsi:type="dcterms:W3CDTF">2016-10-10T21:43:00Z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