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10"/>
        <w:jc w:val="center"/>
        <w:rPr>
          <w:sz w:val="44"/>
          <w:szCs w:val="44"/>
        </w:rPr>
      </w:pPr>
      <w:r>
        <w:rPr>
          <w:rFonts w:hint="default"/>
          <w:color w:val="2E5395"/>
          <w:sz w:val="24"/>
          <w:szCs w:val="24"/>
          <w:lang w:val="en-US"/>
        </w:rPr>
        <w:t xml:space="preserve">     </w:t>
      </w:r>
      <w:r>
        <w:rPr>
          <w:rFonts w:hint="default"/>
          <w:color w:val="2E5395"/>
          <w:sz w:val="44"/>
          <w:szCs w:val="44"/>
          <w:lang w:val="en-US"/>
        </w:rPr>
        <w:t xml:space="preserve">E-LEARNING </w:t>
      </w:r>
      <w:r>
        <w:rPr>
          <w:color w:val="2E5395"/>
          <w:sz w:val="44"/>
          <w:szCs w:val="44"/>
        </w:rPr>
        <w:t>USER</w:t>
      </w:r>
      <w:r>
        <w:rPr>
          <w:color w:val="2E5395"/>
          <w:spacing w:val="-15"/>
          <w:sz w:val="44"/>
          <w:szCs w:val="44"/>
        </w:rPr>
        <w:t xml:space="preserve"> </w:t>
      </w:r>
      <w:r>
        <w:rPr>
          <w:color w:val="2E5395"/>
          <w:spacing w:val="-2"/>
          <w:sz w:val="44"/>
          <w:szCs w:val="44"/>
        </w:rPr>
        <w:t>MANUAL</w:t>
      </w:r>
    </w:p>
    <w:p>
      <w:pPr>
        <w:jc w:val="center"/>
        <w:rPr>
          <w:rFonts w:ascii="Arial"/>
          <w:b/>
          <w:color w:val="2E5395"/>
          <w:spacing w:val="-5"/>
          <w:sz w:val="44"/>
          <w:szCs w:val="44"/>
        </w:rPr>
      </w:pPr>
      <w:r>
        <w:rPr>
          <w:rFonts w:ascii="Arial"/>
          <w:b/>
          <w:color w:val="2E5395"/>
          <w:sz w:val="44"/>
          <w:szCs w:val="44"/>
        </w:rPr>
        <w:t>Version</w:t>
      </w:r>
      <w:r>
        <w:rPr>
          <w:rFonts w:ascii="Arial"/>
          <w:b/>
          <w:color w:val="2E5395"/>
          <w:spacing w:val="-2"/>
          <w:sz w:val="44"/>
          <w:szCs w:val="44"/>
        </w:rPr>
        <w:t xml:space="preserve"> </w:t>
      </w:r>
      <w:r>
        <w:rPr>
          <w:rFonts w:ascii="Arial"/>
          <w:b/>
          <w:color w:val="2E5395"/>
          <w:spacing w:val="-5"/>
          <w:sz w:val="44"/>
          <w:szCs w:val="44"/>
        </w:rPr>
        <w:t>1.0</w:t>
      </w:r>
    </w:p>
    <w:p>
      <w:pPr>
        <w:rPr>
          <w:rFonts w:hint="default" w:ascii="Arial"/>
          <w:b/>
          <w:color w:val="2E5395"/>
          <w:spacing w:val="-5"/>
          <w:sz w:val="24"/>
          <w:szCs w:val="24"/>
        </w:rPr>
      </w:pPr>
      <w:r>
        <w:rPr>
          <w:rFonts w:hint="default" w:ascii="Arial"/>
          <w:b/>
          <w:color w:val="2E5395"/>
          <w:spacing w:val="-5"/>
          <w:sz w:val="24"/>
          <w:szCs w:val="24"/>
        </w:rPr>
        <w:br w:type="page"/>
      </w:r>
    </w:p>
    <w:p>
      <w:pPr>
        <w:jc w:val="center"/>
        <w:rPr>
          <w:rFonts w:ascii="Arial"/>
          <w:b/>
          <w:color w:val="2E5395"/>
          <w:spacing w:val="-5"/>
          <w:sz w:val="24"/>
          <w:szCs w:val="24"/>
        </w:rPr>
      </w:pPr>
      <w:r>
        <w:rPr>
          <w:rFonts w:hint="default" w:ascii="Arial"/>
          <w:b/>
          <w:color w:val="2E5395"/>
          <w:spacing w:val="-5"/>
          <w:sz w:val="24"/>
          <w:szCs w:val="24"/>
        </w:rPr>
        <w:t>Index</w:t>
      </w:r>
    </w:p>
    <w:p>
      <w:pPr>
        <w:rPr>
          <w:rFonts w:ascii="Arial"/>
          <w:b/>
          <w:color w:val="2E5395"/>
          <w:spacing w:val="-5"/>
          <w:sz w:val="24"/>
          <w:szCs w:val="24"/>
        </w:rPr>
      </w:pPr>
    </w:p>
    <w:p>
      <w:pPr>
        <w:rPr>
          <w:rFonts w:hint="default" w:ascii="Arial"/>
          <w:b/>
          <w:color w:val="2E5395"/>
          <w:spacing w:val="-5"/>
          <w:sz w:val="24"/>
          <w:szCs w:val="24"/>
        </w:rPr>
      </w:pPr>
      <w:r>
        <w:rPr>
          <w:rFonts w:hint="default" w:ascii="Arial"/>
          <w:b/>
          <w:color w:val="2E5395"/>
          <w:spacing w:val="-5"/>
          <w:sz w:val="24"/>
          <w:szCs w:val="24"/>
          <w:lang w:val="en-US"/>
        </w:rPr>
        <w:t xml:space="preserve">1 </w:t>
      </w:r>
      <w:r>
        <w:rPr>
          <w:rFonts w:hint="default" w:ascii="Arial"/>
          <w:b/>
          <w:color w:val="2E5395"/>
          <w:spacing w:val="-5"/>
          <w:sz w:val="24"/>
          <w:szCs w:val="24"/>
        </w:rPr>
        <w:t xml:space="preserve">Introduction </w:t>
      </w:r>
    </w:p>
    <w:p>
      <w:pPr>
        <w:rPr>
          <w:rFonts w:hint="default" w:ascii="Arial"/>
          <w:b/>
          <w:color w:val="2E5395"/>
          <w:spacing w:val="-5"/>
          <w:sz w:val="24"/>
          <w:szCs w:val="24"/>
        </w:rPr>
      </w:pPr>
    </w:p>
    <w:p>
      <w:pPr>
        <w:numPr>
          <w:ilvl w:val="0"/>
          <w:numId w:val="0"/>
        </w:numPr>
        <w:ind w:left="720" w:leftChars="0" w:right="0" w:rightChars="0"/>
        <w:rPr>
          <w:rFonts w:hint="default" w:ascii="Arial"/>
          <w:b/>
          <w:color w:val="2E5395"/>
          <w:spacing w:val="-5"/>
          <w:sz w:val="24"/>
          <w:szCs w:val="24"/>
        </w:rPr>
      </w:pPr>
      <w:r>
        <w:rPr>
          <w:rFonts w:hint="default" w:ascii="Arial"/>
          <w:b/>
          <w:color w:val="2E5395"/>
          <w:spacing w:val="-5"/>
          <w:sz w:val="24"/>
          <w:szCs w:val="24"/>
          <w:lang w:val="en-US"/>
        </w:rPr>
        <w:t xml:space="preserve">1.1  </w:t>
      </w:r>
      <w:r>
        <w:rPr>
          <w:rFonts w:hint="default" w:ascii="Arial"/>
          <w:b/>
          <w:color w:val="2E5395"/>
          <w:spacing w:val="-5"/>
          <w:sz w:val="24"/>
          <w:szCs w:val="24"/>
        </w:rPr>
        <w:t>Purpose of the E-Learning Platform</w:t>
      </w:r>
    </w:p>
    <w:p>
      <w:pPr>
        <w:numPr>
          <w:ilvl w:val="0"/>
          <w:numId w:val="0"/>
        </w:numPr>
        <w:ind w:right="0" w:rightChars="0"/>
        <w:rPr>
          <w:rFonts w:hint="default" w:ascii="Arial"/>
          <w:b/>
          <w:color w:val="2E5395"/>
          <w:spacing w:val="-5"/>
          <w:sz w:val="24"/>
          <w:szCs w:val="24"/>
        </w:rPr>
      </w:pPr>
      <w:r>
        <w:rPr>
          <w:rFonts w:hint="default" w:ascii="Arial"/>
          <w:b/>
          <w:color w:val="2E5395"/>
          <w:spacing w:val="-5"/>
          <w:sz w:val="24"/>
          <w:szCs w:val="24"/>
        </w:rPr>
        <w:br w:type="textWrapping"/>
      </w:r>
      <w:r>
        <w:rPr>
          <w:rFonts w:hint="default" w:ascii="Arial"/>
          <w:b/>
          <w:color w:val="2E5395"/>
          <w:spacing w:val="-5"/>
          <w:sz w:val="24"/>
          <w:szCs w:val="24"/>
          <w:lang w:val="en-US"/>
        </w:rPr>
        <w:tab/>
      </w:r>
      <w:r>
        <w:rPr>
          <w:rFonts w:hint="default" w:ascii="Arial"/>
          <w:b/>
          <w:color w:val="2E5395"/>
          <w:spacing w:val="-5"/>
          <w:sz w:val="24"/>
          <w:szCs w:val="24"/>
        </w:rPr>
        <w:t>1.2</w:t>
      </w:r>
      <w:r>
        <w:rPr>
          <w:rFonts w:hint="default" w:ascii="Arial"/>
          <w:b/>
          <w:color w:val="2E5395"/>
          <w:spacing w:val="-5"/>
          <w:sz w:val="24"/>
          <w:szCs w:val="24"/>
          <w:lang w:val="en-US"/>
        </w:rPr>
        <w:t xml:space="preserve">  </w:t>
      </w:r>
      <w:r>
        <w:rPr>
          <w:rFonts w:hint="default" w:ascii="Arial"/>
          <w:b/>
          <w:color w:val="2E5395"/>
          <w:spacing w:val="-5"/>
          <w:sz w:val="24"/>
          <w:szCs w:val="24"/>
        </w:rPr>
        <w:t>User Roles</w:t>
      </w:r>
    </w:p>
    <w:p>
      <w:pPr>
        <w:numPr>
          <w:ilvl w:val="0"/>
          <w:numId w:val="0"/>
        </w:numPr>
        <w:ind w:right="0" w:rightChars="0" w:firstLine="720" w:firstLineChars="0"/>
        <w:rPr>
          <w:rFonts w:ascii="Arial"/>
          <w:b/>
          <w:color w:val="2E5395"/>
          <w:spacing w:val="-5"/>
          <w:sz w:val="24"/>
          <w:szCs w:val="24"/>
        </w:rPr>
      </w:pPr>
      <w:r>
        <w:rPr>
          <w:rFonts w:hint="default" w:ascii="Arial"/>
          <w:b/>
          <w:color w:val="2E5395"/>
          <w:spacing w:val="-5"/>
          <w:sz w:val="24"/>
          <w:szCs w:val="24"/>
        </w:rPr>
        <w:br w:type="textWrapping"/>
      </w:r>
      <w:r>
        <w:rPr>
          <w:rFonts w:hint="default" w:ascii="Arial"/>
          <w:b/>
          <w:color w:val="2E5395"/>
          <w:spacing w:val="-5"/>
          <w:sz w:val="24"/>
          <w:szCs w:val="24"/>
          <w:lang w:val="en-US"/>
        </w:rPr>
        <w:tab/>
      </w:r>
      <w:r>
        <w:rPr>
          <w:rFonts w:hint="default" w:ascii="Arial"/>
          <w:b/>
          <w:color w:val="2E5395"/>
          <w:spacing w:val="-5"/>
          <w:sz w:val="24"/>
          <w:szCs w:val="24"/>
        </w:rPr>
        <w:t>1.3</w:t>
      </w:r>
      <w:r>
        <w:rPr>
          <w:rFonts w:hint="default" w:ascii="Arial"/>
          <w:b/>
          <w:color w:val="2E5395"/>
          <w:spacing w:val="-5"/>
          <w:sz w:val="24"/>
          <w:szCs w:val="24"/>
          <w:lang w:val="en-US"/>
        </w:rPr>
        <w:t xml:space="preserve"> </w:t>
      </w:r>
      <w:r>
        <w:rPr>
          <w:rFonts w:hint="default" w:ascii="Arial"/>
          <w:b/>
          <w:color w:val="2E5395"/>
          <w:spacing w:val="-5"/>
          <w:sz w:val="24"/>
          <w:szCs w:val="24"/>
        </w:rPr>
        <w:t>Scope of the User Manual</w:t>
      </w:r>
    </w:p>
    <w:p>
      <w:pPr>
        <w:rPr>
          <w:rFonts w:ascii="Arial"/>
          <w:b/>
          <w:color w:val="2E5395"/>
          <w:spacing w:val="-5"/>
          <w:sz w:val="24"/>
          <w:szCs w:val="24"/>
        </w:rPr>
      </w:pPr>
    </w:p>
    <w:p>
      <w:pPr>
        <w:rPr>
          <w:rFonts w:ascii="Arial"/>
          <w:b/>
          <w:color w:val="2E5395"/>
          <w:spacing w:val="-5"/>
          <w:sz w:val="24"/>
          <w:szCs w:val="24"/>
        </w:rPr>
      </w:pPr>
    </w:p>
    <w:p>
      <w:pPr>
        <w:rPr>
          <w:rFonts w:ascii="Arial"/>
          <w:b/>
          <w:color w:val="2E5395"/>
          <w:spacing w:val="-5"/>
          <w:sz w:val="24"/>
          <w:szCs w:val="24"/>
        </w:rPr>
      </w:pPr>
      <w:r>
        <w:rPr>
          <w:rFonts w:hint="default" w:ascii="Arial"/>
          <w:b/>
          <w:color w:val="2E5395"/>
          <w:spacing w:val="-5"/>
          <w:sz w:val="24"/>
          <w:szCs w:val="24"/>
          <w:lang w:val="en-US"/>
        </w:rPr>
        <w:t xml:space="preserve">2 </w:t>
      </w:r>
      <w:r>
        <w:rPr>
          <w:rFonts w:hint="default" w:ascii="Arial"/>
          <w:b/>
          <w:color w:val="2E5395"/>
          <w:spacing w:val="-5"/>
          <w:sz w:val="24"/>
          <w:szCs w:val="24"/>
        </w:rPr>
        <w:t>Terminology</w:t>
      </w:r>
    </w:p>
    <w:p>
      <w:pPr>
        <w:rPr>
          <w:rFonts w:ascii="Arial"/>
          <w:b/>
          <w:color w:val="2E5395"/>
          <w:spacing w:val="-5"/>
          <w:sz w:val="24"/>
          <w:szCs w:val="24"/>
        </w:rPr>
      </w:pPr>
    </w:p>
    <w:p>
      <w:pPr>
        <w:rPr>
          <w:rFonts w:ascii="Arial"/>
          <w:b/>
          <w:color w:val="2E5395"/>
          <w:spacing w:val="-5"/>
          <w:sz w:val="24"/>
          <w:szCs w:val="24"/>
        </w:rPr>
      </w:pPr>
      <w:r>
        <w:rPr>
          <w:rFonts w:hint="default" w:ascii="Arial"/>
          <w:b/>
          <w:color w:val="2E5395"/>
          <w:spacing w:val="-5"/>
          <w:sz w:val="24"/>
          <w:szCs w:val="24"/>
          <w:lang w:val="en-US"/>
        </w:rPr>
        <w:t xml:space="preserve">3 </w:t>
      </w:r>
      <w:r>
        <w:rPr>
          <w:rFonts w:hint="default" w:ascii="Arial"/>
          <w:b/>
          <w:color w:val="2E5395"/>
          <w:spacing w:val="-5"/>
          <w:sz w:val="24"/>
          <w:szCs w:val="24"/>
        </w:rPr>
        <w:t>Student Module</w:t>
      </w:r>
    </w:p>
    <w:p>
      <w:pPr>
        <w:rPr>
          <w:rFonts w:ascii="Arial"/>
          <w:b/>
          <w:color w:val="2E5395"/>
          <w:spacing w:val="-5"/>
          <w:sz w:val="24"/>
          <w:szCs w:val="24"/>
        </w:rPr>
      </w:pPr>
    </w:p>
    <w:p>
      <w:pPr>
        <w:ind w:firstLine="720" w:firstLineChars="0"/>
        <w:rPr>
          <w:rFonts w:ascii="Arial"/>
          <w:b/>
          <w:color w:val="2E5395"/>
          <w:spacing w:val="-5"/>
          <w:sz w:val="24"/>
          <w:szCs w:val="24"/>
        </w:rPr>
      </w:pPr>
      <w:r>
        <w:rPr>
          <w:rFonts w:hint="default" w:ascii="Arial"/>
          <w:b/>
          <w:color w:val="2E5395"/>
          <w:spacing w:val="-5"/>
          <w:sz w:val="24"/>
          <w:szCs w:val="24"/>
        </w:rPr>
        <w:t>3.1 User Authentication and Dashboard</w:t>
      </w:r>
    </w:p>
    <w:p>
      <w:pPr>
        <w:ind w:firstLine="720" w:firstLineChars="0"/>
        <w:rPr>
          <w:rFonts w:hint="default" w:ascii="Arial"/>
          <w:b/>
          <w:color w:val="2E5395"/>
          <w:spacing w:val="-5"/>
          <w:sz w:val="24"/>
          <w:szCs w:val="24"/>
        </w:rPr>
      </w:pPr>
    </w:p>
    <w:p>
      <w:pPr>
        <w:ind w:firstLine="720" w:firstLineChars="0"/>
        <w:rPr>
          <w:rFonts w:ascii="Arial"/>
          <w:b/>
          <w:color w:val="2E5395"/>
          <w:spacing w:val="-5"/>
          <w:sz w:val="24"/>
          <w:szCs w:val="24"/>
        </w:rPr>
      </w:pPr>
      <w:r>
        <w:rPr>
          <w:rFonts w:hint="default" w:ascii="Arial"/>
          <w:b/>
          <w:color w:val="2E5395"/>
          <w:spacing w:val="-5"/>
          <w:sz w:val="24"/>
          <w:szCs w:val="24"/>
        </w:rPr>
        <w:t>3.</w:t>
      </w:r>
      <w:r>
        <w:rPr>
          <w:rFonts w:hint="default" w:ascii="Arial"/>
          <w:b/>
          <w:color w:val="2E5395"/>
          <w:spacing w:val="-5"/>
          <w:sz w:val="24"/>
          <w:szCs w:val="24"/>
          <w:lang w:val="en-US"/>
        </w:rPr>
        <w:t xml:space="preserve">2 </w:t>
      </w:r>
      <w:r>
        <w:rPr>
          <w:rFonts w:hint="default" w:ascii="Arial"/>
          <w:b/>
          <w:color w:val="2E5395"/>
          <w:spacing w:val="-5"/>
          <w:sz w:val="24"/>
          <w:szCs w:val="24"/>
        </w:rPr>
        <w:t>Course Selection</w:t>
      </w:r>
    </w:p>
    <w:p>
      <w:pPr>
        <w:rPr>
          <w:rFonts w:hint="default" w:ascii="Arial"/>
          <w:b/>
          <w:color w:val="2E5395"/>
          <w:spacing w:val="-5"/>
          <w:sz w:val="24"/>
          <w:szCs w:val="24"/>
        </w:rPr>
      </w:pPr>
    </w:p>
    <w:p>
      <w:pPr>
        <w:ind w:firstLine="720" w:firstLineChars="0"/>
        <w:rPr>
          <w:rFonts w:ascii="Arial"/>
          <w:b/>
          <w:color w:val="2E5395"/>
          <w:spacing w:val="-5"/>
          <w:sz w:val="24"/>
          <w:szCs w:val="24"/>
        </w:rPr>
      </w:pPr>
      <w:r>
        <w:rPr>
          <w:rFonts w:hint="default" w:ascii="Arial"/>
          <w:b/>
          <w:color w:val="2E5395"/>
          <w:spacing w:val="-5"/>
          <w:sz w:val="24"/>
          <w:szCs w:val="24"/>
        </w:rPr>
        <w:t>3.</w:t>
      </w:r>
      <w:r>
        <w:rPr>
          <w:rFonts w:hint="default" w:ascii="Arial"/>
          <w:b/>
          <w:color w:val="2E5395"/>
          <w:spacing w:val="-5"/>
          <w:sz w:val="24"/>
          <w:szCs w:val="24"/>
          <w:lang w:val="en-US"/>
        </w:rPr>
        <w:t>3</w:t>
      </w:r>
      <w:r>
        <w:rPr>
          <w:rFonts w:hint="default" w:ascii="Arial"/>
          <w:b/>
          <w:color w:val="2E5395"/>
          <w:spacing w:val="-5"/>
          <w:sz w:val="24"/>
          <w:szCs w:val="24"/>
        </w:rPr>
        <w:t xml:space="preserve"> Assessment</w:t>
      </w:r>
    </w:p>
    <w:p>
      <w:pPr>
        <w:ind w:firstLine="720" w:firstLineChars="0"/>
        <w:rPr>
          <w:rFonts w:hint="default" w:ascii="Arial"/>
          <w:b/>
          <w:color w:val="2E5395"/>
          <w:spacing w:val="-5"/>
          <w:sz w:val="24"/>
          <w:szCs w:val="24"/>
        </w:rPr>
      </w:pPr>
    </w:p>
    <w:p>
      <w:pPr>
        <w:ind w:firstLine="720" w:firstLineChars="0"/>
        <w:rPr>
          <w:rFonts w:ascii="Arial"/>
          <w:b/>
          <w:color w:val="2E5395"/>
          <w:spacing w:val="-5"/>
          <w:sz w:val="24"/>
          <w:szCs w:val="24"/>
        </w:rPr>
      </w:pPr>
      <w:r>
        <w:rPr>
          <w:rFonts w:hint="default" w:ascii="Arial"/>
          <w:b/>
          <w:color w:val="2E5395"/>
          <w:spacing w:val="-5"/>
          <w:sz w:val="24"/>
          <w:szCs w:val="24"/>
        </w:rPr>
        <w:t>3.</w:t>
      </w:r>
      <w:r>
        <w:rPr>
          <w:rFonts w:hint="default" w:ascii="Arial"/>
          <w:b/>
          <w:color w:val="2E5395"/>
          <w:spacing w:val="-5"/>
          <w:sz w:val="24"/>
          <w:szCs w:val="24"/>
          <w:lang w:val="en-US"/>
        </w:rPr>
        <w:t>4</w:t>
      </w:r>
      <w:r>
        <w:rPr>
          <w:rFonts w:hint="default" w:ascii="Arial"/>
          <w:b/>
          <w:color w:val="2E5395"/>
          <w:spacing w:val="-5"/>
          <w:sz w:val="24"/>
          <w:szCs w:val="24"/>
        </w:rPr>
        <w:t xml:space="preserve"> Content Access</w:t>
      </w:r>
    </w:p>
    <w:p>
      <w:pPr>
        <w:rPr>
          <w:rFonts w:ascii="Arial"/>
          <w:b/>
          <w:color w:val="2E5395"/>
          <w:spacing w:val="-5"/>
          <w:sz w:val="24"/>
          <w:szCs w:val="24"/>
        </w:rPr>
      </w:pPr>
    </w:p>
    <w:p>
      <w:pPr>
        <w:rPr>
          <w:rFonts w:ascii="Arial"/>
          <w:b/>
          <w:color w:val="2E5395"/>
          <w:spacing w:val="-5"/>
          <w:sz w:val="24"/>
          <w:szCs w:val="24"/>
        </w:rPr>
      </w:pPr>
    </w:p>
    <w:p>
      <w:pPr>
        <w:rPr>
          <w:rFonts w:ascii="Arial"/>
          <w:b/>
          <w:color w:val="2E5395"/>
          <w:spacing w:val="-5"/>
          <w:sz w:val="24"/>
          <w:szCs w:val="24"/>
        </w:rPr>
      </w:pPr>
      <w:r>
        <w:rPr>
          <w:rFonts w:hint="default" w:ascii="Arial"/>
          <w:b/>
          <w:color w:val="2E5395"/>
          <w:spacing w:val="-5"/>
          <w:sz w:val="24"/>
          <w:szCs w:val="24"/>
          <w:lang w:val="en-US"/>
        </w:rPr>
        <w:t xml:space="preserve">4 </w:t>
      </w:r>
      <w:r>
        <w:rPr>
          <w:rFonts w:hint="default" w:ascii="Arial"/>
          <w:b/>
          <w:color w:val="2E5395"/>
          <w:spacing w:val="-5"/>
          <w:sz w:val="24"/>
          <w:szCs w:val="24"/>
        </w:rPr>
        <w:t>Teacher Module</w:t>
      </w:r>
    </w:p>
    <w:p>
      <w:pPr>
        <w:rPr>
          <w:rFonts w:ascii="Arial"/>
          <w:b/>
          <w:color w:val="2E5395"/>
          <w:spacing w:val="-5"/>
          <w:sz w:val="24"/>
          <w:szCs w:val="24"/>
        </w:rPr>
      </w:pPr>
    </w:p>
    <w:p>
      <w:pPr>
        <w:ind w:firstLine="720" w:firstLineChars="0"/>
        <w:rPr>
          <w:rFonts w:hint="default" w:ascii="Arial"/>
          <w:b/>
          <w:color w:val="2E5395"/>
          <w:spacing w:val="-5"/>
          <w:sz w:val="24"/>
          <w:szCs w:val="24"/>
        </w:rPr>
      </w:pPr>
      <w:r>
        <w:rPr>
          <w:rFonts w:hint="default" w:ascii="Arial"/>
          <w:b/>
          <w:color w:val="2E5395"/>
          <w:spacing w:val="-5"/>
          <w:sz w:val="24"/>
          <w:szCs w:val="24"/>
          <w:lang w:val="en-US"/>
        </w:rPr>
        <w:t>4.</w:t>
      </w:r>
      <w:r>
        <w:rPr>
          <w:rFonts w:hint="default" w:ascii="Arial"/>
          <w:b/>
          <w:color w:val="2E5395"/>
          <w:spacing w:val="-5"/>
          <w:sz w:val="24"/>
          <w:szCs w:val="24"/>
        </w:rPr>
        <w:t>1 User Authentication and Dashboard</w:t>
      </w:r>
    </w:p>
    <w:p>
      <w:pPr>
        <w:ind w:firstLine="720" w:firstLineChars="0"/>
        <w:rPr>
          <w:rFonts w:hint="default" w:ascii="Arial"/>
          <w:b/>
          <w:color w:val="2E5395"/>
          <w:spacing w:val="-5"/>
          <w:sz w:val="24"/>
          <w:szCs w:val="24"/>
        </w:rPr>
      </w:pPr>
    </w:p>
    <w:p>
      <w:pPr>
        <w:ind w:firstLine="720" w:firstLineChars="0"/>
        <w:rPr>
          <w:rFonts w:hint="default" w:ascii="Arial"/>
          <w:b/>
          <w:color w:val="2E5395"/>
          <w:spacing w:val="-5"/>
          <w:sz w:val="24"/>
          <w:szCs w:val="24"/>
        </w:rPr>
      </w:pPr>
      <w:r>
        <w:rPr>
          <w:rFonts w:hint="default" w:ascii="Arial"/>
          <w:b/>
          <w:color w:val="2E5395"/>
          <w:spacing w:val="-5"/>
          <w:sz w:val="24"/>
          <w:szCs w:val="24"/>
          <w:lang w:val="en-US"/>
        </w:rPr>
        <w:t>4.2</w:t>
      </w:r>
      <w:r>
        <w:rPr>
          <w:rFonts w:hint="default" w:ascii="Arial"/>
          <w:b/>
          <w:color w:val="2E5395"/>
          <w:spacing w:val="-5"/>
          <w:sz w:val="24"/>
          <w:szCs w:val="24"/>
        </w:rPr>
        <w:t xml:space="preserve"> Content Management</w:t>
      </w:r>
    </w:p>
    <w:p>
      <w:pPr>
        <w:ind w:firstLine="720" w:firstLineChars="0"/>
        <w:rPr>
          <w:rFonts w:hint="default" w:ascii="Arial"/>
          <w:b/>
          <w:color w:val="2E5395"/>
          <w:spacing w:val="-5"/>
          <w:sz w:val="24"/>
          <w:szCs w:val="24"/>
        </w:rPr>
      </w:pPr>
    </w:p>
    <w:p>
      <w:pPr>
        <w:ind w:firstLine="720" w:firstLineChars="0"/>
        <w:rPr>
          <w:rFonts w:hint="default" w:ascii="Arial"/>
          <w:b/>
          <w:color w:val="2E5395"/>
          <w:spacing w:val="-5"/>
          <w:sz w:val="24"/>
          <w:szCs w:val="24"/>
        </w:rPr>
      </w:pPr>
      <w:r>
        <w:rPr>
          <w:rFonts w:hint="default" w:ascii="Arial"/>
          <w:b/>
          <w:color w:val="2E5395"/>
          <w:spacing w:val="-5"/>
          <w:sz w:val="24"/>
          <w:szCs w:val="24"/>
          <w:lang w:val="en-US"/>
        </w:rPr>
        <w:t>4.3  Progress Tracking</w:t>
      </w:r>
    </w:p>
    <w:p>
      <w:pPr>
        <w:rPr>
          <w:rFonts w:ascii="Arial"/>
          <w:b/>
          <w:color w:val="2E5395"/>
          <w:spacing w:val="-5"/>
          <w:sz w:val="24"/>
          <w:szCs w:val="24"/>
        </w:rPr>
      </w:pPr>
    </w:p>
    <w:p>
      <w:pPr>
        <w:rPr>
          <w:rFonts w:ascii="Arial"/>
          <w:b/>
          <w:color w:val="2E5395"/>
          <w:spacing w:val="-5"/>
          <w:sz w:val="24"/>
          <w:szCs w:val="24"/>
        </w:rPr>
      </w:pPr>
      <w:r>
        <w:rPr>
          <w:rFonts w:hint="default" w:ascii="Arial"/>
          <w:b/>
          <w:color w:val="2E5395"/>
          <w:spacing w:val="-5"/>
          <w:sz w:val="24"/>
          <w:szCs w:val="24"/>
          <w:lang w:val="en-US"/>
        </w:rPr>
        <w:t xml:space="preserve">5 </w:t>
      </w:r>
      <w:r>
        <w:rPr>
          <w:rFonts w:hint="default" w:ascii="Arial"/>
          <w:b/>
          <w:color w:val="2E5395"/>
          <w:spacing w:val="-5"/>
          <w:sz w:val="24"/>
          <w:szCs w:val="24"/>
        </w:rPr>
        <w:t>Conclusion</w:t>
      </w:r>
    </w:p>
    <w:p>
      <w:pPr>
        <w:rPr>
          <w:rFonts w:ascii="Arial"/>
          <w:b/>
          <w:color w:val="2E5395"/>
          <w:spacing w:val="-5"/>
          <w:sz w:val="24"/>
          <w:szCs w:val="24"/>
        </w:rPr>
      </w:pPr>
    </w:p>
    <w:p>
      <w:pPr>
        <w:ind w:firstLine="720" w:firstLineChars="0"/>
        <w:rPr>
          <w:rFonts w:hint="default" w:ascii="Arial"/>
          <w:b/>
          <w:color w:val="2E5395"/>
          <w:spacing w:val="-5"/>
          <w:sz w:val="24"/>
          <w:szCs w:val="24"/>
        </w:rPr>
      </w:pPr>
      <w:r>
        <w:rPr>
          <w:rFonts w:hint="default" w:ascii="Arial"/>
          <w:b/>
          <w:color w:val="2E5395"/>
          <w:spacing w:val="-5"/>
          <w:sz w:val="24"/>
          <w:szCs w:val="24"/>
          <w:lang w:val="en-US"/>
        </w:rPr>
        <w:t>5</w:t>
      </w:r>
      <w:r>
        <w:rPr>
          <w:rFonts w:hint="default" w:ascii="Arial"/>
          <w:b/>
          <w:color w:val="2E5395"/>
          <w:spacing w:val="-5"/>
          <w:sz w:val="24"/>
          <w:szCs w:val="24"/>
        </w:rPr>
        <w:t>.1 Empowering Learning Journeys</w:t>
      </w:r>
    </w:p>
    <w:p>
      <w:pPr>
        <w:ind w:firstLine="720" w:firstLineChars="0"/>
        <w:rPr>
          <w:rFonts w:hint="default" w:ascii="Arial"/>
          <w:b/>
          <w:color w:val="2E5395"/>
          <w:spacing w:val="-5"/>
          <w:sz w:val="24"/>
          <w:szCs w:val="24"/>
          <w:lang w:val="en-US"/>
        </w:rPr>
      </w:pPr>
    </w:p>
    <w:p>
      <w:pPr>
        <w:ind w:firstLine="720" w:firstLineChars="0"/>
        <w:rPr>
          <w:rFonts w:ascii="Arial"/>
          <w:b/>
          <w:color w:val="2E5395"/>
          <w:spacing w:val="-5"/>
          <w:sz w:val="24"/>
          <w:szCs w:val="24"/>
        </w:rPr>
      </w:pPr>
      <w:r>
        <w:rPr>
          <w:rFonts w:hint="default" w:ascii="Arial"/>
          <w:b/>
          <w:color w:val="2E5395"/>
          <w:spacing w:val="-5"/>
          <w:sz w:val="24"/>
          <w:szCs w:val="24"/>
          <w:lang w:val="en-US"/>
        </w:rPr>
        <w:t>5</w:t>
      </w:r>
      <w:r>
        <w:rPr>
          <w:rFonts w:hint="default" w:ascii="Arial"/>
          <w:b/>
          <w:color w:val="2E5395"/>
          <w:spacing w:val="-5"/>
          <w:sz w:val="24"/>
          <w:szCs w:val="24"/>
        </w:rPr>
        <w:t>.2 Streamlined Course Management</w:t>
      </w:r>
    </w:p>
    <w:p>
      <w:pPr>
        <w:ind w:firstLine="720" w:firstLineChars="0"/>
        <w:rPr>
          <w:rFonts w:hint="default" w:ascii="Arial"/>
          <w:b/>
          <w:color w:val="2E5395"/>
          <w:spacing w:val="-5"/>
          <w:sz w:val="24"/>
          <w:szCs w:val="24"/>
          <w:lang w:val="en-US"/>
        </w:rPr>
      </w:pPr>
    </w:p>
    <w:p>
      <w:pPr>
        <w:ind w:firstLine="720" w:firstLineChars="0"/>
        <w:rPr>
          <w:rFonts w:ascii="Arial"/>
          <w:b/>
          <w:color w:val="2E5395"/>
          <w:spacing w:val="-5"/>
          <w:sz w:val="24"/>
          <w:szCs w:val="24"/>
        </w:rPr>
      </w:pPr>
      <w:r>
        <w:rPr>
          <w:rFonts w:hint="default" w:ascii="Arial"/>
          <w:b/>
          <w:color w:val="2E5395"/>
          <w:spacing w:val="-5"/>
          <w:sz w:val="24"/>
          <w:szCs w:val="24"/>
          <w:lang w:val="en-US"/>
        </w:rPr>
        <w:t>5</w:t>
      </w:r>
      <w:r>
        <w:rPr>
          <w:rFonts w:hint="default" w:ascii="Arial"/>
          <w:b/>
          <w:color w:val="2E5395"/>
          <w:spacing w:val="-5"/>
          <w:sz w:val="24"/>
          <w:szCs w:val="24"/>
        </w:rPr>
        <w:t>.3 Emphasis on User Experience</w:t>
      </w:r>
    </w:p>
    <w:p>
      <w:pPr>
        <w:rPr>
          <w:rFonts w:ascii="Arial"/>
          <w:b/>
          <w:color w:val="2E5395"/>
          <w:spacing w:val="-5"/>
          <w:sz w:val="24"/>
          <w:szCs w:val="24"/>
        </w:rPr>
      </w:pPr>
    </w:p>
    <w:p>
      <w:pPr>
        <w:rPr>
          <w:rFonts w:ascii="Arial"/>
          <w:b/>
          <w:color w:val="2E5395"/>
          <w:spacing w:val="-5"/>
          <w:sz w:val="24"/>
          <w:szCs w:val="24"/>
        </w:rPr>
      </w:pPr>
    </w:p>
    <w:p>
      <w:pPr>
        <w:rPr>
          <w:rFonts w:ascii="Arial"/>
          <w:b/>
          <w:color w:val="2E5395"/>
          <w:spacing w:val="-5"/>
          <w:sz w:val="24"/>
          <w:szCs w:val="24"/>
        </w:rPr>
      </w:pPr>
    </w:p>
    <w:p>
      <w:pPr>
        <w:rPr>
          <w:rFonts w:ascii="Arial"/>
          <w:b/>
          <w:color w:val="2E5395"/>
          <w:spacing w:val="-5"/>
          <w:sz w:val="24"/>
          <w:szCs w:val="24"/>
        </w:rPr>
      </w:pPr>
    </w:p>
    <w:p>
      <w:pPr>
        <w:rPr>
          <w:rFonts w:ascii="Arial"/>
          <w:b/>
          <w:color w:val="2E5395"/>
          <w:spacing w:val="-5"/>
          <w:sz w:val="24"/>
          <w:szCs w:val="24"/>
        </w:rPr>
      </w:pPr>
    </w:p>
    <w:p>
      <w:pPr>
        <w:rPr>
          <w:rFonts w:ascii="Arial"/>
          <w:b/>
          <w:color w:val="2E5395"/>
          <w:spacing w:val="-5"/>
          <w:sz w:val="24"/>
          <w:szCs w:val="24"/>
        </w:rPr>
      </w:pPr>
    </w:p>
    <w:p>
      <w:pPr>
        <w:jc w:val="left"/>
        <w:rPr>
          <w:rFonts w:hint="default" w:ascii="Times New Roman" w:hAnsi="Times New Roman" w:cs="Times New Roman"/>
          <w:b/>
          <w:color w:val="2E5395"/>
          <w:spacing w:val="-5"/>
          <w:sz w:val="24"/>
          <w:szCs w:val="24"/>
          <w:lang w:val="en-US"/>
        </w:rPr>
      </w:pPr>
    </w:p>
    <w:p>
      <w:pPr>
        <w:numPr>
          <w:ilvl w:val="0"/>
          <w:numId w:val="0"/>
        </w:numPr>
        <w:ind w:right="0" w:rightChars="0"/>
        <w:jc w:val="left"/>
        <w:rPr>
          <w:rFonts w:hint="default" w:ascii="Times New Roman" w:hAnsi="Times New Roman" w:cs="Times New Roman"/>
          <w:b/>
          <w:color w:val="2E5395"/>
          <w:spacing w:val="-5"/>
          <w:sz w:val="28"/>
          <w:szCs w:val="28"/>
          <w:lang w:val="en-US"/>
        </w:rPr>
      </w:pPr>
    </w:p>
    <w:p>
      <w:pPr>
        <w:numPr>
          <w:ilvl w:val="0"/>
          <w:numId w:val="0"/>
        </w:numPr>
        <w:ind w:right="0" w:rightChars="0"/>
        <w:jc w:val="left"/>
        <w:rPr>
          <w:rFonts w:hint="default" w:ascii="Times New Roman" w:hAnsi="Times New Roman" w:cs="Times New Roman"/>
          <w:b/>
          <w:color w:val="2E5395"/>
          <w:spacing w:val="-5"/>
          <w:sz w:val="28"/>
          <w:szCs w:val="28"/>
          <w:lang w:val="en-US"/>
        </w:rPr>
      </w:pPr>
    </w:p>
    <w:p>
      <w:pPr>
        <w:numPr>
          <w:ilvl w:val="0"/>
          <w:numId w:val="0"/>
        </w:numPr>
        <w:ind w:right="0" w:rightChars="0"/>
        <w:jc w:val="left"/>
        <w:rPr>
          <w:rFonts w:hint="default" w:ascii="Times New Roman" w:hAnsi="Times New Roman" w:cs="Times New Roman"/>
          <w:b/>
          <w:color w:val="2E5395"/>
          <w:spacing w:val="-5"/>
          <w:sz w:val="28"/>
          <w:szCs w:val="28"/>
          <w:lang w:val="en-US"/>
        </w:rPr>
      </w:pPr>
    </w:p>
    <w:p>
      <w:pPr>
        <w:numPr>
          <w:ilvl w:val="0"/>
          <w:numId w:val="0"/>
        </w:numPr>
        <w:ind w:right="0" w:rightChars="0"/>
        <w:jc w:val="left"/>
        <w:rPr>
          <w:rFonts w:hint="default" w:ascii="Times New Roman" w:hAnsi="Times New Roman" w:cs="Times New Roman"/>
          <w:b/>
          <w:color w:val="2E5395"/>
          <w:spacing w:val="-5"/>
          <w:sz w:val="28"/>
          <w:szCs w:val="28"/>
          <w:lang w:val="en-US"/>
        </w:rPr>
      </w:pPr>
    </w:p>
    <w:p>
      <w:pPr>
        <w:numPr>
          <w:ilvl w:val="0"/>
          <w:numId w:val="0"/>
        </w:numPr>
        <w:ind w:right="0" w:rightChars="0"/>
        <w:jc w:val="left"/>
        <w:rPr>
          <w:rFonts w:hint="default" w:ascii="Times New Roman" w:hAnsi="Times New Roman" w:cs="Times New Roman"/>
          <w:b/>
          <w:color w:val="2E5395"/>
          <w:spacing w:val="-5"/>
          <w:sz w:val="28"/>
          <w:szCs w:val="28"/>
          <w:lang w:val="en-US"/>
        </w:rPr>
      </w:pPr>
    </w:p>
    <w:p>
      <w:pPr>
        <w:numPr>
          <w:ilvl w:val="0"/>
          <w:numId w:val="1"/>
        </w:numPr>
        <w:ind w:right="0" w:rightChars="0"/>
        <w:jc w:val="left"/>
        <w:rPr>
          <w:rFonts w:hint="default" w:ascii="Times New Roman" w:hAnsi="Times New Roman" w:cs="Times New Roman"/>
          <w:b/>
          <w:color w:val="2E5395"/>
          <w:spacing w:val="-5"/>
          <w:sz w:val="28"/>
          <w:szCs w:val="28"/>
          <w:lang w:val="en-US"/>
        </w:rPr>
      </w:pPr>
      <w:r>
        <w:rPr>
          <w:rFonts w:hint="default" w:ascii="Times New Roman" w:hAnsi="Times New Roman" w:cs="Times New Roman"/>
          <w:b/>
          <w:color w:val="2E5395"/>
          <w:spacing w:val="-5"/>
          <w:sz w:val="28"/>
          <w:szCs w:val="28"/>
          <w:lang w:val="en-US"/>
        </w:rPr>
        <w:t>Introduction</w:t>
      </w:r>
    </w:p>
    <w:p>
      <w:pPr>
        <w:numPr>
          <w:ilvl w:val="0"/>
          <w:numId w:val="0"/>
        </w:numPr>
        <w:ind w:right="0" w:rightChars="0"/>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Welcome to the E-Learning Platform User Manual. This guide is designed to help users navigate and make the most of the features available in the E-Learning platform. Whether you are a student or a teacher, this manual provides step-by-step instructions on how to use various functionalities to enhance your online learning or teaching experience.</w:t>
      </w:r>
    </w:p>
    <w:p>
      <w:pPr>
        <w:jc w:val="left"/>
        <w:rPr>
          <w:rFonts w:hint="default" w:ascii="Times New Roman" w:hAnsi="Times New Roman" w:cs="Times New Roman"/>
          <w:b w:val="0"/>
          <w:bCs/>
          <w:color w:val="auto"/>
          <w:spacing w:val="-5"/>
          <w:sz w:val="24"/>
          <w:szCs w:val="24"/>
          <w:lang w:val="en-US"/>
        </w:rPr>
      </w:pPr>
    </w:p>
    <w:p>
      <w:pPr>
        <w:numPr>
          <w:ilvl w:val="1"/>
          <w:numId w:val="2"/>
        </w:num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Purpose of the E-Learning Platform</w:t>
      </w:r>
    </w:p>
    <w:p>
      <w:pPr>
        <w:numPr>
          <w:ilvl w:val="0"/>
          <w:numId w:val="0"/>
        </w:numPr>
        <w:ind w:leftChars="0" w:right="0" w:rightChars="0"/>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The E-Learning Platform aims to provide an interactive and user-friendly environment for both students and teachers. Students can access educational content, track their progress, and engage with assessments, while teachers can manage courses, upload content, and assess student performance.</w:t>
      </w:r>
    </w:p>
    <w:p>
      <w:pPr>
        <w:jc w:val="left"/>
        <w:rPr>
          <w:rFonts w:hint="default" w:ascii="Times New Roman" w:hAnsi="Times New Roman" w:cs="Times New Roman"/>
          <w:b w:val="0"/>
          <w:bCs/>
          <w:color w:val="auto"/>
          <w:spacing w:val="-5"/>
          <w:sz w:val="24"/>
          <w:szCs w:val="24"/>
          <w:lang w:val="en-US"/>
        </w:rPr>
      </w:pPr>
    </w:p>
    <w:p>
      <w:pPr>
        <w:numPr>
          <w:ilvl w:val="1"/>
          <w:numId w:val="2"/>
        </w:numPr>
        <w:ind w:left="0" w:leftChars="0" w:firstLine="0" w:firstLineChars="0"/>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User Roles</w:t>
      </w:r>
    </w:p>
    <w:p>
      <w:pPr>
        <w:numPr>
          <w:ilvl w:val="0"/>
          <w:numId w:val="0"/>
        </w:numPr>
        <w:ind w:leftChars="0" w:right="0" w:rightChars="0"/>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The platform supports two primary user roles:</w:t>
      </w:r>
    </w:p>
    <w:p>
      <w:pPr>
        <w:jc w:val="left"/>
        <w:rPr>
          <w:rFonts w:hint="default" w:ascii="Times New Roman" w:hAnsi="Times New Roman" w:cs="Times New Roman"/>
          <w:b w:val="0"/>
          <w:bCs/>
          <w:color w:val="auto"/>
          <w:spacing w:val="-5"/>
          <w:sz w:val="24"/>
          <w:szCs w:val="24"/>
          <w:lang w:val="en-US"/>
        </w:rPr>
      </w:pPr>
    </w:p>
    <w:p>
      <w:pPr>
        <w:numPr>
          <w:ilvl w:val="0"/>
          <w:numId w:val="3"/>
        </w:numPr>
        <w:tabs>
          <w:tab w:val="clear" w:pos="420"/>
        </w:tabs>
        <w:ind w:left="420" w:leftChars="0" w:right="0" w:rightChars="0" w:hanging="4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Student: Individuals enrolled in courses, accessing educational content, and tracking their progress.</w:t>
      </w:r>
    </w:p>
    <w:p>
      <w:pPr>
        <w:numPr>
          <w:ilvl w:val="0"/>
          <w:numId w:val="3"/>
        </w:numPr>
        <w:tabs>
          <w:tab w:val="clear" w:pos="420"/>
        </w:tabs>
        <w:ind w:left="420" w:leftChars="0" w:right="0" w:rightChars="0" w:hanging="420" w:firstLineChars="0"/>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val="0"/>
          <w:bCs/>
          <w:color w:val="auto"/>
          <w:spacing w:val="-5"/>
          <w:sz w:val="24"/>
          <w:szCs w:val="24"/>
          <w:lang w:val="en-US"/>
        </w:rPr>
        <w:t>Teacher: Instructors responsible for creating and managing courses, uploading content, and assessing student performance.</w:t>
      </w:r>
    </w:p>
    <w:p>
      <w:pPr>
        <w:numPr>
          <w:ilvl w:val="0"/>
          <w:numId w:val="0"/>
        </w:numPr>
        <w:ind w:leftChars="0" w:right="0" w:rightChars="0"/>
        <w:jc w:val="left"/>
        <w:rPr>
          <w:rFonts w:hint="default" w:ascii="Times New Roman" w:hAnsi="Times New Roman" w:cs="Times New Roman"/>
          <w:b/>
          <w:color w:val="2E5395"/>
          <w:spacing w:val="-5"/>
          <w:sz w:val="24"/>
          <w:szCs w:val="24"/>
          <w:lang w:val="en-US"/>
        </w:rPr>
      </w:pPr>
    </w:p>
    <w:p>
      <w:pPr>
        <w:numPr>
          <w:ilvl w:val="1"/>
          <w:numId w:val="2"/>
        </w:numPr>
        <w:ind w:left="0" w:leftChars="0" w:firstLine="0" w:firstLineChars="0"/>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Scope of the User Manual</w:t>
      </w:r>
    </w:p>
    <w:p>
      <w:pPr>
        <w:numPr>
          <w:ilvl w:val="0"/>
          <w:numId w:val="0"/>
        </w:numPr>
        <w:ind w:leftChars="0" w:right="0" w:rightChars="0"/>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This user manual covers the main functionalities of the E-Learning platform, including user authentication, course management, module progress tracking, content delivery, and assessment management. It is intended for users of version 1.0 of the platform.</w:t>
      </w:r>
    </w:p>
    <w:p>
      <w:pPr>
        <w:jc w:val="left"/>
        <w:rPr>
          <w:rFonts w:hint="default" w:ascii="Times New Roman" w:hAnsi="Times New Roman" w:cs="Times New Roman"/>
          <w:b/>
          <w:color w:val="2E5395"/>
          <w:spacing w:val="-5"/>
          <w:sz w:val="24"/>
          <w:szCs w:val="24"/>
          <w:lang w:val="en-US"/>
        </w:rPr>
      </w:pPr>
    </w:p>
    <w:p>
      <w:pPr>
        <w:numPr>
          <w:ilvl w:val="0"/>
          <w:numId w:val="2"/>
        </w:numPr>
        <w:ind w:left="0" w:leftChars="0" w:firstLine="0" w:firstLineChars="0"/>
        <w:jc w:val="left"/>
        <w:rPr>
          <w:rFonts w:hint="default" w:ascii="Times New Roman" w:hAnsi="Times New Roman" w:cs="Times New Roman"/>
          <w:b/>
          <w:color w:val="2E5395"/>
          <w:spacing w:val="-5"/>
          <w:sz w:val="28"/>
          <w:szCs w:val="28"/>
          <w:lang w:val="en-US"/>
        </w:rPr>
      </w:pPr>
      <w:r>
        <w:rPr>
          <w:rFonts w:hint="default" w:ascii="Times New Roman" w:hAnsi="Times New Roman" w:cs="Times New Roman"/>
          <w:b/>
          <w:color w:val="2E5395"/>
          <w:spacing w:val="-5"/>
          <w:sz w:val="28"/>
          <w:szCs w:val="28"/>
          <w:lang w:val="en-US"/>
        </w:rPr>
        <w:t>Terminology</w:t>
      </w:r>
    </w:p>
    <w:p>
      <w:pPr>
        <w:numPr>
          <w:ilvl w:val="0"/>
          <w:numId w:val="0"/>
        </w:numPr>
        <w:ind w:leftChars="0" w:right="0" w:rightChars="0"/>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Before we explore the various functionalities of the E-Learning platform, let's familiarize ourselves with key terms used throughout this user manual.</w:t>
      </w:r>
    </w:p>
    <w:p>
      <w:pPr>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User Authentication:</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Username: The unique identifier chosen by a user for login.</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Password: A secret combination of characters used for user authentication.</w:t>
      </w: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Dashboard:</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 xml:space="preserve">Overview: The main screen displaying essential information and navigation </w:t>
      </w:r>
      <w:r>
        <w:rPr>
          <w:rFonts w:hint="default" w:cs="Times New Roman"/>
          <w:b w:val="0"/>
          <w:bCs/>
          <w:color w:val="auto"/>
          <w:spacing w:val="-5"/>
          <w:sz w:val="24"/>
          <w:szCs w:val="24"/>
          <w:lang w:val="en-US"/>
        </w:rPr>
        <w:tab/>
      </w:r>
      <w:r>
        <w:rPr>
          <w:rFonts w:hint="default" w:ascii="Times New Roman" w:hAnsi="Times New Roman" w:cs="Times New Roman"/>
          <w:b w:val="0"/>
          <w:bCs/>
          <w:color w:val="auto"/>
          <w:spacing w:val="-5"/>
          <w:sz w:val="24"/>
          <w:szCs w:val="24"/>
          <w:lang w:val="en-US"/>
        </w:rPr>
        <w:t>options.</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Video: A multimedia content element providing visual information.</w:t>
      </w: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Course Selection:</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Browse Courses: Exploring available educational programs.</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Course: A structured program of study.</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Level: The difficulty or complexity level of a course.</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Topics: Specific subjects covered within a course.</w:t>
      </w: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Assessment:</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Access Assessments: Entering evaluations at the end of each module.</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Submit Button: A control element to finalize and submit assessment answers.</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Retake Option: The ability to redo an assessment after reviewing results.</w:t>
      </w: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Content Access:</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 xml:space="preserve">Module Navigation: Navigating through educational content within specific </w:t>
      </w:r>
      <w:r>
        <w:rPr>
          <w:rFonts w:hint="default" w:cs="Times New Roman"/>
          <w:b w:val="0"/>
          <w:bCs/>
          <w:color w:val="auto"/>
          <w:spacing w:val="-5"/>
          <w:sz w:val="24"/>
          <w:szCs w:val="24"/>
          <w:lang w:val="en-US"/>
        </w:rPr>
        <w:tab/>
      </w:r>
      <w:r>
        <w:rPr>
          <w:rFonts w:hint="default" w:ascii="Times New Roman" w:hAnsi="Times New Roman" w:cs="Times New Roman"/>
          <w:b w:val="0"/>
          <w:bCs/>
          <w:color w:val="auto"/>
          <w:spacing w:val="-5"/>
          <w:sz w:val="24"/>
          <w:szCs w:val="24"/>
          <w:lang w:val="en-US"/>
        </w:rPr>
        <w:t>modules.</w:t>
      </w: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Content Management (for Teachers):</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 xml:space="preserve">Upload Educational Content: Adding educational materials such as topics, videos, </w:t>
      </w:r>
      <w:r>
        <w:rPr>
          <w:rFonts w:hint="default" w:cs="Times New Roman"/>
          <w:b w:val="0"/>
          <w:bCs/>
          <w:color w:val="auto"/>
          <w:spacing w:val="-5"/>
          <w:sz w:val="24"/>
          <w:szCs w:val="24"/>
          <w:lang w:val="en-US"/>
        </w:rPr>
        <w:tab/>
      </w:r>
      <w:r>
        <w:rPr>
          <w:rFonts w:hint="default" w:ascii="Times New Roman" w:hAnsi="Times New Roman" w:cs="Times New Roman"/>
          <w:b w:val="0"/>
          <w:bCs/>
          <w:color w:val="auto"/>
          <w:spacing w:val="-5"/>
          <w:sz w:val="24"/>
          <w:szCs w:val="24"/>
          <w:lang w:val="en-US"/>
        </w:rPr>
        <w:t>and quizzes.</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Create Assessments: Generating evaluation materials within modules.</w:t>
      </w:r>
    </w:p>
    <w:p>
      <w:pPr>
        <w:ind w:firstLine="720" w:firstLineChars="0"/>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bCs w:val="0"/>
          <w:color w:val="auto"/>
          <w:spacing w:val="-5"/>
          <w:sz w:val="24"/>
          <w:szCs w:val="24"/>
          <w:lang w:val="en-US"/>
        </w:rPr>
      </w:pPr>
      <w:r>
        <w:rPr>
          <w:rFonts w:hint="default" w:ascii="Times New Roman" w:hAnsi="Times New Roman" w:cs="Times New Roman"/>
          <w:b/>
          <w:bCs w:val="0"/>
          <w:color w:val="auto"/>
          <w:spacing w:val="-5"/>
          <w:sz w:val="24"/>
          <w:szCs w:val="24"/>
          <w:lang w:val="en-US"/>
        </w:rPr>
        <w:t>Progress Tracking (for Teachers):</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Progress Page: A display showing the advancement of each student.</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Completed: Indicates if individual subject contents are finished.</w:t>
      </w:r>
    </w:p>
    <w:p>
      <w:pPr>
        <w:ind w:firstLine="720" w:firstLineChars="0"/>
        <w:jc w:val="left"/>
        <w:rPr>
          <w:rFonts w:hint="default" w:ascii="Times New Roman" w:hAnsi="Times New Roman" w:cs="Times New Roman"/>
          <w:b w:val="0"/>
          <w:bCs/>
          <w:color w:val="auto"/>
          <w:spacing w:val="-5"/>
          <w:sz w:val="24"/>
          <w:szCs w:val="24"/>
          <w:lang w:val="en-US"/>
        </w:rPr>
      </w:pP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These terms provide a foundation for users to understand and navigate the features of the E-Learning platform.</w:t>
      </w:r>
      <w:r>
        <w:rPr>
          <w:rFonts w:hint="default" w:cs="Times New Roman"/>
          <w:b w:val="0"/>
          <w:bCs/>
          <w:color w:val="auto"/>
          <w:spacing w:val="-5"/>
          <w:sz w:val="24"/>
          <w:szCs w:val="24"/>
          <w:lang w:val="en-US"/>
        </w:rPr>
        <w:t xml:space="preserve"> </w:t>
      </w:r>
      <w:r>
        <w:rPr>
          <w:rFonts w:hint="default" w:ascii="Times New Roman" w:hAnsi="Times New Roman" w:cs="Times New Roman"/>
          <w:b w:val="0"/>
          <w:bCs/>
          <w:color w:val="auto"/>
          <w:spacing w:val="-5"/>
          <w:sz w:val="24"/>
          <w:szCs w:val="24"/>
          <w:lang w:val="en-US"/>
        </w:rPr>
        <w:t>Understanding these terms will facilitate your interaction with the E-Learning platform. Now, let's delve into each section's functionalities.</w:t>
      </w: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3</w:t>
      </w:r>
      <w:r>
        <w:rPr>
          <w:rFonts w:hint="default" w:cs="Times New Roman"/>
          <w:b/>
          <w:color w:val="2E5395"/>
          <w:spacing w:val="-5"/>
          <w:sz w:val="24"/>
          <w:szCs w:val="24"/>
          <w:lang w:val="en-US"/>
        </w:rPr>
        <w:t xml:space="preserve"> </w:t>
      </w:r>
      <w:r>
        <w:rPr>
          <w:rFonts w:hint="default" w:ascii="Times New Roman" w:hAnsi="Times New Roman" w:cs="Times New Roman"/>
          <w:b/>
          <w:color w:val="2E5395"/>
          <w:spacing w:val="-5"/>
          <w:sz w:val="24"/>
          <w:szCs w:val="24"/>
          <w:lang w:val="en-US"/>
        </w:rPr>
        <w:t xml:space="preserve"> Student Module</w:t>
      </w: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3.</w:t>
      </w:r>
      <w:r>
        <w:rPr>
          <w:rFonts w:hint="default" w:cs="Times New Roman"/>
          <w:b/>
          <w:color w:val="2E5395"/>
          <w:spacing w:val="-5"/>
          <w:sz w:val="24"/>
          <w:szCs w:val="24"/>
          <w:lang w:val="en-US"/>
        </w:rPr>
        <w:t xml:space="preserve">1 </w:t>
      </w:r>
      <w:r>
        <w:rPr>
          <w:rFonts w:hint="default" w:ascii="Times New Roman" w:hAnsi="Times New Roman" w:cs="Times New Roman"/>
          <w:b/>
          <w:color w:val="2E5395"/>
          <w:spacing w:val="-5"/>
          <w:sz w:val="24"/>
          <w:szCs w:val="24"/>
          <w:lang w:val="en-US"/>
        </w:rPr>
        <w:t xml:space="preserve"> User Authentication and Dashboard</w:t>
      </w: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User Authentication</w:t>
      </w:r>
    </w:p>
    <w:p>
      <w:pPr>
        <w:ind w:firstLine="7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Login: Students can log in using their unique username and password.</w:t>
      </w:r>
    </w:p>
    <w:p>
      <w:pPr>
        <w:ind w:firstLine="720" w:firstLineChars="0"/>
        <w:jc w:val="center"/>
        <w:rPr>
          <w:sz w:val="22"/>
          <w:szCs w:val="22"/>
        </w:rPr>
      </w:pPr>
      <w:r>
        <w:rPr>
          <w:sz w:val="22"/>
          <w:szCs w:val="22"/>
        </w:rPr>
        <w:drawing>
          <wp:inline distT="0" distB="0" distL="114300" distR="114300">
            <wp:extent cx="3315335" cy="185547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15335" cy="1855470"/>
                    </a:xfrm>
                    <a:prstGeom prst="rect">
                      <a:avLst/>
                    </a:prstGeom>
                    <a:noFill/>
                    <a:ln>
                      <a:noFill/>
                    </a:ln>
                  </pic:spPr>
                </pic:pic>
              </a:graphicData>
            </a:graphic>
          </wp:inline>
        </w:drawing>
      </w:r>
    </w:p>
    <w:p>
      <w:pPr>
        <w:ind w:firstLine="720" w:firstLineChars="0"/>
        <w:jc w:val="left"/>
        <w:rPr>
          <w:rFonts w:hint="default"/>
          <w:sz w:val="22"/>
          <w:szCs w:val="22"/>
          <w:lang w:val="en-US"/>
        </w:rPr>
      </w:pPr>
    </w:p>
    <w:p>
      <w:pPr>
        <w:ind w:firstLine="720" w:firstLineChars="0"/>
        <w:jc w:val="left"/>
        <w:rPr>
          <w:rFonts w:hint="default"/>
          <w:sz w:val="22"/>
          <w:szCs w:val="22"/>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Dashboard</w:t>
      </w:r>
    </w:p>
    <w:p>
      <w:pPr>
        <w:jc w:val="left"/>
        <w:rPr>
          <w:rFonts w:hint="default"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Overview: Upon login, students are gr</w:t>
      </w:r>
      <w:r>
        <w:rPr>
          <w:rFonts w:hint="default" w:cs="Times New Roman"/>
          <w:b w:val="0"/>
          <w:bCs/>
          <w:color w:val="auto"/>
          <w:spacing w:val="-5"/>
          <w:sz w:val="24"/>
          <w:szCs w:val="24"/>
          <w:lang w:val="en-US"/>
        </w:rPr>
        <w:t>e</w:t>
      </w:r>
      <w:r>
        <w:rPr>
          <w:rFonts w:hint="default" w:ascii="Times New Roman" w:hAnsi="Times New Roman" w:cs="Times New Roman"/>
          <w:b w:val="0"/>
          <w:bCs/>
          <w:color w:val="auto"/>
          <w:spacing w:val="-5"/>
          <w:sz w:val="24"/>
          <w:szCs w:val="24"/>
          <w:lang w:val="en-US"/>
        </w:rPr>
        <w:t xml:space="preserve">eted with a dashboard displaying </w:t>
      </w:r>
      <w:r>
        <w:rPr>
          <w:rFonts w:hint="default" w:cs="Times New Roman"/>
          <w:b w:val="0"/>
          <w:bCs/>
          <w:color w:val="auto"/>
          <w:spacing w:val="-5"/>
          <w:sz w:val="24"/>
          <w:szCs w:val="24"/>
          <w:lang w:val="en-US"/>
        </w:rPr>
        <w:t>a video and then navigating to the courses webpage on clicking the start button.</w:t>
      </w:r>
    </w:p>
    <w:p>
      <w:pPr>
        <w:jc w:val="center"/>
        <w:rPr>
          <w:sz w:val="22"/>
          <w:szCs w:val="22"/>
        </w:rPr>
      </w:pPr>
      <w:r>
        <w:rPr>
          <w:rFonts w:hint="default"/>
          <w:sz w:val="22"/>
          <w:szCs w:val="22"/>
          <w:lang w:val="en-US"/>
        </w:rPr>
        <w:t xml:space="preserve">           </w:t>
      </w:r>
      <w:r>
        <w:rPr>
          <w:sz w:val="22"/>
          <w:szCs w:val="22"/>
        </w:rPr>
        <w:drawing>
          <wp:inline distT="0" distB="0" distL="114300" distR="114300">
            <wp:extent cx="4107815" cy="204152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107815" cy="2041525"/>
                    </a:xfrm>
                    <a:prstGeom prst="rect">
                      <a:avLst/>
                    </a:prstGeom>
                    <a:noFill/>
                    <a:ln>
                      <a:noFill/>
                    </a:ln>
                  </pic:spPr>
                </pic:pic>
              </a:graphicData>
            </a:graphic>
          </wp:inline>
        </w:drawing>
      </w:r>
    </w:p>
    <w:p>
      <w:pPr>
        <w:jc w:val="left"/>
        <w:rPr>
          <w:sz w:val="22"/>
          <w:szCs w:val="22"/>
        </w:rPr>
      </w:pP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 xml:space="preserve">3.2 Course </w:t>
      </w:r>
      <w:r>
        <w:rPr>
          <w:rFonts w:hint="default" w:cs="Times New Roman"/>
          <w:b/>
          <w:color w:val="2E5395"/>
          <w:spacing w:val="-5"/>
          <w:sz w:val="24"/>
          <w:szCs w:val="24"/>
          <w:lang w:val="en-US"/>
        </w:rPr>
        <w:t>Selection</w:t>
      </w: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Browse Courses: Students can explore available courses</w:t>
      </w:r>
      <w:r>
        <w:rPr>
          <w:rFonts w:hint="default" w:cs="Times New Roman"/>
          <w:b w:val="0"/>
          <w:bCs/>
          <w:color w:val="auto"/>
          <w:spacing w:val="-5"/>
          <w:sz w:val="24"/>
          <w:szCs w:val="24"/>
          <w:lang w:val="en-US"/>
        </w:rPr>
        <w:t xml:space="preserve"> and then select the levels of each course and the topic that he/she want to learn, which then navigates to a video page</w:t>
      </w:r>
    </w:p>
    <w:p>
      <w:pPr>
        <w:jc w:val="center"/>
        <w:rPr>
          <w:sz w:val="22"/>
          <w:szCs w:val="22"/>
        </w:rPr>
      </w:pPr>
      <w:r>
        <w:rPr>
          <w:rFonts w:hint="default"/>
          <w:sz w:val="22"/>
          <w:szCs w:val="22"/>
          <w:lang w:val="en-US"/>
        </w:rPr>
        <w:t xml:space="preserve">Course: </w:t>
      </w:r>
      <w:r>
        <w:rPr>
          <w:sz w:val="22"/>
          <w:szCs w:val="22"/>
        </w:rPr>
        <w:drawing>
          <wp:inline distT="0" distB="0" distL="114300" distR="114300">
            <wp:extent cx="3363595" cy="180530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363595" cy="1805305"/>
                    </a:xfrm>
                    <a:prstGeom prst="rect">
                      <a:avLst/>
                    </a:prstGeom>
                    <a:noFill/>
                    <a:ln>
                      <a:noFill/>
                    </a:ln>
                  </pic:spPr>
                </pic:pic>
              </a:graphicData>
            </a:graphic>
          </wp:inline>
        </w:drawing>
      </w:r>
    </w:p>
    <w:p>
      <w:pPr>
        <w:jc w:val="center"/>
        <w:rPr>
          <w:sz w:val="22"/>
          <w:szCs w:val="22"/>
        </w:rPr>
      </w:pPr>
      <w:r>
        <w:rPr>
          <w:rFonts w:hint="default"/>
          <w:sz w:val="22"/>
          <w:szCs w:val="22"/>
          <w:lang w:val="en-US"/>
        </w:rPr>
        <w:t>Level:</w:t>
      </w:r>
      <w:r>
        <w:rPr>
          <w:sz w:val="22"/>
          <w:szCs w:val="22"/>
        </w:rPr>
        <w:drawing>
          <wp:inline distT="0" distB="0" distL="114300" distR="114300">
            <wp:extent cx="2102485" cy="1583690"/>
            <wp:effectExtent l="0" t="0" r="63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102485" cy="1583690"/>
                    </a:xfrm>
                    <a:prstGeom prst="rect">
                      <a:avLst/>
                    </a:prstGeom>
                    <a:noFill/>
                    <a:ln>
                      <a:noFill/>
                    </a:ln>
                  </pic:spPr>
                </pic:pic>
              </a:graphicData>
            </a:graphic>
          </wp:inline>
        </w:drawing>
      </w:r>
    </w:p>
    <w:p>
      <w:pPr>
        <w:jc w:val="center"/>
        <w:rPr>
          <w:sz w:val="22"/>
          <w:szCs w:val="22"/>
        </w:rPr>
      </w:pPr>
      <w:r>
        <w:rPr>
          <w:rFonts w:hint="default"/>
          <w:sz w:val="22"/>
          <w:szCs w:val="22"/>
          <w:lang w:val="en-US"/>
        </w:rPr>
        <w:t>Topics:</w:t>
      </w:r>
      <w:r>
        <w:rPr>
          <w:sz w:val="22"/>
          <w:szCs w:val="22"/>
        </w:rPr>
        <w:drawing>
          <wp:inline distT="0" distB="0" distL="114300" distR="114300">
            <wp:extent cx="2324100" cy="1512570"/>
            <wp:effectExtent l="0" t="0" r="762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324100" cy="1512570"/>
                    </a:xfrm>
                    <a:prstGeom prst="rect">
                      <a:avLst/>
                    </a:prstGeom>
                    <a:noFill/>
                    <a:ln>
                      <a:noFill/>
                    </a:ln>
                  </pic:spPr>
                </pic:pic>
              </a:graphicData>
            </a:graphic>
          </wp:inline>
        </w:drawing>
      </w:r>
    </w:p>
    <w:p>
      <w:pPr>
        <w:jc w:val="center"/>
        <w:rPr>
          <w:sz w:val="22"/>
          <w:szCs w:val="22"/>
        </w:rPr>
      </w:pPr>
    </w:p>
    <w:p>
      <w:pPr>
        <w:jc w:val="center"/>
        <w:rPr>
          <w:rFonts w:hint="default"/>
          <w:sz w:val="22"/>
          <w:szCs w:val="22"/>
          <w:lang w:val="en-US"/>
        </w:rPr>
      </w:pPr>
      <w:r>
        <w:rPr>
          <w:rFonts w:hint="default"/>
          <w:sz w:val="22"/>
          <w:szCs w:val="22"/>
          <w:lang w:val="en-US"/>
        </w:rPr>
        <w:t xml:space="preserve">          </w:t>
      </w: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3.</w:t>
      </w:r>
      <w:r>
        <w:rPr>
          <w:rFonts w:hint="default" w:cs="Times New Roman"/>
          <w:b/>
          <w:color w:val="2E5395"/>
          <w:spacing w:val="-5"/>
          <w:sz w:val="24"/>
          <w:szCs w:val="24"/>
          <w:lang w:val="en-US"/>
        </w:rPr>
        <w:t>3</w:t>
      </w:r>
      <w:r>
        <w:rPr>
          <w:rFonts w:hint="default" w:ascii="Times New Roman" w:hAnsi="Times New Roman" w:cs="Times New Roman"/>
          <w:b/>
          <w:color w:val="2E5395"/>
          <w:spacing w:val="-5"/>
          <w:sz w:val="24"/>
          <w:szCs w:val="24"/>
          <w:lang w:val="en-US"/>
        </w:rPr>
        <w:t xml:space="preserve"> Assessment</w:t>
      </w: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Access Assessments: Assessments are available at the end of each module.</w:t>
      </w:r>
    </w:p>
    <w:p>
      <w:pPr>
        <w:jc w:val="center"/>
        <w:rPr>
          <w:sz w:val="22"/>
          <w:szCs w:val="22"/>
        </w:rPr>
      </w:pPr>
      <w:r>
        <w:rPr>
          <w:sz w:val="22"/>
          <w:szCs w:val="22"/>
        </w:rPr>
        <w:drawing>
          <wp:inline distT="0" distB="0" distL="114300" distR="114300">
            <wp:extent cx="2696845" cy="2216785"/>
            <wp:effectExtent l="0" t="0" r="635" b="825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696845" cy="2216785"/>
                    </a:xfrm>
                    <a:prstGeom prst="rect">
                      <a:avLst/>
                    </a:prstGeom>
                    <a:noFill/>
                    <a:ln>
                      <a:noFill/>
                    </a:ln>
                  </pic:spPr>
                </pic:pic>
              </a:graphicData>
            </a:graphic>
          </wp:inline>
        </w:drawing>
      </w:r>
    </w:p>
    <w:p>
      <w:pPr>
        <w:jc w:val="left"/>
        <w:rPr>
          <w:rFonts w:hint="default"/>
          <w:sz w:val="22"/>
          <w:szCs w:val="22"/>
          <w:lang w:val="en-US"/>
        </w:rPr>
      </w:pPr>
      <w:r>
        <w:rPr>
          <w:rFonts w:hint="default"/>
          <w:sz w:val="22"/>
          <w:szCs w:val="22"/>
          <w:lang w:val="en-US"/>
        </w:rPr>
        <w:t>The student can simply enter the answers for each of the question and then hit the submit button, which would then land them to the results page.</w:t>
      </w:r>
    </w:p>
    <w:p>
      <w:pPr>
        <w:jc w:val="left"/>
        <w:rPr>
          <w:rFonts w:hint="default" w:cs="Times New Roman"/>
          <w:b w:val="0"/>
          <w:bCs/>
          <w:color w:val="auto"/>
          <w:spacing w:val="-5"/>
          <w:sz w:val="24"/>
          <w:szCs w:val="24"/>
          <w:lang w:val="en-US"/>
        </w:rPr>
      </w:pPr>
    </w:p>
    <w:p>
      <w:pPr>
        <w:jc w:val="left"/>
        <w:rPr>
          <w:rFonts w:hint="default" w:cs="Times New Roman"/>
          <w:b w:val="0"/>
          <w:bCs/>
          <w:color w:val="auto"/>
          <w:spacing w:val="-5"/>
          <w:sz w:val="24"/>
          <w:szCs w:val="24"/>
          <w:lang w:val="en-US"/>
        </w:rPr>
      </w:pPr>
      <w:r>
        <w:rPr>
          <w:rFonts w:hint="default" w:cs="Times New Roman"/>
          <w:b w:val="0"/>
          <w:bCs/>
          <w:color w:val="auto"/>
          <w:spacing w:val="-5"/>
          <w:sz w:val="24"/>
          <w:szCs w:val="24"/>
          <w:lang w:val="en-US"/>
        </w:rPr>
        <w:t>Re</w:t>
      </w:r>
      <w:r>
        <w:rPr>
          <w:rFonts w:hint="default" w:ascii="Times New Roman" w:hAnsi="Times New Roman" w:cs="Times New Roman"/>
          <w:b w:val="0"/>
          <w:bCs/>
          <w:color w:val="auto"/>
          <w:spacing w:val="-5"/>
          <w:sz w:val="24"/>
          <w:szCs w:val="24"/>
          <w:lang w:val="en-US"/>
        </w:rPr>
        <w:t xml:space="preserve">take Option: Students can retake assessments </w:t>
      </w:r>
      <w:r>
        <w:rPr>
          <w:rFonts w:hint="default" w:cs="Times New Roman"/>
          <w:b w:val="0"/>
          <w:bCs/>
          <w:color w:val="auto"/>
          <w:spacing w:val="-5"/>
          <w:sz w:val="24"/>
          <w:szCs w:val="24"/>
          <w:lang w:val="en-US"/>
        </w:rPr>
        <w:t xml:space="preserve">. </w:t>
      </w:r>
    </w:p>
    <w:p>
      <w:pPr>
        <w:jc w:val="left"/>
        <w:rPr>
          <w:rFonts w:hint="default" w:cs="Times New Roman"/>
          <w:b w:val="0"/>
          <w:bCs/>
          <w:color w:val="auto"/>
          <w:spacing w:val="-5"/>
          <w:sz w:val="24"/>
          <w:szCs w:val="24"/>
          <w:lang w:val="en-US"/>
        </w:rPr>
      </w:pPr>
      <w:r>
        <w:rPr>
          <w:rFonts w:hint="default" w:cs="Times New Roman"/>
          <w:b w:val="0"/>
          <w:bCs/>
          <w:color w:val="auto"/>
          <w:spacing w:val="-5"/>
          <w:sz w:val="24"/>
          <w:szCs w:val="24"/>
          <w:lang w:val="en-US"/>
        </w:rPr>
        <w:t>After the assessment is taken by the student, it will land them to the results page and if the student is not satisfied the results he/she can retake the assessment by clicking the retake button at the bottom of the results window.</w:t>
      </w:r>
    </w:p>
    <w:p>
      <w:pPr>
        <w:jc w:val="left"/>
        <w:rPr>
          <w:rFonts w:hint="default" w:cs="Times New Roman"/>
          <w:b w:val="0"/>
          <w:bCs/>
          <w:color w:val="auto"/>
          <w:spacing w:val="-5"/>
          <w:sz w:val="24"/>
          <w:szCs w:val="24"/>
          <w:lang w:val="en-US"/>
        </w:rPr>
      </w:pPr>
    </w:p>
    <w:p>
      <w:pPr>
        <w:jc w:val="center"/>
        <w:rPr>
          <w:rFonts w:hint="default" w:ascii="Times New Roman" w:hAnsi="Times New Roman" w:cs="Times New Roman"/>
          <w:b w:val="0"/>
          <w:bCs/>
          <w:color w:val="auto"/>
          <w:spacing w:val="-5"/>
          <w:sz w:val="24"/>
          <w:szCs w:val="24"/>
          <w:lang w:val="en-US"/>
        </w:rPr>
      </w:pPr>
      <w:r>
        <w:rPr>
          <w:sz w:val="22"/>
          <w:szCs w:val="22"/>
        </w:rPr>
        <w:drawing>
          <wp:inline distT="0" distB="0" distL="114300" distR="114300">
            <wp:extent cx="2854960" cy="2481580"/>
            <wp:effectExtent l="0" t="0" r="1016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2854960" cy="2481580"/>
                    </a:xfrm>
                    <a:prstGeom prst="rect">
                      <a:avLst/>
                    </a:prstGeom>
                    <a:noFill/>
                    <a:ln>
                      <a:noFill/>
                    </a:ln>
                  </pic:spPr>
                </pic:pic>
              </a:graphicData>
            </a:graphic>
          </wp:inline>
        </w:drawing>
      </w: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3.</w:t>
      </w:r>
      <w:r>
        <w:rPr>
          <w:rFonts w:hint="default" w:cs="Times New Roman"/>
          <w:b/>
          <w:color w:val="2E5395"/>
          <w:spacing w:val="-5"/>
          <w:sz w:val="24"/>
          <w:szCs w:val="24"/>
          <w:lang w:val="en-US"/>
        </w:rPr>
        <w:t>4</w:t>
      </w:r>
      <w:r>
        <w:rPr>
          <w:rFonts w:hint="default" w:ascii="Times New Roman" w:hAnsi="Times New Roman" w:cs="Times New Roman"/>
          <w:b/>
          <w:color w:val="2E5395"/>
          <w:spacing w:val="-5"/>
          <w:sz w:val="24"/>
          <w:szCs w:val="24"/>
          <w:lang w:val="en-US"/>
        </w:rPr>
        <w:t xml:space="preserve"> Content Access</w:t>
      </w: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Access Educational Materials: Students can access course-related content, including videos and presentations.</w:t>
      </w:r>
    </w:p>
    <w:p>
      <w:pPr>
        <w:jc w:val="center"/>
        <w:rPr>
          <w:rFonts w:hint="default" w:ascii="Times New Roman" w:hAnsi="Times New Roman" w:cs="Times New Roman"/>
          <w:b w:val="0"/>
          <w:bCs/>
          <w:color w:val="auto"/>
          <w:spacing w:val="-5"/>
          <w:sz w:val="24"/>
          <w:szCs w:val="24"/>
          <w:lang w:val="en-US"/>
        </w:rPr>
      </w:pPr>
      <w:r>
        <w:rPr>
          <w:rFonts w:hint="default"/>
          <w:sz w:val="22"/>
          <w:szCs w:val="22"/>
          <w:lang w:val="en-US"/>
        </w:rPr>
        <w:t>Video:</w:t>
      </w:r>
      <w:r>
        <w:rPr>
          <w:sz w:val="22"/>
          <w:szCs w:val="22"/>
        </w:rPr>
        <w:drawing>
          <wp:inline distT="0" distB="0" distL="114300" distR="114300">
            <wp:extent cx="2729230" cy="1812290"/>
            <wp:effectExtent l="0" t="0" r="1397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2729230" cy="1812290"/>
                    </a:xfrm>
                    <a:prstGeom prst="rect">
                      <a:avLst/>
                    </a:prstGeom>
                    <a:noFill/>
                    <a:ln>
                      <a:noFill/>
                    </a:ln>
                  </pic:spPr>
                </pic:pic>
              </a:graphicData>
            </a:graphic>
          </wp:inline>
        </w:drawing>
      </w: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Module Navigation: Intuitive navigation allows easy access to educational materials within specific modules.</w:t>
      </w:r>
      <w:r>
        <w:rPr>
          <w:rFonts w:hint="default" w:cs="Times New Roman"/>
          <w:b w:val="0"/>
          <w:bCs/>
          <w:color w:val="auto"/>
          <w:spacing w:val="-5"/>
          <w:sz w:val="24"/>
          <w:szCs w:val="24"/>
          <w:lang w:val="en-US"/>
        </w:rPr>
        <w:t>Anytime the student can go back to the course and select the next course he/she intends to do.</w:t>
      </w:r>
      <w:bookmarkStart w:id="0" w:name="_GoBack"/>
      <w:bookmarkEnd w:id="0"/>
    </w:p>
    <w:p>
      <w:pPr>
        <w:jc w:val="left"/>
        <w:rPr>
          <w:sz w:val="22"/>
          <w:szCs w:val="22"/>
        </w:rPr>
      </w:pPr>
      <w:r>
        <w:rPr>
          <w:sz w:val="22"/>
          <w:szCs w:val="22"/>
        </w:rPr>
        <w:drawing>
          <wp:inline distT="0" distB="0" distL="114300" distR="114300">
            <wp:extent cx="4587240" cy="464820"/>
            <wp:effectExtent l="0" t="0" r="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587240" cy="464820"/>
                    </a:xfrm>
                    <a:prstGeom prst="rect">
                      <a:avLst/>
                    </a:prstGeom>
                    <a:noFill/>
                    <a:ln>
                      <a:noFill/>
                    </a:ln>
                  </pic:spPr>
                </pic:pic>
              </a:graphicData>
            </a:graphic>
          </wp:inline>
        </w:drawing>
      </w:r>
    </w:p>
    <w:p>
      <w:pPr>
        <w:jc w:val="left"/>
        <w:rPr>
          <w:rFonts w:hint="default"/>
          <w:sz w:val="22"/>
          <w:szCs w:val="22"/>
          <w:lang w:val="en-US"/>
        </w:rPr>
      </w:pPr>
      <w:r>
        <w:rPr>
          <w:rFonts w:hint="default"/>
          <w:sz w:val="22"/>
          <w:szCs w:val="22"/>
          <w:lang w:val="en-US"/>
        </w:rPr>
        <w:t>‘</w:t>
      </w:r>
    </w:p>
    <w:p>
      <w:pPr>
        <w:jc w:val="left"/>
        <w:rPr>
          <w:rFonts w:hint="default"/>
          <w:sz w:val="22"/>
          <w:szCs w:val="22"/>
          <w:lang w:val="en-US"/>
        </w:rPr>
      </w:pPr>
    </w:p>
    <w:p>
      <w:pPr>
        <w:jc w:val="left"/>
        <w:rPr>
          <w:rFonts w:hint="default" w:ascii="Times New Roman" w:hAnsi="Times New Roman" w:cs="Times New Roman"/>
          <w:b/>
          <w:color w:val="2E5395"/>
          <w:spacing w:val="-5"/>
          <w:sz w:val="24"/>
          <w:szCs w:val="24"/>
          <w:lang w:val="en-US"/>
        </w:rPr>
      </w:pPr>
      <w:r>
        <w:rPr>
          <w:rFonts w:hint="default" w:cs="Times New Roman"/>
          <w:b/>
          <w:color w:val="2E5395"/>
          <w:spacing w:val="-5"/>
          <w:sz w:val="24"/>
          <w:szCs w:val="24"/>
          <w:lang w:val="en-US"/>
        </w:rPr>
        <w:t>4</w:t>
      </w:r>
      <w:r>
        <w:rPr>
          <w:rFonts w:hint="default" w:ascii="Times New Roman" w:hAnsi="Times New Roman" w:cs="Times New Roman"/>
          <w:b/>
          <w:color w:val="2E5395"/>
          <w:spacing w:val="-5"/>
          <w:sz w:val="24"/>
          <w:szCs w:val="24"/>
          <w:lang w:val="en-US"/>
        </w:rPr>
        <w:t xml:space="preserve"> Teacher Module</w:t>
      </w: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cs="Times New Roman"/>
          <w:b/>
          <w:color w:val="2E5395"/>
          <w:spacing w:val="-5"/>
          <w:sz w:val="24"/>
          <w:szCs w:val="24"/>
          <w:lang w:val="en-US"/>
        </w:rPr>
        <w:t>4.</w:t>
      </w:r>
      <w:r>
        <w:rPr>
          <w:rFonts w:hint="default" w:ascii="Times New Roman" w:hAnsi="Times New Roman" w:cs="Times New Roman"/>
          <w:b/>
          <w:color w:val="2E5395"/>
          <w:spacing w:val="-5"/>
          <w:sz w:val="24"/>
          <w:szCs w:val="24"/>
          <w:lang w:val="en-US"/>
        </w:rPr>
        <w:t>1 User Authentication and Dashboard</w:t>
      </w:r>
    </w:p>
    <w:p>
      <w:pPr>
        <w:jc w:val="left"/>
        <w:rPr>
          <w:rFonts w:hint="default" w:ascii="Times New Roman" w:hAnsi="Times New Roman" w:cs="Times New Roman"/>
          <w:b w:val="0"/>
          <w:bCs/>
          <w:color w:val="1F4E79" w:themeColor="accent1" w:themeShade="80"/>
          <w:spacing w:val="-5"/>
          <w:sz w:val="24"/>
          <w:szCs w:val="24"/>
          <w:lang w:val="en-US"/>
        </w:rPr>
      </w:pPr>
      <w:r>
        <w:rPr>
          <w:rFonts w:hint="default" w:ascii="Times New Roman" w:hAnsi="Times New Roman" w:cs="Times New Roman"/>
          <w:b w:val="0"/>
          <w:bCs/>
          <w:color w:val="1F4E79" w:themeColor="accent1" w:themeShade="80"/>
          <w:spacing w:val="-5"/>
          <w:sz w:val="24"/>
          <w:szCs w:val="24"/>
          <w:lang w:val="en-US"/>
        </w:rPr>
        <w:t>User Authentication</w:t>
      </w:r>
    </w:p>
    <w:p>
      <w:pPr>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Login: Teachers can log in using their unique username and password.</w:t>
      </w:r>
    </w:p>
    <w:p>
      <w:pPr>
        <w:numPr>
          <w:ilvl w:val="0"/>
          <w:numId w:val="4"/>
        </w:numPr>
        <w:ind w:left="425" w:leftChars="0" w:firstLine="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Open the eLearning teacher module login screen.</w:t>
      </w:r>
    </w:p>
    <w:p>
      <w:pPr>
        <w:numPr>
          <w:ilvl w:val="0"/>
          <w:numId w:val="4"/>
        </w:numPr>
        <w:ind w:left="425" w:leftChars="0" w:firstLine="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Enter your username in the Username field.</w:t>
      </w:r>
    </w:p>
    <w:p>
      <w:pPr>
        <w:numPr>
          <w:ilvl w:val="0"/>
          <w:numId w:val="4"/>
        </w:numPr>
        <w:ind w:left="425" w:leftChars="0" w:firstLine="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Enter your password in the Password field.</w:t>
      </w:r>
    </w:p>
    <w:p>
      <w:pPr>
        <w:numPr>
          <w:ilvl w:val="0"/>
          <w:numId w:val="4"/>
        </w:numPr>
        <w:ind w:left="425" w:leftChars="0" w:firstLine="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Click the Login button.</w:t>
      </w:r>
    </w:p>
    <w:p>
      <w:pPr>
        <w:jc w:val="left"/>
        <w:rPr>
          <w:rFonts w:hint="default" w:ascii="Times New Roman" w:hAnsi="Times New Roman" w:cs="Times New Roman"/>
          <w:b w:val="0"/>
          <w:bCs/>
          <w:color w:val="auto"/>
          <w:spacing w:val="-5"/>
          <w:sz w:val="24"/>
          <w:szCs w:val="24"/>
          <w:lang w:val="en-US"/>
        </w:rPr>
      </w:pPr>
    </w:p>
    <w:p>
      <w:pPr>
        <w:jc w:val="center"/>
        <w:rPr>
          <w:rFonts w:hint="default" w:ascii="Times New Roman" w:hAnsi="Times New Roman" w:cs="Times New Roman"/>
          <w:b w:val="0"/>
          <w:bCs/>
          <w:color w:val="auto"/>
          <w:spacing w:val="-5"/>
          <w:sz w:val="24"/>
          <w:szCs w:val="24"/>
          <w:lang w:val="en-US"/>
        </w:rPr>
      </w:pPr>
      <w:r>
        <w:rPr>
          <w:sz w:val="22"/>
          <w:szCs w:val="22"/>
        </w:rPr>
        <w:drawing>
          <wp:inline distT="0" distB="0" distL="114300" distR="114300">
            <wp:extent cx="3022600" cy="1736090"/>
            <wp:effectExtent l="0" t="0" r="10160" b="12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3022600" cy="1736090"/>
                    </a:xfrm>
                    <a:prstGeom prst="rect">
                      <a:avLst/>
                    </a:prstGeom>
                    <a:noFill/>
                    <a:ln>
                      <a:noFill/>
                    </a:ln>
                  </pic:spPr>
                </pic:pic>
              </a:graphicData>
            </a:graphic>
          </wp:inline>
        </w:drawing>
      </w:r>
    </w:p>
    <w:p>
      <w:pPr>
        <w:jc w:val="left"/>
        <w:rPr>
          <w:rFonts w:hint="default" w:ascii="Times New Roman" w:hAnsi="Times New Roman" w:cs="Times New Roman"/>
          <w:b/>
          <w:color w:val="2E5395"/>
          <w:spacing w:val="-5"/>
          <w:sz w:val="24"/>
          <w:szCs w:val="24"/>
          <w:lang w:val="en-US"/>
        </w:rPr>
      </w:pP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Dashboard</w:t>
      </w:r>
    </w:p>
    <w:p>
      <w:pPr>
        <w:jc w:val="left"/>
        <w:rPr>
          <w:rFonts w:hint="default" w:ascii="Times New Roman" w:hAnsi="Times New Roman" w:cs="Times New Roman"/>
          <w:b/>
          <w:color w:val="2E5395"/>
          <w:spacing w:val="-5"/>
          <w:sz w:val="24"/>
          <w:szCs w:val="24"/>
          <w:lang w:val="en-US"/>
        </w:rPr>
      </w:pPr>
      <w:r>
        <w:rPr>
          <w:rFonts w:hint="default" w:ascii="Times New Roman" w:hAnsi="Times New Roman" w:cs="Times New Roman"/>
          <w:b/>
          <w:color w:val="2E5395"/>
          <w:spacing w:val="-5"/>
          <w:sz w:val="24"/>
          <w:szCs w:val="24"/>
          <w:lang w:val="en-US"/>
        </w:rPr>
        <w:t xml:space="preserve">Overview: Upon login, teachers access a dashboard </w:t>
      </w:r>
    </w:p>
    <w:p>
      <w:pPr>
        <w:jc w:val="left"/>
        <w:rPr>
          <w:sz w:val="22"/>
          <w:szCs w:val="22"/>
        </w:rPr>
      </w:pPr>
      <w:r>
        <w:rPr>
          <w:sz w:val="22"/>
          <w:szCs w:val="22"/>
        </w:rPr>
        <w:drawing>
          <wp:inline distT="0" distB="0" distL="114300" distR="114300">
            <wp:extent cx="5269865" cy="1567180"/>
            <wp:effectExtent l="0" t="0" r="3175" b="25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269865" cy="1567180"/>
                    </a:xfrm>
                    <a:prstGeom prst="rect">
                      <a:avLst/>
                    </a:prstGeom>
                    <a:noFill/>
                    <a:ln>
                      <a:noFill/>
                    </a:ln>
                  </pic:spPr>
                </pic:pic>
              </a:graphicData>
            </a:graphic>
          </wp:inline>
        </w:drawing>
      </w:r>
    </w:p>
    <w:p>
      <w:pPr>
        <w:jc w:val="left"/>
        <w:rPr>
          <w:rFonts w:hint="default"/>
          <w:sz w:val="22"/>
          <w:szCs w:val="22"/>
          <w:lang w:val="en-US"/>
        </w:rPr>
      </w:pPr>
      <w:r>
        <w:rPr>
          <w:rFonts w:hint="default"/>
          <w:sz w:val="22"/>
          <w:szCs w:val="22"/>
          <w:lang w:val="en-US"/>
        </w:rPr>
        <w:t>This is the view of the dashboard upon teachers login. And it allows the teachers to select the action he/she intends to do.</w:t>
      </w:r>
    </w:p>
    <w:p>
      <w:pPr>
        <w:jc w:val="left"/>
        <w:rPr>
          <w:rFonts w:hint="default"/>
          <w:sz w:val="22"/>
          <w:szCs w:val="22"/>
          <w:lang w:val="en-US"/>
        </w:rPr>
      </w:pPr>
    </w:p>
    <w:p>
      <w:pPr>
        <w:jc w:val="left"/>
        <w:rPr>
          <w:rFonts w:hint="default" w:ascii="Times New Roman" w:hAnsi="Times New Roman" w:cs="Times New Roman"/>
          <w:b/>
          <w:color w:val="2E5395"/>
          <w:spacing w:val="-5"/>
          <w:sz w:val="24"/>
          <w:szCs w:val="24"/>
          <w:lang w:val="en-US"/>
        </w:rPr>
      </w:pPr>
      <w:r>
        <w:rPr>
          <w:rFonts w:hint="default" w:cs="Times New Roman"/>
          <w:b/>
          <w:color w:val="2E5395"/>
          <w:spacing w:val="-5"/>
          <w:sz w:val="24"/>
          <w:szCs w:val="24"/>
          <w:lang w:val="en-US"/>
        </w:rPr>
        <w:t xml:space="preserve">4.2 </w:t>
      </w:r>
      <w:r>
        <w:rPr>
          <w:rFonts w:hint="default" w:ascii="Times New Roman" w:hAnsi="Times New Roman" w:cs="Times New Roman"/>
          <w:b/>
          <w:color w:val="2E5395"/>
          <w:spacing w:val="-5"/>
          <w:sz w:val="24"/>
          <w:szCs w:val="24"/>
          <w:lang w:val="en-US"/>
        </w:rPr>
        <w:t xml:space="preserve"> Content Management</w:t>
      </w:r>
    </w:p>
    <w:p>
      <w:pPr>
        <w:numPr>
          <w:ilvl w:val="0"/>
          <w:numId w:val="5"/>
        </w:numPr>
        <w:ind w:left="420" w:leftChars="0" w:hanging="4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 xml:space="preserve">Upload Educational Content: Teachers can upload </w:t>
      </w:r>
      <w:r>
        <w:rPr>
          <w:rFonts w:hint="default" w:cs="Times New Roman"/>
          <w:b w:val="0"/>
          <w:bCs/>
          <w:color w:val="auto"/>
          <w:spacing w:val="-5"/>
          <w:sz w:val="24"/>
          <w:szCs w:val="24"/>
          <w:lang w:val="en-US"/>
        </w:rPr>
        <w:t>the topics ,</w:t>
      </w:r>
      <w:r>
        <w:rPr>
          <w:rFonts w:hint="default" w:ascii="Times New Roman" w:hAnsi="Times New Roman" w:cs="Times New Roman"/>
          <w:b w:val="0"/>
          <w:bCs/>
          <w:color w:val="auto"/>
          <w:spacing w:val="-5"/>
          <w:sz w:val="24"/>
          <w:szCs w:val="24"/>
          <w:lang w:val="en-US"/>
        </w:rPr>
        <w:t xml:space="preserve">videos </w:t>
      </w:r>
      <w:r>
        <w:rPr>
          <w:rFonts w:hint="default" w:cs="Times New Roman"/>
          <w:b w:val="0"/>
          <w:bCs/>
          <w:color w:val="auto"/>
          <w:spacing w:val="-5"/>
          <w:sz w:val="24"/>
          <w:szCs w:val="24"/>
          <w:lang w:val="en-US"/>
        </w:rPr>
        <w:t xml:space="preserve">and the quiz content, which can be accessed by the student in the course content of the student </w:t>
      </w:r>
      <w:r>
        <w:rPr>
          <w:rFonts w:hint="default" w:ascii="Times New Roman" w:hAnsi="Times New Roman" w:cs="Times New Roman"/>
          <w:b w:val="0"/>
          <w:bCs/>
          <w:color w:val="auto"/>
          <w:spacing w:val="-5"/>
          <w:sz w:val="24"/>
          <w:szCs w:val="24"/>
          <w:lang w:val="en-US"/>
        </w:rPr>
        <w:t>.</w:t>
      </w:r>
    </w:p>
    <w:p>
      <w:pPr>
        <w:numPr>
          <w:ilvl w:val="0"/>
          <w:numId w:val="5"/>
        </w:numPr>
        <w:ind w:left="420" w:leftChars="0" w:hanging="420" w:firstLineChars="0"/>
        <w:jc w:val="left"/>
        <w:rPr>
          <w:rFonts w:hint="default" w:ascii="Times New Roman" w:hAnsi="Times New Roman" w:cs="Times New Roman"/>
          <w:b w:val="0"/>
          <w:bCs/>
          <w:color w:val="auto"/>
          <w:spacing w:val="-5"/>
          <w:sz w:val="24"/>
          <w:szCs w:val="24"/>
          <w:lang w:val="en-US"/>
        </w:rPr>
      </w:pPr>
      <w:r>
        <w:rPr>
          <w:rFonts w:hint="default" w:ascii="Times New Roman" w:hAnsi="Times New Roman" w:cs="Times New Roman"/>
          <w:b w:val="0"/>
          <w:bCs/>
          <w:color w:val="auto"/>
          <w:spacing w:val="-5"/>
          <w:sz w:val="24"/>
          <w:szCs w:val="24"/>
          <w:lang w:val="en-US"/>
        </w:rPr>
        <w:t>Create Assessments: Teachers can create assessments within modules, specifying questions and correct answers.</w:t>
      </w:r>
    </w:p>
    <w:p>
      <w:pPr>
        <w:jc w:val="left"/>
        <w:rPr>
          <w:rFonts w:hint="default" w:ascii="Times New Roman" w:hAnsi="Times New Roman" w:cs="Times New Roman"/>
          <w:b w:val="0"/>
          <w:bCs/>
          <w:color w:val="auto"/>
          <w:spacing w:val="-5"/>
          <w:sz w:val="24"/>
          <w:szCs w:val="24"/>
          <w:lang w:val="en-US"/>
        </w:rPr>
      </w:pPr>
    </w:p>
    <w:p>
      <w:pPr>
        <w:jc w:val="left"/>
        <w:rPr>
          <w:rFonts w:hint="default" w:ascii="Times New Roman" w:hAnsi="Times New Roman" w:cs="Times New Roman"/>
          <w:b/>
          <w:color w:val="2E5395"/>
          <w:spacing w:val="-5"/>
          <w:sz w:val="24"/>
          <w:szCs w:val="24"/>
          <w:lang w:val="en-US"/>
        </w:rPr>
      </w:pPr>
      <w:r>
        <w:rPr>
          <w:sz w:val="22"/>
          <w:szCs w:val="22"/>
        </w:rPr>
        <w:drawing>
          <wp:inline distT="0" distB="0" distL="114300" distR="114300">
            <wp:extent cx="5067300" cy="3909060"/>
            <wp:effectExtent l="0" t="0" r="762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067300" cy="3909060"/>
                    </a:xfrm>
                    <a:prstGeom prst="rect">
                      <a:avLst/>
                    </a:prstGeom>
                    <a:noFill/>
                    <a:ln>
                      <a:noFill/>
                    </a:ln>
                  </pic:spPr>
                </pic:pic>
              </a:graphicData>
            </a:graphic>
          </wp:inline>
        </w:drawing>
      </w:r>
    </w:p>
    <w:p>
      <w:pPr>
        <w:jc w:val="left"/>
        <w:rPr>
          <w:rFonts w:hint="default" w:ascii="Times New Roman" w:hAnsi="Times New Roman" w:cs="Times New Roman"/>
          <w:b/>
          <w:color w:val="2E5395"/>
          <w:spacing w:val="-5"/>
          <w:sz w:val="24"/>
          <w:szCs w:val="24"/>
          <w:lang w:val="en-US"/>
        </w:rPr>
      </w:pPr>
    </w:p>
    <w:p>
      <w:pPr>
        <w:jc w:val="left"/>
        <w:rPr>
          <w:rFonts w:hint="default" w:cs="Times New Roman"/>
          <w:b w:val="0"/>
          <w:bCs/>
          <w:color w:val="auto"/>
          <w:spacing w:val="-5"/>
          <w:sz w:val="24"/>
          <w:szCs w:val="24"/>
          <w:lang w:val="en-US"/>
        </w:rPr>
      </w:pPr>
      <w:r>
        <w:rPr>
          <w:rFonts w:hint="default" w:cs="Times New Roman"/>
          <w:b w:val="0"/>
          <w:bCs/>
          <w:color w:val="auto"/>
          <w:spacing w:val="-5"/>
          <w:sz w:val="24"/>
          <w:szCs w:val="24"/>
          <w:lang w:val="en-US"/>
        </w:rPr>
        <w:t>This is the view of the Modify content webpage and allows the teacher to enter the content that would be reflected in the students webpage. The teacher can simply enter the values in the input  for each of the content that he/she intends to change or add, and then click the insert option if the teacher wants to add a new content or update if they want to modify and existing content.</w:t>
      </w:r>
    </w:p>
    <w:p>
      <w:pPr>
        <w:jc w:val="left"/>
        <w:rPr>
          <w:rFonts w:hint="default" w:cs="Times New Roman"/>
          <w:b w:val="0"/>
          <w:bCs/>
          <w:color w:val="auto"/>
          <w:spacing w:val="-5"/>
          <w:sz w:val="24"/>
          <w:szCs w:val="24"/>
          <w:lang w:val="en-US"/>
        </w:rPr>
      </w:pPr>
    </w:p>
    <w:p>
      <w:pPr>
        <w:jc w:val="left"/>
        <w:rPr>
          <w:sz w:val="22"/>
          <w:szCs w:val="22"/>
        </w:rPr>
      </w:pPr>
    </w:p>
    <w:p>
      <w:pPr>
        <w:jc w:val="left"/>
        <w:rPr>
          <w:sz w:val="22"/>
          <w:szCs w:val="22"/>
        </w:rPr>
      </w:pPr>
    </w:p>
    <w:p>
      <w:pPr>
        <w:jc w:val="left"/>
        <w:rPr>
          <w:rFonts w:hint="default"/>
          <w:sz w:val="22"/>
          <w:szCs w:val="22"/>
          <w:lang w:val="en-US"/>
        </w:rPr>
      </w:pPr>
      <w:r>
        <w:rPr>
          <w:rFonts w:hint="default"/>
          <w:b/>
          <w:bCs/>
          <w:color w:val="1F4E79" w:themeColor="accent1" w:themeShade="80"/>
          <w:sz w:val="24"/>
          <w:szCs w:val="24"/>
          <w:lang w:val="en-US"/>
        </w:rPr>
        <w:t>4.3  Progress Tracking</w:t>
      </w:r>
      <w:r>
        <w:rPr>
          <w:rFonts w:hint="default"/>
          <w:b/>
          <w:bCs/>
          <w:color w:val="0070C0"/>
          <w:sz w:val="24"/>
          <w:szCs w:val="24"/>
          <w:lang w:val="en-US"/>
        </w:rPr>
        <w:t>:</w:t>
      </w:r>
      <w:r>
        <w:rPr>
          <w:rFonts w:hint="default"/>
          <w:sz w:val="22"/>
          <w:szCs w:val="22"/>
          <w:lang w:val="en-US"/>
        </w:rPr>
        <w:t xml:space="preserve"> </w:t>
      </w:r>
    </w:p>
    <w:p>
      <w:pPr>
        <w:jc w:val="left"/>
        <w:rPr>
          <w:rFonts w:hint="default"/>
          <w:sz w:val="22"/>
          <w:szCs w:val="22"/>
          <w:lang w:val="en-US"/>
        </w:rPr>
      </w:pPr>
    </w:p>
    <w:p>
      <w:pPr>
        <w:jc w:val="left"/>
        <w:rPr>
          <w:rFonts w:hint="default"/>
          <w:sz w:val="22"/>
          <w:szCs w:val="22"/>
          <w:lang w:val="en-US"/>
        </w:rPr>
      </w:pPr>
      <w:r>
        <w:rPr>
          <w:rFonts w:hint="default"/>
          <w:sz w:val="22"/>
          <w:szCs w:val="22"/>
          <w:lang w:val="en-US"/>
        </w:rPr>
        <w:t>This is Students progress page content that displays the progress of each student enrolled with the Elearning and display the progress of each student and mentions if the individual subject contents are completed or not</w:t>
      </w:r>
    </w:p>
    <w:p>
      <w:pPr>
        <w:jc w:val="left"/>
        <w:rPr>
          <w:rFonts w:hint="default" w:cs="Times New Roman"/>
          <w:b w:val="0"/>
          <w:bCs/>
          <w:color w:val="auto"/>
          <w:spacing w:val="-5"/>
          <w:sz w:val="24"/>
          <w:szCs w:val="24"/>
          <w:lang w:val="en-US"/>
        </w:rPr>
      </w:pPr>
    </w:p>
    <w:p>
      <w:pPr>
        <w:jc w:val="left"/>
        <w:rPr>
          <w:sz w:val="22"/>
          <w:szCs w:val="22"/>
        </w:rPr>
      </w:pPr>
      <w:r>
        <w:rPr>
          <w:sz w:val="22"/>
          <w:szCs w:val="22"/>
        </w:rPr>
        <w:drawing>
          <wp:inline distT="0" distB="0" distL="114300" distR="114300">
            <wp:extent cx="4392930" cy="2360930"/>
            <wp:effectExtent l="0" t="0" r="11430" b="127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4392930" cy="2360930"/>
                    </a:xfrm>
                    <a:prstGeom prst="rect">
                      <a:avLst/>
                    </a:prstGeom>
                    <a:noFill/>
                    <a:ln>
                      <a:noFill/>
                    </a:ln>
                  </pic:spPr>
                </pic:pic>
              </a:graphicData>
            </a:graphic>
          </wp:inline>
        </w:drawing>
      </w:r>
    </w:p>
    <w:p>
      <w:pPr>
        <w:rPr>
          <w:rFonts w:hint="default"/>
          <w:b/>
          <w:bCs/>
          <w:color w:val="1F4E79" w:themeColor="accent1" w:themeShade="80"/>
          <w:sz w:val="22"/>
          <w:szCs w:val="22"/>
          <w:lang w:val="en-US"/>
        </w:rPr>
      </w:pPr>
    </w:p>
    <w:p>
      <w:pPr>
        <w:rPr>
          <w:rFonts w:hint="default"/>
          <w:b/>
          <w:bCs/>
          <w:color w:val="1F4E79" w:themeColor="accent1" w:themeShade="80"/>
          <w:sz w:val="22"/>
          <w:szCs w:val="22"/>
          <w:lang w:val="en-US"/>
        </w:rPr>
      </w:pPr>
    </w:p>
    <w:p>
      <w:pPr>
        <w:rPr>
          <w:rFonts w:hint="default"/>
          <w:b/>
          <w:bCs/>
          <w:color w:val="1F4E79" w:themeColor="accent1" w:themeShade="80"/>
          <w:sz w:val="22"/>
          <w:szCs w:val="22"/>
          <w:lang w:val="en-US"/>
        </w:rPr>
      </w:pPr>
    </w:p>
    <w:p>
      <w:pPr>
        <w:rPr>
          <w:rFonts w:hint="default"/>
          <w:b/>
          <w:bCs/>
          <w:color w:val="1F4E79" w:themeColor="accent1" w:themeShade="80"/>
          <w:sz w:val="22"/>
          <w:szCs w:val="22"/>
          <w:lang w:val="en-US"/>
        </w:rPr>
      </w:pPr>
      <w:r>
        <w:rPr>
          <w:rFonts w:hint="default"/>
          <w:b/>
          <w:bCs/>
          <w:color w:val="1F4E79" w:themeColor="accent1" w:themeShade="80"/>
          <w:sz w:val="22"/>
          <w:szCs w:val="22"/>
          <w:lang w:val="en-US"/>
        </w:rPr>
        <w:t>5. Conclusion</w:t>
      </w:r>
    </w:p>
    <w:p>
      <w:pPr>
        <w:numPr>
          <w:ilvl w:val="0"/>
          <w:numId w:val="0"/>
        </w:numPr>
        <w:ind w:right="0" w:rightChars="0"/>
        <w:jc w:val="left"/>
        <w:rPr>
          <w:rFonts w:hint="default"/>
          <w:b/>
          <w:bCs/>
          <w:color w:val="1F4E79" w:themeColor="accent1" w:themeShade="80"/>
          <w:sz w:val="22"/>
          <w:szCs w:val="22"/>
          <w:lang w:val="en-US"/>
        </w:rPr>
      </w:pPr>
    </w:p>
    <w:p>
      <w:pPr>
        <w:jc w:val="left"/>
        <w:rPr>
          <w:rFonts w:hint="default"/>
          <w:sz w:val="22"/>
          <w:szCs w:val="22"/>
          <w:lang w:val="en-US"/>
        </w:rPr>
      </w:pPr>
      <w:r>
        <w:rPr>
          <w:rFonts w:hint="default"/>
          <w:sz w:val="22"/>
          <w:szCs w:val="22"/>
          <w:lang w:val="en-US"/>
        </w:rPr>
        <w:t>The E-Learning platform is a comprehensive and user-friendly solution designed to revolutionize the educational experience for both students and teachers. With a robust set of features, the platform facilitates seamless interaction, progress tracking, and content delivery. As we conclude this user manual, let's reflect on the key aspects of the E-Learning platform:</w:t>
      </w:r>
    </w:p>
    <w:p>
      <w:pPr>
        <w:jc w:val="left"/>
        <w:rPr>
          <w:rFonts w:hint="default"/>
          <w:sz w:val="22"/>
          <w:szCs w:val="22"/>
          <w:lang w:val="en-US"/>
        </w:rPr>
      </w:pPr>
    </w:p>
    <w:p>
      <w:pPr>
        <w:jc w:val="left"/>
        <w:rPr>
          <w:rFonts w:hint="default"/>
          <w:color w:val="1F4E79" w:themeColor="accent1" w:themeShade="80"/>
          <w:sz w:val="22"/>
          <w:szCs w:val="22"/>
          <w:lang w:val="en-US"/>
        </w:rPr>
      </w:pPr>
      <w:r>
        <w:rPr>
          <w:rFonts w:hint="default"/>
          <w:color w:val="1F4E79" w:themeColor="accent1" w:themeShade="80"/>
          <w:sz w:val="22"/>
          <w:szCs w:val="22"/>
          <w:lang w:val="en-US"/>
        </w:rPr>
        <w:t>5.1 Empowering Learning Journeys</w:t>
      </w:r>
    </w:p>
    <w:p>
      <w:pPr>
        <w:jc w:val="left"/>
        <w:rPr>
          <w:rFonts w:hint="default"/>
          <w:color w:val="1F4E79" w:themeColor="accent1" w:themeShade="80"/>
          <w:sz w:val="22"/>
          <w:szCs w:val="22"/>
          <w:lang w:val="en-US"/>
        </w:rPr>
      </w:pPr>
    </w:p>
    <w:p>
      <w:pPr>
        <w:jc w:val="left"/>
        <w:rPr>
          <w:rFonts w:hint="default"/>
          <w:sz w:val="22"/>
          <w:szCs w:val="22"/>
          <w:lang w:val="en-US"/>
        </w:rPr>
      </w:pPr>
      <w:r>
        <w:rPr>
          <w:rFonts w:hint="default"/>
          <w:sz w:val="22"/>
          <w:szCs w:val="22"/>
          <w:lang w:val="en-US"/>
        </w:rPr>
        <w:t>The platform empowers students to take charge of their learning journeys. Through intuitive interfaces and engaging content, students can navigate courses, track progress, and demonstrate their understanding through assessments.</w:t>
      </w:r>
    </w:p>
    <w:p>
      <w:pPr>
        <w:jc w:val="left"/>
        <w:rPr>
          <w:rFonts w:hint="default"/>
          <w:sz w:val="22"/>
          <w:szCs w:val="22"/>
          <w:lang w:val="en-US"/>
        </w:rPr>
      </w:pPr>
    </w:p>
    <w:p>
      <w:pPr>
        <w:jc w:val="left"/>
        <w:rPr>
          <w:rFonts w:hint="default"/>
          <w:color w:val="1F4E79" w:themeColor="accent1" w:themeShade="80"/>
          <w:sz w:val="22"/>
          <w:szCs w:val="22"/>
          <w:lang w:val="en-US"/>
        </w:rPr>
      </w:pPr>
      <w:r>
        <w:rPr>
          <w:rFonts w:hint="default"/>
          <w:color w:val="1F4E79" w:themeColor="accent1" w:themeShade="80"/>
          <w:sz w:val="22"/>
          <w:szCs w:val="22"/>
          <w:lang w:val="en-US"/>
        </w:rPr>
        <w:t>5.2 Streamlined Course Management</w:t>
      </w:r>
    </w:p>
    <w:p>
      <w:pPr>
        <w:jc w:val="left"/>
        <w:rPr>
          <w:rFonts w:hint="default"/>
          <w:color w:val="1F4E79" w:themeColor="accent1" w:themeShade="80"/>
          <w:sz w:val="22"/>
          <w:szCs w:val="22"/>
          <w:lang w:val="en-US"/>
        </w:rPr>
      </w:pPr>
    </w:p>
    <w:p>
      <w:pPr>
        <w:jc w:val="left"/>
        <w:rPr>
          <w:rFonts w:hint="default"/>
          <w:sz w:val="22"/>
          <w:szCs w:val="22"/>
          <w:lang w:val="en-US"/>
        </w:rPr>
      </w:pPr>
      <w:r>
        <w:rPr>
          <w:rFonts w:hint="default"/>
          <w:sz w:val="22"/>
          <w:szCs w:val="22"/>
          <w:lang w:val="en-US"/>
        </w:rPr>
        <w:t>Teachers benefit from streamlined course and module management functionalities. From creating courses and modules to tracking student progress and managing assessments, the platform provides a comprehensive toolkit for educators.</w:t>
      </w:r>
    </w:p>
    <w:p>
      <w:pPr>
        <w:jc w:val="left"/>
        <w:rPr>
          <w:rFonts w:hint="default"/>
          <w:sz w:val="22"/>
          <w:szCs w:val="22"/>
          <w:lang w:val="en-US"/>
        </w:rPr>
      </w:pPr>
    </w:p>
    <w:p>
      <w:pPr>
        <w:jc w:val="left"/>
        <w:rPr>
          <w:rFonts w:hint="default"/>
          <w:color w:val="1F4E79" w:themeColor="accent1" w:themeShade="80"/>
          <w:sz w:val="22"/>
          <w:szCs w:val="22"/>
          <w:lang w:val="en-US"/>
        </w:rPr>
      </w:pPr>
      <w:r>
        <w:rPr>
          <w:rFonts w:hint="default"/>
          <w:color w:val="1F4E79" w:themeColor="accent1" w:themeShade="80"/>
          <w:sz w:val="22"/>
          <w:szCs w:val="22"/>
          <w:lang w:val="en-US"/>
        </w:rPr>
        <w:t>5.3 Emphasis on User Experience</w:t>
      </w:r>
    </w:p>
    <w:p>
      <w:pPr>
        <w:jc w:val="left"/>
        <w:rPr>
          <w:rFonts w:hint="default"/>
          <w:color w:val="1F4E79" w:themeColor="accent1" w:themeShade="80"/>
          <w:sz w:val="22"/>
          <w:szCs w:val="22"/>
          <w:lang w:val="en-US"/>
        </w:rPr>
      </w:pPr>
    </w:p>
    <w:p>
      <w:pPr>
        <w:jc w:val="left"/>
        <w:rPr>
          <w:rFonts w:hint="default"/>
          <w:sz w:val="22"/>
          <w:szCs w:val="22"/>
          <w:lang w:val="en-US"/>
        </w:rPr>
      </w:pPr>
      <w:r>
        <w:rPr>
          <w:rFonts w:hint="default"/>
          <w:sz w:val="22"/>
          <w:szCs w:val="22"/>
          <w:lang w:val="en-US"/>
        </w:rPr>
        <w:t>User experience is at the forefront of the platform's design. The interface adheres to accessibility guidelines, ensuring inclusivity. The age-appropriate design caters to the unique needs of 5th-grade students, fostering an environment that is both educational and enjoyable.</w:t>
      </w:r>
    </w:p>
    <w:p>
      <w:pPr>
        <w:jc w:val="left"/>
        <w:rPr>
          <w:rFonts w:hint="default"/>
          <w:sz w:val="22"/>
          <w:szCs w:val="22"/>
          <w:lang w:val="en-US"/>
        </w:rPr>
      </w:pPr>
    </w:p>
    <w:p>
      <w:pPr>
        <w:jc w:val="left"/>
        <w:rPr>
          <w:rFonts w:hint="default"/>
          <w:sz w:val="22"/>
          <w:szCs w:val="22"/>
          <w:lang w:val="en-US"/>
        </w:rPr>
      </w:pPr>
      <w:r>
        <w:rPr>
          <w:rFonts w:hint="default"/>
          <w:sz w:val="22"/>
          <w:szCs w:val="22"/>
          <w:lang w:val="en-US"/>
        </w:rPr>
        <w:t>In conclusion, the E-Learning platform stands as a testament to our commitment to innovation in education. It is our hope that this platform contributes significantly to the educational landscape, providing an enriching experience for students and facilitating effective teaching for educators. As we embark on this educational journey together, we welcome feedback, suggestions, and a collaborative spirit toward making learning accessible, engaging, and impactful.</w:t>
      </w:r>
    </w:p>
    <w:p>
      <w:pPr>
        <w:jc w:val="left"/>
        <w:rPr>
          <w:rFonts w:hint="default"/>
          <w:sz w:val="22"/>
          <w:szCs w:val="22"/>
          <w:lang w:val="en-US"/>
        </w:rPr>
      </w:pPr>
    </w:p>
    <w:p>
      <w:pPr>
        <w:jc w:val="left"/>
        <w:rPr>
          <w:rFonts w:hint="default"/>
          <w:sz w:val="22"/>
          <w:szCs w:val="22"/>
          <w:lang w:val="en-US"/>
        </w:rPr>
      </w:pPr>
      <w:r>
        <w:rPr>
          <w:rFonts w:hint="default"/>
          <w:sz w:val="22"/>
          <w:szCs w:val="22"/>
          <w:lang w:val="en-US"/>
        </w:rPr>
        <w:t>Thank you for choosing the E-Learning platform. Happy learning!</w:t>
      </w:r>
    </w:p>
    <w:p>
      <w:pPr>
        <w:jc w:val="left"/>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ACBB7"/>
    <w:multiLevelType w:val="multilevel"/>
    <w:tmpl w:val="CF7ACBB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C49D718"/>
    <w:multiLevelType w:val="singleLevel"/>
    <w:tmpl w:val="DC49D7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012AC3"/>
    <w:multiLevelType w:val="singleLevel"/>
    <w:tmpl w:val="55012AC3"/>
    <w:lvl w:ilvl="0" w:tentative="0">
      <w:start w:val="1"/>
      <w:numFmt w:val="decimal"/>
      <w:suff w:val="space"/>
      <w:lvlText w:val="%1."/>
      <w:lvlJc w:val="left"/>
    </w:lvl>
  </w:abstractNum>
  <w:abstractNum w:abstractNumId="3">
    <w:nsid w:val="70A8C9A7"/>
    <w:multiLevelType w:val="singleLevel"/>
    <w:tmpl w:val="70A8C9A7"/>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4">
    <w:nsid w:val="72847816"/>
    <w:multiLevelType w:val="multilevel"/>
    <w:tmpl w:val="72847816"/>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F1900"/>
    <w:rsid w:val="0020339A"/>
    <w:rsid w:val="03D12775"/>
    <w:rsid w:val="04D301CD"/>
    <w:rsid w:val="06BD6762"/>
    <w:rsid w:val="092F4AD4"/>
    <w:rsid w:val="092F562C"/>
    <w:rsid w:val="09C1299A"/>
    <w:rsid w:val="0BE95970"/>
    <w:rsid w:val="0D8039B2"/>
    <w:rsid w:val="15F61834"/>
    <w:rsid w:val="1F6C3703"/>
    <w:rsid w:val="21447E64"/>
    <w:rsid w:val="21473BCF"/>
    <w:rsid w:val="23B00E19"/>
    <w:rsid w:val="256E0B4A"/>
    <w:rsid w:val="2B0875CE"/>
    <w:rsid w:val="2B604E23"/>
    <w:rsid w:val="2D1057CD"/>
    <w:rsid w:val="2F0401BB"/>
    <w:rsid w:val="325D2530"/>
    <w:rsid w:val="36181117"/>
    <w:rsid w:val="36D55D8A"/>
    <w:rsid w:val="385E2E58"/>
    <w:rsid w:val="3B466C7D"/>
    <w:rsid w:val="3B6069C7"/>
    <w:rsid w:val="3BF914F4"/>
    <w:rsid w:val="40FD6C6F"/>
    <w:rsid w:val="435D4F14"/>
    <w:rsid w:val="44572BAD"/>
    <w:rsid w:val="453279B7"/>
    <w:rsid w:val="461F1900"/>
    <w:rsid w:val="471C053D"/>
    <w:rsid w:val="473E0735"/>
    <w:rsid w:val="48617B17"/>
    <w:rsid w:val="48955123"/>
    <w:rsid w:val="4992712A"/>
    <w:rsid w:val="49E0667E"/>
    <w:rsid w:val="49E311DF"/>
    <w:rsid w:val="4D9F1383"/>
    <w:rsid w:val="4F9D271D"/>
    <w:rsid w:val="53DD59FD"/>
    <w:rsid w:val="55DA0A72"/>
    <w:rsid w:val="56F60555"/>
    <w:rsid w:val="57756120"/>
    <w:rsid w:val="57BC4D70"/>
    <w:rsid w:val="57CA1416"/>
    <w:rsid w:val="582B5D65"/>
    <w:rsid w:val="5B9211B8"/>
    <w:rsid w:val="61B825EF"/>
    <w:rsid w:val="62136969"/>
    <w:rsid w:val="64BC0202"/>
    <w:rsid w:val="66C2226F"/>
    <w:rsid w:val="694677C3"/>
    <w:rsid w:val="696B7D83"/>
    <w:rsid w:val="6A6E2AA9"/>
    <w:rsid w:val="6EA0255E"/>
    <w:rsid w:val="7A6B30A5"/>
    <w:rsid w:val="7C561A37"/>
    <w:rsid w:val="7D027725"/>
    <w:rsid w:val="7D1967FD"/>
    <w:rsid w:val="7FC3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 w:type="paragraph" w:styleId="10">
    <w:name w:val="Title"/>
    <w:basedOn w:val="1"/>
    <w:qFormat/>
    <w:uiPriority w:val="1"/>
    <w:pPr>
      <w:ind w:right="363"/>
      <w:jc w:val="center"/>
    </w:pPr>
    <w:rPr>
      <w:rFonts w:ascii="Arial" w:hAnsi="Arial" w:eastAsia="Arial" w:cs="Arial"/>
      <w:b/>
      <w:bCs/>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2023-12-07T15:54:00Z</dcterms:created>
  <dc:creator>Indra Prashanth</dc:creator>
  <cp:lastModifiedBy>Indra Prashanth</cp:lastModifiedBy>
  <dcterms:modified xsi:type="dcterms:W3CDTF">2023-12-07T22:18:19Z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F53DD6BE1A334FDF9CFD8E20B55CE67C_11</vt:lpwstr>
  </property>
</Properties>
</file>