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7D90" w14:textId="77777777" w:rsidR="00F2109F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Paper Title: </w:t>
      </w:r>
      <w:r w:rsidR="00F2109F" w:rsidRPr="00E564E8">
        <w:rPr>
          <w:rFonts w:ascii="Century Gothic" w:hAnsi="Century Gothic"/>
        </w:rPr>
        <w:t>Evaluation of a thyroid nodule</w:t>
      </w:r>
    </w:p>
    <w:p w14:paraId="5CA15C39" w14:textId="65B2E253" w:rsidR="004C1A51" w:rsidRPr="00E564E8" w:rsidRDefault="004C1A5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Authors:</w:t>
      </w:r>
      <w:r w:rsidR="006E221B" w:rsidRPr="00E564E8">
        <w:rPr>
          <w:rFonts w:ascii="Century Gothic" w:hAnsi="Century Gothic"/>
        </w:rPr>
        <w:t xml:space="preserve"> </w:t>
      </w:r>
      <w:r w:rsidR="00F2109F" w:rsidRPr="00E564E8">
        <w:rPr>
          <w:rFonts w:ascii="Century Gothic" w:hAnsi="Century Gothic"/>
        </w:rPr>
        <w:t xml:space="preserve">Steven R. </w:t>
      </w:r>
      <w:proofErr w:type="spellStart"/>
      <w:r w:rsidR="00F2109F" w:rsidRPr="00E564E8">
        <w:rPr>
          <w:rFonts w:ascii="Century Gothic" w:hAnsi="Century Gothic"/>
        </w:rPr>
        <w:t>Bomeli</w:t>
      </w:r>
      <w:proofErr w:type="spellEnd"/>
      <w:r w:rsidR="00F2109F" w:rsidRPr="00E564E8">
        <w:rPr>
          <w:rFonts w:ascii="Century Gothic" w:hAnsi="Century Gothic"/>
        </w:rPr>
        <w:t>, Shane O. LeBeau, and Robert L Ferris, Ph</w:t>
      </w:r>
      <w:r w:rsidR="007B0B2D" w:rsidRPr="00E564E8">
        <w:rPr>
          <w:rFonts w:ascii="Century Gothic" w:hAnsi="Century Gothic"/>
        </w:rPr>
        <w:t>D</w:t>
      </w:r>
    </w:p>
    <w:p w14:paraId="7039BC96" w14:textId="1160F7BA" w:rsidR="004C1A51" w:rsidRPr="00E564E8" w:rsidRDefault="004C1A5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Venue:</w:t>
      </w:r>
      <w:r w:rsidR="006E221B" w:rsidRPr="00E564E8">
        <w:rPr>
          <w:rFonts w:ascii="Century Gothic" w:hAnsi="Century Gothic"/>
        </w:rPr>
        <w:t xml:space="preserve"> </w:t>
      </w:r>
      <w:r w:rsidR="00535F94" w:rsidRPr="00E564E8">
        <w:rPr>
          <w:rFonts w:ascii="Century Gothic" w:hAnsi="Century Gothic"/>
        </w:rPr>
        <w:t>Pittsburgh</w:t>
      </w:r>
    </w:p>
    <w:p w14:paraId="3CF7F33B" w14:textId="64003500" w:rsidR="004C1A51" w:rsidRPr="00E564E8" w:rsidRDefault="004C1A5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URL:</w:t>
      </w:r>
      <w:r w:rsidR="006E221B" w:rsidRPr="00E564E8">
        <w:rPr>
          <w:rFonts w:ascii="Century Gothic" w:hAnsi="Century Gothic"/>
        </w:rPr>
        <w:t xml:space="preserve"> </w:t>
      </w:r>
      <w:r w:rsidR="00F2109F" w:rsidRPr="00E564E8">
        <w:rPr>
          <w:rFonts w:ascii="Century Gothic" w:hAnsi="Century Gothic"/>
        </w:rPr>
        <w:t>https://www.ncbi.nlm.nih.gov/pmc/articles/PMC2879398/pdf/nihms-177041.pdf</w:t>
      </w:r>
    </w:p>
    <w:p w14:paraId="49B022ED" w14:textId="0204E917" w:rsidR="00D97DF2" w:rsidRPr="00E564E8" w:rsidRDefault="004C1A5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Problem:</w:t>
      </w:r>
      <w:r w:rsidR="007B0B2D" w:rsidRPr="00E564E8">
        <w:rPr>
          <w:rFonts w:ascii="Century Gothic" w:hAnsi="Century Gothic"/>
        </w:rPr>
        <w:t xml:space="preserve"> </w:t>
      </w:r>
      <w:proofErr w:type="spellStart"/>
      <w:r w:rsidR="007B0B2D" w:rsidRPr="00E564E8">
        <w:rPr>
          <w:rFonts w:ascii="Century Gothic" w:hAnsi="Century Gothic"/>
        </w:rPr>
        <w:t>Diperlukannya</w:t>
      </w:r>
      <w:proofErr w:type="spellEnd"/>
      <w:r w:rsidR="007B0B2D" w:rsidRPr="00E564E8">
        <w:rPr>
          <w:rFonts w:ascii="Century Gothic" w:hAnsi="Century Gothic"/>
        </w:rPr>
        <w:t xml:space="preserve"> saran </w:t>
      </w:r>
      <w:proofErr w:type="spellStart"/>
      <w:r w:rsidR="007B0B2D" w:rsidRPr="00E564E8">
        <w:rPr>
          <w:rFonts w:ascii="Century Gothic" w:hAnsi="Century Gothic"/>
        </w:rPr>
        <w:t>metode</w:t>
      </w:r>
      <w:proofErr w:type="spellEnd"/>
      <w:r w:rsidR="007B0B2D" w:rsidRPr="00E564E8">
        <w:rPr>
          <w:rFonts w:ascii="Century Gothic" w:hAnsi="Century Gothic"/>
        </w:rPr>
        <w:t xml:space="preserve"> diagnosis pre-</w:t>
      </w:r>
      <w:proofErr w:type="spellStart"/>
      <w:r w:rsidR="007B0B2D" w:rsidRPr="00E564E8">
        <w:rPr>
          <w:rFonts w:ascii="Century Gothic" w:hAnsi="Century Gothic"/>
        </w:rPr>
        <w:t>operatif</w:t>
      </w:r>
      <w:proofErr w:type="spellEnd"/>
      <w:r w:rsidR="007B0B2D" w:rsidRPr="00E564E8">
        <w:rPr>
          <w:rFonts w:ascii="Century Gothic" w:hAnsi="Century Gothic"/>
        </w:rPr>
        <w:t xml:space="preserve"> yang paling </w:t>
      </w:r>
      <w:proofErr w:type="spellStart"/>
      <w:r w:rsidR="007B0B2D" w:rsidRPr="00E564E8">
        <w:rPr>
          <w:rFonts w:ascii="Century Gothic" w:hAnsi="Century Gothic"/>
        </w:rPr>
        <w:t>efektif</w:t>
      </w:r>
      <w:proofErr w:type="spellEnd"/>
      <w:r w:rsidR="00006E84" w:rsidRPr="00E564E8">
        <w:rPr>
          <w:rFonts w:ascii="Century Gothic" w:hAnsi="Century Gothic"/>
        </w:rPr>
        <w:t xml:space="preserve"> oleh </w:t>
      </w:r>
      <w:proofErr w:type="spellStart"/>
      <w:r w:rsidR="00006E84" w:rsidRPr="00E564E8">
        <w:rPr>
          <w:rFonts w:ascii="Century Gothic" w:hAnsi="Century Gothic"/>
        </w:rPr>
        <w:t>dokter</w:t>
      </w:r>
      <w:proofErr w:type="spellEnd"/>
      <w:r w:rsidR="00006E84" w:rsidRPr="00E564E8">
        <w:rPr>
          <w:rFonts w:ascii="Century Gothic" w:hAnsi="Century Gothic"/>
        </w:rPr>
        <w:t xml:space="preserve"> </w:t>
      </w:r>
      <w:proofErr w:type="spellStart"/>
      <w:r w:rsidR="00006E84" w:rsidRPr="00E564E8">
        <w:rPr>
          <w:rFonts w:ascii="Century Gothic" w:hAnsi="Century Gothic"/>
        </w:rPr>
        <w:t>bedah</w:t>
      </w:r>
      <w:proofErr w:type="spellEnd"/>
      <w:r w:rsidR="00006E84" w:rsidRPr="00E564E8">
        <w:rPr>
          <w:rFonts w:ascii="Century Gothic" w:hAnsi="Century Gothic"/>
        </w:rPr>
        <w:t xml:space="preserve"> </w:t>
      </w:r>
      <w:proofErr w:type="spellStart"/>
      <w:r w:rsidR="00006E84" w:rsidRPr="00E564E8">
        <w:rPr>
          <w:rFonts w:ascii="Century Gothic" w:hAnsi="Century Gothic"/>
        </w:rPr>
        <w:t>untuk</w:t>
      </w:r>
      <w:proofErr w:type="spellEnd"/>
      <w:r w:rsidR="00006E84" w:rsidRPr="00E564E8">
        <w:rPr>
          <w:rFonts w:ascii="Century Gothic" w:hAnsi="Century Gothic"/>
        </w:rPr>
        <w:t xml:space="preserve"> </w:t>
      </w:r>
      <w:proofErr w:type="spellStart"/>
      <w:r w:rsidR="00006E84" w:rsidRPr="00E564E8">
        <w:rPr>
          <w:rFonts w:ascii="Century Gothic" w:hAnsi="Century Gothic"/>
        </w:rPr>
        <w:t>menetapkan</w:t>
      </w:r>
      <w:proofErr w:type="spellEnd"/>
      <w:r w:rsidR="00006E84" w:rsidRPr="00E564E8">
        <w:rPr>
          <w:rFonts w:ascii="Century Gothic" w:hAnsi="Century Gothic"/>
        </w:rPr>
        <w:t xml:space="preserve"> </w:t>
      </w:r>
      <w:proofErr w:type="spellStart"/>
      <w:r w:rsidR="00006E84" w:rsidRPr="00E564E8">
        <w:rPr>
          <w:rFonts w:ascii="Century Gothic" w:hAnsi="Century Gothic"/>
        </w:rPr>
        <w:t>perlu</w:t>
      </w:r>
      <w:proofErr w:type="spellEnd"/>
      <w:r w:rsidR="00006E84" w:rsidRPr="00E564E8">
        <w:rPr>
          <w:rFonts w:ascii="Century Gothic" w:hAnsi="Century Gothic"/>
        </w:rPr>
        <w:t>/</w:t>
      </w:r>
      <w:proofErr w:type="spellStart"/>
      <w:r w:rsidR="00006E84" w:rsidRPr="00E564E8">
        <w:rPr>
          <w:rFonts w:ascii="Century Gothic" w:hAnsi="Century Gothic"/>
        </w:rPr>
        <w:t>tidaknya</w:t>
      </w:r>
      <w:proofErr w:type="spellEnd"/>
      <w:r w:rsidR="00006E84" w:rsidRPr="00E564E8">
        <w:rPr>
          <w:rFonts w:ascii="Century Gothic" w:hAnsi="Century Gothic"/>
        </w:rPr>
        <w:t xml:space="preserve"> </w:t>
      </w:r>
      <w:proofErr w:type="spellStart"/>
      <w:r w:rsidR="00006E84" w:rsidRPr="00E564E8">
        <w:rPr>
          <w:rFonts w:ascii="Century Gothic" w:hAnsi="Century Gothic"/>
        </w:rPr>
        <w:t>tindakan</w:t>
      </w:r>
      <w:proofErr w:type="spellEnd"/>
      <w:r w:rsidR="00006E84" w:rsidRPr="00E564E8">
        <w:rPr>
          <w:rFonts w:ascii="Century Gothic" w:hAnsi="Century Gothic"/>
        </w:rPr>
        <w:t xml:space="preserve"> </w:t>
      </w:r>
      <w:proofErr w:type="spellStart"/>
      <w:r w:rsidR="00006E84" w:rsidRPr="00E564E8">
        <w:rPr>
          <w:rFonts w:ascii="Century Gothic" w:hAnsi="Century Gothic"/>
        </w:rPr>
        <w:t>bedah</w:t>
      </w:r>
      <w:proofErr w:type="spellEnd"/>
      <w:r w:rsidR="007B0B2D" w:rsidRPr="00E564E8">
        <w:rPr>
          <w:rFonts w:ascii="Century Gothic" w:hAnsi="Century Gothic"/>
        </w:rPr>
        <w:t xml:space="preserve">, </w:t>
      </w:r>
      <w:proofErr w:type="spellStart"/>
      <w:r w:rsidR="00D97DF2" w:rsidRPr="00E564E8">
        <w:rPr>
          <w:rFonts w:ascii="Century Gothic" w:hAnsi="Century Gothic"/>
        </w:rPr>
        <w:t>karena</w:t>
      </w:r>
      <w:proofErr w:type="spellEnd"/>
      <w:r w:rsidR="00D97DF2" w:rsidRPr="00E564E8">
        <w:rPr>
          <w:rFonts w:ascii="Century Gothic" w:hAnsi="Century Gothic"/>
        </w:rPr>
        <w:t xml:space="preserve"> </w:t>
      </w:r>
      <w:proofErr w:type="spellStart"/>
      <w:r w:rsidR="00D97DF2" w:rsidRPr="00E564E8">
        <w:rPr>
          <w:rFonts w:ascii="Century Gothic" w:hAnsi="Century Gothic"/>
        </w:rPr>
        <w:t>mayoritas</w:t>
      </w:r>
      <w:proofErr w:type="spellEnd"/>
      <w:r w:rsidR="00D97DF2" w:rsidRPr="00E564E8">
        <w:rPr>
          <w:rFonts w:ascii="Century Gothic" w:hAnsi="Century Gothic"/>
        </w:rPr>
        <w:t xml:space="preserve"> </w:t>
      </w:r>
      <w:proofErr w:type="spellStart"/>
      <w:r w:rsidR="00D97DF2" w:rsidRPr="00E564E8">
        <w:rPr>
          <w:rFonts w:ascii="Century Gothic" w:hAnsi="Century Gothic"/>
        </w:rPr>
        <w:t>nodul</w:t>
      </w:r>
      <w:proofErr w:type="spellEnd"/>
      <w:r w:rsidR="00D97DF2" w:rsidRPr="00E564E8">
        <w:rPr>
          <w:rFonts w:ascii="Century Gothic" w:hAnsi="Century Gothic"/>
        </w:rPr>
        <w:t xml:space="preserve"> </w:t>
      </w:r>
      <w:proofErr w:type="spellStart"/>
      <w:r w:rsidR="00D97DF2" w:rsidRPr="00E564E8">
        <w:rPr>
          <w:rFonts w:ascii="Century Gothic" w:hAnsi="Century Gothic"/>
        </w:rPr>
        <w:t>tiroid</w:t>
      </w:r>
      <w:proofErr w:type="spellEnd"/>
      <w:r w:rsidR="00D97DF2" w:rsidRPr="00E564E8">
        <w:rPr>
          <w:rFonts w:ascii="Century Gothic" w:hAnsi="Century Gothic"/>
        </w:rPr>
        <w:t xml:space="preserve"> </w:t>
      </w:r>
      <w:proofErr w:type="spellStart"/>
      <w:r w:rsidR="00D97DF2" w:rsidRPr="00E564E8">
        <w:rPr>
          <w:rFonts w:ascii="Century Gothic" w:hAnsi="Century Gothic"/>
        </w:rPr>
        <w:t>tidak</w:t>
      </w:r>
      <w:proofErr w:type="spellEnd"/>
      <w:r w:rsidR="00D97DF2" w:rsidRPr="00E564E8">
        <w:rPr>
          <w:rFonts w:ascii="Century Gothic" w:hAnsi="Century Gothic"/>
        </w:rPr>
        <w:t xml:space="preserve"> </w:t>
      </w:r>
      <w:proofErr w:type="spellStart"/>
      <w:r w:rsidR="00D97DF2" w:rsidRPr="00E564E8">
        <w:rPr>
          <w:rFonts w:ascii="Century Gothic" w:hAnsi="Century Gothic"/>
        </w:rPr>
        <w:t>menunjukkan</w:t>
      </w:r>
      <w:proofErr w:type="spellEnd"/>
      <w:r w:rsidR="00D97DF2" w:rsidRPr="00E564E8">
        <w:rPr>
          <w:rFonts w:ascii="Century Gothic" w:hAnsi="Century Gothic"/>
        </w:rPr>
        <w:t xml:space="preserve"> </w:t>
      </w:r>
      <w:proofErr w:type="spellStart"/>
      <w:r w:rsidR="00D97DF2" w:rsidRPr="00E564E8">
        <w:rPr>
          <w:rFonts w:ascii="Century Gothic" w:hAnsi="Century Gothic"/>
        </w:rPr>
        <w:t>gejala</w:t>
      </w:r>
      <w:proofErr w:type="spellEnd"/>
      <w:r w:rsidR="00D97DF2" w:rsidRPr="00E564E8">
        <w:rPr>
          <w:rFonts w:ascii="Century Gothic" w:hAnsi="Century Gothic"/>
        </w:rPr>
        <w:t xml:space="preserve"> dan </w:t>
      </w:r>
      <w:proofErr w:type="spellStart"/>
      <w:r w:rsidR="00D97DF2" w:rsidRPr="00E564E8">
        <w:rPr>
          <w:rFonts w:ascii="Century Gothic" w:hAnsi="Century Gothic"/>
        </w:rPr>
        <w:t>jinak</w:t>
      </w:r>
      <w:proofErr w:type="spellEnd"/>
      <w:r w:rsidR="00D97DF2" w:rsidRPr="00E564E8">
        <w:rPr>
          <w:rFonts w:ascii="Century Gothic" w:hAnsi="Century Gothic"/>
        </w:rPr>
        <w:t>.</w:t>
      </w:r>
    </w:p>
    <w:p w14:paraId="116EC2F8" w14:textId="77777777" w:rsidR="00006E84" w:rsidRPr="00E564E8" w:rsidRDefault="00006E84" w:rsidP="00E564E8">
      <w:pPr>
        <w:jc w:val="both"/>
        <w:rPr>
          <w:rFonts w:ascii="Century Gothic" w:hAnsi="Century Gothic"/>
        </w:rPr>
      </w:pPr>
    </w:p>
    <w:p w14:paraId="7CDA9ED6" w14:textId="5350FAFD" w:rsidR="004C1A51" w:rsidRPr="00E564E8" w:rsidRDefault="004C1A5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Contribution:</w:t>
      </w:r>
      <w:r w:rsidR="007B0B2D" w:rsidRPr="00E564E8">
        <w:rPr>
          <w:rFonts w:ascii="Century Gothic" w:hAnsi="Century Gothic"/>
        </w:rPr>
        <w:t xml:space="preserve"> </w:t>
      </w:r>
      <w:proofErr w:type="spellStart"/>
      <w:r w:rsidR="007B0B2D" w:rsidRPr="00E564E8">
        <w:rPr>
          <w:rFonts w:ascii="Century Gothic" w:hAnsi="Century Gothic"/>
        </w:rPr>
        <w:t>Memberikan</w:t>
      </w:r>
      <w:proofErr w:type="spellEnd"/>
      <w:r w:rsidR="007B0B2D" w:rsidRPr="00E564E8">
        <w:rPr>
          <w:rFonts w:ascii="Century Gothic" w:hAnsi="Century Gothic"/>
        </w:rPr>
        <w:t xml:space="preserve"> </w:t>
      </w:r>
      <w:proofErr w:type="spellStart"/>
      <w:r w:rsidR="00D97DF2" w:rsidRPr="00E564E8">
        <w:rPr>
          <w:rFonts w:ascii="Century Gothic" w:hAnsi="Century Gothic"/>
        </w:rPr>
        <w:t>algoritma</w:t>
      </w:r>
      <w:proofErr w:type="spellEnd"/>
      <w:r w:rsidR="007B0B2D" w:rsidRPr="00E564E8">
        <w:rPr>
          <w:rFonts w:ascii="Century Gothic" w:hAnsi="Century Gothic"/>
        </w:rPr>
        <w:t xml:space="preserve"> </w:t>
      </w:r>
      <w:proofErr w:type="spellStart"/>
      <w:r w:rsidR="00F5589E" w:rsidRPr="00E564E8">
        <w:rPr>
          <w:rFonts w:ascii="Century Gothic" w:hAnsi="Century Gothic"/>
        </w:rPr>
        <w:t>untuk</w:t>
      </w:r>
      <w:proofErr w:type="spellEnd"/>
      <w:r w:rsidR="007B0B2D" w:rsidRPr="00E564E8">
        <w:rPr>
          <w:rFonts w:ascii="Century Gothic" w:hAnsi="Century Gothic"/>
        </w:rPr>
        <w:t xml:space="preserve"> </w:t>
      </w:r>
      <w:proofErr w:type="spellStart"/>
      <w:r w:rsidR="00F5589E" w:rsidRPr="00E564E8">
        <w:rPr>
          <w:rFonts w:ascii="Century Gothic" w:hAnsi="Century Gothic"/>
        </w:rPr>
        <w:t>prosedur</w:t>
      </w:r>
      <w:proofErr w:type="spellEnd"/>
      <w:r w:rsidR="00F5589E" w:rsidRPr="00E564E8">
        <w:rPr>
          <w:rFonts w:ascii="Century Gothic" w:hAnsi="Century Gothic"/>
        </w:rPr>
        <w:t xml:space="preserve"> </w:t>
      </w:r>
      <w:proofErr w:type="spellStart"/>
      <w:r w:rsidR="00F5589E" w:rsidRPr="00E564E8">
        <w:rPr>
          <w:rFonts w:ascii="Century Gothic" w:hAnsi="Century Gothic"/>
        </w:rPr>
        <w:t>terapi</w:t>
      </w:r>
      <w:proofErr w:type="spellEnd"/>
      <w:r w:rsidR="00F5589E" w:rsidRPr="00E564E8">
        <w:rPr>
          <w:rFonts w:ascii="Century Gothic" w:hAnsi="Century Gothic"/>
        </w:rPr>
        <w:t xml:space="preserve"> yang </w:t>
      </w:r>
      <w:proofErr w:type="spellStart"/>
      <w:r w:rsidR="00F5589E" w:rsidRPr="00E564E8">
        <w:rPr>
          <w:rFonts w:ascii="Century Gothic" w:hAnsi="Century Gothic"/>
        </w:rPr>
        <w:t>harus</w:t>
      </w:r>
      <w:proofErr w:type="spellEnd"/>
      <w:r w:rsidR="00F5589E" w:rsidRPr="00E564E8">
        <w:rPr>
          <w:rFonts w:ascii="Century Gothic" w:hAnsi="Century Gothic"/>
        </w:rPr>
        <w:t xml:space="preserve"> </w:t>
      </w:r>
      <w:proofErr w:type="spellStart"/>
      <w:r w:rsidR="00F5589E" w:rsidRPr="00E564E8">
        <w:rPr>
          <w:rFonts w:ascii="Century Gothic" w:hAnsi="Century Gothic"/>
        </w:rPr>
        <w:t>diambil</w:t>
      </w:r>
      <w:proofErr w:type="spellEnd"/>
      <w:r w:rsidR="00F5589E" w:rsidRPr="00E564E8">
        <w:rPr>
          <w:rFonts w:ascii="Century Gothic" w:hAnsi="Century Gothic"/>
        </w:rPr>
        <w:t xml:space="preserve"> </w:t>
      </w:r>
      <w:proofErr w:type="spellStart"/>
      <w:r w:rsidR="00F5589E" w:rsidRPr="00E564E8">
        <w:rPr>
          <w:rFonts w:ascii="Century Gothic" w:hAnsi="Century Gothic"/>
        </w:rPr>
        <w:t>terkait</w:t>
      </w:r>
      <w:proofErr w:type="spellEnd"/>
      <w:r w:rsidR="00F5589E" w:rsidRPr="00E564E8">
        <w:rPr>
          <w:rFonts w:ascii="Century Gothic" w:hAnsi="Century Gothic"/>
        </w:rPr>
        <w:t xml:space="preserve"> </w:t>
      </w:r>
      <w:proofErr w:type="spellStart"/>
      <w:r w:rsidR="00F5589E" w:rsidRPr="00E564E8">
        <w:rPr>
          <w:rFonts w:ascii="Century Gothic" w:hAnsi="Century Gothic"/>
        </w:rPr>
        <w:t>dengan</w:t>
      </w:r>
      <w:proofErr w:type="spellEnd"/>
      <w:r w:rsidR="00F5589E" w:rsidRPr="00E564E8">
        <w:rPr>
          <w:rFonts w:ascii="Century Gothic" w:hAnsi="Century Gothic"/>
        </w:rPr>
        <w:t xml:space="preserve"> </w:t>
      </w:r>
      <w:proofErr w:type="spellStart"/>
      <w:r w:rsidR="00F5589E" w:rsidRPr="00E564E8">
        <w:rPr>
          <w:rFonts w:ascii="Century Gothic" w:hAnsi="Century Gothic"/>
        </w:rPr>
        <w:t>keberadaan</w:t>
      </w:r>
      <w:proofErr w:type="spellEnd"/>
      <w:r w:rsidR="00F5589E" w:rsidRPr="00E564E8">
        <w:rPr>
          <w:rFonts w:ascii="Century Gothic" w:hAnsi="Century Gothic"/>
        </w:rPr>
        <w:t xml:space="preserve"> </w:t>
      </w:r>
      <w:proofErr w:type="spellStart"/>
      <w:r w:rsidR="00F5589E" w:rsidRPr="00E564E8">
        <w:rPr>
          <w:rFonts w:ascii="Century Gothic" w:hAnsi="Century Gothic"/>
        </w:rPr>
        <w:t>nodul</w:t>
      </w:r>
      <w:proofErr w:type="spellEnd"/>
      <w:r w:rsidR="00F5589E" w:rsidRPr="00E564E8">
        <w:rPr>
          <w:rFonts w:ascii="Century Gothic" w:hAnsi="Century Gothic"/>
        </w:rPr>
        <w:t xml:space="preserve"> </w:t>
      </w:r>
      <w:proofErr w:type="spellStart"/>
      <w:r w:rsidR="00F5589E" w:rsidRPr="00E564E8">
        <w:rPr>
          <w:rFonts w:ascii="Century Gothic" w:hAnsi="Century Gothic"/>
        </w:rPr>
        <w:t>tiroid</w:t>
      </w:r>
      <w:proofErr w:type="spellEnd"/>
    </w:p>
    <w:p w14:paraId="67C80E8C" w14:textId="3E95F9B7" w:rsidR="004C1A51" w:rsidRPr="00E564E8" w:rsidRDefault="00F846C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Method/Solution:</w:t>
      </w:r>
      <w:r w:rsidR="00F5589E" w:rsidRPr="00E564E8">
        <w:rPr>
          <w:rFonts w:ascii="Century Gothic" w:hAnsi="Century Gothic"/>
        </w:rPr>
        <w:t xml:space="preserve"> </w:t>
      </w:r>
    </w:p>
    <w:p w14:paraId="0374EDA0" w14:textId="77777777" w:rsidR="00162C46" w:rsidRPr="00E564E8" w:rsidRDefault="00162C46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diagnosis </w:t>
      </w:r>
      <w:proofErr w:type="spellStart"/>
      <w:r w:rsidRPr="00E564E8">
        <w:rPr>
          <w:rFonts w:ascii="Century Gothic" w:hAnsi="Century Gothic"/>
        </w:rPr>
        <w:t>berbasis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gambar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ultrasonografi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gambaran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sensitivitas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spesifisitas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karakteristik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sonografi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rangkuman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beberapa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studi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sebagaimana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ditunjukkan</w:t>
      </w:r>
      <w:proofErr w:type="spellEnd"/>
      <w:r w:rsidRPr="00E564E8">
        <w:rPr>
          <w:rFonts w:ascii="Century Gothic" w:hAnsi="Century Gothic"/>
        </w:rPr>
        <w:t xml:space="preserve"> pada paper Fish SA, Langer JE, Mandel SJ. Sonographic imaging of thyroid nodules and cervical lymph nodes. Endocrinol </w:t>
      </w:r>
      <w:proofErr w:type="spellStart"/>
      <w:r w:rsidRPr="00E564E8">
        <w:rPr>
          <w:rFonts w:ascii="Century Gothic" w:hAnsi="Century Gothic"/>
        </w:rPr>
        <w:t>Metab</w:t>
      </w:r>
      <w:proofErr w:type="spellEnd"/>
      <w:r w:rsidRPr="00E564E8">
        <w:rPr>
          <w:rFonts w:ascii="Century Gothic" w:hAnsi="Century Gothic"/>
        </w:rPr>
        <w:t xml:space="preserve"> Clin North Am 2008;37(2):401–17. ix. [PubMed: 18502334]</w:t>
      </w:r>
    </w:p>
    <w:p w14:paraId="37CCBCA3" w14:textId="77777777" w:rsidR="00162C46" w:rsidRPr="00E564E8" w:rsidRDefault="00162C46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Tabel</w:t>
      </w:r>
      <w:proofErr w:type="spellEnd"/>
      <w:r w:rsidRPr="00E564E8">
        <w:rPr>
          <w:rFonts w:ascii="Century Gothic" w:hAnsi="Century Gothic"/>
        </w:rPr>
        <w:t xml:space="preserve"> 1. </w:t>
      </w:r>
      <w:proofErr w:type="spellStart"/>
      <w:r w:rsidRPr="00E564E8">
        <w:rPr>
          <w:rFonts w:ascii="Century Gothic" w:hAnsi="Century Gothic"/>
        </w:rPr>
        <w:t>Sensitivitas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spesifisitas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karakteristik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sonografi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dilaporkan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mendeteksi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kanker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</w:p>
    <w:p w14:paraId="446D84D1" w14:textId="77777777" w:rsidR="00162C46" w:rsidRPr="00E564E8" w:rsidRDefault="00162C46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drawing>
          <wp:inline distT="0" distB="0" distL="0" distR="0" wp14:anchorId="56AC383D" wp14:editId="27F66284">
            <wp:extent cx="50419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2A55" w14:textId="593B44AD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51C68613" w14:textId="48126FF4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065DB072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1A9DC1A5" w14:textId="702BBE95" w:rsidR="00162C46" w:rsidRPr="00E564E8" w:rsidRDefault="00162C46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menetapkan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resiko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keganasan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berdasarkan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specimen yang </w:t>
      </w:r>
      <w:proofErr w:type="spellStart"/>
      <w:r w:rsidRPr="00E564E8">
        <w:rPr>
          <w:rFonts w:ascii="Century Gothic" w:hAnsi="Century Gothic"/>
        </w:rPr>
        <w:t>dihasilkan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prosedur</w:t>
      </w:r>
      <w:proofErr w:type="spellEnd"/>
      <w:r w:rsidRPr="00E564E8">
        <w:rPr>
          <w:rFonts w:ascii="Century Gothic" w:hAnsi="Century Gothic"/>
        </w:rPr>
        <w:t xml:space="preserve"> FNAB, </w:t>
      </w:r>
      <w:proofErr w:type="spellStart"/>
      <w:r w:rsidRPr="00E564E8">
        <w:rPr>
          <w:rFonts w:ascii="Century Gothic" w:hAnsi="Century Gothic"/>
        </w:rPr>
        <w:t>maka</w:t>
      </w:r>
      <w:proofErr w:type="spellEnd"/>
      <w:r w:rsidRPr="00E564E8">
        <w:rPr>
          <w:rFonts w:ascii="Century Gothic" w:hAnsi="Century Gothic"/>
        </w:rPr>
        <w:t xml:space="preserve"> National Cancer Institute (NCI) </w:t>
      </w:r>
      <w:proofErr w:type="spellStart"/>
      <w:r w:rsidRPr="00E564E8">
        <w:rPr>
          <w:rFonts w:ascii="Century Gothic" w:hAnsi="Century Gothic"/>
        </w:rPr>
        <w:t>membaginya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menjadi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enam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berdasarkan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probabilitas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keganasannya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tersebut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dilihat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Tabel</w:t>
      </w:r>
      <w:proofErr w:type="spellEnd"/>
      <w:r w:rsidRPr="00E564E8">
        <w:rPr>
          <w:rFonts w:ascii="Century Gothic" w:hAnsi="Century Gothic"/>
        </w:rPr>
        <w:t xml:space="preserve"> 2 </w:t>
      </w:r>
      <w:proofErr w:type="spellStart"/>
      <w:r w:rsidRPr="00E564E8">
        <w:rPr>
          <w:rFonts w:ascii="Century Gothic" w:hAnsi="Century Gothic"/>
        </w:rPr>
        <w:t>berikut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>:</w:t>
      </w:r>
    </w:p>
    <w:p w14:paraId="311A8459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61542704" w14:textId="77777777" w:rsidR="00162C46" w:rsidRPr="00E564E8" w:rsidRDefault="00162C46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Tabel</w:t>
      </w:r>
      <w:proofErr w:type="spellEnd"/>
      <w:r w:rsidRPr="00E564E8">
        <w:rPr>
          <w:rFonts w:ascii="Century Gothic" w:hAnsi="Century Gothic"/>
        </w:rPr>
        <w:t xml:space="preserve"> 2. </w:t>
      </w:r>
      <w:proofErr w:type="spellStart"/>
      <w:r w:rsidRPr="00E564E8">
        <w:rPr>
          <w:rFonts w:ascii="Century Gothic" w:hAnsi="Century Gothic"/>
        </w:rPr>
        <w:t>Terminologi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diagnostik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kriteria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morfologi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diagnosis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lesi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</w:p>
    <w:p w14:paraId="16E12745" w14:textId="77777777" w:rsidR="00162C46" w:rsidRPr="00E564E8" w:rsidRDefault="00162C46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lastRenderedPageBreak/>
        <w:drawing>
          <wp:inline distT="0" distB="0" distL="0" distR="0" wp14:anchorId="322E1A13" wp14:editId="2DAB269E">
            <wp:extent cx="48133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DC01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5C3B2879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7DA61AE8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41BADE62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3C7D85F5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3D134438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7FE402CE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3C4FB285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5015F7D1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6D92F7F2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1BD40A69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0840ED65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51BF039D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4F233A8E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72650872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4D4E7E01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03AE337D" w14:textId="77777777" w:rsidR="00162C46" w:rsidRPr="00E564E8" w:rsidRDefault="00162C46" w:rsidP="00E564E8">
      <w:pPr>
        <w:jc w:val="both"/>
        <w:rPr>
          <w:rFonts w:ascii="Century Gothic" w:hAnsi="Century Gothic"/>
        </w:rPr>
      </w:pPr>
    </w:p>
    <w:p w14:paraId="68F8D38D" w14:textId="4CFA053F" w:rsidR="00F846CD" w:rsidRPr="00E564E8" w:rsidRDefault="00F846C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Main Results:</w:t>
      </w:r>
    </w:p>
    <w:p w14:paraId="5BB59DAE" w14:textId="77777777" w:rsidR="00162C46" w:rsidRPr="00E564E8" w:rsidRDefault="00162C46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Berdasarkan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elaborasi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review </w:t>
      </w:r>
      <w:proofErr w:type="spellStart"/>
      <w:r w:rsidRPr="00E564E8">
        <w:rPr>
          <w:rFonts w:ascii="Century Gothic" w:hAnsi="Century Gothic"/>
        </w:rPr>
        <w:t>terhadap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beragam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metode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penulis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mengembangkan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algoritma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berikut</w:t>
      </w:r>
      <w:proofErr w:type="spellEnd"/>
      <w:r w:rsidRPr="00E564E8">
        <w:rPr>
          <w:rFonts w:ascii="Century Gothic" w:hAnsi="Century Gothic"/>
        </w:rPr>
        <w:t>:</w:t>
      </w:r>
    </w:p>
    <w:p w14:paraId="69E39AC6" w14:textId="613A4CA1" w:rsidR="00162C46" w:rsidRPr="00E564E8" w:rsidRDefault="00162C46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lastRenderedPageBreak/>
        <w:drawing>
          <wp:inline distT="0" distB="0" distL="0" distR="0" wp14:anchorId="6AC56C91" wp14:editId="062F5994">
            <wp:extent cx="5943600" cy="420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11BF" w14:textId="77777777" w:rsidR="00006E84" w:rsidRPr="00E564E8" w:rsidRDefault="00006E84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USG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studi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utama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dimana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kelenjar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dicitrakan</w:t>
      </w:r>
      <w:proofErr w:type="spellEnd"/>
    </w:p>
    <w:p w14:paraId="32759DA9" w14:textId="77777777" w:rsidR="00006E84" w:rsidRPr="00E564E8" w:rsidRDefault="00006E84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satu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sentimeter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lebih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besar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subsentimeter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mencurigakan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secara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sonografi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memerlukan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analisis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melalui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biopsi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aspirasi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jarum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halus</w:t>
      </w:r>
      <w:proofErr w:type="spellEnd"/>
      <w:r w:rsidRPr="00E564E8">
        <w:rPr>
          <w:rFonts w:ascii="Century Gothic" w:hAnsi="Century Gothic"/>
        </w:rPr>
        <w:t xml:space="preserve"> (FNAB)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menentukan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risiko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keganasan</w:t>
      </w:r>
      <w:proofErr w:type="spellEnd"/>
    </w:p>
    <w:p w14:paraId="14F2FD29" w14:textId="3756B075" w:rsidR="00006E84" w:rsidRPr="00E564E8" w:rsidRDefault="00006E84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Biomarker </w:t>
      </w:r>
      <w:proofErr w:type="spellStart"/>
      <w:r w:rsidRPr="00E564E8">
        <w:rPr>
          <w:rFonts w:ascii="Century Gothic" w:hAnsi="Century Gothic"/>
        </w:rPr>
        <w:t>molekuler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menunjukkan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harapan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besar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kemampuan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mereka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mendeteksi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keganasan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spesimen</w:t>
      </w:r>
      <w:proofErr w:type="spellEnd"/>
      <w:r w:rsidRPr="00E564E8">
        <w:rPr>
          <w:rFonts w:ascii="Century Gothic" w:hAnsi="Century Gothic"/>
        </w:rPr>
        <w:t xml:space="preserve"> FNAB.</w:t>
      </w:r>
    </w:p>
    <w:p w14:paraId="36ACBC8A" w14:textId="5A9996D3" w:rsidR="00006E84" w:rsidRPr="00E564E8" w:rsidRDefault="00006E84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Deteksi</w:t>
      </w:r>
      <w:proofErr w:type="spellEnd"/>
      <w:r w:rsidRPr="00E564E8">
        <w:rPr>
          <w:rFonts w:ascii="Century Gothic" w:hAnsi="Century Gothic"/>
        </w:rPr>
        <w:t xml:space="preserve"> pre-</w:t>
      </w:r>
      <w:proofErr w:type="spellStart"/>
      <w:r w:rsidRPr="00E564E8">
        <w:rPr>
          <w:rFonts w:ascii="Century Gothic" w:hAnsi="Century Gothic"/>
        </w:rPr>
        <w:t>operatif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memungkinkan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dilakukannya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="004113D5" w:rsidRPr="00E564E8">
        <w:rPr>
          <w:rFonts w:ascii="Century Gothic" w:hAnsi="Century Gothic"/>
        </w:rPr>
        <w:t>prosedur</w:t>
      </w:r>
      <w:proofErr w:type="spellEnd"/>
      <w:r w:rsidR="004113D5" w:rsidRPr="00E564E8">
        <w:rPr>
          <w:rFonts w:ascii="Century Gothic" w:hAnsi="Century Gothic"/>
        </w:rPr>
        <w:t xml:space="preserve"> invasive </w:t>
      </w:r>
      <w:proofErr w:type="spellStart"/>
      <w:r w:rsidR="004113D5" w:rsidRPr="00E564E8">
        <w:rPr>
          <w:rFonts w:ascii="Century Gothic" w:hAnsi="Century Gothic"/>
        </w:rPr>
        <w:t>tunggal</w:t>
      </w:r>
      <w:proofErr w:type="spellEnd"/>
      <w:r w:rsidR="004113D5" w:rsidRPr="00E564E8">
        <w:rPr>
          <w:rFonts w:ascii="Century Gothic" w:hAnsi="Century Gothic"/>
        </w:rPr>
        <w:t xml:space="preserve"> </w:t>
      </w:r>
      <w:proofErr w:type="spellStart"/>
      <w:r w:rsidR="004113D5" w:rsidRPr="00E564E8">
        <w:rPr>
          <w:rFonts w:ascii="Century Gothic" w:hAnsi="Century Gothic"/>
        </w:rPr>
        <w:t>yakni</w:t>
      </w:r>
      <w:proofErr w:type="spellEnd"/>
      <w:r w:rsidR="004113D5"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tiroidektomi</w:t>
      </w:r>
      <w:proofErr w:type="spellEnd"/>
      <w:r w:rsidRPr="00E564E8">
        <w:rPr>
          <w:rFonts w:ascii="Century Gothic" w:hAnsi="Century Gothic"/>
        </w:rPr>
        <w:t xml:space="preserve"> total</w:t>
      </w:r>
      <w:r w:rsidR="004113D5" w:rsidRPr="00E564E8">
        <w:rPr>
          <w:rFonts w:ascii="Century Gothic" w:hAnsi="Century Gothic"/>
        </w:rPr>
        <w:t xml:space="preserve">, </w:t>
      </w:r>
      <w:proofErr w:type="spellStart"/>
      <w:r w:rsidR="004113D5" w:rsidRPr="00E564E8">
        <w:rPr>
          <w:rFonts w:ascii="Century Gothic" w:hAnsi="Century Gothic"/>
        </w:rPr>
        <w:t>sehingga</w:t>
      </w:r>
      <w:proofErr w:type="spellEnd"/>
      <w:r w:rsidR="004113D5" w:rsidRPr="00E564E8">
        <w:rPr>
          <w:rFonts w:ascii="Century Gothic" w:hAnsi="Century Gothic"/>
        </w:rPr>
        <w:t xml:space="preserve"> </w:t>
      </w:r>
      <w:proofErr w:type="spellStart"/>
      <w:r w:rsidR="004113D5" w:rsidRPr="00E564E8">
        <w:rPr>
          <w:rFonts w:ascii="Century Gothic" w:hAnsi="Century Gothic"/>
        </w:rPr>
        <w:t>pasien</w:t>
      </w:r>
      <w:proofErr w:type="spellEnd"/>
      <w:r w:rsidR="004113D5" w:rsidRPr="00E564E8">
        <w:rPr>
          <w:rFonts w:ascii="Century Gothic" w:hAnsi="Century Gothic"/>
        </w:rPr>
        <w:t xml:space="preserve"> </w:t>
      </w:r>
      <w:proofErr w:type="spellStart"/>
      <w:r w:rsidR="004113D5" w:rsidRPr="00E564E8">
        <w:rPr>
          <w:rFonts w:ascii="Century Gothic" w:hAnsi="Century Gothic"/>
        </w:rPr>
        <w:t>tidak</w:t>
      </w:r>
      <w:proofErr w:type="spellEnd"/>
      <w:r w:rsidR="004113D5" w:rsidRPr="00E564E8">
        <w:rPr>
          <w:rFonts w:ascii="Century Gothic" w:hAnsi="Century Gothic"/>
        </w:rPr>
        <w:t xml:space="preserve"> </w:t>
      </w:r>
      <w:proofErr w:type="spellStart"/>
      <w:r w:rsidR="004113D5" w:rsidRPr="00E564E8">
        <w:rPr>
          <w:rFonts w:ascii="Century Gothic" w:hAnsi="Century Gothic"/>
        </w:rPr>
        <w:t>perlu</w:t>
      </w:r>
      <w:proofErr w:type="spellEnd"/>
      <w:r w:rsidR="004113D5" w:rsidRPr="00E564E8">
        <w:rPr>
          <w:rFonts w:ascii="Century Gothic" w:hAnsi="Century Gothic"/>
        </w:rPr>
        <w:t xml:space="preserve"> </w:t>
      </w:r>
      <w:proofErr w:type="spellStart"/>
      <w:r w:rsidR="004113D5" w:rsidRPr="00E564E8">
        <w:rPr>
          <w:rFonts w:ascii="Century Gothic" w:hAnsi="Century Gothic"/>
        </w:rPr>
        <w:t>mengalami</w:t>
      </w:r>
      <w:proofErr w:type="spellEnd"/>
      <w:r w:rsidR="004113D5" w:rsidRPr="00E564E8">
        <w:rPr>
          <w:rFonts w:ascii="Century Gothic" w:hAnsi="Century Gothic"/>
        </w:rPr>
        <w:t xml:space="preserve"> </w:t>
      </w:r>
      <w:proofErr w:type="spellStart"/>
      <w:r w:rsidR="004113D5" w:rsidRPr="00E564E8">
        <w:rPr>
          <w:rFonts w:ascii="Century Gothic" w:hAnsi="Century Gothic"/>
        </w:rPr>
        <w:t>pembedahan</w:t>
      </w:r>
      <w:proofErr w:type="spellEnd"/>
      <w:r w:rsidR="004113D5" w:rsidRPr="00E564E8">
        <w:rPr>
          <w:rFonts w:ascii="Century Gothic" w:hAnsi="Century Gothic"/>
        </w:rPr>
        <w:t xml:space="preserve"> </w:t>
      </w:r>
      <w:proofErr w:type="spellStart"/>
      <w:r w:rsidR="004113D5" w:rsidRPr="00E564E8">
        <w:rPr>
          <w:rFonts w:ascii="Century Gothic" w:hAnsi="Century Gothic"/>
        </w:rPr>
        <w:t>berulang</w:t>
      </w:r>
      <w:proofErr w:type="spellEnd"/>
      <w:r w:rsidR="004113D5"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didahului</w:t>
      </w:r>
      <w:proofErr w:type="spellEnd"/>
      <w:r w:rsidRPr="00E564E8">
        <w:rPr>
          <w:rFonts w:ascii="Century Gothic" w:hAnsi="Century Gothic"/>
        </w:rPr>
        <w:t xml:space="preserve"> oleh </w:t>
      </w:r>
      <w:proofErr w:type="spellStart"/>
      <w:r w:rsidR="004113D5" w:rsidRPr="00E564E8">
        <w:rPr>
          <w:rFonts w:ascii="Century Gothic" w:hAnsi="Century Gothic"/>
        </w:rPr>
        <w:t>t</w:t>
      </w:r>
      <w:r w:rsidRPr="00E564E8">
        <w:rPr>
          <w:rFonts w:ascii="Century Gothic" w:hAnsi="Century Gothic"/>
        </w:rPr>
        <w:t>indakan</w:t>
      </w:r>
      <w:proofErr w:type="spellEnd"/>
      <w:r w:rsidRPr="00E564E8">
        <w:rPr>
          <w:rFonts w:ascii="Century Gothic" w:hAnsi="Century Gothic"/>
        </w:rPr>
        <w:t xml:space="preserve"> invasive</w:t>
      </w:r>
      <w:r w:rsidR="004113D5" w:rsidRPr="00E564E8">
        <w:rPr>
          <w:rFonts w:ascii="Century Gothic" w:hAnsi="Century Gothic"/>
        </w:rPr>
        <w:t xml:space="preserve"> </w:t>
      </w:r>
      <w:proofErr w:type="spellStart"/>
      <w:r w:rsidR="004113D5" w:rsidRPr="00E564E8">
        <w:rPr>
          <w:rFonts w:ascii="Century Gothic" w:hAnsi="Century Gothic"/>
        </w:rPr>
        <w:t>seperti</w:t>
      </w:r>
      <w:proofErr w:type="spellEnd"/>
      <w:r w:rsidR="004113D5" w:rsidRPr="00E564E8">
        <w:rPr>
          <w:rFonts w:ascii="Century Gothic" w:hAnsi="Century Gothic"/>
        </w:rPr>
        <w:t xml:space="preserve"> “frozen section”,  </w:t>
      </w:r>
      <w:proofErr w:type="spellStart"/>
      <w:r w:rsidR="004113D5" w:rsidRPr="00E564E8">
        <w:rPr>
          <w:rFonts w:ascii="Century Gothic" w:hAnsi="Century Gothic"/>
        </w:rPr>
        <w:t>atau</w:t>
      </w:r>
      <w:proofErr w:type="spellEnd"/>
      <w:r w:rsidR="004113D5" w:rsidRPr="00E564E8">
        <w:rPr>
          <w:rFonts w:ascii="Century Gothic" w:hAnsi="Century Gothic"/>
        </w:rPr>
        <w:t xml:space="preserve"> </w:t>
      </w:r>
      <w:r w:rsidRPr="00E564E8">
        <w:rPr>
          <w:rFonts w:ascii="Century Gothic" w:hAnsi="Century Gothic"/>
        </w:rPr>
        <w:t xml:space="preserve"> </w:t>
      </w:r>
      <w:proofErr w:type="spellStart"/>
      <w:r w:rsidR="004113D5" w:rsidRPr="00E564E8">
        <w:rPr>
          <w:rFonts w:ascii="Century Gothic" w:hAnsi="Century Gothic"/>
        </w:rPr>
        <w:t>pembedahan</w:t>
      </w:r>
      <w:proofErr w:type="spellEnd"/>
      <w:r w:rsidR="004113D5" w:rsidRPr="00E564E8">
        <w:rPr>
          <w:rFonts w:ascii="Century Gothic" w:hAnsi="Century Gothic"/>
        </w:rPr>
        <w:t xml:space="preserve"> </w:t>
      </w:r>
      <w:proofErr w:type="spellStart"/>
      <w:r w:rsidR="004113D5" w:rsidRPr="00E564E8">
        <w:rPr>
          <w:rFonts w:ascii="Century Gothic" w:hAnsi="Century Gothic"/>
        </w:rPr>
        <w:t>untuk</w:t>
      </w:r>
      <w:proofErr w:type="spellEnd"/>
      <w:r w:rsidR="004113D5" w:rsidRPr="00E564E8">
        <w:rPr>
          <w:rFonts w:ascii="Century Gothic" w:hAnsi="Century Gothic"/>
        </w:rPr>
        <w:t xml:space="preserve"> </w:t>
      </w:r>
      <w:proofErr w:type="spellStart"/>
      <w:r w:rsidR="004113D5" w:rsidRPr="00E564E8">
        <w:rPr>
          <w:rFonts w:ascii="Century Gothic" w:hAnsi="Century Gothic"/>
        </w:rPr>
        <w:t>mengangkat</w:t>
      </w:r>
      <w:proofErr w:type="spellEnd"/>
      <w:r w:rsidR="004113D5" w:rsidRPr="00E564E8">
        <w:rPr>
          <w:rFonts w:ascii="Century Gothic" w:hAnsi="Century Gothic"/>
        </w:rPr>
        <w:t xml:space="preserve"> </w:t>
      </w:r>
      <w:proofErr w:type="spellStart"/>
      <w:r w:rsidR="004113D5" w:rsidRPr="00E564E8">
        <w:rPr>
          <w:rFonts w:ascii="Century Gothic" w:hAnsi="Century Gothic"/>
        </w:rPr>
        <w:t>sisa</w:t>
      </w:r>
      <w:proofErr w:type="spellEnd"/>
      <w:r w:rsidR="004113D5" w:rsidRPr="00E564E8">
        <w:rPr>
          <w:rFonts w:ascii="Century Gothic" w:hAnsi="Century Gothic"/>
        </w:rPr>
        <w:t xml:space="preserve"> </w:t>
      </w:r>
      <w:proofErr w:type="spellStart"/>
      <w:r w:rsidR="004113D5" w:rsidRPr="00E564E8">
        <w:rPr>
          <w:rFonts w:ascii="Century Gothic" w:hAnsi="Century Gothic"/>
        </w:rPr>
        <w:t>tiroid</w:t>
      </w:r>
      <w:proofErr w:type="spellEnd"/>
      <w:r w:rsidR="004113D5" w:rsidRPr="00E564E8">
        <w:rPr>
          <w:rFonts w:ascii="Century Gothic" w:hAnsi="Century Gothic"/>
        </w:rPr>
        <w:t xml:space="preserve"> pada </w:t>
      </w:r>
      <w:proofErr w:type="spellStart"/>
      <w:r w:rsidR="004113D5" w:rsidRPr="00E564E8">
        <w:rPr>
          <w:rFonts w:ascii="Century Gothic" w:hAnsi="Century Gothic"/>
        </w:rPr>
        <w:t>operasi</w:t>
      </w:r>
      <w:proofErr w:type="spellEnd"/>
      <w:r w:rsidR="004113D5" w:rsidRPr="00E564E8">
        <w:rPr>
          <w:rFonts w:ascii="Century Gothic" w:hAnsi="Century Gothic"/>
        </w:rPr>
        <w:t xml:space="preserve"> </w:t>
      </w:r>
      <w:proofErr w:type="spellStart"/>
      <w:r w:rsidR="004113D5" w:rsidRPr="00E564E8">
        <w:rPr>
          <w:rFonts w:ascii="Century Gothic" w:hAnsi="Century Gothic"/>
        </w:rPr>
        <w:t>kedua</w:t>
      </w:r>
      <w:proofErr w:type="spellEnd"/>
    </w:p>
    <w:p w14:paraId="149AB799" w14:textId="6169CCCD" w:rsidR="00006E84" w:rsidRPr="00E564E8" w:rsidRDefault="004113D5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dan biomarker </w:t>
      </w:r>
      <w:proofErr w:type="spellStart"/>
      <w:r w:rsidRPr="00E564E8">
        <w:rPr>
          <w:rFonts w:ascii="Century Gothic" w:hAnsi="Century Gothic"/>
        </w:rPr>
        <w:t>molekuler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modalitas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diagnostik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utama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ahli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bedah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menentukan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tingkat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operasi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</w:p>
    <w:p w14:paraId="68DA51AE" w14:textId="012FDC1B" w:rsidR="00F846CD" w:rsidRPr="00E564E8" w:rsidRDefault="00F846C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Limitation:</w:t>
      </w:r>
    </w:p>
    <w:p w14:paraId="241BA059" w14:textId="5C6C0043" w:rsidR="00F846CD" w:rsidRPr="00E564E8" w:rsidRDefault="00B17B47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Author first name:</w:t>
      </w:r>
    </w:p>
    <w:p w14:paraId="365304C6" w14:textId="657CA745" w:rsidR="00B17B47" w:rsidRPr="00E564E8" w:rsidRDefault="004B5D96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Author surname:</w:t>
      </w:r>
    </w:p>
    <w:p w14:paraId="32A7928F" w14:textId="77777777" w:rsidR="005F7B33" w:rsidRPr="00E564E8" w:rsidRDefault="005F7B33" w:rsidP="00E564E8">
      <w:pPr>
        <w:jc w:val="both"/>
        <w:rPr>
          <w:rFonts w:ascii="Century Gothic" w:hAnsi="Century Gothic"/>
        </w:rPr>
      </w:pPr>
    </w:p>
    <w:p w14:paraId="737C927B" w14:textId="77777777" w:rsidR="005F7B33" w:rsidRPr="00E564E8" w:rsidRDefault="005F7B33" w:rsidP="00E564E8">
      <w:pPr>
        <w:jc w:val="both"/>
        <w:rPr>
          <w:rFonts w:ascii="Century Gothic" w:hAnsi="Century Gothic"/>
        </w:rPr>
      </w:pPr>
    </w:p>
    <w:p w14:paraId="2FF42BE7" w14:textId="77777777" w:rsidR="005F7B33" w:rsidRPr="00E564E8" w:rsidRDefault="005F7B33" w:rsidP="00E564E8">
      <w:pPr>
        <w:jc w:val="both"/>
        <w:rPr>
          <w:rFonts w:ascii="Century Gothic" w:hAnsi="Century Gothic"/>
        </w:rPr>
      </w:pPr>
    </w:p>
    <w:p w14:paraId="063F0563" w14:textId="77777777" w:rsidR="005F7B33" w:rsidRPr="00E564E8" w:rsidRDefault="005F7B33" w:rsidP="00E564E8">
      <w:pPr>
        <w:jc w:val="both"/>
        <w:rPr>
          <w:rFonts w:ascii="Century Gothic" w:hAnsi="Century Gothic"/>
        </w:rPr>
      </w:pPr>
    </w:p>
    <w:p w14:paraId="31C06852" w14:textId="77777777" w:rsidR="005F7B33" w:rsidRPr="00E564E8" w:rsidRDefault="005F7B33" w:rsidP="00E564E8">
      <w:pPr>
        <w:jc w:val="both"/>
        <w:rPr>
          <w:rFonts w:ascii="Century Gothic" w:hAnsi="Century Gothic"/>
        </w:rPr>
      </w:pPr>
    </w:p>
    <w:p w14:paraId="62E7F5F2" w14:textId="77777777" w:rsidR="005F7B33" w:rsidRPr="00E564E8" w:rsidRDefault="005F7B33" w:rsidP="00E564E8">
      <w:pPr>
        <w:jc w:val="both"/>
        <w:rPr>
          <w:rFonts w:ascii="Century Gothic" w:hAnsi="Century Gothic"/>
        </w:rPr>
      </w:pPr>
    </w:p>
    <w:p w14:paraId="4AABEBC9" w14:textId="613406B0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lastRenderedPageBreak/>
        <w:t xml:space="preserve">Paper Title: </w:t>
      </w:r>
      <w:r w:rsidR="00E972EB" w:rsidRPr="00E564E8">
        <w:rPr>
          <w:rFonts w:ascii="Century Gothic" w:hAnsi="Century Gothic"/>
        </w:rPr>
        <w:t>Indications and Limits of Ultrasound-Guided Cytology in the Management of Nonpalpable Thyroid Nodules</w:t>
      </w:r>
    </w:p>
    <w:p w14:paraId="74CDA572" w14:textId="10C51E26" w:rsidR="00E972EB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Authors</w:t>
      </w:r>
      <w:r w:rsidR="00B533E6" w:rsidRPr="00E564E8">
        <w:rPr>
          <w:rFonts w:ascii="Century Gothic" w:hAnsi="Century Gothic"/>
        </w:rPr>
        <w:t xml:space="preserve">: </w:t>
      </w:r>
      <w:hyperlink r:id="rId8" w:history="1">
        <w:r w:rsidR="00E972EB" w:rsidRPr="00E564E8">
          <w:rPr>
            <w:rStyle w:val="Hyperlink"/>
            <w:rFonts w:ascii="Century Gothic" w:hAnsi="Century Gothic"/>
          </w:rPr>
          <w:t xml:space="preserve">Laurence </w:t>
        </w:r>
        <w:proofErr w:type="spellStart"/>
        <w:r w:rsidR="00E972EB" w:rsidRPr="00E564E8">
          <w:rPr>
            <w:rStyle w:val="Hyperlink"/>
            <w:rFonts w:ascii="Century Gothic" w:hAnsi="Century Gothic"/>
          </w:rPr>
          <w:t>Leenhardt</w:t>
        </w:r>
        <w:proofErr w:type="spellEnd"/>
      </w:hyperlink>
      <w:r w:rsidR="00E972EB" w:rsidRPr="00E564E8">
        <w:rPr>
          <w:rFonts w:ascii="Century Gothic" w:hAnsi="Century Gothic"/>
        </w:rPr>
        <w:t>, </w:t>
      </w:r>
      <w:hyperlink r:id="rId9" w:history="1">
        <w:r w:rsidR="00E972EB" w:rsidRPr="00E564E8">
          <w:rPr>
            <w:rStyle w:val="Hyperlink"/>
            <w:rFonts w:ascii="Century Gothic" w:hAnsi="Century Gothic"/>
          </w:rPr>
          <w:t xml:space="preserve">Gilles </w:t>
        </w:r>
        <w:proofErr w:type="spellStart"/>
        <w:r w:rsidR="00E972EB" w:rsidRPr="00E564E8">
          <w:rPr>
            <w:rStyle w:val="Hyperlink"/>
            <w:rFonts w:ascii="Century Gothic" w:hAnsi="Century Gothic"/>
          </w:rPr>
          <w:t>Hejblum</w:t>
        </w:r>
        <w:proofErr w:type="spellEnd"/>
      </w:hyperlink>
      <w:r w:rsidR="00E972EB" w:rsidRPr="00E564E8">
        <w:rPr>
          <w:rFonts w:ascii="Century Gothic" w:hAnsi="Century Gothic"/>
        </w:rPr>
        <w:t>, </w:t>
      </w:r>
      <w:hyperlink r:id="rId10" w:history="1">
        <w:r w:rsidR="00E972EB" w:rsidRPr="00E564E8">
          <w:rPr>
            <w:rStyle w:val="Hyperlink"/>
            <w:rFonts w:ascii="Century Gothic" w:hAnsi="Century Gothic"/>
          </w:rPr>
          <w:t>Brigitte Franc</w:t>
        </w:r>
      </w:hyperlink>
      <w:r w:rsidR="00E972EB" w:rsidRPr="00E564E8">
        <w:rPr>
          <w:rFonts w:ascii="Century Gothic" w:hAnsi="Century Gothic"/>
        </w:rPr>
        <w:t>, </w:t>
      </w:r>
      <w:hyperlink r:id="rId11" w:history="1">
        <w:r w:rsidR="00E972EB" w:rsidRPr="00E564E8">
          <w:rPr>
            <w:rStyle w:val="Hyperlink"/>
            <w:rFonts w:ascii="Century Gothic" w:hAnsi="Century Gothic"/>
          </w:rPr>
          <w:t xml:space="preserve">Laurence Du </w:t>
        </w:r>
        <w:proofErr w:type="spellStart"/>
        <w:r w:rsidR="00E972EB" w:rsidRPr="00E564E8">
          <w:rPr>
            <w:rStyle w:val="Hyperlink"/>
            <w:rFonts w:ascii="Century Gothic" w:hAnsi="Century Gothic"/>
          </w:rPr>
          <w:t>Pasquier</w:t>
        </w:r>
        <w:proofErr w:type="spellEnd"/>
        <w:r w:rsidR="00E972EB" w:rsidRPr="00E564E8">
          <w:rPr>
            <w:rStyle w:val="Hyperlink"/>
            <w:rFonts w:ascii="Century Gothic" w:hAnsi="Century Gothic"/>
          </w:rPr>
          <w:t xml:space="preserve"> </w:t>
        </w:r>
        <w:proofErr w:type="spellStart"/>
        <w:r w:rsidR="00E972EB" w:rsidRPr="00E564E8">
          <w:rPr>
            <w:rStyle w:val="Hyperlink"/>
            <w:rFonts w:ascii="Century Gothic" w:hAnsi="Century Gothic"/>
          </w:rPr>
          <w:t>Fediaevsky</w:t>
        </w:r>
        <w:proofErr w:type="spellEnd"/>
      </w:hyperlink>
      <w:r w:rsidR="00E972EB" w:rsidRPr="00E564E8">
        <w:rPr>
          <w:rFonts w:ascii="Century Gothic" w:hAnsi="Century Gothic"/>
        </w:rPr>
        <w:t>, </w:t>
      </w:r>
      <w:hyperlink r:id="rId12" w:history="1">
        <w:r w:rsidR="00E972EB" w:rsidRPr="00E564E8">
          <w:rPr>
            <w:rStyle w:val="Hyperlink"/>
            <w:rFonts w:ascii="Century Gothic" w:hAnsi="Century Gothic"/>
          </w:rPr>
          <w:t xml:space="preserve">Thierry </w:t>
        </w:r>
        <w:proofErr w:type="spellStart"/>
        <w:r w:rsidR="00E972EB" w:rsidRPr="00E564E8">
          <w:rPr>
            <w:rStyle w:val="Hyperlink"/>
            <w:rFonts w:ascii="Century Gothic" w:hAnsi="Century Gothic"/>
          </w:rPr>
          <w:t>Delbot</w:t>
        </w:r>
        <w:proofErr w:type="spellEnd"/>
      </w:hyperlink>
      <w:r w:rsidR="00E972EB" w:rsidRPr="00E564E8">
        <w:rPr>
          <w:rFonts w:ascii="Century Gothic" w:hAnsi="Century Gothic"/>
        </w:rPr>
        <w:t>, </w:t>
      </w:r>
      <w:proofErr w:type="spellStart"/>
      <w:r w:rsidR="00E972EB" w:rsidRPr="00E564E8">
        <w:rPr>
          <w:rFonts w:ascii="Century Gothic" w:hAnsi="Century Gothic"/>
        </w:rPr>
        <w:fldChar w:fldCharType="begin"/>
      </w:r>
      <w:r w:rsidR="00E972EB" w:rsidRPr="00E564E8">
        <w:rPr>
          <w:rFonts w:ascii="Century Gothic" w:hAnsi="Century Gothic"/>
        </w:rPr>
        <w:instrText xml:space="preserve"> HYPERLINK "javascript:;" </w:instrText>
      </w:r>
      <w:r w:rsidR="00E972EB" w:rsidRPr="00E564E8">
        <w:rPr>
          <w:rFonts w:ascii="Century Gothic" w:hAnsi="Century Gothic"/>
        </w:rPr>
        <w:fldChar w:fldCharType="separate"/>
      </w:r>
      <w:r w:rsidR="00E972EB" w:rsidRPr="00E564E8">
        <w:rPr>
          <w:rStyle w:val="Hyperlink"/>
          <w:rFonts w:ascii="Century Gothic" w:hAnsi="Century Gothic"/>
        </w:rPr>
        <w:t>Danièle</w:t>
      </w:r>
      <w:proofErr w:type="spellEnd"/>
      <w:r w:rsidR="00E972EB" w:rsidRPr="00E564E8">
        <w:rPr>
          <w:rStyle w:val="Hyperlink"/>
          <w:rFonts w:ascii="Century Gothic" w:hAnsi="Century Gothic"/>
        </w:rPr>
        <w:t xml:space="preserve"> Le </w:t>
      </w:r>
      <w:proofErr w:type="spellStart"/>
      <w:r w:rsidR="00E972EB" w:rsidRPr="00E564E8">
        <w:rPr>
          <w:rStyle w:val="Hyperlink"/>
          <w:rFonts w:ascii="Century Gothic" w:hAnsi="Century Gothic"/>
        </w:rPr>
        <w:t>Guillouzic</w:t>
      </w:r>
      <w:proofErr w:type="spellEnd"/>
      <w:r w:rsidR="00E972EB" w:rsidRPr="00E564E8">
        <w:rPr>
          <w:rFonts w:ascii="Century Gothic" w:hAnsi="Century Gothic"/>
        </w:rPr>
        <w:fldChar w:fldCharType="end"/>
      </w:r>
      <w:r w:rsidR="00E972EB" w:rsidRPr="00E564E8">
        <w:rPr>
          <w:rFonts w:ascii="Century Gothic" w:hAnsi="Century Gothic"/>
        </w:rPr>
        <w:t>, </w:t>
      </w:r>
      <w:hyperlink r:id="rId13" w:history="1">
        <w:r w:rsidR="00E972EB" w:rsidRPr="00E564E8">
          <w:rPr>
            <w:rStyle w:val="Hyperlink"/>
            <w:rFonts w:ascii="Century Gothic" w:hAnsi="Century Gothic"/>
          </w:rPr>
          <w:t xml:space="preserve">Fabrice </w:t>
        </w:r>
        <w:proofErr w:type="spellStart"/>
        <w:r w:rsidR="00E972EB" w:rsidRPr="00E564E8">
          <w:rPr>
            <w:rStyle w:val="Hyperlink"/>
            <w:rFonts w:ascii="Century Gothic" w:hAnsi="Century Gothic"/>
          </w:rPr>
          <w:t>Ménégaux</w:t>
        </w:r>
        <w:proofErr w:type="spellEnd"/>
      </w:hyperlink>
      <w:r w:rsidR="00E972EB" w:rsidRPr="00E564E8">
        <w:rPr>
          <w:rFonts w:ascii="Century Gothic" w:hAnsi="Century Gothic"/>
        </w:rPr>
        <w:t>, </w:t>
      </w:r>
      <w:hyperlink r:id="rId14" w:history="1">
        <w:r w:rsidR="00E972EB" w:rsidRPr="00E564E8">
          <w:rPr>
            <w:rStyle w:val="Hyperlink"/>
            <w:rFonts w:ascii="Century Gothic" w:hAnsi="Century Gothic"/>
          </w:rPr>
          <w:t xml:space="preserve">Claudine </w:t>
        </w:r>
        <w:proofErr w:type="spellStart"/>
        <w:r w:rsidR="00E972EB" w:rsidRPr="00E564E8">
          <w:rPr>
            <w:rStyle w:val="Hyperlink"/>
            <w:rFonts w:ascii="Century Gothic" w:hAnsi="Century Gothic"/>
          </w:rPr>
          <w:t>Guillausseau</w:t>
        </w:r>
        <w:proofErr w:type="spellEnd"/>
      </w:hyperlink>
      <w:r w:rsidR="00E972EB" w:rsidRPr="00E564E8">
        <w:rPr>
          <w:rFonts w:ascii="Century Gothic" w:hAnsi="Century Gothic"/>
        </w:rPr>
        <w:t>, </w:t>
      </w:r>
      <w:hyperlink r:id="rId15" w:history="1">
        <w:r w:rsidR="00E972EB" w:rsidRPr="00E564E8">
          <w:rPr>
            <w:rStyle w:val="Hyperlink"/>
            <w:rFonts w:ascii="Century Gothic" w:hAnsi="Century Gothic"/>
          </w:rPr>
          <w:t>Catherine Hoang</w:t>
        </w:r>
      </w:hyperlink>
      <w:r w:rsidR="00E972EB" w:rsidRPr="00E564E8">
        <w:rPr>
          <w:rFonts w:ascii="Century Gothic" w:hAnsi="Century Gothic"/>
        </w:rPr>
        <w:t>, </w:t>
      </w:r>
      <w:proofErr w:type="spellStart"/>
      <w:r w:rsidR="00E972EB" w:rsidRPr="00E564E8">
        <w:rPr>
          <w:rFonts w:ascii="Century Gothic" w:hAnsi="Century Gothic"/>
        </w:rPr>
        <w:fldChar w:fldCharType="begin"/>
      </w:r>
      <w:r w:rsidR="00E972EB" w:rsidRPr="00E564E8">
        <w:rPr>
          <w:rFonts w:ascii="Century Gothic" w:hAnsi="Century Gothic"/>
        </w:rPr>
        <w:instrText xml:space="preserve"> HYPERLINK "javascript:;" </w:instrText>
      </w:r>
      <w:r w:rsidR="00E972EB" w:rsidRPr="00E564E8">
        <w:rPr>
          <w:rFonts w:ascii="Century Gothic" w:hAnsi="Century Gothic"/>
        </w:rPr>
        <w:fldChar w:fldCharType="separate"/>
      </w:r>
      <w:r w:rsidR="00E972EB" w:rsidRPr="00E564E8">
        <w:rPr>
          <w:rStyle w:val="Hyperlink"/>
          <w:rFonts w:ascii="Century Gothic" w:hAnsi="Century Gothic"/>
        </w:rPr>
        <w:t>Gérard</w:t>
      </w:r>
      <w:proofErr w:type="spellEnd"/>
      <w:r w:rsidR="00E972EB" w:rsidRPr="00E564E8">
        <w:rPr>
          <w:rStyle w:val="Hyperlink"/>
          <w:rFonts w:ascii="Century Gothic" w:hAnsi="Century Gothic"/>
        </w:rPr>
        <w:t xml:space="preserve"> Turpin</w:t>
      </w:r>
      <w:r w:rsidR="00E972EB" w:rsidRPr="00E564E8">
        <w:rPr>
          <w:rFonts w:ascii="Century Gothic" w:hAnsi="Century Gothic"/>
        </w:rPr>
        <w:fldChar w:fldCharType="end"/>
      </w:r>
      <w:r w:rsidR="00E972EB" w:rsidRPr="00E564E8">
        <w:rPr>
          <w:rFonts w:ascii="Century Gothic" w:hAnsi="Century Gothic"/>
        </w:rPr>
        <w:t>, </w:t>
      </w:r>
      <w:hyperlink r:id="rId16" w:history="1">
        <w:r w:rsidR="00E972EB" w:rsidRPr="00E564E8">
          <w:rPr>
            <w:rStyle w:val="Hyperlink"/>
            <w:rFonts w:ascii="Century Gothic" w:hAnsi="Century Gothic"/>
          </w:rPr>
          <w:t xml:space="preserve">André </w:t>
        </w:r>
        <w:proofErr w:type="spellStart"/>
        <w:r w:rsidR="00E972EB" w:rsidRPr="00E564E8">
          <w:rPr>
            <w:rStyle w:val="Hyperlink"/>
            <w:rFonts w:ascii="Century Gothic" w:hAnsi="Century Gothic"/>
          </w:rPr>
          <w:t>Aurengo</w:t>
        </w:r>
        <w:proofErr w:type="spellEnd"/>
      </w:hyperlink>
    </w:p>
    <w:p w14:paraId="3DC0DCD6" w14:textId="6D46CC64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Venue:</w:t>
      </w:r>
      <w:r w:rsidR="00DB7649" w:rsidRPr="00E564E8">
        <w:rPr>
          <w:rFonts w:ascii="Century Gothic" w:hAnsi="Century Gothic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E564E8" w14:paraId="1D1F8A11" w14:textId="77777777" w:rsidTr="00E95EA4">
        <w:tc>
          <w:tcPr>
            <w:tcW w:w="0" w:type="auto"/>
            <w:shd w:val="clear" w:color="auto" w:fill="FFFFFF"/>
            <w:hideMark/>
          </w:tcPr>
          <w:p w14:paraId="2AE4C60D" w14:textId="77777777" w:rsidR="003B64C1" w:rsidRPr="00E564E8" w:rsidRDefault="003B64C1" w:rsidP="00E564E8">
            <w:pPr>
              <w:jc w:val="both"/>
              <w:rPr>
                <w:rFonts w:ascii="Century Gothic" w:hAnsi="Century Gothic"/>
              </w:rPr>
            </w:pPr>
            <w:r w:rsidRPr="00E564E8">
              <w:rPr>
                <w:rFonts w:ascii="Century Gothic" w:hAnsi="Century Gothic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58E9F11" w14:textId="77777777" w:rsidR="003B64C1" w:rsidRPr="00E564E8" w:rsidRDefault="003B64C1" w:rsidP="00E564E8">
            <w:pPr>
              <w:jc w:val="both"/>
              <w:rPr>
                <w:rFonts w:ascii="Century Gothic" w:hAnsi="Century Gothic"/>
              </w:rPr>
            </w:pPr>
          </w:p>
          <w:p w14:paraId="6B790772" w14:textId="77777777" w:rsidR="003B64C1" w:rsidRPr="00E564E8" w:rsidRDefault="003B64C1" w:rsidP="00E564E8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5E006625" w14:textId="22B9EF24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URL:</w:t>
      </w:r>
      <w:r w:rsidR="00DB7649" w:rsidRPr="00E564E8">
        <w:rPr>
          <w:rFonts w:ascii="Century Gothic" w:hAnsi="Century Gothic"/>
        </w:rPr>
        <w:t xml:space="preserve"> </w:t>
      </w:r>
      <w:r w:rsidR="00D00C2F" w:rsidRPr="00E564E8">
        <w:rPr>
          <w:rFonts w:ascii="Century Gothic" w:hAnsi="Century Gothic"/>
        </w:rPr>
        <w:t>https://academic.oup.com/jcem/article/84/1/24/2866116?login=false</w:t>
      </w:r>
    </w:p>
    <w:p w14:paraId="505B8D94" w14:textId="67FF4F3A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Problem:</w:t>
      </w:r>
      <w:r w:rsidR="00DB7649" w:rsidRPr="00E564E8">
        <w:rPr>
          <w:rFonts w:ascii="Century Gothic" w:hAnsi="Century Gothic"/>
        </w:rPr>
        <w:t xml:space="preserve"> </w:t>
      </w:r>
    </w:p>
    <w:p w14:paraId="6353556F" w14:textId="0F2A6207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Contribution:</w:t>
      </w:r>
      <w:r w:rsidR="00975608" w:rsidRPr="00E564E8">
        <w:rPr>
          <w:rFonts w:ascii="Century Gothic" w:hAnsi="Century Gothic"/>
        </w:rPr>
        <w:t xml:space="preserve"> </w:t>
      </w:r>
      <w:proofErr w:type="spellStart"/>
      <w:r w:rsidR="0037614C" w:rsidRPr="00E564E8">
        <w:rPr>
          <w:rFonts w:ascii="Century Gothic" w:hAnsi="Century Gothic"/>
        </w:rPr>
        <w:t>Mendefinisikan</w:t>
      </w:r>
      <w:proofErr w:type="spellEnd"/>
      <w:r w:rsidR="0037614C" w:rsidRPr="00E564E8">
        <w:rPr>
          <w:rFonts w:ascii="Century Gothic" w:hAnsi="Century Gothic"/>
        </w:rPr>
        <w:t xml:space="preserve"> </w:t>
      </w:r>
      <w:proofErr w:type="spellStart"/>
      <w:r w:rsidR="0037614C" w:rsidRPr="00E564E8">
        <w:rPr>
          <w:rFonts w:ascii="Century Gothic" w:hAnsi="Century Gothic"/>
        </w:rPr>
        <w:t>secara</w:t>
      </w:r>
      <w:proofErr w:type="spellEnd"/>
      <w:r w:rsidR="0037614C" w:rsidRPr="00E564E8">
        <w:rPr>
          <w:rFonts w:ascii="Century Gothic" w:hAnsi="Century Gothic"/>
        </w:rPr>
        <w:t xml:space="preserve"> </w:t>
      </w:r>
      <w:proofErr w:type="spellStart"/>
      <w:r w:rsidR="0037614C" w:rsidRPr="00E564E8">
        <w:rPr>
          <w:rFonts w:ascii="Century Gothic" w:hAnsi="Century Gothic"/>
        </w:rPr>
        <w:t>tepat</w:t>
      </w:r>
      <w:proofErr w:type="spellEnd"/>
      <w:r w:rsidR="0037614C" w:rsidRPr="00E564E8">
        <w:rPr>
          <w:rFonts w:ascii="Century Gothic" w:hAnsi="Century Gothic"/>
        </w:rPr>
        <w:t xml:space="preserve"> </w:t>
      </w:r>
      <w:proofErr w:type="spellStart"/>
      <w:r w:rsidR="0037614C" w:rsidRPr="00E564E8">
        <w:rPr>
          <w:rFonts w:ascii="Century Gothic" w:hAnsi="Century Gothic"/>
        </w:rPr>
        <w:t>indikasi</w:t>
      </w:r>
      <w:proofErr w:type="spellEnd"/>
      <w:r w:rsidR="0037614C" w:rsidRPr="00E564E8">
        <w:rPr>
          <w:rFonts w:ascii="Century Gothic" w:hAnsi="Century Gothic"/>
        </w:rPr>
        <w:t xml:space="preserve"> dan </w:t>
      </w:r>
      <w:proofErr w:type="spellStart"/>
      <w:r w:rsidR="0037614C" w:rsidRPr="00E564E8">
        <w:rPr>
          <w:rFonts w:ascii="Century Gothic" w:hAnsi="Century Gothic"/>
        </w:rPr>
        <w:t>batasan</w:t>
      </w:r>
      <w:proofErr w:type="spellEnd"/>
      <w:r w:rsidR="0037614C" w:rsidRPr="00E564E8">
        <w:rPr>
          <w:rFonts w:ascii="Century Gothic" w:hAnsi="Century Gothic"/>
        </w:rPr>
        <w:t xml:space="preserve"> </w:t>
      </w:r>
      <w:proofErr w:type="spellStart"/>
      <w:r w:rsidR="0037614C" w:rsidRPr="00E564E8">
        <w:rPr>
          <w:rFonts w:ascii="Century Gothic" w:hAnsi="Century Gothic"/>
        </w:rPr>
        <w:t>dari</w:t>
      </w:r>
      <w:proofErr w:type="spellEnd"/>
      <w:r w:rsidR="0037614C" w:rsidRPr="00E564E8">
        <w:rPr>
          <w:rFonts w:ascii="Century Gothic" w:hAnsi="Century Gothic"/>
        </w:rPr>
        <w:t xml:space="preserve"> </w:t>
      </w:r>
      <w:proofErr w:type="spellStart"/>
      <w:r w:rsidR="0037614C" w:rsidRPr="00E564E8">
        <w:rPr>
          <w:rFonts w:ascii="Century Gothic" w:hAnsi="Century Gothic"/>
        </w:rPr>
        <w:t>prosedur</w:t>
      </w:r>
      <w:proofErr w:type="spellEnd"/>
      <w:r w:rsidR="0037614C" w:rsidRPr="00E564E8">
        <w:rPr>
          <w:rFonts w:ascii="Century Gothic" w:hAnsi="Century Gothic"/>
        </w:rPr>
        <w:t xml:space="preserve"> US-FNAB (</w:t>
      </w:r>
      <w:proofErr w:type="spellStart"/>
      <w:r w:rsidR="0037614C" w:rsidRPr="00E564E8">
        <w:rPr>
          <w:rFonts w:ascii="Century Gothic" w:hAnsi="Century Gothic"/>
        </w:rPr>
        <w:t>Biopsi</w:t>
      </w:r>
      <w:proofErr w:type="spellEnd"/>
      <w:r w:rsidR="0037614C" w:rsidRPr="00E564E8">
        <w:rPr>
          <w:rFonts w:ascii="Century Gothic" w:hAnsi="Century Gothic"/>
        </w:rPr>
        <w:t xml:space="preserve"> </w:t>
      </w:r>
      <w:proofErr w:type="spellStart"/>
      <w:r w:rsidR="0037614C" w:rsidRPr="00E564E8">
        <w:rPr>
          <w:rFonts w:ascii="Century Gothic" w:hAnsi="Century Gothic"/>
        </w:rPr>
        <w:t>berbantukan</w:t>
      </w:r>
      <w:proofErr w:type="spellEnd"/>
      <w:r w:rsidR="0037614C" w:rsidRPr="00E564E8">
        <w:rPr>
          <w:rFonts w:ascii="Century Gothic" w:hAnsi="Century Gothic"/>
        </w:rPr>
        <w:t xml:space="preserve"> </w:t>
      </w:r>
      <w:proofErr w:type="spellStart"/>
      <w:r w:rsidR="0037614C" w:rsidRPr="00E564E8">
        <w:rPr>
          <w:rFonts w:ascii="Century Gothic" w:hAnsi="Century Gothic"/>
        </w:rPr>
        <w:t>ultrasonografi</w:t>
      </w:r>
      <w:proofErr w:type="spellEnd"/>
      <w:r w:rsidR="0037614C" w:rsidRPr="00E564E8">
        <w:rPr>
          <w:rFonts w:ascii="Century Gothic" w:hAnsi="Century Gothic"/>
        </w:rPr>
        <w:t xml:space="preserve"> </w:t>
      </w:r>
      <w:proofErr w:type="spellStart"/>
      <w:r w:rsidR="0037614C" w:rsidRPr="00E564E8">
        <w:rPr>
          <w:rFonts w:ascii="Century Gothic" w:hAnsi="Century Gothic"/>
        </w:rPr>
        <w:t>dalam</w:t>
      </w:r>
      <w:proofErr w:type="spellEnd"/>
      <w:r w:rsidR="0037614C" w:rsidRPr="00E564E8">
        <w:rPr>
          <w:rFonts w:ascii="Century Gothic" w:hAnsi="Century Gothic"/>
        </w:rPr>
        <w:t xml:space="preserve"> </w:t>
      </w:r>
      <w:proofErr w:type="spellStart"/>
      <w:r w:rsidR="0037614C" w:rsidRPr="00E564E8">
        <w:rPr>
          <w:rFonts w:ascii="Century Gothic" w:hAnsi="Century Gothic"/>
        </w:rPr>
        <w:t>penempatan</w:t>
      </w:r>
      <w:proofErr w:type="spellEnd"/>
      <w:r w:rsidR="0037614C" w:rsidRPr="00E564E8">
        <w:rPr>
          <w:rFonts w:ascii="Century Gothic" w:hAnsi="Century Gothic"/>
        </w:rPr>
        <w:t xml:space="preserve"> </w:t>
      </w:r>
      <w:proofErr w:type="spellStart"/>
      <w:r w:rsidR="0037614C" w:rsidRPr="00E564E8">
        <w:rPr>
          <w:rFonts w:ascii="Century Gothic" w:hAnsi="Century Gothic"/>
        </w:rPr>
        <w:t>jarum-nya</w:t>
      </w:r>
      <w:proofErr w:type="spellEnd"/>
      <w:r w:rsidR="0037614C" w:rsidRPr="00E564E8">
        <w:rPr>
          <w:rFonts w:ascii="Century Gothic" w:hAnsi="Century Gothic"/>
        </w:rPr>
        <w:t>)</w:t>
      </w:r>
    </w:p>
    <w:p w14:paraId="5FF43F05" w14:textId="77777777" w:rsidR="00346483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Method/Solution:</w:t>
      </w:r>
      <w:r w:rsidR="006015D7" w:rsidRPr="00E564E8">
        <w:rPr>
          <w:rFonts w:ascii="Century Gothic" w:hAnsi="Century Gothic"/>
        </w:rPr>
        <w:t xml:space="preserve"> </w:t>
      </w:r>
    </w:p>
    <w:p w14:paraId="1FD296A9" w14:textId="40B4D77C" w:rsidR="00346483" w:rsidRPr="00E564E8" w:rsidRDefault="00346483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Pasien</w:t>
      </w:r>
      <w:proofErr w:type="spellEnd"/>
    </w:p>
    <w:p w14:paraId="0086BD29" w14:textId="4A4B5A5E" w:rsidR="00346483" w:rsidRPr="00E564E8" w:rsidRDefault="00346483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Dari </w:t>
      </w:r>
      <w:proofErr w:type="spellStart"/>
      <w:r w:rsidRPr="00E564E8">
        <w:rPr>
          <w:rFonts w:ascii="Century Gothic" w:hAnsi="Century Gothic"/>
        </w:rPr>
        <w:t>Desember</w:t>
      </w:r>
      <w:proofErr w:type="spellEnd"/>
      <w:r w:rsidRPr="00E564E8">
        <w:rPr>
          <w:rFonts w:ascii="Century Gothic" w:hAnsi="Century Gothic"/>
        </w:rPr>
        <w:t xml:space="preserve"> 1989 </w:t>
      </w:r>
      <w:proofErr w:type="spellStart"/>
      <w:r w:rsidRPr="00E564E8">
        <w:rPr>
          <w:rFonts w:ascii="Century Gothic" w:hAnsi="Century Gothic"/>
        </w:rPr>
        <w:t>hingga</w:t>
      </w:r>
      <w:proofErr w:type="spellEnd"/>
      <w:r w:rsidRPr="00E564E8">
        <w:rPr>
          <w:rFonts w:ascii="Century Gothic" w:hAnsi="Century Gothic"/>
        </w:rPr>
        <w:t xml:space="preserve"> November 1995, 1741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berturut-turut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dirujuk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FNAB di </w:t>
      </w:r>
      <w:proofErr w:type="spellStart"/>
      <w:r w:rsidRPr="00E564E8">
        <w:rPr>
          <w:rFonts w:ascii="Century Gothic" w:hAnsi="Century Gothic"/>
        </w:rPr>
        <w:t>departemen</w:t>
      </w:r>
      <w:proofErr w:type="spellEnd"/>
      <w:r w:rsidRPr="00E564E8">
        <w:rPr>
          <w:rFonts w:ascii="Century Gothic" w:hAnsi="Century Gothic"/>
        </w:rPr>
        <w:t xml:space="preserve"> kami. Di </w:t>
      </w:r>
      <w:proofErr w:type="spellStart"/>
      <w:r w:rsidRPr="00E564E8">
        <w:rPr>
          <w:rFonts w:ascii="Century Gothic" w:hAnsi="Century Gothic"/>
        </w:rPr>
        <w:t>antara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mereka</w:t>
      </w:r>
      <w:proofErr w:type="spellEnd"/>
      <w:r w:rsidRPr="00E564E8">
        <w:rPr>
          <w:rFonts w:ascii="Century Gothic" w:hAnsi="Century Gothic"/>
        </w:rPr>
        <w:t xml:space="preserve">, 450 (26%)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datang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teraba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menjalani</w:t>
      </w:r>
      <w:proofErr w:type="spellEnd"/>
      <w:r w:rsidRPr="00E564E8">
        <w:rPr>
          <w:rFonts w:ascii="Century Gothic" w:hAnsi="Century Gothic"/>
        </w:rPr>
        <w:t xml:space="preserve"> US-FNAB.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didiagnosis</w:t>
      </w:r>
      <w:proofErr w:type="spellEnd"/>
      <w:r w:rsidRPr="00E564E8">
        <w:rPr>
          <w:rFonts w:ascii="Century Gothic" w:hAnsi="Century Gothic"/>
        </w:rPr>
        <w:t xml:space="preserve"> oleh US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beragam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sebab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Pemeriksaan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klinis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awal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oleh 2 </w:t>
      </w:r>
      <w:proofErr w:type="spellStart"/>
      <w:r w:rsidRPr="00E564E8">
        <w:rPr>
          <w:rFonts w:ascii="Century Gothic" w:hAnsi="Century Gothic"/>
        </w:rPr>
        <w:t>endokrinolog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berpengalaman</w:t>
      </w:r>
      <w:proofErr w:type="spellEnd"/>
      <w:r w:rsidRPr="00E564E8">
        <w:rPr>
          <w:rFonts w:ascii="Century Gothic" w:hAnsi="Century Gothic"/>
        </w:rPr>
        <w:t xml:space="preserve"> (L.L dan T.D) </w:t>
      </w:r>
      <w:proofErr w:type="spellStart"/>
      <w:r w:rsidRPr="00E564E8">
        <w:rPr>
          <w:rFonts w:ascii="Century Gothic" w:hAnsi="Century Gothic"/>
        </w:rPr>
        <w:t>sebelum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prosedur</w:t>
      </w:r>
      <w:proofErr w:type="spellEnd"/>
      <w:r w:rsidRPr="00E564E8">
        <w:rPr>
          <w:rFonts w:ascii="Century Gothic" w:hAnsi="Century Gothic"/>
        </w:rPr>
        <w:t xml:space="preserve"> FNAB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mengkonfirmasi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bahwa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tersebut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teraba</w:t>
      </w:r>
      <w:proofErr w:type="spellEnd"/>
      <w:r w:rsidRPr="00E564E8">
        <w:rPr>
          <w:rFonts w:ascii="Century Gothic" w:hAnsi="Century Gothic"/>
        </w:rPr>
        <w:t xml:space="preserve"> (387 cases; 86%)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berada</w:t>
      </w:r>
      <w:proofErr w:type="spellEnd"/>
      <w:r w:rsidRPr="00E564E8">
        <w:rPr>
          <w:rFonts w:ascii="Century Gothic" w:hAnsi="Century Gothic"/>
        </w:rPr>
        <w:t xml:space="preserve"> di </w:t>
      </w:r>
      <w:proofErr w:type="spellStart"/>
      <w:r w:rsidRPr="00E564E8">
        <w:rPr>
          <w:rFonts w:ascii="Century Gothic" w:hAnsi="Century Gothic"/>
        </w:rPr>
        <w:t>posisi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terlalu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(63 cases; 14%)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di-</w:t>
      </w:r>
      <w:proofErr w:type="spellStart"/>
      <w:r w:rsidRPr="00E564E8">
        <w:rPr>
          <w:rFonts w:ascii="Century Gothic" w:hAnsi="Century Gothic"/>
        </w:rPr>
        <w:t>biopsi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="002B4D58" w:rsidRPr="00E564E8">
        <w:rPr>
          <w:rFonts w:ascii="Century Gothic" w:hAnsi="Century Gothic"/>
        </w:rPr>
        <w:t>dengan</w:t>
      </w:r>
      <w:proofErr w:type="spellEnd"/>
      <w:r w:rsidR="002B4D58" w:rsidRPr="00E564E8">
        <w:rPr>
          <w:rFonts w:ascii="Century Gothic" w:hAnsi="Century Gothic"/>
        </w:rPr>
        <w:t xml:space="preserve"> </w:t>
      </w:r>
      <w:proofErr w:type="spellStart"/>
      <w:r w:rsidR="002B4D58" w:rsidRPr="00E564E8">
        <w:rPr>
          <w:rFonts w:ascii="Century Gothic" w:hAnsi="Century Gothic"/>
        </w:rPr>
        <w:t>panduan</w:t>
      </w:r>
      <w:proofErr w:type="spellEnd"/>
      <w:r w:rsidR="002B4D58" w:rsidRPr="00E564E8">
        <w:rPr>
          <w:rFonts w:ascii="Century Gothic" w:hAnsi="Century Gothic"/>
        </w:rPr>
        <w:t xml:space="preserve"> </w:t>
      </w:r>
      <w:proofErr w:type="spellStart"/>
      <w:r w:rsidR="002B4D58" w:rsidRPr="00E564E8">
        <w:rPr>
          <w:rFonts w:ascii="Century Gothic" w:hAnsi="Century Gothic"/>
        </w:rPr>
        <w:t>rabaan</w:t>
      </w:r>
      <w:proofErr w:type="spellEnd"/>
      <w:r w:rsidRPr="00E564E8">
        <w:rPr>
          <w:rFonts w:ascii="Century Gothic" w:hAnsi="Century Gothic"/>
        </w:rPr>
        <w:t xml:space="preserve">. </w:t>
      </w:r>
      <w:r w:rsidR="002B4D58" w:rsidRPr="00E564E8">
        <w:rPr>
          <w:rFonts w:ascii="Century Gothic" w:hAnsi="Century Gothic"/>
        </w:rPr>
        <w:t xml:space="preserve">Kumpulan </w:t>
      </w:r>
      <w:proofErr w:type="spellStart"/>
      <w:r w:rsidR="002B4D58" w:rsidRPr="00E564E8">
        <w:rPr>
          <w:rFonts w:ascii="Century Gothic" w:hAnsi="Century Gothic"/>
        </w:rPr>
        <w:t>subyek</w:t>
      </w:r>
      <w:proofErr w:type="spellEnd"/>
      <w:r w:rsidR="002B4D58" w:rsidRPr="00E564E8">
        <w:rPr>
          <w:rFonts w:ascii="Century Gothic" w:hAnsi="Century Gothic"/>
        </w:rPr>
        <w:t xml:space="preserve"> </w:t>
      </w:r>
      <w:proofErr w:type="spellStart"/>
      <w:r w:rsidR="002B4D58" w:rsidRPr="00E564E8">
        <w:rPr>
          <w:rFonts w:ascii="Century Gothic" w:hAnsi="Century Gothic"/>
        </w:rPr>
        <w:t>penelitian</w:t>
      </w:r>
      <w:proofErr w:type="spellEnd"/>
      <w:r w:rsidR="002B4D58" w:rsidRPr="00E564E8">
        <w:rPr>
          <w:rFonts w:ascii="Century Gothic" w:hAnsi="Century Gothic"/>
        </w:rPr>
        <w:t xml:space="preserve"> </w:t>
      </w:r>
      <w:proofErr w:type="spellStart"/>
      <w:r w:rsidR="002B4D58" w:rsidRPr="00E564E8">
        <w:rPr>
          <w:rFonts w:ascii="Century Gothic" w:hAnsi="Century Gothic"/>
        </w:rPr>
        <w:t>ini</w:t>
      </w:r>
      <w:proofErr w:type="spellEnd"/>
      <w:r w:rsidR="002B4D58" w:rsidRPr="00E564E8">
        <w:rPr>
          <w:rFonts w:ascii="Century Gothic" w:hAnsi="Century Gothic"/>
        </w:rPr>
        <w:t xml:space="preserve"> </w:t>
      </w:r>
      <w:proofErr w:type="spellStart"/>
      <w:r w:rsidR="002B4D58" w:rsidRPr="00E564E8">
        <w:rPr>
          <w:rFonts w:ascii="Century Gothic" w:hAnsi="Century Gothic"/>
        </w:rPr>
        <w:t>mencakup</w:t>
      </w:r>
      <w:proofErr w:type="spellEnd"/>
      <w:r w:rsidR="002B4D58" w:rsidRPr="00E564E8">
        <w:rPr>
          <w:rFonts w:ascii="Century Gothic" w:hAnsi="Century Gothic"/>
        </w:rPr>
        <w:t xml:space="preserve"> </w:t>
      </w:r>
      <w:r w:rsidRPr="00E564E8">
        <w:rPr>
          <w:rFonts w:ascii="Century Gothic" w:hAnsi="Century Gothic"/>
        </w:rPr>
        <w:t xml:space="preserve">372 </w:t>
      </w:r>
      <w:proofErr w:type="spellStart"/>
      <w:r w:rsidR="002B4D58" w:rsidRPr="00E564E8">
        <w:rPr>
          <w:rFonts w:ascii="Century Gothic" w:hAnsi="Century Gothic"/>
        </w:rPr>
        <w:t>perempuan</w:t>
      </w:r>
      <w:proofErr w:type="spellEnd"/>
      <w:r w:rsidR="002B4D58" w:rsidRPr="00E564E8">
        <w:rPr>
          <w:rFonts w:ascii="Century Gothic" w:hAnsi="Century Gothic"/>
        </w:rPr>
        <w:t xml:space="preserve"> dan 78 </w:t>
      </w:r>
      <w:proofErr w:type="spellStart"/>
      <w:r w:rsidR="002B4D58" w:rsidRPr="00E564E8">
        <w:rPr>
          <w:rFonts w:ascii="Century Gothic" w:hAnsi="Century Gothic"/>
        </w:rPr>
        <w:t>laki-laki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="002B4D58" w:rsidRPr="00E564E8">
        <w:rPr>
          <w:rFonts w:ascii="Century Gothic" w:hAnsi="Century Gothic"/>
        </w:rPr>
        <w:t>dengan</w:t>
      </w:r>
      <w:proofErr w:type="spellEnd"/>
      <w:r w:rsidR="002B4D58" w:rsidRPr="00E564E8">
        <w:rPr>
          <w:rFonts w:ascii="Century Gothic" w:hAnsi="Century Gothic"/>
        </w:rPr>
        <w:t xml:space="preserve"> rata-rata </w:t>
      </w:r>
      <w:proofErr w:type="spellStart"/>
      <w:r w:rsidR="002B4D58" w:rsidRPr="00E564E8">
        <w:rPr>
          <w:rFonts w:ascii="Century Gothic" w:hAnsi="Century Gothic"/>
        </w:rPr>
        <w:t>usia</w:t>
      </w:r>
      <w:proofErr w:type="spellEnd"/>
      <w:r w:rsidR="002B4D58" w:rsidRPr="00E564E8">
        <w:rPr>
          <w:rFonts w:ascii="Century Gothic" w:hAnsi="Century Gothic"/>
        </w:rPr>
        <w:t xml:space="preserve"> 49.5 (</w:t>
      </w:r>
      <w:proofErr w:type="spellStart"/>
      <w:r w:rsidR="002B4D58" w:rsidRPr="00E564E8">
        <w:rPr>
          <w:rFonts w:ascii="Century Gothic" w:hAnsi="Century Gothic"/>
        </w:rPr>
        <w:t>berkisar</w:t>
      </w:r>
      <w:proofErr w:type="spellEnd"/>
      <w:r w:rsidR="002B4D58" w:rsidRPr="00E564E8">
        <w:rPr>
          <w:rFonts w:ascii="Century Gothic" w:hAnsi="Century Gothic"/>
        </w:rPr>
        <w:t xml:space="preserve"> </w:t>
      </w:r>
      <w:proofErr w:type="spellStart"/>
      <w:r w:rsidR="002B4D58"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16 – 83 </w:t>
      </w:r>
      <w:proofErr w:type="spellStart"/>
      <w:r w:rsidRPr="00E564E8">
        <w:rPr>
          <w:rFonts w:ascii="Century Gothic" w:hAnsi="Century Gothic"/>
        </w:rPr>
        <w:t>yr</w:t>
      </w:r>
      <w:proofErr w:type="spellEnd"/>
      <w:r w:rsidRPr="00E564E8">
        <w:rPr>
          <w:rFonts w:ascii="Century Gothic" w:hAnsi="Century Gothic"/>
        </w:rPr>
        <w:t xml:space="preserve">) </w:t>
      </w:r>
    </w:p>
    <w:p w14:paraId="4DE0C3A9" w14:textId="7CC22FE8" w:rsidR="00346483" w:rsidRPr="00E564E8" w:rsidRDefault="00346483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Metode</w:t>
      </w:r>
      <w:proofErr w:type="spellEnd"/>
    </w:p>
    <w:p w14:paraId="1E2902CF" w14:textId="72A6F903" w:rsidR="002B4D58" w:rsidRPr="00E564E8" w:rsidRDefault="002B4D58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USG </w:t>
      </w:r>
      <w:proofErr w:type="spellStart"/>
      <w:r w:rsidRPr="00E564E8">
        <w:rPr>
          <w:rFonts w:ascii="Century Gothic" w:hAnsi="Century Gothic"/>
        </w:rPr>
        <w:t>kelenjar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pemindai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ultrasonografi</w:t>
      </w:r>
      <w:proofErr w:type="spellEnd"/>
      <w:r w:rsidRPr="00E564E8">
        <w:rPr>
          <w:rFonts w:ascii="Century Gothic" w:hAnsi="Century Gothic"/>
        </w:rPr>
        <w:t xml:space="preserve"> real-time (</w:t>
      </w:r>
      <w:proofErr w:type="spellStart"/>
      <w:r w:rsidRPr="00E564E8">
        <w:rPr>
          <w:rFonts w:ascii="Century Gothic" w:hAnsi="Century Gothic"/>
        </w:rPr>
        <w:t>Laboratorium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Teknologi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Lanjut</w:t>
      </w:r>
      <w:proofErr w:type="spellEnd"/>
      <w:r w:rsidRPr="00E564E8">
        <w:rPr>
          <w:rFonts w:ascii="Century Gothic" w:hAnsi="Century Gothic"/>
        </w:rPr>
        <w:t xml:space="preserve">, Washington DC)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transduser</w:t>
      </w:r>
      <w:proofErr w:type="spellEnd"/>
      <w:r w:rsidRPr="00E564E8">
        <w:rPr>
          <w:rFonts w:ascii="Century Gothic" w:hAnsi="Century Gothic"/>
        </w:rPr>
        <w:t xml:space="preserve"> linier 7,5 </w:t>
      </w:r>
      <w:proofErr w:type="spellStart"/>
      <w:r w:rsidRPr="00E564E8">
        <w:rPr>
          <w:rFonts w:ascii="Century Gothic" w:hAnsi="Century Gothic"/>
        </w:rPr>
        <w:t>MHz.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Semua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pemindaian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di </w:t>
      </w:r>
      <w:proofErr w:type="spellStart"/>
      <w:r w:rsidRPr="00E564E8">
        <w:rPr>
          <w:rFonts w:ascii="Century Gothic" w:hAnsi="Century Gothic"/>
        </w:rPr>
        <w:t>departemen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peenliti</w:t>
      </w:r>
      <w:proofErr w:type="spellEnd"/>
      <w:r w:rsidRPr="00E564E8">
        <w:rPr>
          <w:rFonts w:ascii="Century Gothic" w:hAnsi="Century Gothic"/>
        </w:rPr>
        <w:t xml:space="preserve"> oleh </w:t>
      </w:r>
      <w:proofErr w:type="spellStart"/>
      <w:r w:rsidRPr="00E564E8">
        <w:rPr>
          <w:rFonts w:ascii="Century Gothic" w:hAnsi="Century Gothic"/>
        </w:rPr>
        <w:t>ahli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ekografi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berpengalaman</w:t>
      </w:r>
      <w:proofErr w:type="spellEnd"/>
      <w:r w:rsidRPr="00E564E8">
        <w:rPr>
          <w:rFonts w:ascii="Century Gothic" w:hAnsi="Century Gothic"/>
        </w:rPr>
        <w:t xml:space="preserve"> (T.D.). Di </w:t>
      </w:r>
      <w:proofErr w:type="spellStart"/>
      <w:r w:rsidRPr="00E564E8">
        <w:rPr>
          <w:rFonts w:ascii="Century Gothic" w:hAnsi="Century Gothic"/>
        </w:rPr>
        <w:t>antara</w:t>
      </w:r>
      <w:proofErr w:type="spellEnd"/>
      <w:r w:rsidRPr="00E564E8">
        <w:rPr>
          <w:rFonts w:ascii="Century Gothic" w:hAnsi="Century Gothic"/>
        </w:rPr>
        <w:t xml:space="preserve"> 450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menjadi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sampel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penelitian</w:t>
      </w:r>
      <w:proofErr w:type="spellEnd"/>
      <w:r w:rsidRPr="00E564E8">
        <w:rPr>
          <w:rFonts w:ascii="Century Gothic" w:hAnsi="Century Gothic"/>
        </w:rPr>
        <w:t xml:space="preserve">, 136 (30%)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soliter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sedangkan</w:t>
      </w:r>
      <w:proofErr w:type="spellEnd"/>
      <w:r w:rsidRPr="00E564E8">
        <w:rPr>
          <w:rFonts w:ascii="Century Gothic" w:hAnsi="Century Gothic"/>
        </w:rPr>
        <w:t xml:space="preserve"> 314 (70%) </w:t>
      </w:r>
      <w:proofErr w:type="spellStart"/>
      <w:r w:rsidRPr="00E564E8">
        <w:rPr>
          <w:rFonts w:ascii="Century Gothic" w:hAnsi="Century Gothic"/>
        </w:rPr>
        <w:t>dikaitkan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lain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Struktur</w:t>
      </w:r>
      <w:proofErr w:type="spellEnd"/>
      <w:r w:rsidRPr="00E564E8">
        <w:rPr>
          <w:rFonts w:ascii="Century Gothic" w:hAnsi="Century Gothic"/>
        </w:rPr>
        <w:t xml:space="preserve"> echo (</w:t>
      </w:r>
      <w:proofErr w:type="spellStart"/>
      <w:r w:rsidRPr="00E564E8">
        <w:rPr>
          <w:rFonts w:ascii="Century Gothic" w:hAnsi="Century Gothic"/>
        </w:rPr>
        <w:t>padat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campuran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kistik</w:t>
      </w:r>
      <w:proofErr w:type="spellEnd"/>
      <w:r w:rsidRPr="00E564E8">
        <w:rPr>
          <w:rFonts w:ascii="Century Gothic" w:hAnsi="Century Gothic"/>
        </w:rPr>
        <w:t xml:space="preserve">), </w:t>
      </w:r>
      <w:proofErr w:type="spellStart"/>
      <w:r w:rsidRPr="00E564E8">
        <w:rPr>
          <w:rFonts w:ascii="Century Gothic" w:hAnsi="Century Gothic"/>
        </w:rPr>
        <w:t>echogenecity</w:t>
      </w:r>
      <w:proofErr w:type="spellEnd"/>
      <w:r w:rsidRPr="00E564E8">
        <w:rPr>
          <w:rFonts w:ascii="Century Gothic" w:hAnsi="Century Gothic"/>
        </w:rPr>
        <w:t xml:space="preserve"> (hyperechoic, isoechoic,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hypoechoic), </w:t>
      </w:r>
      <w:proofErr w:type="spellStart"/>
      <w:r w:rsidRPr="00E564E8">
        <w:rPr>
          <w:rFonts w:ascii="Century Gothic" w:hAnsi="Century Gothic"/>
        </w:rPr>
        <w:t>kalsifikasi</w:t>
      </w:r>
      <w:proofErr w:type="spellEnd"/>
      <w:r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ada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tidaknya</w:t>
      </w:r>
      <w:proofErr w:type="spellEnd"/>
      <w:r w:rsidRPr="00E564E8">
        <w:rPr>
          <w:rFonts w:ascii="Century Gothic" w:hAnsi="Century Gothic"/>
        </w:rPr>
        <w:t>), dan margin (</w:t>
      </w:r>
      <w:proofErr w:type="spellStart"/>
      <w:r w:rsidRPr="00E564E8">
        <w:rPr>
          <w:rFonts w:ascii="Century Gothic" w:hAnsi="Century Gothic"/>
        </w:rPr>
        <w:t>terdefinisi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kabur</w:t>
      </w:r>
      <w:proofErr w:type="spellEnd"/>
      <w:r w:rsidRPr="00E564E8">
        <w:rPr>
          <w:rFonts w:ascii="Century Gothic" w:hAnsi="Century Gothic"/>
        </w:rPr>
        <w:t xml:space="preserve">) </w:t>
      </w:r>
      <w:proofErr w:type="spellStart"/>
      <w:r w:rsidRPr="00E564E8">
        <w:rPr>
          <w:rFonts w:ascii="Century Gothic" w:hAnsi="Century Gothic"/>
        </w:rPr>
        <w:t>dinilai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kistik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didefinisikan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anechoic. Diameter rata-rata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dianggap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rata-rata </w:t>
      </w:r>
      <w:proofErr w:type="spellStart"/>
      <w:r w:rsidRPr="00E564E8">
        <w:rPr>
          <w:rFonts w:ascii="Century Gothic" w:hAnsi="Century Gothic"/>
        </w:rPr>
        <w:t>aritmatika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panjang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lebar</w:t>
      </w:r>
      <w:proofErr w:type="spellEnd"/>
      <w:r w:rsidRPr="00E564E8">
        <w:rPr>
          <w:rFonts w:ascii="Century Gothic" w:hAnsi="Century Gothic"/>
        </w:rPr>
        <w:t xml:space="preserve">, dan </w:t>
      </w:r>
      <w:proofErr w:type="spellStart"/>
      <w:r w:rsidRPr="00E564E8">
        <w:rPr>
          <w:rFonts w:ascii="Century Gothic" w:hAnsi="Century Gothic"/>
        </w:rPr>
        <w:t>kedalaman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diukur</w:t>
      </w:r>
      <w:proofErr w:type="spellEnd"/>
      <w:r w:rsidRPr="00E564E8">
        <w:rPr>
          <w:rFonts w:ascii="Century Gothic" w:hAnsi="Century Gothic"/>
        </w:rPr>
        <w:t xml:space="preserve">. Volume </w:t>
      </w:r>
      <w:proofErr w:type="spellStart"/>
      <w:r w:rsidRPr="00E564E8">
        <w:rPr>
          <w:rFonts w:ascii="Century Gothic" w:hAnsi="Century Gothic"/>
        </w:rPr>
        <w:t>diperkirakan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melalui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hubungan</w:t>
      </w:r>
      <w:proofErr w:type="spellEnd"/>
      <w:r w:rsidRPr="00E564E8">
        <w:rPr>
          <w:rFonts w:ascii="Century Gothic" w:hAnsi="Century Gothic"/>
        </w:rPr>
        <w:t>: V (</w:t>
      </w:r>
      <w:proofErr w:type="spellStart"/>
      <w:r w:rsidRPr="00E564E8">
        <w:rPr>
          <w:rFonts w:ascii="Century Gothic" w:hAnsi="Century Gothic"/>
        </w:rPr>
        <w:t>panjang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lebar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kedalaman</w:t>
      </w:r>
      <w:proofErr w:type="spellEnd"/>
      <w:r w:rsidRPr="00E564E8">
        <w:rPr>
          <w:rFonts w:ascii="Century Gothic" w:hAnsi="Century Gothic"/>
        </w:rPr>
        <w:t xml:space="preserve">)/2. Setelah </w:t>
      </w:r>
      <w:proofErr w:type="spellStart"/>
      <w:r w:rsidRPr="00E564E8">
        <w:rPr>
          <w:rFonts w:ascii="Century Gothic" w:hAnsi="Century Gothic"/>
        </w:rPr>
        <w:t>transformasi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logaritmik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distribusi</w:t>
      </w:r>
      <w:proofErr w:type="spellEnd"/>
      <w:r w:rsidRPr="00E564E8">
        <w:rPr>
          <w:rFonts w:ascii="Century Gothic" w:hAnsi="Century Gothic"/>
        </w:rPr>
        <w:t xml:space="preserve"> volume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Gaussian (rata-rata 0,058; </w:t>
      </w:r>
      <w:proofErr w:type="spellStart"/>
      <w:r w:rsidRPr="00E564E8">
        <w:rPr>
          <w:rFonts w:ascii="Century Gothic" w:hAnsi="Century Gothic"/>
        </w:rPr>
        <w:t>sd</w:t>
      </w:r>
      <w:proofErr w:type="spellEnd"/>
      <w:r w:rsidRPr="00E564E8">
        <w:rPr>
          <w:rFonts w:ascii="Century Gothic" w:hAnsi="Century Gothic"/>
        </w:rPr>
        <w:t xml:space="preserve"> 0,46). </w:t>
      </w:r>
      <w:proofErr w:type="spellStart"/>
      <w:r w:rsidRPr="00E564E8">
        <w:rPr>
          <w:rFonts w:ascii="Century Gothic" w:hAnsi="Century Gothic"/>
        </w:rPr>
        <w:t>Menurut</w:t>
      </w:r>
      <w:proofErr w:type="spellEnd"/>
      <w:r w:rsidRPr="00E564E8">
        <w:rPr>
          <w:rFonts w:ascii="Century Gothic" w:hAnsi="Century Gothic"/>
        </w:rPr>
        <w:t xml:space="preserve"> volume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deret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tersebut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dipartisi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menjadi</w:t>
      </w:r>
      <w:proofErr w:type="spellEnd"/>
      <w:r w:rsidRPr="00E564E8">
        <w:rPr>
          <w:rFonts w:ascii="Century Gothic" w:hAnsi="Century Gothic"/>
        </w:rPr>
        <w:t xml:space="preserve"> 10 </w:t>
      </w:r>
      <w:proofErr w:type="spellStart"/>
      <w:r w:rsidRPr="00E564E8">
        <w:rPr>
          <w:rFonts w:ascii="Century Gothic" w:hAnsi="Century Gothic"/>
        </w:rPr>
        <w:t>kuantil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analisis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statistik</w:t>
      </w:r>
      <w:proofErr w:type="spellEnd"/>
      <w:r w:rsidRPr="00E564E8">
        <w:rPr>
          <w:rFonts w:ascii="Century Gothic" w:hAnsi="Century Gothic"/>
        </w:rPr>
        <w:t>.</w:t>
      </w:r>
    </w:p>
    <w:p w14:paraId="69DA7CAB" w14:textId="3FF0E9D2" w:rsidR="0086706A" w:rsidRPr="00E564E8" w:rsidRDefault="0086706A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Seluruh</w:t>
      </w:r>
      <w:proofErr w:type="spellEnd"/>
      <w:r w:rsidRPr="00E564E8">
        <w:rPr>
          <w:rFonts w:ascii="Century Gothic" w:hAnsi="Century Gothic"/>
        </w:rPr>
        <w:t xml:space="preserve"> US-FNAB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oleh </w:t>
      </w:r>
      <w:proofErr w:type="spellStart"/>
      <w:r w:rsidRPr="00E564E8">
        <w:rPr>
          <w:rFonts w:ascii="Century Gothic" w:hAnsi="Century Gothic"/>
        </w:rPr>
        <w:t>dokter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sama</w:t>
      </w:r>
      <w:proofErr w:type="spellEnd"/>
      <w:r w:rsidRPr="00E564E8">
        <w:rPr>
          <w:rFonts w:ascii="Century Gothic" w:hAnsi="Century Gothic"/>
        </w:rPr>
        <w:t xml:space="preserve"> (L.L.),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jarum</w:t>
      </w:r>
      <w:proofErr w:type="spellEnd"/>
      <w:r w:rsidRPr="00E564E8">
        <w:rPr>
          <w:rFonts w:ascii="Century Gothic" w:hAnsi="Century Gothic"/>
        </w:rPr>
        <w:t xml:space="preserve"> 25-gauge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teknik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tangan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bebas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kistik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pengambilan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sampel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biopsi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diarahkan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bagian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padat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. Pada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lebih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satu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, FNAB </w:t>
      </w:r>
      <w:proofErr w:type="spellStart"/>
      <w:r w:rsidRPr="00E564E8">
        <w:rPr>
          <w:rFonts w:ascii="Century Gothic" w:hAnsi="Century Gothic"/>
        </w:rPr>
        <w:t>hanya</w:t>
      </w:r>
      <w:proofErr w:type="spellEnd"/>
      <w:r w:rsidRPr="00E564E8">
        <w:rPr>
          <w:rFonts w:ascii="Century Gothic" w:hAnsi="Century Gothic"/>
        </w:rPr>
        <w:t xml:space="preserve"> pada yang </w:t>
      </w:r>
      <w:proofErr w:type="spellStart"/>
      <w:r w:rsidRPr="00E564E8">
        <w:rPr>
          <w:rFonts w:ascii="Century Gothic" w:hAnsi="Century Gothic"/>
        </w:rPr>
        <w:t>terbesar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dipertahankan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Selama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penelitian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beberapa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menjadi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sasaran</w:t>
      </w:r>
      <w:proofErr w:type="spellEnd"/>
      <w:r w:rsidRPr="00E564E8">
        <w:rPr>
          <w:rFonts w:ascii="Century Gothic" w:hAnsi="Century Gothic"/>
        </w:rPr>
        <w:t xml:space="preserve"> FNAB </w:t>
      </w:r>
      <w:proofErr w:type="spellStart"/>
      <w:r w:rsidRPr="00E564E8">
        <w:rPr>
          <w:rFonts w:ascii="Century Gothic" w:hAnsi="Century Gothic"/>
        </w:rPr>
        <w:t>berulang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seperti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itu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hanya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hasil</w:t>
      </w:r>
      <w:proofErr w:type="spellEnd"/>
      <w:r w:rsidRPr="00E564E8">
        <w:rPr>
          <w:rFonts w:ascii="Century Gothic" w:hAnsi="Century Gothic"/>
        </w:rPr>
        <w:t xml:space="preserve"> FNAB </w:t>
      </w:r>
      <w:proofErr w:type="spellStart"/>
      <w:r w:rsidRPr="00E564E8">
        <w:rPr>
          <w:rFonts w:ascii="Century Gothic" w:hAnsi="Century Gothic"/>
        </w:rPr>
        <w:t>terakhir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dipertimbangkan</w:t>
      </w:r>
      <w:proofErr w:type="spellEnd"/>
      <w:r w:rsidRPr="00E564E8">
        <w:rPr>
          <w:rFonts w:ascii="Century Gothic" w:hAnsi="Century Gothic"/>
        </w:rPr>
        <w:t>.</w:t>
      </w:r>
    </w:p>
    <w:p w14:paraId="05F8A20C" w14:textId="3E79D646" w:rsidR="005E1B75" w:rsidRPr="00E564E8" w:rsidRDefault="0086706A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lastRenderedPageBreak/>
        <w:t>Bahan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dioleskan</w:t>
      </w:r>
      <w:proofErr w:type="spellEnd"/>
      <w:r w:rsidRPr="00E564E8">
        <w:rPr>
          <w:rFonts w:ascii="Century Gothic" w:hAnsi="Century Gothic"/>
        </w:rPr>
        <w:t xml:space="preserve"> pada slide dan </w:t>
      </w:r>
      <w:proofErr w:type="spellStart"/>
      <w:r w:rsidRPr="00E564E8">
        <w:rPr>
          <w:rFonts w:ascii="Century Gothic" w:hAnsi="Century Gothic"/>
        </w:rPr>
        <w:t>diwarnai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pewarnaan</w:t>
      </w:r>
      <w:proofErr w:type="spellEnd"/>
      <w:r w:rsidRPr="00E564E8">
        <w:rPr>
          <w:rFonts w:ascii="Century Gothic" w:hAnsi="Century Gothic"/>
        </w:rPr>
        <w:t xml:space="preserve"> May-Grunwald-Gi-</w:t>
      </w:r>
      <w:proofErr w:type="spellStart"/>
      <w:r w:rsidRPr="00E564E8">
        <w:rPr>
          <w:rFonts w:ascii="Century Gothic" w:hAnsi="Century Gothic"/>
        </w:rPr>
        <w:t>emsa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Analisis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selalu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oleh </w:t>
      </w:r>
      <w:proofErr w:type="spellStart"/>
      <w:r w:rsidRPr="00E564E8">
        <w:rPr>
          <w:rFonts w:ascii="Century Gothic" w:hAnsi="Century Gothic"/>
        </w:rPr>
        <w:t>ahli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patologi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sama</w:t>
      </w:r>
      <w:proofErr w:type="spellEnd"/>
      <w:r w:rsidRPr="00E564E8">
        <w:rPr>
          <w:rFonts w:ascii="Century Gothic" w:hAnsi="Century Gothic"/>
        </w:rPr>
        <w:t xml:space="preserve"> (B.F.). </w:t>
      </w:r>
      <w:proofErr w:type="spellStart"/>
      <w:r w:rsidRPr="00E564E8">
        <w:rPr>
          <w:rFonts w:ascii="Century Gothic" w:hAnsi="Century Gothic"/>
        </w:rPr>
        <w:t>Bahan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="008702E8" w:rsidRPr="00E564E8">
        <w:rPr>
          <w:rFonts w:ascii="Century Gothic" w:hAnsi="Century Gothic"/>
        </w:rPr>
        <w:t>dikategorikan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mencukupi</w:t>
      </w:r>
      <w:proofErr w:type="spellEnd"/>
      <w:r w:rsidRPr="00E564E8">
        <w:rPr>
          <w:rFonts w:ascii="Century Gothic" w:hAnsi="Century Gothic"/>
        </w:rPr>
        <w:t xml:space="preserve"> (</w:t>
      </w:r>
      <w:r w:rsidR="00B81F65" w:rsidRPr="00E564E8">
        <w:rPr>
          <w:rFonts w:ascii="Century Gothic" w:hAnsi="Century Gothic"/>
        </w:rPr>
        <w:t>Inadequate Cytological Material=</w:t>
      </w:r>
      <w:r w:rsidRPr="00E564E8">
        <w:rPr>
          <w:rFonts w:ascii="Century Gothic" w:hAnsi="Century Gothic"/>
        </w:rPr>
        <w:t xml:space="preserve">ICM) </w:t>
      </w:r>
      <w:proofErr w:type="spellStart"/>
      <w:r w:rsidRPr="00E564E8">
        <w:rPr>
          <w:rFonts w:ascii="Century Gothic" w:hAnsi="Century Gothic"/>
        </w:rPr>
        <w:t>ketika</w:t>
      </w:r>
      <w:proofErr w:type="spellEnd"/>
      <w:r w:rsidRPr="00E564E8">
        <w:rPr>
          <w:rFonts w:ascii="Century Gothic" w:hAnsi="Century Gothic"/>
        </w:rPr>
        <w:t xml:space="preserve"> </w:t>
      </w:r>
      <w:r w:rsidR="00B81F65" w:rsidRPr="00E564E8">
        <w:rPr>
          <w:rFonts w:ascii="Century Gothic" w:hAnsi="Century Gothic"/>
        </w:rPr>
        <w:t xml:space="preserve">pada slide </w:t>
      </w:r>
      <w:proofErr w:type="spellStart"/>
      <w:r w:rsidR="00B81F65" w:rsidRPr="00E564E8">
        <w:rPr>
          <w:rFonts w:ascii="Century Gothic" w:hAnsi="Century Gothic"/>
        </w:rPr>
        <w:t>hanya</w:t>
      </w:r>
      <w:proofErr w:type="spellEnd"/>
      <w:r w:rsidR="00B81F65" w:rsidRPr="00E564E8">
        <w:rPr>
          <w:rFonts w:ascii="Century Gothic" w:hAnsi="Century Gothic"/>
        </w:rPr>
        <w:t xml:space="preserve"> </w:t>
      </w:r>
      <w:proofErr w:type="spellStart"/>
      <w:r w:rsidR="00B81F65" w:rsidRPr="00E564E8">
        <w:rPr>
          <w:rFonts w:ascii="Century Gothic" w:hAnsi="Century Gothic"/>
        </w:rPr>
        <w:t>terdapat</w:t>
      </w:r>
      <w:proofErr w:type="spellEnd"/>
      <w:r w:rsidR="00B81F65"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kurang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enam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kelompok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folikel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Sebaliknya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bahan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="008702E8" w:rsidRPr="00E564E8">
        <w:rPr>
          <w:rFonts w:ascii="Century Gothic" w:hAnsi="Century Gothic"/>
        </w:rPr>
        <w:t>dikategorikan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memadai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ketika</w:t>
      </w:r>
      <w:proofErr w:type="spellEnd"/>
      <w:r w:rsidRPr="00E564E8">
        <w:rPr>
          <w:rFonts w:ascii="Century Gothic" w:hAnsi="Century Gothic"/>
        </w:rPr>
        <w:t xml:space="preserve"> </w:t>
      </w:r>
      <w:r w:rsidR="00B81F65" w:rsidRPr="00E564E8">
        <w:rPr>
          <w:rFonts w:ascii="Century Gothic" w:hAnsi="Century Gothic"/>
        </w:rPr>
        <w:t xml:space="preserve">pada slide </w:t>
      </w:r>
      <w:proofErr w:type="spellStart"/>
      <w:r w:rsidR="00B81F65" w:rsidRPr="00E564E8">
        <w:rPr>
          <w:rFonts w:ascii="Century Gothic" w:hAnsi="Century Gothic"/>
        </w:rPr>
        <w:t>diperoleh</w:t>
      </w:r>
      <w:proofErr w:type="spellEnd"/>
      <w:r w:rsidR="00B81F65"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enam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lebih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kelompok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Bahan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memadai</w:t>
      </w:r>
      <w:proofErr w:type="spellEnd"/>
      <w:r w:rsidR="005E1B75" w:rsidRPr="00E564E8">
        <w:rPr>
          <w:rFonts w:ascii="Century Gothic" w:hAnsi="Century Gothic"/>
        </w:rPr>
        <w:t xml:space="preserve"> </w:t>
      </w:r>
      <w:r w:rsidR="00B81F65" w:rsidRPr="00E564E8">
        <w:rPr>
          <w:rFonts w:ascii="Century Gothic" w:hAnsi="Century Gothic"/>
        </w:rPr>
        <w:t>(Adequate Cytological Material=</w:t>
      </w:r>
      <w:r w:rsidR="005E1B75" w:rsidRPr="00E564E8">
        <w:rPr>
          <w:rFonts w:ascii="Century Gothic" w:hAnsi="Century Gothic"/>
        </w:rPr>
        <w:t xml:space="preserve">ACM) </w:t>
      </w:r>
      <w:proofErr w:type="spellStart"/>
      <w:r w:rsidR="005E1B75" w:rsidRPr="00E564E8">
        <w:rPr>
          <w:rFonts w:ascii="Century Gothic" w:hAnsi="Century Gothic"/>
        </w:rPr>
        <w:t>diklasifikasikan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sebagai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jinak</w:t>
      </w:r>
      <w:proofErr w:type="spellEnd"/>
      <w:r w:rsidR="005E1B75" w:rsidRPr="00E564E8">
        <w:rPr>
          <w:rFonts w:ascii="Century Gothic" w:hAnsi="Century Gothic"/>
        </w:rPr>
        <w:t xml:space="preserve">, </w:t>
      </w:r>
      <w:proofErr w:type="spellStart"/>
      <w:r w:rsidR="005E1B75" w:rsidRPr="00E564E8">
        <w:rPr>
          <w:rFonts w:ascii="Century Gothic" w:hAnsi="Century Gothic"/>
        </w:rPr>
        <w:t>ganas</w:t>
      </w:r>
      <w:proofErr w:type="spellEnd"/>
      <w:r w:rsidR="005E1B75" w:rsidRPr="00E564E8">
        <w:rPr>
          <w:rFonts w:ascii="Century Gothic" w:hAnsi="Century Gothic"/>
        </w:rPr>
        <w:t xml:space="preserve">, </w:t>
      </w:r>
      <w:proofErr w:type="spellStart"/>
      <w:r w:rsidR="005E1B75" w:rsidRPr="00E564E8">
        <w:rPr>
          <w:rFonts w:ascii="Century Gothic" w:hAnsi="Century Gothic"/>
        </w:rPr>
        <w:t>atau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mencurigakan</w:t>
      </w:r>
      <w:proofErr w:type="spellEnd"/>
      <w:r w:rsidR="005E1B75" w:rsidRPr="00E564E8">
        <w:rPr>
          <w:rFonts w:ascii="Century Gothic" w:hAnsi="Century Gothic"/>
        </w:rPr>
        <w:t xml:space="preserve">. Hasil </w:t>
      </w:r>
      <w:proofErr w:type="spellStart"/>
      <w:r w:rsidR="005E1B75" w:rsidRPr="00E564E8">
        <w:rPr>
          <w:rFonts w:ascii="Century Gothic" w:hAnsi="Century Gothic"/>
        </w:rPr>
        <w:t>sitologi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jinak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berhubungan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dengan</w:t>
      </w:r>
      <w:proofErr w:type="spellEnd"/>
      <w:r w:rsidR="005E1B75" w:rsidRPr="00E564E8">
        <w:rPr>
          <w:rFonts w:ascii="Century Gothic" w:hAnsi="Century Gothic"/>
        </w:rPr>
        <w:t xml:space="preserve"> adenoma </w:t>
      </w:r>
      <w:proofErr w:type="spellStart"/>
      <w:r w:rsidR="005E1B75" w:rsidRPr="00E564E8">
        <w:rPr>
          <w:rFonts w:ascii="Century Gothic" w:hAnsi="Century Gothic"/>
        </w:rPr>
        <w:t>koloid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atau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makrofolikular</w:t>
      </w:r>
      <w:proofErr w:type="spellEnd"/>
      <w:r w:rsidR="005E1B75" w:rsidRPr="00E564E8">
        <w:rPr>
          <w:rFonts w:ascii="Century Gothic" w:hAnsi="Century Gothic"/>
        </w:rPr>
        <w:t xml:space="preserve">, </w:t>
      </w:r>
      <w:proofErr w:type="spellStart"/>
      <w:r w:rsidR="005E1B75" w:rsidRPr="00E564E8">
        <w:rPr>
          <w:rFonts w:ascii="Century Gothic" w:hAnsi="Century Gothic"/>
        </w:rPr>
        <w:t>gondok</w:t>
      </w:r>
      <w:proofErr w:type="spellEnd"/>
      <w:r w:rsidR="005E1B75" w:rsidRPr="00E564E8">
        <w:rPr>
          <w:rFonts w:ascii="Century Gothic" w:hAnsi="Century Gothic"/>
        </w:rPr>
        <w:t xml:space="preserve"> nodular dan/</w:t>
      </w:r>
      <w:proofErr w:type="spellStart"/>
      <w:r w:rsidR="005E1B75" w:rsidRPr="00E564E8">
        <w:rPr>
          <w:rFonts w:ascii="Century Gothic" w:hAnsi="Century Gothic"/>
        </w:rPr>
        <w:t>atau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kistik</w:t>
      </w:r>
      <w:proofErr w:type="spellEnd"/>
      <w:r w:rsidR="005E1B75" w:rsidRPr="00E564E8">
        <w:rPr>
          <w:rFonts w:ascii="Century Gothic" w:hAnsi="Century Gothic"/>
        </w:rPr>
        <w:t xml:space="preserve">, </w:t>
      </w:r>
      <w:proofErr w:type="spellStart"/>
      <w:r w:rsidR="005E1B75" w:rsidRPr="00E564E8">
        <w:rPr>
          <w:rFonts w:ascii="Century Gothic" w:hAnsi="Century Gothic"/>
        </w:rPr>
        <w:t>atau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tiroiditis</w:t>
      </w:r>
      <w:proofErr w:type="spellEnd"/>
      <w:r w:rsidR="005E1B75" w:rsidRPr="00E564E8">
        <w:rPr>
          <w:rFonts w:ascii="Century Gothic" w:hAnsi="Century Gothic"/>
        </w:rPr>
        <w:t xml:space="preserve">. Hasil </w:t>
      </w:r>
      <w:proofErr w:type="spellStart"/>
      <w:r w:rsidR="005E1B75" w:rsidRPr="00E564E8">
        <w:rPr>
          <w:rFonts w:ascii="Century Gothic" w:hAnsi="Century Gothic"/>
        </w:rPr>
        <w:t>sitologi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maligna</w:t>
      </w:r>
      <w:proofErr w:type="spellEnd"/>
      <w:r w:rsidR="008702E8" w:rsidRPr="00E564E8">
        <w:rPr>
          <w:rFonts w:ascii="Century Gothic" w:hAnsi="Century Gothic"/>
        </w:rPr>
        <w:t xml:space="preserve"> (</w:t>
      </w:r>
      <w:proofErr w:type="spellStart"/>
      <w:r w:rsidR="008702E8" w:rsidRPr="00E564E8">
        <w:rPr>
          <w:rFonts w:ascii="Century Gothic" w:hAnsi="Century Gothic"/>
        </w:rPr>
        <w:t>ganas</w:t>
      </w:r>
      <w:proofErr w:type="spellEnd"/>
      <w:r w:rsidR="008702E8" w:rsidRPr="00E564E8">
        <w:rPr>
          <w:rFonts w:ascii="Century Gothic" w:hAnsi="Century Gothic"/>
        </w:rPr>
        <w:t>)</w:t>
      </w:r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berhubungan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dengan</w:t>
      </w:r>
      <w:proofErr w:type="spellEnd"/>
      <w:r w:rsidR="005E1B75" w:rsidRPr="00E564E8">
        <w:rPr>
          <w:rFonts w:ascii="Century Gothic" w:hAnsi="Century Gothic"/>
        </w:rPr>
        <w:t xml:space="preserve"> diagnosis </w:t>
      </w:r>
      <w:proofErr w:type="spellStart"/>
      <w:r w:rsidR="005E1B75" w:rsidRPr="00E564E8">
        <w:rPr>
          <w:rFonts w:ascii="Century Gothic" w:hAnsi="Century Gothic"/>
        </w:rPr>
        <w:t>karsinoma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papiler</w:t>
      </w:r>
      <w:proofErr w:type="spellEnd"/>
      <w:r w:rsidR="005E1B75" w:rsidRPr="00E564E8">
        <w:rPr>
          <w:rFonts w:ascii="Century Gothic" w:hAnsi="Century Gothic"/>
        </w:rPr>
        <w:t xml:space="preserve">, </w:t>
      </w:r>
      <w:proofErr w:type="spellStart"/>
      <w:r w:rsidR="005E1B75" w:rsidRPr="00E564E8">
        <w:rPr>
          <w:rFonts w:ascii="Century Gothic" w:hAnsi="Century Gothic"/>
        </w:rPr>
        <w:t>karsinoma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folikular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derajat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tinggi</w:t>
      </w:r>
      <w:proofErr w:type="spellEnd"/>
      <w:r w:rsidR="005E1B75" w:rsidRPr="00E564E8">
        <w:rPr>
          <w:rFonts w:ascii="Century Gothic" w:hAnsi="Century Gothic"/>
        </w:rPr>
        <w:t xml:space="preserve">, </w:t>
      </w:r>
      <w:proofErr w:type="spellStart"/>
      <w:r w:rsidR="005E1B75" w:rsidRPr="00E564E8">
        <w:rPr>
          <w:rFonts w:ascii="Century Gothic" w:hAnsi="Century Gothic"/>
        </w:rPr>
        <w:t>atau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karsinoma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meduler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atau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anaplastik</w:t>
      </w:r>
      <w:proofErr w:type="spellEnd"/>
      <w:r w:rsidR="005E1B75" w:rsidRPr="00E564E8">
        <w:rPr>
          <w:rFonts w:ascii="Century Gothic" w:hAnsi="Century Gothic"/>
        </w:rPr>
        <w:t xml:space="preserve">. Hasil </w:t>
      </w:r>
      <w:proofErr w:type="spellStart"/>
      <w:r w:rsidR="005E1B75" w:rsidRPr="00E564E8">
        <w:rPr>
          <w:rFonts w:ascii="Century Gothic" w:hAnsi="Century Gothic"/>
        </w:rPr>
        <w:t>sitologi</w:t>
      </w:r>
      <w:proofErr w:type="spellEnd"/>
      <w:r w:rsidR="005E1B75" w:rsidRPr="00E564E8">
        <w:rPr>
          <w:rFonts w:ascii="Century Gothic" w:hAnsi="Century Gothic"/>
        </w:rPr>
        <w:t xml:space="preserve"> yang </w:t>
      </w:r>
      <w:proofErr w:type="spellStart"/>
      <w:r w:rsidR="005E1B75" w:rsidRPr="00E564E8">
        <w:rPr>
          <w:rFonts w:ascii="Century Gothic" w:hAnsi="Century Gothic"/>
        </w:rPr>
        <w:t>mencurigakan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berhubungan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dengan</w:t>
      </w:r>
      <w:proofErr w:type="spellEnd"/>
      <w:r w:rsidR="005E1B75" w:rsidRPr="00E564E8">
        <w:rPr>
          <w:rFonts w:ascii="Century Gothic" w:hAnsi="Century Gothic"/>
        </w:rPr>
        <w:t xml:space="preserve"> </w:t>
      </w:r>
      <w:r w:rsidR="00AB4779" w:rsidRPr="00E564E8">
        <w:rPr>
          <w:rFonts w:ascii="Century Gothic" w:hAnsi="Century Gothic"/>
        </w:rPr>
        <w:t>smear</w:t>
      </w:r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dengan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seluleritas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tinggi</w:t>
      </w:r>
      <w:proofErr w:type="spellEnd"/>
      <w:r w:rsidR="005E1B75" w:rsidRPr="00E564E8">
        <w:rPr>
          <w:rFonts w:ascii="Century Gothic" w:hAnsi="Century Gothic"/>
        </w:rPr>
        <w:t xml:space="preserve">, </w:t>
      </w:r>
      <w:proofErr w:type="spellStart"/>
      <w:r w:rsidR="005E1B75" w:rsidRPr="00E564E8">
        <w:rPr>
          <w:rFonts w:ascii="Century Gothic" w:hAnsi="Century Gothic"/>
        </w:rPr>
        <w:t>pembentukan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mikroasinar</w:t>
      </w:r>
      <w:proofErr w:type="spellEnd"/>
      <w:r w:rsidR="005E1B75" w:rsidRPr="00E564E8">
        <w:rPr>
          <w:rFonts w:ascii="Century Gothic" w:hAnsi="Century Gothic"/>
        </w:rPr>
        <w:t xml:space="preserve">, </w:t>
      </w:r>
      <w:proofErr w:type="spellStart"/>
      <w:r w:rsidR="005E1B75" w:rsidRPr="00E564E8">
        <w:rPr>
          <w:rFonts w:ascii="Century Gothic" w:hAnsi="Century Gothic"/>
        </w:rPr>
        <w:t>koloid</w:t>
      </w:r>
      <w:proofErr w:type="spellEnd"/>
      <w:r w:rsidR="005E1B75" w:rsidRPr="00E564E8">
        <w:rPr>
          <w:rFonts w:ascii="Century Gothic" w:hAnsi="Century Gothic"/>
        </w:rPr>
        <w:t xml:space="preserve"> yang </w:t>
      </w:r>
      <w:proofErr w:type="spellStart"/>
      <w:r w:rsidR="005E1B75" w:rsidRPr="00E564E8">
        <w:rPr>
          <w:rFonts w:ascii="Century Gothic" w:hAnsi="Century Gothic"/>
        </w:rPr>
        <w:t>sedikit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atau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AB4779" w:rsidRPr="00E564E8">
        <w:rPr>
          <w:rFonts w:ascii="Century Gothic" w:hAnsi="Century Gothic"/>
        </w:rPr>
        <w:t>bahkan</w:t>
      </w:r>
      <w:proofErr w:type="spellEnd"/>
      <w:r w:rsidR="00AB4779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tidak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ada</w:t>
      </w:r>
      <w:proofErr w:type="spellEnd"/>
      <w:r w:rsidR="005E1B75" w:rsidRPr="00E564E8">
        <w:rPr>
          <w:rFonts w:ascii="Century Gothic" w:hAnsi="Century Gothic"/>
        </w:rPr>
        <w:t xml:space="preserve">, inti </w:t>
      </w:r>
      <w:proofErr w:type="spellStart"/>
      <w:r w:rsidR="00AB4779" w:rsidRPr="00E564E8">
        <w:rPr>
          <w:rFonts w:ascii="Century Gothic" w:hAnsi="Century Gothic"/>
        </w:rPr>
        <w:t>sel</w:t>
      </w:r>
      <w:proofErr w:type="spellEnd"/>
      <w:r w:rsidR="00AB4779" w:rsidRPr="00E564E8">
        <w:rPr>
          <w:rFonts w:ascii="Century Gothic" w:hAnsi="Century Gothic"/>
        </w:rPr>
        <w:t xml:space="preserve"> yang </w:t>
      </w:r>
      <w:proofErr w:type="spellStart"/>
      <w:r w:rsidR="005E1B75" w:rsidRPr="00E564E8">
        <w:rPr>
          <w:rFonts w:ascii="Century Gothic" w:hAnsi="Century Gothic"/>
        </w:rPr>
        <w:t>besar</w:t>
      </w:r>
      <w:proofErr w:type="spellEnd"/>
      <w:r w:rsidR="005E1B75" w:rsidRPr="00E564E8">
        <w:rPr>
          <w:rFonts w:ascii="Century Gothic" w:hAnsi="Century Gothic"/>
        </w:rPr>
        <w:t xml:space="preserve"> dan </w:t>
      </w:r>
      <w:proofErr w:type="spellStart"/>
      <w:r w:rsidR="005E1B75" w:rsidRPr="00E564E8">
        <w:rPr>
          <w:rFonts w:ascii="Century Gothic" w:hAnsi="Century Gothic"/>
        </w:rPr>
        <w:t>anisokaryosis</w:t>
      </w:r>
      <w:proofErr w:type="spellEnd"/>
      <w:r w:rsidR="005E1B75" w:rsidRPr="00E564E8">
        <w:rPr>
          <w:rFonts w:ascii="Century Gothic" w:hAnsi="Century Gothic"/>
        </w:rPr>
        <w:t xml:space="preserve"> yang </w:t>
      </w:r>
      <w:proofErr w:type="spellStart"/>
      <w:r w:rsidR="005E1B75" w:rsidRPr="00E564E8">
        <w:rPr>
          <w:rFonts w:ascii="Century Gothic" w:hAnsi="Century Gothic"/>
        </w:rPr>
        <w:t>terlihat</w:t>
      </w:r>
      <w:proofErr w:type="spellEnd"/>
      <w:r w:rsidR="005E1B75" w:rsidRPr="00E564E8">
        <w:rPr>
          <w:rFonts w:ascii="Century Gothic" w:hAnsi="Century Gothic"/>
        </w:rPr>
        <w:t>, dan/</w:t>
      </w:r>
      <w:proofErr w:type="spellStart"/>
      <w:r w:rsidR="005E1B75" w:rsidRPr="00E564E8">
        <w:rPr>
          <w:rFonts w:ascii="Century Gothic" w:hAnsi="Century Gothic"/>
        </w:rPr>
        <w:t>atau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dominasi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sel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Hurthle</w:t>
      </w:r>
      <w:proofErr w:type="spellEnd"/>
      <w:r w:rsidR="005E1B75" w:rsidRPr="00E564E8">
        <w:rPr>
          <w:rFonts w:ascii="Century Gothic" w:hAnsi="Century Gothic"/>
        </w:rPr>
        <w:t xml:space="preserve">. Hasil </w:t>
      </w:r>
      <w:proofErr w:type="spellStart"/>
      <w:r w:rsidR="005E1B75" w:rsidRPr="00E564E8">
        <w:rPr>
          <w:rFonts w:ascii="Century Gothic" w:hAnsi="Century Gothic"/>
        </w:rPr>
        <w:t>sitologi</w:t>
      </w:r>
      <w:proofErr w:type="spellEnd"/>
      <w:r w:rsidR="005E1B75" w:rsidRPr="00E564E8">
        <w:rPr>
          <w:rFonts w:ascii="Century Gothic" w:hAnsi="Century Gothic"/>
        </w:rPr>
        <w:t xml:space="preserve"> yang </w:t>
      </w:r>
      <w:proofErr w:type="spellStart"/>
      <w:r w:rsidR="005E1B75" w:rsidRPr="00E564E8">
        <w:rPr>
          <w:rFonts w:ascii="Century Gothic" w:hAnsi="Century Gothic"/>
        </w:rPr>
        <w:t>mencurigakan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ditangani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sebagai</w:t>
      </w:r>
      <w:proofErr w:type="spellEnd"/>
      <w:r w:rsidR="005E1B75" w:rsidRPr="00E564E8">
        <w:rPr>
          <w:rFonts w:ascii="Century Gothic" w:hAnsi="Century Gothic"/>
        </w:rPr>
        <w:t xml:space="preserve"> diagnosis </w:t>
      </w:r>
      <w:proofErr w:type="spellStart"/>
      <w:r w:rsidR="005E1B75" w:rsidRPr="00E564E8">
        <w:rPr>
          <w:rFonts w:ascii="Century Gothic" w:hAnsi="Century Gothic"/>
        </w:rPr>
        <w:t>keganasan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untuk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analisis</w:t>
      </w:r>
      <w:proofErr w:type="spellEnd"/>
      <w:r w:rsidR="005E1B75" w:rsidRPr="00E564E8">
        <w:rPr>
          <w:rFonts w:ascii="Century Gothic" w:hAnsi="Century Gothic"/>
        </w:rPr>
        <w:t xml:space="preserve"> </w:t>
      </w:r>
      <w:proofErr w:type="spellStart"/>
      <w:r w:rsidR="005E1B75" w:rsidRPr="00E564E8">
        <w:rPr>
          <w:rFonts w:ascii="Century Gothic" w:hAnsi="Century Gothic"/>
        </w:rPr>
        <w:t>statistik</w:t>
      </w:r>
      <w:proofErr w:type="spellEnd"/>
      <w:r w:rsidR="005E1B75" w:rsidRPr="00E564E8">
        <w:rPr>
          <w:rFonts w:ascii="Century Gothic" w:hAnsi="Century Gothic"/>
        </w:rPr>
        <w:t>.</w:t>
      </w:r>
    </w:p>
    <w:p w14:paraId="1B4085BC" w14:textId="06710E6C" w:rsidR="00AB4779" w:rsidRPr="00E564E8" w:rsidRDefault="00AB4779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Di </w:t>
      </w:r>
      <w:proofErr w:type="spellStart"/>
      <w:r w:rsidRPr="00E564E8">
        <w:rPr>
          <w:rFonts w:ascii="Century Gothic" w:hAnsi="Century Gothic"/>
        </w:rPr>
        <w:t>antara</w:t>
      </w:r>
      <w:proofErr w:type="spellEnd"/>
      <w:r w:rsidRPr="00E564E8">
        <w:rPr>
          <w:rFonts w:ascii="Century Gothic" w:hAnsi="Century Gothic"/>
        </w:rPr>
        <w:t xml:space="preserve"> 450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, 94 (21%) </w:t>
      </w:r>
      <w:proofErr w:type="spellStart"/>
      <w:r w:rsidRPr="00E564E8">
        <w:rPr>
          <w:rFonts w:ascii="Century Gothic" w:hAnsi="Century Gothic"/>
        </w:rPr>
        <w:t>menjalani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operasi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Indikasi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diperlukannya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pembedahan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berdasarkan</w:t>
      </w:r>
      <w:proofErr w:type="spellEnd"/>
      <w:r w:rsidRPr="00E564E8">
        <w:rPr>
          <w:rFonts w:ascii="Century Gothic" w:hAnsi="Century Gothic"/>
        </w:rPr>
        <w:t xml:space="preserve"> diagnosis FNAB di mana </w:t>
      </w:r>
      <w:proofErr w:type="spellStart"/>
      <w:r w:rsidRPr="00E564E8">
        <w:rPr>
          <w:rFonts w:ascii="Century Gothic" w:hAnsi="Century Gothic"/>
        </w:rPr>
        <w:t>terdapat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lesi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mencurigakan</w:t>
      </w:r>
      <w:proofErr w:type="spellEnd"/>
      <w:r w:rsidRPr="00E564E8">
        <w:rPr>
          <w:rFonts w:ascii="Century Gothic" w:hAnsi="Century Gothic"/>
        </w:rPr>
        <w:t xml:space="preserve"> pada 40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94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(43%),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dingin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suprasentimetrik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terisolasi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24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(26%), </w:t>
      </w:r>
      <w:proofErr w:type="spellStart"/>
      <w:r w:rsidRPr="00E564E8">
        <w:rPr>
          <w:rFonts w:ascii="Century Gothic" w:hAnsi="Century Gothic"/>
        </w:rPr>
        <w:t>adanya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teraba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simultan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kelenjar</w:t>
      </w:r>
      <w:proofErr w:type="spellEnd"/>
      <w:r w:rsidRPr="00E564E8">
        <w:rPr>
          <w:rFonts w:ascii="Century Gothic" w:hAnsi="Century Gothic"/>
        </w:rPr>
        <w:t xml:space="preserve"> multinodular pada 16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(17% ), dan </w:t>
      </w:r>
      <w:proofErr w:type="spellStart"/>
      <w:r w:rsidRPr="00E564E8">
        <w:rPr>
          <w:rFonts w:ascii="Century Gothic" w:hAnsi="Century Gothic"/>
        </w:rPr>
        <w:t>alasan</w:t>
      </w:r>
      <w:proofErr w:type="spellEnd"/>
      <w:r w:rsidRPr="00E564E8">
        <w:rPr>
          <w:rFonts w:ascii="Century Gothic" w:hAnsi="Century Gothic"/>
        </w:rPr>
        <w:t xml:space="preserve"> lain-lain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14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(15%; 2 </w:t>
      </w:r>
      <w:proofErr w:type="spellStart"/>
      <w:r w:rsidRPr="00E564E8">
        <w:rPr>
          <w:rFonts w:ascii="Century Gothic" w:hAnsi="Century Gothic"/>
        </w:rPr>
        <w:t>hipertiroidisme</w:t>
      </w:r>
      <w:proofErr w:type="spellEnd"/>
      <w:r w:rsidRPr="00E564E8">
        <w:rPr>
          <w:rFonts w:ascii="Century Gothic" w:hAnsi="Century Gothic"/>
        </w:rPr>
        <w:t xml:space="preserve">, 4 </w:t>
      </w:r>
      <w:proofErr w:type="spellStart"/>
      <w:r w:rsidRPr="00E564E8">
        <w:rPr>
          <w:rFonts w:ascii="Century Gothic" w:hAnsi="Century Gothic"/>
        </w:rPr>
        <w:t>adenopati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serviks</w:t>
      </w:r>
      <w:proofErr w:type="spellEnd"/>
      <w:r w:rsidRPr="00E564E8">
        <w:rPr>
          <w:rFonts w:ascii="Century Gothic" w:hAnsi="Century Gothic"/>
        </w:rPr>
        <w:t xml:space="preserve">, dan 7 </w:t>
      </w:r>
      <w:proofErr w:type="spellStart"/>
      <w:r w:rsidRPr="00E564E8">
        <w:rPr>
          <w:rFonts w:ascii="Century Gothic" w:hAnsi="Century Gothic"/>
        </w:rPr>
        <w:t>peningkatan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ukuran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gambaran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ekografi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mencurigakan</w:t>
      </w:r>
      <w:proofErr w:type="spellEnd"/>
      <w:r w:rsidRPr="00E564E8">
        <w:rPr>
          <w:rFonts w:ascii="Century Gothic" w:hAnsi="Century Gothic"/>
        </w:rPr>
        <w:t xml:space="preserve">). Diagnosis </w:t>
      </w:r>
      <w:proofErr w:type="spellStart"/>
      <w:r w:rsidRPr="00E564E8">
        <w:rPr>
          <w:rFonts w:ascii="Century Gothic" w:hAnsi="Century Gothic"/>
        </w:rPr>
        <w:t>histologis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akhir</w:t>
      </w:r>
      <w:proofErr w:type="spellEnd"/>
      <w:r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menurut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klasifikasi</w:t>
      </w:r>
      <w:proofErr w:type="spellEnd"/>
      <w:r w:rsidRPr="00E564E8">
        <w:rPr>
          <w:rFonts w:ascii="Century Gothic" w:hAnsi="Century Gothic"/>
        </w:rPr>
        <w:t xml:space="preserve"> WHO) </w:t>
      </w:r>
      <w:proofErr w:type="spellStart"/>
      <w:r w:rsidRPr="00E564E8">
        <w:rPr>
          <w:rFonts w:ascii="Century Gothic" w:hAnsi="Century Gothic"/>
        </w:rPr>
        <w:t>setelah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operasi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pengangkatan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dianggap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standar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emas</w:t>
      </w:r>
      <w:proofErr w:type="spellEnd"/>
      <w:r w:rsidRPr="00E564E8">
        <w:rPr>
          <w:rFonts w:ascii="Century Gothic" w:hAnsi="Century Gothic"/>
        </w:rPr>
        <w:t xml:space="preserve"> (9). </w:t>
      </w:r>
      <w:proofErr w:type="spellStart"/>
      <w:r w:rsidRPr="00E564E8">
        <w:rPr>
          <w:rFonts w:ascii="Century Gothic" w:hAnsi="Century Gothic"/>
        </w:rPr>
        <w:t>Tujuh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karsinoma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histologis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tersembunyi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ditemukan</w:t>
      </w:r>
      <w:proofErr w:type="spellEnd"/>
      <w:r w:rsidRPr="00E564E8">
        <w:rPr>
          <w:rFonts w:ascii="Century Gothic" w:hAnsi="Century Gothic"/>
        </w:rPr>
        <w:t xml:space="preserve"> di </w:t>
      </w:r>
      <w:proofErr w:type="spellStart"/>
      <w:r w:rsidRPr="00E564E8">
        <w:rPr>
          <w:rFonts w:ascii="Century Gothic" w:hAnsi="Century Gothic"/>
        </w:rPr>
        <w:t>luar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dibiopsi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diperhitungkan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dianggap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insidental</w:t>
      </w:r>
      <w:proofErr w:type="spellEnd"/>
      <w:r w:rsidRPr="00E564E8">
        <w:rPr>
          <w:rFonts w:ascii="Century Gothic" w:hAnsi="Century Gothic"/>
        </w:rPr>
        <w:t>.</w:t>
      </w:r>
    </w:p>
    <w:p w14:paraId="7A68249A" w14:textId="78559770" w:rsidR="00CA39BB" w:rsidRPr="00E564E8" w:rsidRDefault="00CA39BB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Analisis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statistik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paket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perangkat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lunak</w:t>
      </w:r>
      <w:proofErr w:type="spellEnd"/>
      <w:r w:rsidRPr="00E564E8">
        <w:rPr>
          <w:rFonts w:ascii="Century Gothic" w:hAnsi="Century Gothic"/>
        </w:rPr>
        <w:t xml:space="preserve"> SPSS (SPSS, Inc., Chicago, IL). </w:t>
      </w:r>
      <w:proofErr w:type="spellStart"/>
      <w:r w:rsidRPr="00E564E8">
        <w:rPr>
          <w:rFonts w:ascii="Century Gothic" w:hAnsi="Century Gothic"/>
        </w:rPr>
        <w:t>Semua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analisis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statistik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melibatkan</w:t>
      </w:r>
      <w:proofErr w:type="spellEnd"/>
      <w:r w:rsidRPr="00E564E8">
        <w:rPr>
          <w:rFonts w:ascii="Century Gothic" w:hAnsi="Century Gothic"/>
        </w:rPr>
        <w:t xml:space="preserve"> volume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pada data volume yang </w:t>
      </w:r>
      <w:proofErr w:type="spellStart"/>
      <w:r w:rsidRPr="00E564E8">
        <w:rPr>
          <w:rFonts w:ascii="Century Gothic" w:hAnsi="Century Gothic"/>
        </w:rPr>
        <w:t>ditransformasi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logaritma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Hubungan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antara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proporsi</w:t>
      </w:r>
      <w:proofErr w:type="spellEnd"/>
      <w:r w:rsidRPr="00E564E8">
        <w:rPr>
          <w:rFonts w:ascii="Century Gothic" w:hAnsi="Century Gothic"/>
        </w:rPr>
        <w:t xml:space="preserve"> ACM dan </w:t>
      </w:r>
      <w:proofErr w:type="spellStart"/>
      <w:r w:rsidRPr="00E564E8">
        <w:rPr>
          <w:rFonts w:ascii="Century Gothic" w:hAnsi="Century Gothic"/>
        </w:rPr>
        <w:t>berbagai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ultrasonografi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termasuk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ukuran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dieksplorasi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regresi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logistik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="001927DF" w:rsidRPr="00E564E8">
        <w:rPr>
          <w:rFonts w:ascii="Century Gothic" w:hAnsi="Century Gothic"/>
        </w:rPr>
        <w:t>P</w:t>
      </w:r>
      <w:r w:rsidRPr="00E564E8">
        <w:rPr>
          <w:rFonts w:ascii="Century Gothic" w:hAnsi="Century Gothic"/>
        </w:rPr>
        <w:t>enelitian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juga </w:t>
      </w:r>
      <w:proofErr w:type="spellStart"/>
      <w:r w:rsidR="001927DF" w:rsidRPr="00E564E8">
        <w:rPr>
          <w:rFonts w:ascii="Century Gothic" w:hAnsi="Century Gothic"/>
        </w:rPr>
        <w:t>membuat</w:t>
      </w:r>
      <w:proofErr w:type="spellEnd"/>
      <w:r w:rsidR="001927DF" w:rsidRPr="00E564E8">
        <w:rPr>
          <w:rFonts w:ascii="Century Gothic" w:hAnsi="Century Gothic"/>
        </w:rPr>
        <w:t xml:space="preserve"> </w:t>
      </w:r>
      <w:proofErr w:type="spellStart"/>
      <w:r w:rsidR="001927DF" w:rsidRPr="00E564E8">
        <w:rPr>
          <w:rFonts w:ascii="Century Gothic" w:hAnsi="Century Gothic"/>
        </w:rPr>
        <w:t>rancangan</w:t>
      </w:r>
      <w:proofErr w:type="spellEnd"/>
      <w:r w:rsidR="001927DF" w:rsidRPr="00E564E8">
        <w:rPr>
          <w:rFonts w:ascii="Century Gothic" w:hAnsi="Century Gothic"/>
        </w:rPr>
        <w:t xml:space="preserve"> m</w:t>
      </w:r>
      <w:r w:rsidRPr="00E564E8">
        <w:rPr>
          <w:rFonts w:ascii="Century Gothic" w:hAnsi="Century Gothic"/>
        </w:rPr>
        <w:t xml:space="preserve">odel </w:t>
      </w:r>
      <w:proofErr w:type="spellStart"/>
      <w:r w:rsidRPr="00E564E8">
        <w:rPr>
          <w:rFonts w:ascii="Century Gothic" w:hAnsi="Century Gothic"/>
        </w:rPr>
        <w:t>logistik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termasuk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ultrasonografi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memprediksi</w:t>
      </w:r>
      <w:proofErr w:type="spellEnd"/>
      <w:r w:rsidRPr="00E564E8">
        <w:rPr>
          <w:rFonts w:ascii="Century Gothic" w:hAnsi="Century Gothic"/>
        </w:rPr>
        <w:t xml:space="preserve"> diagnosis </w:t>
      </w:r>
      <w:proofErr w:type="spellStart"/>
      <w:r w:rsidRPr="00E564E8">
        <w:rPr>
          <w:rFonts w:ascii="Century Gothic" w:hAnsi="Century Gothic"/>
        </w:rPr>
        <w:t>histologis</w:t>
      </w:r>
      <w:proofErr w:type="spellEnd"/>
      <w:r w:rsidR="001927DF" w:rsidRPr="00E564E8">
        <w:rPr>
          <w:rFonts w:ascii="Century Gothic" w:hAnsi="Century Gothic"/>
        </w:rPr>
        <w:t>.</w:t>
      </w:r>
    </w:p>
    <w:p w14:paraId="4400B32D" w14:textId="60BA227F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Main Results:</w:t>
      </w:r>
    </w:p>
    <w:p w14:paraId="48C73F7E" w14:textId="0971DA8D" w:rsidR="006B7680" w:rsidRPr="00E564E8" w:rsidRDefault="006B7680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Kecukupan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bahan</w:t>
      </w:r>
      <w:proofErr w:type="spellEnd"/>
      <w:r w:rsidRPr="00E564E8">
        <w:rPr>
          <w:rFonts w:ascii="Century Gothic" w:hAnsi="Century Gothic"/>
        </w:rPr>
        <w:t xml:space="preserve"> US-FNAB</w:t>
      </w:r>
    </w:p>
    <w:p w14:paraId="4FAB9662" w14:textId="77777777" w:rsidR="006B7680" w:rsidRPr="00E564E8" w:rsidRDefault="006B7680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Akurasi</w:t>
      </w:r>
      <w:proofErr w:type="spellEnd"/>
      <w:r w:rsidRPr="00E564E8">
        <w:rPr>
          <w:rFonts w:ascii="Century Gothic" w:hAnsi="Century Gothic"/>
        </w:rPr>
        <w:t xml:space="preserve"> US dan US-FNAB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diagnosis </w:t>
      </w:r>
      <w:proofErr w:type="spellStart"/>
      <w:r w:rsidRPr="00E564E8">
        <w:rPr>
          <w:rFonts w:ascii="Century Gothic" w:hAnsi="Century Gothic"/>
        </w:rPr>
        <w:t>keganasan</w:t>
      </w:r>
      <w:proofErr w:type="spellEnd"/>
    </w:p>
    <w:p w14:paraId="49A064EC" w14:textId="77777777" w:rsidR="0093625E" w:rsidRPr="00E564E8" w:rsidRDefault="0093625E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metode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deteksi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pekerjaan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mencapai</w:t>
      </w:r>
      <w:proofErr w:type="spellEnd"/>
      <w:r w:rsidRPr="00E564E8">
        <w:rPr>
          <w:rFonts w:ascii="Century Gothic" w:hAnsi="Century Gothic"/>
        </w:rPr>
        <w:t xml:space="preserve"> 98,32% Se, 98,82%</w:t>
      </w:r>
    </w:p>
    <w:p w14:paraId="294C7E9D" w14:textId="77777777" w:rsidR="0093625E" w:rsidRPr="00E564E8" w:rsidRDefault="0093625E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Sp</w:t>
      </w:r>
      <w:proofErr w:type="spellEnd"/>
      <w:r w:rsidRPr="00E564E8">
        <w:rPr>
          <w:rFonts w:ascii="Century Gothic" w:hAnsi="Century Gothic"/>
        </w:rPr>
        <w:t>, 99,34% TSA, 99% PLM dan 98,97% NLM, pada</w:t>
      </w:r>
    </w:p>
    <w:p w14:paraId="1479F4DA" w14:textId="3AB82320" w:rsidR="0093625E" w:rsidRPr="00E564E8" w:rsidRDefault="0093625E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gambar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="00F84E84" w:rsidRPr="00E564E8">
        <w:rPr>
          <w:rFonts w:ascii="Century Gothic" w:hAnsi="Century Gothic"/>
        </w:rPr>
        <w:t xml:space="preserve"> </w:t>
      </w:r>
      <w:proofErr w:type="spellStart"/>
      <w:r w:rsidR="00F84E84"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resolusi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tinggi</w:t>
      </w:r>
      <w:proofErr w:type="spellEnd"/>
      <w:r w:rsidR="00F84E84" w:rsidRPr="00E564E8">
        <w:rPr>
          <w:rFonts w:ascii="Century Gothic" w:hAnsi="Century Gothic"/>
        </w:rPr>
        <w:t>.</w:t>
      </w:r>
    </w:p>
    <w:p w14:paraId="69E6AEFF" w14:textId="51724D75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Limitation:</w:t>
      </w:r>
    </w:p>
    <w:p w14:paraId="07A31F78" w14:textId="753A4F84" w:rsidR="00AE45AB" w:rsidRPr="00E564E8" w:rsidRDefault="00AE45AB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teknik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dievaluasi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dioperasi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Sampel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seperti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itu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mencerminkan</w:t>
      </w:r>
      <w:proofErr w:type="spellEnd"/>
      <w:r w:rsidRPr="00E564E8">
        <w:rPr>
          <w:rFonts w:ascii="Century Gothic" w:hAnsi="Century Gothic"/>
        </w:rPr>
        <w:t xml:space="preserve"> total </w:t>
      </w:r>
      <w:proofErr w:type="spellStart"/>
      <w:r w:rsidRPr="00E564E8">
        <w:rPr>
          <w:rFonts w:ascii="Century Gothic" w:hAnsi="Century Gothic"/>
        </w:rPr>
        <w:t>populasi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dibiopsi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Selain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itu</w:t>
      </w:r>
      <w:proofErr w:type="spellEnd"/>
      <w:r w:rsidRPr="00E564E8">
        <w:rPr>
          <w:rFonts w:ascii="Century Gothic" w:hAnsi="Century Gothic"/>
        </w:rPr>
        <w:t xml:space="preserve">, di </w:t>
      </w:r>
      <w:proofErr w:type="spellStart"/>
      <w:r w:rsidRPr="00E564E8">
        <w:rPr>
          <w:rFonts w:ascii="Century Gothic" w:hAnsi="Century Gothic"/>
        </w:rPr>
        <w:t>sebagian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besar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seri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hanya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hasil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mencurigakan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dibandingkan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hasil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histologis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sedangkan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beberapa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jinak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lastRenderedPageBreak/>
        <w:t>dilakukan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pembedahan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seri</w:t>
      </w:r>
      <w:proofErr w:type="spellEnd"/>
      <w:r w:rsidRPr="00E564E8">
        <w:rPr>
          <w:rFonts w:ascii="Century Gothic" w:hAnsi="Century Gothic"/>
        </w:rPr>
        <w:t xml:space="preserve"> </w:t>
      </w:r>
      <w:r w:rsidR="00E66FEE" w:rsidRPr="00E564E8">
        <w:rPr>
          <w:rFonts w:ascii="Century Gothic" w:hAnsi="Century Gothic"/>
        </w:rPr>
        <w:t xml:space="preserve">data yang </w:t>
      </w:r>
      <w:proofErr w:type="spellStart"/>
      <w:r w:rsidR="00E66FEE" w:rsidRPr="00E564E8">
        <w:rPr>
          <w:rFonts w:ascii="Century Gothic" w:hAnsi="Century Gothic"/>
        </w:rPr>
        <w:t>dilibatkan</w:t>
      </w:r>
      <w:proofErr w:type="spellEnd"/>
      <w:r w:rsidR="00E66FEE" w:rsidRPr="00E564E8">
        <w:rPr>
          <w:rFonts w:ascii="Century Gothic" w:hAnsi="Century Gothic"/>
        </w:rPr>
        <w:t xml:space="preserve"> pada </w:t>
      </w:r>
      <w:proofErr w:type="spellStart"/>
      <w:r w:rsidR="00E66FEE" w:rsidRPr="00E564E8">
        <w:rPr>
          <w:rFonts w:ascii="Century Gothic" w:hAnsi="Century Gothic"/>
        </w:rPr>
        <w:t>penelitian</w:t>
      </w:r>
      <w:proofErr w:type="spellEnd"/>
      <w:r w:rsidR="00E66FEE" w:rsidRPr="00E564E8">
        <w:rPr>
          <w:rFonts w:ascii="Century Gothic" w:hAnsi="Century Gothic"/>
        </w:rPr>
        <w:t xml:space="preserve"> </w:t>
      </w:r>
      <w:proofErr w:type="spellStart"/>
      <w:r w:rsidR="00E66FEE"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, data </w:t>
      </w:r>
      <w:proofErr w:type="spellStart"/>
      <w:r w:rsidRPr="00E564E8">
        <w:rPr>
          <w:rFonts w:ascii="Century Gothic" w:hAnsi="Century Gothic"/>
        </w:rPr>
        <w:t>bedah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histologis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6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hasil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diketahui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meskipun</w:t>
      </w:r>
      <w:proofErr w:type="spellEnd"/>
      <w:r w:rsidR="004D550D" w:rsidRPr="00E564E8">
        <w:rPr>
          <w:rFonts w:ascii="Century Gothic" w:hAnsi="Century Gothic"/>
        </w:rPr>
        <w:t xml:space="preserve"> </w:t>
      </w:r>
      <w:proofErr w:type="spellStart"/>
      <w:r w:rsidR="004D550D"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upaya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berulang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memperoleh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informasi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Sebaliknya</w:t>
      </w:r>
      <w:proofErr w:type="spellEnd"/>
      <w:r w:rsidRPr="00E564E8">
        <w:rPr>
          <w:rFonts w:ascii="Century Gothic" w:hAnsi="Century Gothic"/>
        </w:rPr>
        <w:t xml:space="preserve">, 42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hasil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jinak</w:t>
      </w:r>
      <w:proofErr w:type="spellEnd"/>
      <w:r w:rsidRPr="00E564E8">
        <w:rPr>
          <w:rFonts w:ascii="Century Gothic" w:hAnsi="Century Gothic"/>
        </w:rPr>
        <w:t xml:space="preserve"> dan 12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ICM </w:t>
      </w:r>
      <w:proofErr w:type="spellStart"/>
      <w:r w:rsidRPr="00E564E8">
        <w:rPr>
          <w:rFonts w:ascii="Century Gothic" w:hAnsi="Century Gothic"/>
        </w:rPr>
        <w:t>menjalani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operasi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indikasi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rinci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Subyek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Metode</w:t>
      </w:r>
      <w:proofErr w:type="spellEnd"/>
      <w:r w:rsidRPr="00E564E8">
        <w:rPr>
          <w:rFonts w:ascii="Century Gothic" w:hAnsi="Century Gothic"/>
        </w:rPr>
        <w:t xml:space="preserve">, dan 4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54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memiliki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karsinoma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histologi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akhir</w:t>
      </w:r>
      <w:proofErr w:type="spellEnd"/>
      <w:r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Tabel</w:t>
      </w:r>
      <w:proofErr w:type="spellEnd"/>
      <w:r w:rsidRPr="00E564E8">
        <w:rPr>
          <w:rFonts w:ascii="Century Gothic" w:hAnsi="Century Gothic"/>
        </w:rPr>
        <w:t xml:space="preserve"> 2). </w:t>
      </w:r>
      <w:proofErr w:type="spellStart"/>
      <w:r w:rsidRPr="00E564E8">
        <w:rPr>
          <w:rFonts w:ascii="Century Gothic" w:hAnsi="Century Gothic"/>
        </w:rPr>
        <w:t>Indikasi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pembedahan</w:t>
      </w:r>
      <w:proofErr w:type="spellEnd"/>
      <w:r w:rsidRPr="00E564E8">
        <w:rPr>
          <w:rFonts w:ascii="Century Gothic" w:hAnsi="Century Gothic"/>
        </w:rPr>
        <w:t xml:space="preserve"> pada 4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berikut</w:t>
      </w:r>
      <w:proofErr w:type="spellEnd"/>
      <w:r w:rsidRPr="00E564E8">
        <w:rPr>
          <w:rFonts w:ascii="Century Gothic" w:hAnsi="Century Gothic"/>
        </w:rPr>
        <w:t xml:space="preserve">: </w:t>
      </w:r>
      <w:proofErr w:type="spellStart"/>
      <w:r w:rsidRPr="00E564E8">
        <w:rPr>
          <w:rFonts w:ascii="Century Gothic" w:hAnsi="Century Gothic"/>
        </w:rPr>
        <w:t>hipertiroidisme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gondok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hasil</w:t>
      </w:r>
      <w:proofErr w:type="spellEnd"/>
      <w:r w:rsidRPr="00E564E8">
        <w:rPr>
          <w:rFonts w:ascii="Century Gothic" w:hAnsi="Century Gothic"/>
        </w:rPr>
        <w:t xml:space="preserve"> US-FNAB yang </w:t>
      </w:r>
      <w:proofErr w:type="spellStart"/>
      <w:r w:rsidRPr="00E564E8">
        <w:rPr>
          <w:rFonts w:ascii="Century Gothic" w:hAnsi="Century Gothic"/>
        </w:rPr>
        <w:t>mencurigakan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adenopati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teraba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terdeteksi</w:t>
      </w:r>
      <w:proofErr w:type="spellEnd"/>
      <w:r w:rsidRPr="00E564E8">
        <w:rPr>
          <w:rFonts w:ascii="Century Gothic" w:hAnsi="Century Gothic"/>
        </w:rPr>
        <w:t xml:space="preserve"> oleh USG, dan </w:t>
      </w:r>
      <w:proofErr w:type="spellStart"/>
      <w:r w:rsidRPr="00E564E8">
        <w:rPr>
          <w:rFonts w:ascii="Century Gothic" w:hAnsi="Century Gothic"/>
        </w:rPr>
        <w:t>hasil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mencurigakan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dipalpasi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terkait</w:t>
      </w:r>
      <w:proofErr w:type="spellEnd"/>
      <w:r w:rsidRPr="00E564E8">
        <w:rPr>
          <w:rFonts w:ascii="Century Gothic" w:hAnsi="Century Gothic"/>
        </w:rPr>
        <w:t>.</w:t>
      </w:r>
    </w:p>
    <w:p w14:paraId="4995D1A2" w14:textId="30C0034E" w:rsidR="00DB2CF8" w:rsidRPr="00E564E8" w:rsidRDefault="00DB2CF8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Perbedaan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kinerja</w:t>
      </w:r>
      <w:proofErr w:type="spellEnd"/>
      <w:r w:rsidRPr="00E564E8">
        <w:rPr>
          <w:rFonts w:ascii="Century Gothic" w:hAnsi="Century Gothic"/>
        </w:rPr>
        <w:t xml:space="preserve"> FNAB yang </w:t>
      </w:r>
      <w:proofErr w:type="spellStart"/>
      <w:r w:rsidRPr="00E564E8">
        <w:rPr>
          <w:rFonts w:ascii="Century Gothic" w:hAnsi="Century Gothic"/>
        </w:rPr>
        <w:t>dilaporkan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bergantung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berbagai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cara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penanganan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mencurigakan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perhitungan</w:t>
      </w:r>
      <w:proofErr w:type="spellEnd"/>
      <w:r w:rsidRPr="00E564E8">
        <w:rPr>
          <w:rFonts w:ascii="Century Gothic" w:hAnsi="Century Gothic"/>
        </w:rPr>
        <w:t xml:space="preserve"> (18). </w:t>
      </w:r>
      <w:proofErr w:type="spellStart"/>
      <w:r w:rsidRPr="00E564E8">
        <w:rPr>
          <w:rFonts w:ascii="Century Gothic" w:hAnsi="Century Gothic"/>
        </w:rPr>
        <w:t>Beberapa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penulis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mempertimbangkan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hasil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jinak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. Yang lain </w:t>
      </w:r>
      <w:proofErr w:type="spellStart"/>
      <w:r w:rsidRPr="00E564E8">
        <w:rPr>
          <w:rFonts w:ascii="Century Gothic" w:hAnsi="Century Gothic"/>
        </w:rPr>
        <w:t>menganggap</w:t>
      </w:r>
      <w:proofErr w:type="spellEnd"/>
      <w:r w:rsidRPr="00E564E8">
        <w:rPr>
          <w:rFonts w:ascii="Century Gothic" w:hAnsi="Century Gothic"/>
        </w:rPr>
        <w:t xml:space="preserve"> diagnosis </w:t>
      </w:r>
      <w:proofErr w:type="spellStart"/>
      <w:r w:rsidRPr="00E564E8">
        <w:rPr>
          <w:rFonts w:ascii="Century Gothic" w:hAnsi="Century Gothic"/>
        </w:rPr>
        <w:t>awal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mencurigakan</w:t>
      </w:r>
      <w:proofErr w:type="spellEnd"/>
      <w:r w:rsidRPr="00E564E8">
        <w:rPr>
          <w:rFonts w:ascii="Century Gothic" w:hAnsi="Century Gothic"/>
        </w:rPr>
        <w:t xml:space="preserve"> dan/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folikular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diagnosis </w:t>
      </w:r>
      <w:proofErr w:type="spellStart"/>
      <w:r w:rsidRPr="00E564E8">
        <w:rPr>
          <w:rFonts w:ascii="Century Gothic" w:hAnsi="Century Gothic"/>
        </w:rPr>
        <w:t>keganasan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mengklasifikasikan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tersebut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benar-benar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positif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bahkan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jika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mereka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berhubungan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adenoma </w:t>
      </w:r>
      <w:proofErr w:type="spellStart"/>
      <w:r w:rsidRPr="00E564E8">
        <w:rPr>
          <w:rFonts w:ascii="Century Gothic" w:hAnsi="Century Gothic"/>
        </w:rPr>
        <w:t>mikrofolikular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jinak</w:t>
      </w:r>
      <w:proofErr w:type="spellEnd"/>
      <w:r w:rsidRPr="00E564E8">
        <w:rPr>
          <w:rFonts w:ascii="Century Gothic" w:hAnsi="Century Gothic"/>
        </w:rPr>
        <w:t xml:space="preserve"> (1, 2).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penelitian</w:t>
      </w:r>
      <w:proofErr w:type="spellEnd"/>
      <w:r w:rsidRPr="00E564E8">
        <w:rPr>
          <w:rFonts w:ascii="Century Gothic" w:hAnsi="Century Gothic"/>
        </w:rPr>
        <w:t xml:space="preserve"> </w:t>
      </w:r>
      <w:r w:rsidR="00E66FEE" w:rsidRPr="00E564E8">
        <w:rPr>
          <w:rFonts w:ascii="Century Gothic" w:hAnsi="Century Gothic"/>
        </w:rPr>
        <w:t xml:space="preserve">pada paper </w:t>
      </w:r>
      <w:proofErr w:type="spellStart"/>
      <w:r w:rsidR="00E66FEE"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hasil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positif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sebenarnya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berhubungan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mencurigakan</w:t>
      </w:r>
      <w:proofErr w:type="spellEnd"/>
      <w:r w:rsidRPr="00E564E8">
        <w:rPr>
          <w:rFonts w:ascii="Century Gothic" w:hAnsi="Century Gothic"/>
        </w:rPr>
        <w:t xml:space="preserve"> FNAB yang </w:t>
      </w:r>
      <w:proofErr w:type="spellStart"/>
      <w:r w:rsidRPr="00E564E8">
        <w:rPr>
          <w:rFonts w:ascii="Century Gothic" w:hAnsi="Century Gothic"/>
        </w:rPr>
        <w:t>dikonfirmasi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karsinoma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histologi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akhir</w:t>
      </w:r>
      <w:proofErr w:type="spellEnd"/>
      <w:r w:rsidRPr="00E564E8">
        <w:rPr>
          <w:rFonts w:ascii="Century Gothic" w:hAnsi="Century Gothic"/>
        </w:rPr>
        <w:t>.</w:t>
      </w:r>
    </w:p>
    <w:p w14:paraId="291252CE" w14:textId="38396F94" w:rsidR="002C4BF2" w:rsidRPr="00E564E8" w:rsidRDefault="00DB2CF8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 US-FNAB pada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teraba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harus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seimbang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konteks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klinis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Penyakit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gejala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terkait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berguna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mengarah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penilaian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tepat</w:t>
      </w:r>
      <w:proofErr w:type="spellEnd"/>
      <w:r w:rsidRPr="00E564E8">
        <w:rPr>
          <w:rFonts w:ascii="Century Gothic" w:hAnsi="Century Gothic"/>
        </w:rPr>
        <w:t xml:space="preserve"> oleh US </w:t>
      </w:r>
      <w:proofErr w:type="spellStart"/>
      <w:r w:rsidRPr="00E564E8">
        <w:rPr>
          <w:rFonts w:ascii="Century Gothic" w:hAnsi="Century Gothic"/>
        </w:rPr>
        <w:t>diikuti</w:t>
      </w:r>
      <w:proofErr w:type="spellEnd"/>
      <w:r w:rsidRPr="00E564E8">
        <w:rPr>
          <w:rFonts w:ascii="Century Gothic" w:hAnsi="Century Gothic"/>
        </w:rPr>
        <w:t xml:space="preserve"> oleh US-FNAB pada 12 </w:t>
      </w:r>
      <w:proofErr w:type="spellStart"/>
      <w:r w:rsidRPr="00E564E8">
        <w:rPr>
          <w:rFonts w:ascii="Century Gothic" w:hAnsi="Century Gothic"/>
        </w:rPr>
        <w:t>karsinoma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sedangkan</w:t>
      </w:r>
      <w:proofErr w:type="spellEnd"/>
      <w:r w:rsidRPr="00E564E8">
        <w:rPr>
          <w:rFonts w:ascii="Century Gothic" w:hAnsi="Century Gothic"/>
        </w:rPr>
        <w:t xml:space="preserve"> 8 </w:t>
      </w:r>
      <w:proofErr w:type="spellStart"/>
      <w:r w:rsidRPr="00E564E8">
        <w:rPr>
          <w:rFonts w:ascii="Century Gothic" w:hAnsi="Century Gothic"/>
        </w:rPr>
        <w:t>karsinoma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ditemukan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secara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kebetulan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skrining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indikasi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eksplorasi</w:t>
      </w:r>
      <w:proofErr w:type="spellEnd"/>
      <w:r w:rsidRPr="00E564E8">
        <w:rPr>
          <w:rFonts w:ascii="Century Gothic" w:hAnsi="Century Gothic"/>
        </w:rPr>
        <w:t xml:space="preserve"> US yang </w:t>
      </w:r>
      <w:proofErr w:type="spellStart"/>
      <w:r w:rsidRPr="00E564E8">
        <w:rPr>
          <w:rFonts w:ascii="Century Gothic" w:hAnsi="Century Gothic"/>
        </w:rPr>
        <w:t>meragukan</w:t>
      </w:r>
      <w:proofErr w:type="spellEnd"/>
      <w:r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Tabel</w:t>
      </w:r>
      <w:proofErr w:type="spellEnd"/>
      <w:r w:rsidRPr="00E564E8">
        <w:rPr>
          <w:rFonts w:ascii="Century Gothic" w:hAnsi="Century Gothic"/>
        </w:rPr>
        <w:t xml:space="preserve"> 1)</w:t>
      </w:r>
    </w:p>
    <w:p w14:paraId="51D44AD2" w14:textId="3ED21F20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Author first </w:t>
      </w:r>
      <w:proofErr w:type="spellStart"/>
      <w:r w:rsidRPr="00E564E8">
        <w:rPr>
          <w:rFonts w:ascii="Century Gothic" w:hAnsi="Century Gothic"/>
        </w:rPr>
        <w:t>name:</w:t>
      </w:r>
      <w:r w:rsidR="008019CE" w:rsidRPr="00E564E8">
        <w:rPr>
          <w:rFonts w:ascii="Century Gothic" w:hAnsi="Century Gothic"/>
        </w:rPr>
        <w:t>B</w:t>
      </w:r>
      <w:proofErr w:type="spellEnd"/>
    </w:p>
    <w:p w14:paraId="6FD87115" w14:textId="77777777" w:rsidR="008019CE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Author surname:</w:t>
      </w:r>
      <w:r w:rsidR="008019CE" w:rsidRPr="00E564E8">
        <w:rPr>
          <w:rFonts w:ascii="Century Gothic" w:hAnsi="Century Gothic"/>
        </w:rPr>
        <w:t xml:space="preserve"> </w:t>
      </w:r>
      <w:proofErr w:type="spellStart"/>
      <w:r w:rsidR="008019CE" w:rsidRPr="00E564E8">
        <w:rPr>
          <w:rFonts w:ascii="Century Gothic" w:hAnsi="Century Gothic"/>
        </w:rPr>
        <w:t>Shankarlal</w:t>
      </w:r>
      <w:proofErr w:type="spellEnd"/>
    </w:p>
    <w:p w14:paraId="5847407D" w14:textId="5D7724F8" w:rsidR="003B64C1" w:rsidRPr="00E564E8" w:rsidRDefault="003B64C1" w:rsidP="00E564E8">
      <w:pPr>
        <w:jc w:val="both"/>
        <w:rPr>
          <w:rFonts w:ascii="Century Gothic" w:hAnsi="Century Gothic"/>
        </w:rPr>
      </w:pPr>
    </w:p>
    <w:p w14:paraId="064358F9" w14:textId="4081F252" w:rsidR="003B64C1" w:rsidRPr="00E564E8" w:rsidRDefault="003B64C1" w:rsidP="00E564E8">
      <w:pPr>
        <w:jc w:val="both"/>
        <w:rPr>
          <w:rFonts w:ascii="Century Gothic" w:hAnsi="Century Gothic"/>
        </w:rPr>
      </w:pPr>
    </w:p>
    <w:p w14:paraId="24EE495F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59996FBB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7CED1790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5FE7826D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00AFD102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2384914C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7BA76042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2041ED90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6431E585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34C5ED35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671B012D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01C92987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5C817164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1ABD0F5C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4B5E7A10" w14:textId="77777777" w:rsidR="005F7B33" w:rsidRPr="00E564E8" w:rsidRDefault="005F7B33" w:rsidP="00E564E8">
      <w:pPr>
        <w:jc w:val="both"/>
        <w:rPr>
          <w:rFonts w:ascii="Century Gothic" w:hAnsi="Century Gothic"/>
        </w:rPr>
      </w:pPr>
    </w:p>
    <w:p w14:paraId="278E6231" w14:textId="77777777" w:rsidR="005F7B33" w:rsidRPr="00E564E8" w:rsidRDefault="005F7B33" w:rsidP="00E564E8">
      <w:pPr>
        <w:jc w:val="both"/>
        <w:rPr>
          <w:rFonts w:ascii="Century Gothic" w:hAnsi="Century Gothic"/>
        </w:rPr>
      </w:pPr>
    </w:p>
    <w:p w14:paraId="39D5530D" w14:textId="77777777" w:rsidR="005F7B33" w:rsidRPr="00E564E8" w:rsidRDefault="005F7B33" w:rsidP="00E564E8">
      <w:pPr>
        <w:jc w:val="both"/>
        <w:rPr>
          <w:rFonts w:ascii="Century Gothic" w:hAnsi="Century Gothic"/>
        </w:rPr>
      </w:pPr>
    </w:p>
    <w:p w14:paraId="53ADB9B3" w14:textId="3CC45A3B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lastRenderedPageBreak/>
        <w:t xml:space="preserve">Paper Title: </w:t>
      </w:r>
      <w:r w:rsidR="00A6558F" w:rsidRPr="00E564E8">
        <w:rPr>
          <w:rFonts w:ascii="Century Gothic" w:hAnsi="Century Gothic"/>
        </w:rPr>
        <w:t>Association of Thyroid Nodule Size and Bethesda Class With Rate of Malignant Disease</w:t>
      </w:r>
    </w:p>
    <w:p w14:paraId="4AB9F486" w14:textId="770290EC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Authors:</w:t>
      </w:r>
      <w:r w:rsidR="00D66D4B" w:rsidRPr="00E564E8">
        <w:rPr>
          <w:rFonts w:ascii="Century Gothic" w:hAnsi="Century Gothic"/>
        </w:rPr>
        <w:fldChar w:fldCharType="begin"/>
      </w:r>
      <w:r w:rsidR="00D66D4B" w:rsidRPr="00E564E8">
        <w:rPr>
          <w:rFonts w:ascii="Century Gothic" w:hAnsi="Century Gothic"/>
        </w:rPr>
        <w:instrText xml:space="preserve"> HYPERLINK "https://jamanetwork.com/searchresults?author=Marcus+J.+Magister&amp;q=Marcus+J.+Magister" \t "_blank" </w:instrText>
      </w:r>
      <w:r w:rsidR="00D66D4B" w:rsidRPr="00E564E8">
        <w:rPr>
          <w:rFonts w:ascii="Century Gothic" w:hAnsi="Century Gothic"/>
        </w:rPr>
        <w:fldChar w:fldCharType="separate"/>
      </w:r>
      <w:r w:rsidR="00A6558F" w:rsidRPr="00E564E8">
        <w:rPr>
          <w:rStyle w:val="Hyperlink"/>
          <w:rFonts w:ascii="Century Gothic" w:hAnsi="Century Gothic"/>
        </w:rPr>
        <w:t>Marcu</w:t>
      </w:r>
      <w:r w:rsidR="00883622" w:rsidRPr="00E564E8">
        <w:rPr>
          <w:rStyle w:val="Hyperlink"/>
          <w:rFonts w:ascii="Century Gothic" w:hAnsi="Century Gothic"/>
        </w:rPr>
        <w:t>s</w:t>
      </w:r>
      <w:r w:rsidR="00A6558F" w:rsidRPr="00E564E8">
        <w:rPr>
          <w:rStyle w:val="Hyperlink"/>
          <w:rFonts w:ascii="Century Gothic" w:hAnsi="Century Gothic"/>
        </w:rPr>
        <w:t>J</w:t>
      </w:r>
      <w:r w:rsidR="00A6558F" w:rsidRPr="00E564E8">
        <w:rPr>
          <w:rStyle w:val="Hyperlink"/>
          <w:rFonts w:ascii="Century Gothic" w:hAnsi="Century Gothic"/>
        </w:rPr>
        <w:t>.</w:t>
      </w:r>
      <w:r w:rsidR="00A6558F" w:rsidRPr="00E564E8">
        <w:rPr>
          <w:rStyle w:val="Hyperlink"/>
          <w:rFonts w:ascii="Century Gothic" w:hAnsi="Century Gothic"/>
        </w:rPr>
        <w:t> Magister, MD1</w:t>
      </w:r>
      <w:r w:rsidR="00D66D4B" w:rsidRPr="00E564E8">
        <w:rPr>
          <w:rFonts w:ascii="Century Gothic" w:hAnsi="Century Gothic"/>
        </w:rPr>
        <w:fldChar w:fldCharType="end"/>
      </w:r>
      <w:r w:rsidR="00A6558F" w:rsidRPr="00E564E8">
        <w:rPr>
          <w:rFonts w:ascii="Century Gothic" w:hAnsi="Century Gothic"/>
        </w:rPr>
        <w:t>; </w:t>
      </w:r>
      <w:hyperlink r:id="rId17" w:tgtFrame="_blank" w:history="1">
        <w:r w:rsidR="00A6558F" w:rsidRPr="00E564E8">
          <w:rPr>
            <w:rStyle w:val="Hyperlink"/>
            <w:rFonts w:ascii="Century Gothic" w:hAnsi="Century Gothic"/>
          </w:rPr>
          <w:t>Irina Chaikhoutdinov, MD1</w:t>
        </w:r>
      </w:hyperlink>
      <w:r w:rsidR="00A6558F" w:rsidRPr="00E564E8">
        <w:rPr>
          <w:rFonts w:ascii="Century Gothic" w:hAnsi="Century Gothic"/>
        </w:rPr>
        <w:t>; </w:t>
      </w:r>
      <w:hyperlink r:id="rId18" w:tgtFrame="_blank" w:history="1">
        <w:r w:rsidR="00A6558F" w:rsidRPr="00E564E8">
          <w:rPr>
            <w:rStyle w:val="Hyperlink"/>
            <w:rFonts w:ascii="Century Gothic" w:hAnsi="Century Gothic"/>
          </w:rPr>
          <w:t>Eric Schaefer, MS2</w:t>
        </w:r>
      </w:hyperlink>
      <w:r w:rsidR="00A6558F" w:rsidRPr="00E564E8">
        <w:rPr>
          <w:rFonts w:ascii="Century Gothic" w:hAnsi="Century Gothic"/>
        </w:rPr>
        <w:t>; et al</w:t>
      </w:r>
    </w:p>
    <w:p w14:paraId="5AE6931E" w14:textId="57B18750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Venue:</w:t>
      </w:r>
      <w:r w:rsidR="00944B2B" w:rsidRPr="00E564E8">
        <w:rPr>
          <w:rFonts w:ascii="Century Gothic" w:hAnsi="Century Gothic"/>
        </w:rPr>
        <w:t xml:space="preserve"> </w:t>
      </w:r>
      <w:r w:rsidR="00A6558F" w:rsidRPr="00E564E8">
        <w:rPr>
          <w:rFonts w:ascii="Century Gothic" w:hAnsi="Century Gothic"/>
        </w:rPr>
        <w:t>Pennsylvania</w:t>
      </w:r>
      <w:r w:rsidR="00944B2B" w:rsidRPr="00E564E8">
        <w:rPr>
          <w:rFonts w:ascii="Century Gothic" w:hAnsi="Century Gothic"/>
        </w:rPr>
        <w:t xml:space="preserve"> USA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E564E8" w14:paraId="5BAC2B3B" w14:textId="77777777" w:rsidTr="00E95EA4">
        <w:tc>
          <w:tcPr>
            <w:tcW w:w="0" w:type="auto"/>
            <w:shd w:val="clear" w:color="auto" w:fill="FFFFFF"/>
            <w:hideMark/>
          </w:tcPr>
          <w:p w14:paraId="5AA6C8F4" w14:textId="77777777" w:rsidR="003B64C1" w:rsidRPr="00E564E8" w:rsidRDefault="003B64C1" w:rsidP="00E564E8">
            <w:pPr>
              <w:jc w:val="both"/>
              <w:rPr>
                <w:rFonts w:ascii="Century Gothic" w:hAnsi="Century Gothic"/>
              </w:rPr>
            </w:pPr>
            <w:r w:rsidRPr="00E564E8">
              <w:rPr>
                <w:rFonts w:ascii="Century Gothic" w:hAnsi="Century Gothic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4B78176D" w14:textId="77777777" w:rsidR="003B64C1" w:rsidRPr="00E564E8" w:rsidRDefault="003B64C1" w:rsidP="00E564E8">
            <w:pPr>
              <w:jc w:val="both"/>
              <w:rPr>
                <w:rFonts w:ascii="Century Gothic" w:hAnsi="Century Gothic"/>
              </w:rPr>
            </w:pPr>
          </w:p>
          <w:p w14:paraId="592781D2" w14:textId="77777777" w:rsidR="003B64C1" w:rsidRPr="00E564E8" w:rsidRDefault="003B64C1" w:rsidP="00E564E8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77035D62" w14:textId="0DB60BFC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URL:</w:t>
      </w:r>
      <w:r w:rsidR="00944B2B" w:rsidRPr="00E564E8">
        <w:rPr>
          <w:rFonts w:ascii="Century Gothic" w:hAnsi="Century Gothic"/>
        </w:rPr>
        <w:t xml:space="preserve"> </w:t>
      </w:r>
      <w:r w:rsidR="00E972EB" w:rsidRPr="00E564E8">
        <w:rPr>
          <w:rFonts w:ascii="Century Gothic" w:hAnsi="Century Gothic"/>
        </w:rPr>
        <w:t>https://jamanetwork.com/journals/jamaotolaryngology/fullarticle/2429578</w:t>
      </w:r>
    </w:p>
    <w:p w14:paraId="57226878" w14:textId="0A8ACB24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Problem:</w:t>
      </w:r>
      <w:r w:rsidR="00A62A20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Kemampuan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untuk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secara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akurat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menstratifikasi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pasien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dengan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nodul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tiroid</w:t>
      </w:r>
      <w:proofErr w:type="spellEnd"/>
      <w:r w:rsidR="00FF73E6" w:rsidRPr="00E564E8">
        <w:rPr>
          <w:rFonts w:ascii="Century Gothic" w:hAnsi="Century Gothic"/>
        </w:rPr>
        <w:t xml:space="preserve"> (TN) </w:t>
      </w:r>
      <w:proofErr w:type="spellStart"/>
      <w:r w:rsidR="00FF73E6" w:rsidRPr="00E564E8">
        <w:rPr>
          <w:rFonts w:ascii="Century Gothic" w:hAnsi="Century Gothic"/>
        </w:rPr>
        <w:t>sebelum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operasi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sangat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penting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karena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sebagian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besar</w:t>
      </w:r>
      <w:proofErr w:type="spellEnd"/>
      <w:r w:rsidR="00FF73E6" w:rsidRPr="00E564E8">
        <w:rPr>
          <w:rFonts w:ascii="Century Gothic" w:hAnsi="Century Gothic"/>
        </w:rPr>
        <w:t xml:space="preserve"> TN </w:t>
      </w:r>
      <w:proofErr w:type="spellStart"/>
      <w:r w:rsidR="00FF73E6" w:rsidRPr="00E564E8">
        <w:rPr>
          <w:rFonts w:ascii="Century Gothic" w:hAnsi="Century Gothic"/>
        </w:rPr>
        <w:t>jinak</w:t>
      </w:r>
      <w:proofErr w:type="spellEnd"/>
      <w:r w:rsidR="00FF73E6" w:rsidRPr="00E564E8">
        <w:rPr>
          <w:rFonts w:ascii="Century Gothic" w:hAnsi="Century Gothic"/>
        </w:rPr>
        <w:t xml:space="preserve">. </w:t>
      </w:r>
      <w:proofErr w:type="spellStart"/>
      <w:r w:rsidR="00FF73E6" w:rsidRPr="00E564E8">
        <w:rPr>
          <w:rFonts w:ascii="Century Gothic" w:hAnsi="Century Gothic"/>
        </w:rPr>
        <w:t>Keandalan</w:t>
      </w:r>
      <w:proofErr w:type="spellEnd"/>
      <w:r w:rsidR="00FF73E6" w:rsidRPr="00E564E8">
        <w:rPr>
          <w:rFonts w:ascii="Century Gothic" w:hAnsi="Century Gothic"/>
        </w:rPr>
        <w:t xml:space="preserve"> Fine Needle Aspiration Biopsy (FNAB) di TN </w:t>
      </w:r>
      <w:proofErr w:type="spellStart"/>
      <w:r w:rsidR="00FF73E6" w:rsidRPr="00E564E8">
        <w:rPr>
          <w:rFonts w:ascii="Century Gothic" w:hAnsi="Century Gothic"/>
        </w:rPr>
        <w:t>berukuran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besar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telah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dipertanyakan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dalam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literatur</w:t>
      </w:r>
      <w:proofErr w:type="spellEnd"/>
      <w:r w:rsidR="00FF73E6" w:rsidRPr="00E564E8">
        <w:rPr>
          <w:rFonts w:ascii="Century Gothic" w:hAnsi="Century Gothic"/>
        </w:rPr>
        <w:t xml:space="preserve"> </w:t>
      </w:r>
      <w:proofErr w:type="spellStart"/>
      <w:r w:rsidR="00FF73E6" w:rsidRPr="00E564E8">
        <w:rPr>
          <w:rFonts w:ascii="Century Gothic" w:hAnsi="Century Gothic"/>
        </w:rPr>
        <w:t>terbaru</w:t>
      </w:r>
      <w:proofErr w:type="spellEnd"/>
      <w:r w:rsidR="00FF73E6" w:rsidRPr="00E564E8">
        <w:rPr>
          <w:rFonts w:ascii="Century Gothic" w:hAnsi="Century Gothic"/>
        </w:rPr>
        <w:t>.</w:t>
      </w:r>
    </w:p>
    <w:p w14:paraId="3195BEED" w14:textId="77777777" w:rsidR="00141569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Contribution:</w:t>
      </w:r>
      <w:r w:rsidR="00F63F55" w:rsidRPr="00E564E8">
        <w:rPr>
          <w:rFonts w:ascii="Century Gothic" w:hAnsi="Century Gothic"/>
        </w:rPr>
        <w:t xml:space="preserve"> </w:t>
      </w:r>
    </w:p>
    <w:p w14:paraId="4D873AB3" w14:textId="55802EF1" w:rsidR="00141569" w:rsidRPr="00E564E8" w:rsidRDefault="00141569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Hasil </w:t>
      </w:r>
      <w:proofErr w:type="spellStart"/>
      <w:r w:rsidRPr="00E564E8">
        <w:rPr>
          <w:rFonts w:ascii="Century Gothic" w:hAnsi="Century Gothic"/>
        </w:rPr>
        <w:t>utama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menentukan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jenis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penyakit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keganasan</w:t>
      </w:r>
      <w:proofErr w:type="spellEnd"/>
      <w:r w:rsidRPr="00E564E8">
        <w:rPr>
          <w:rFonts w:ascii="Century Gothic" w:hAnsi="Century Gothic"/>
        </w:rPr>
        <w:t xml:space="preserve"> TN yang </w:t>
      </w:r>
      <w:proofErr w:type="spellStart"/>
      <w:r w:rsidRPr="00E564E8">
        <w:rPr>
          <w:rFonts w:ascii="Century Gothic" w:hAnsi="Century Gothic"/>
        </w:rPr>
        <w:t>lebih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kecil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3,0 cm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3,0 cm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lebih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besar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masing-masing </w:t>
      </w:r>
      <w:proofErr w:type="spellStart"/>
      <w:r w:rsidRPr="00E564E8">
        <w:rPr>
          <w:rFonts w:ascii="Century Gothic" w:hAnsi="Century Gothic"/>
        </w:rPr>
        <w:t>kelas</w:t>
      </w:r>
      <w:proofErr w:type="spellEnd"/>
      <w:r w:rsidRPr="00E564E8">
        <w:rPr>
          <w:rFonts w:ascii="Century Gothic" w:hAnsi="Century Gothic"/>
        </w:rPr>
        <w:t xml:space="preserve"> Bethesda. </w:t>
      </w:r>
      <w:proofErr w:type="spellStart"/>
      <w:r w:rsidRPr="00E564E8">
        <w:rPr>
          <w:rFonts w:ascii="Century Gothic" w:hAnsi="Century Gothic"/>
        </w:rPr>
        <w:t>Analisis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statistik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termasuk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tes</w:t>
      </w:r>
      <w:proofErr w:type="spellEnd"/>
      <w:r w:rsidRPr="00E564E8">
        <w:rPr>
          <w:rFonts w:ascii="Century Gothic" w:hAnsi="Century Gothic"/>
        </w:rPr>
        <w:t xml:space="preserve"> X2.</w:t>
      </w:r>
    </w:p>
    <w:p w14:paraId="5E0EA4C6" w14:textId="57E3B413" w:rsidR="003B64C1" w:rsidRPr="00E564E8" w:rsidRDefault="00141569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Hasil </w:t>
      </w:r>
      <w:proofErr w:type="spellStart"/>
      <w:r w:rsidRPr="00E564E8">
        <w:rPr>
          <w:rFonts w:ascii="Century Gothic" w:hAnsi="Century Gothic"/>
        </w:rPr>
        <w:t>sekunder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mengembangkan</w:t>
      </w:r>
      <w:proofErr w:type="spellEnd"/>
      <w:r w:rsidRPr="00E564E8">
        <w:rPr>
          <w:rFonts w:ascii="Century Gothic" w:hAnsi="Century Gothic"/>
        </w:rPr>
        <w:t xml:space="preserve"> model </w:t>
      </w:r>
      <w:proofErr w:type="spellStart"/>
      <w:r w:rsidRPr="00E564E8">
        <w:rPr>
          <w:rFonts w:ascii="Century Gothic" w:hAnsi="Century Gothic"/>
        </w:rPr>
        <w:t>regresi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logistik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memperkirakan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kemungkinan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penyakit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 pada diagnosis </w:t>
      </w:r>
      <w:proofErr w:type="spellStart"/>
      <w:r w:rsidRPr="00E564E8">
        <w:rPr>
          <w:rFonts w:ascii="Century Gothic" w:hAnsi="Century Gothic"/>
        </w:rPr>
        <w:t>patologis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akhir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seperti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diprediksi</w:t>
      </w:r>
      <w:proofErr w:type="spellEnd"/>
      <w:r w:rsidRPr="00E564E8">
        <w:rPr>
          <w:rFonts w:ascii="Century Gothic" w:hAnsi="Century Gothic"/>
        </w:rPr>
        <w:t xml:space="preserve"> oleh </w:t>
      </w:r>
      <w:proofErr w:type="spellStart"/>
      <w:r w:rsidRPr="00E564E8">
        <w:rPr>
          <w:rFonts w:ascii="Century Gothic" w:hAnsi="Century Gothic"/>
        </w:rPr>
        <w:t>ukuran</w:t>
      </w:r>
      <w:proofErr w:type="spellEnd"/>
      <w:r w:rsidRPr="00E564E8">
        <w:rPr>
          <w:rFonts w:ascii="Century Gothic" w:hAnsi="Century Gothic"/>
        </w:rPr>
        <w:t xml:space="preserve"> TN </w:t>
      </w:r>
      <w:proofErr w:type="spellStart"/>
      <w:r w:rsidRPr="00E564E8">
        <w:rPr>
          <w:rFonts w:ascii="Century Gothic" w:hAnsi="Century Gothic"/>
        </w:rPr>
        <w:t>serta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ukuran</w:t>
      </w:r>
      <w:proofErr w:type="spellEnd"/>
      <w:r w:rsidRPr="00E564E8">
        <w:rPr>
          <w:rFonts w:ascii="Century Gothic" w:hAnsi="Century Gothic"/>
        </w:rPr>
        <w:t xml:space="preserve"> TN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hubungannya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kelas</w:t>
      </w:r>
      <w:proofErr w:type="spellEnd"/>
      <w:r w:rsidRPr="00E564E8">
        <w:rPr>
          <w:rFonts w:ascii="Century Gothic" w:hAnsi="Century Gothic"/>
        </w:rPr>
        <w:t xml:space="preserve"> Bethesda.</w:t>
      </w:r>
    </w:p>
    <w:p w14:paraId="35734DAE" w14:textId="6BA8FFE4" w:rsidR="001615A0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Method/Solution:</w:t>
      </w:r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Tinjauan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rekam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medis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elektronik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retrospektif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pasien</w:t>
      </w:r>
      <w:proofErr w:type="spellEnd"/>
      <w:r w:rsidR="001615A0" w:rsidRPr="00E564E8">
        <w:rPr>
          <w:rFonts w:ascii="Century Gothic" w:hAnsi="Century Gothic"/>
        </w:rPr>
        <w:t xml:space="preserve"> yang </w:t>
      </w:r>
      <w:proofErr w:type="spellStart"/>
      <w:r w:rsidR="001615A0" w:rsidRPr="00E564E8">
        <w:rPr>
          <w:rFonts w:ascii="Century Gothic" w:hAnsi="Century Gothic"/>
        </w:rPr>
        <w:t>menjalani</w:t>
      </w:r>
      <w:proofErr w:type="spellEnd"/>
      <w:r w:rsidR="001615A0" w:rsidRPr="00E564E8">
        <w:rPr>
          <w:rFonts w:ascii="Century Gothic" w:hAnsi="Century Gothic"/>
        </w:rPr>
        <w:t xml:space="preserve"> FNAB dan </w:t>
      </w:r>
      <w:proofErr w:type="spellStart"/>
      <w:r w:rsidR="001615A0" w:rsidRPr="00E564E8">
        <w:rPr>
          <w:rFonts w:ascii="Century Gothic" w:hAnsi="Century Gothic"/>
        </w:rPr>
        <w:t>diikuti</w:t>
      </w:r>
      <w:proofErr w:type="spellEnd"/>
      <w:r w:rsidR="001615A0" w:rsidRPr="00E564E8">
        <w:rPr>
          <w:rFonts w:ascii="Century Gothic" w:hAnsi="Century Gothic"/>
        </w:rPr>
        <w:t xml:space="preserve"> oleh </w:t>
      </w:r>
      <w:proofErr w:type="spellStart"/>
      <w:r w:rsidR="001615A0" w:rsidRPr="00E564E8">
        <w:rPr>
          <w:rFonts w:ascii="Century Gothic" w:hAnsi="Century Gothic"/>
        </w:rPr>
        <w:t>tiroidektomi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dari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Maret</w:t>
      </w:r>
      <w:proofErr w:type="spellEnd"/>
      <w:r w:rsidR="001615A0" w:rsidRPr="00E564E8">
        <w:rPr>
          <w:rFonts w:ascii="Century Gothic" w:hAnsi="Century Gothic"/>
        </w:rPr>
        <w:t xml:space="preserve"> 2010 </w:t>
      </w:r>
      <w:proofErr w:type="spellStart"/>
      <w:r w:rsidR="001615A0" w:rsidRPr="00E564E8">
        <w:rPr>
          <w:rFonts w:ascii="Century Gothic" w:hAnsi="Century Gothic"/>
        </w:rPr>
        <w:t>hingga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Desember</w:t>
      </w:r>
      <w:proofErr w:type="spellEnd"/>
      <w:r w:rsidR="001615A0" w:rsidRPr="00E564E8">
        <w:rPr>
          <w:rFonts w:ascii="Century Gothic" w:hAnsi="Century Gothic"/>
        </w:rPr>
        <w:t xml:space="preserve"> 2013 di </w:t>
      </w:r>
      <w:proofErr w:type="spellStart"/>
      <w:r w:rsidR="001615A0" w:rsidRPr="00E564E8">
        <w:rPr>
          <w:rFonts w:ascii="Century Gothic" w:hAnsi="Century Gothic"/>
        </w:rPr>
        <w:t>pusat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rujukan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tersier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akademik</w:t>
      </w:r>
      <w:proofErr w:type="spellEnd"/>
      <w:r w:rsidR="001615A0" w:rsidRPr="00E564E8">
        <w:rPr>
          <w:rFonts w:ascii="Century Gothic" w:hAnsi="Century Gothic"/>
        </w:rPr>
        <w:t xml:space="preserve">. </w:t>
      </w:r>
      <w:proofErr w:type="spellStart"/>
      <w:r w:rsidR="001615A0" w:rsidRPr="00E564E8">
        <w:rPr>
          <w:rFonts w:ascii="Century Gothic" w:hAnsi="Century Gothic"/>
        </w:rPr>
        <w:t>Sebanyak</w:t>
      </w:r>
      <w:proofErr w:type="spellEnd"/>
      <w:r w:rsidR="001615A0" w:rsidRPr="00E564E8">
        <w:rPr>
          <w:rFonts w:ascii="Century Gothic" w:hAnsi="Century Gothic"/>
        </w:rPr>
        <w:t xml:space="preserve"> 297 </w:t>
      </w:r>
      <w:proofErr w:type="spellStart"/>
      <w:r w:rsidR="001615A0" w:rsidRPr="00E564E8">
        <w:rPr>
          <w:rFonts w:ascii="Century Gothic" w:hAnsi="Century Gothic"/>
        </w:rPr>
        <w:t>pasien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dengan</w:t>
      </w:r>
      <w:proofErr w:type="spellEnd"/>
      <w:r w:rsidR="001615A0" w:rsidRPr="00E564E8">
        <w:rPr>
          <w:rFonts w:ascii="Century Gothic" w:hAnsi="Century Gothic"/>
        </w:rPr>
        <w:t xml:space="preserve"> 326 TN </w:t>
      </w:r>
      <w:proofErr w:type="spellStart"/>
      <w:r w:rsidR="001615A0" w:rsidRPr="00E564E8">
        <w:rPr>
          <w:rFonts w:ascii="Century Gothic" w:hAnsi="Century Gothic"/>
        </w:rPr>
        <w:t>diidentifikasi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sebagai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bagian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dari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seri</w:t>
      </w:r>
      <w:proofErr w:type="spellEnd"/>
      <w:r w:rsidR="001615A0" w:rsidRPr="00E564E8">
        <w:rPr>
          <w:rFonts w:ascii="Century Gothic" w:hAnsi="Century Gothic"/>
        </w:rPr>
        <w:t xml:space="preserve"> </w:t>
      </w:r>
      <w:proofErr w:type="spellStart"/>
      <w:r w:rsidR="001615A0" w:rsidRPr="00E564E8">
        <w:rPr>
          <w:rFonts w:ascii="Century Gothic" w:hAnsi="Century Gothic"/>
        </w:rPr>
        <w:t>berurutan</w:t>
      </w:r>
      <w:proofErr w:type="spellEnd"/>
      <w:r w:rsidR="001615A0" w:rsidRPr="00E564E8">
        <w:rPr>
          <w:rFonts w:ascii="Century Gothic" w:hAnsi="Century Gothic"/>
        </w:rPr>
        <w:t>.</w:t>
      </w:r>
    </w:p>
    <w:p w14:paraId="514EA54F" w14:textId="08296CBB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Main Results:</w:t>
      </w:r>
    </w:p>
    <w:p w14:paraId="125BD4D0" w14:textId="59702E5D" w:rsidR="00141569" w:rsidRPr="00E564E8" w:rsidRDefault="00141569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Hasil pada </w:t>
      </w:r>
      <w:proofErr w:type="spellStart"/>
      <w:r w:rsidRPr="00E564E8">
        <w:rPr>
          <w:rFonts w:ascii="Century Gothic" w:hAnsi="Century Gothic"/>
        </w:rPr>
        <w:t>penelitian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menunjukkan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bahwa</w:t>
      </w:r>
      <w:proofErr w:type="spellEnd"/>
      <w:r w:rsidRPr="00E564E8">
        <w:rPr>
          <w:rFonts w:ascii="Century Gothic" w:hAnsi="Century Gothic"/>
        </w:rPr>
        <w:t xml:space="preserve"> TN yang </w:t>
      </w:r>
      <w:proofErr w:type="spellStart"/>
      <w:r w:rsidRPr="00E564E8">
        <w:rPr>
          <w:rFonts w:ascii="Century Gothic" w:hAnsi="Century Gothic"/>
        </w:rPr>
        <w:t>lebih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kecil</w:t>
      </w:r>
      <w:proofErr w:type="spellEnd"/>
      <w:r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lebih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kecil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sekitar</w:t>
      </w:r>
      <w:proofErr w:type="spellEnd"/>
      <w:r w:rsidRPr="00E564E8">
        <w:rPr>
          <w:rFonts w:ascii="Century Gothic" w:hAnsi="Century Gothic"/>
        </w:rPr>
        <w:t xml:space="preserve"> 2,0 cm) </w:t>
      </w:r>
      <w:proofErr w:type="spellStart"/>
      <w:r w:rsidRPr="00E564E8">
        <w:rPr>
          <w:rFonts w:ascii="Century Gothic" w:hAnsi="Century Gothic"/>
        </w:rPr>
        <w:t>dikaitkan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peningkatan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kemungkinan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penyakit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terlepas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klasifikasi</w:t>
      </w:r>
      <w:proofErr w:type="spellEnd"/>
      <w:r w:rsidRPr="00E564E8">
        <w:rPr>
          <w:rFonts w:ascii="Century Gothic" w:hAnsi="Century Gothic"/>
        </w:rPr>
        <w:t xml:space="preserve"> Bethesda-</w:t>
      </w:r>
      <w:proofErr w:type="spellStart"/>
      <w:r w:rsidRPr="00E564E8">
        <w:rPr>
          <w:rFonts w:ascii="Century Gothic" w:hAnsi="Century Gothic"/>
        </w:rPr>
        <w:t>nya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Kemudian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lobektomi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diagnostik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rutin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karena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ukuran</w:t>
      </w:r>
      <w:proofErr w:type="spellEnd"/>
      <w:r w:rsidRPr="00E564E8">
        <w:rPr>
          <w:rFonts w:ascii="Century Gothic" w:hAnsi="Century Gothic"/>
        </w:rPr>
        <w:t xml:space="preserve"> TN 3,0 cm </w:t>
      </w:r>
      <w:proofErr w:type="spellStart"/>
      <w:r w:rsidRPr="00E564E8">
        <w:rPr>
          <w:rFonts w:ascii="Century Gothic" w:hAnsi="Century Gothic"/>
        </w:rPr>
        <w:t>semata-mata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lebih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besar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perlu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>.</w:t>
      </w:r>
    </w:p>
    <w:p w14:paraId="5128BAB7" w14:textId="77777777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Limitation:</w:t>
      </w:r>
    </w:p>
    <w:p w14:paraId="228FD15A" w14:textId="77777777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Author first name:</w:t>
      </w:r>
    </w:p>
    <w:p w14:paraId="025F3F7E" w14:textId="77777777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Author surname:</w:t>
      </w:r>
    </w:p>
    <w:p w14:paraId="0CBC9D6B" w14:textId="77777777" w:rsidR="00944B2B" w:rsidRPr="00E564E8" w:rsidRDefault="00944B2B" w:rsidP="00E564E8">
      <w:pPr>
        <w:jc w:val="both"/>
        <w:rPr>
          <w:rFonts w:ascii="Century Gothic" w:hAnsi="Century Gothic"/>
        </w:rPr>
      </w:pPr>
    </w:p>
    <w:p w14:paraId="1D937826" w14:textId="77777777" w:rsidR="0050237F" w:rsidRPr="00E564E8" w:rsidRDefault="0050237F" w:rsidP="00E564E8">
      <w:pPr>
        <w:jc w:val="both"/>
        <w:rPr>
          <w:rFonts w:ascii="Century Gothic" w:hAnsi="Century Gothic"/>
        </w:rPr>
      </w:pPr>
    </w:p>
    <w:p w14:paraId="50EE0DBC" w14:textId="77777777" w:rsidR="0050237F" w:rsidRPr="00E564E8" w:rsidRDefault="0050237F" w:rsidP="00E564E8">
      <w:pPr>
        <w:jc w:val="both"/>
        <w:rPr>
          <w:rFonts w:ascii="Century Gothic" w:hAnsi="Century Gothic"/>
        </w:rPr>
      </w:pPr>
    </w:p>
    <w:p w14:paraId="0EABE463" w14:textId="77777777" w:rsidR="0050237F" w:rsidRPr="00E564E8" w:rsidRDefault="0050237F" w:rsidP="00E564E8">
      <w:pPr>
        <w:jc w:val="both"/>
        <w:rPr>
          <w:rFonts w:ascii="Century Gothic" w:hAnsi="Century Gothic"/>
        </w:rPr>
      </w:pPr>
    </w:p>
    <w:p w14:paraId="15C6A6CF" w14:textId="77777777" w:rsidR="0050237F" w:rsidRPr="00E564E8" w:rsidRDefault="0050237F" w:rsidP="00E564E8">
      <w:pPr>
        <w:jc w:val="both"/>
        <w:rPr>
          <w:rFonts w:ascii="Century Gothic" w:hAnsi="Century Gothic"/>
        </w:rPr>
      </w:pPr>
    </w:p>
    <w:p w14:paraId="12C7ED8F" w14:textId="77777777" w:rsidR="0050237F" w:rsidRPr="00E564E8" w:rsidRDefault="0050237F" w:rsidP="00E564E8">
      <w:pPr>
        <w:jc w:val="both"/>
        <w:rPr>
          <w:rFonts w:ascii="Century Gothic" w:hAnsi="Century Gothic"/>
        </w:rPr>
      </w:pPr>
    </w:p>
    <w:p w14:paraId="327B0EDC" w14:textId="77777777" w:rsidR="0050237F" w:rsidRPr="00E564E8" w:rsidRDefault="0050237F" w:rsidP="00E564E8">
      <w:pPr>
        <w:jc w:val="both"/>
        <w:rPr>
          <w:rFonts w:ascii="Century Gothic" w:hAnsi="Century Gothic"/>
        </w:rPr>
      </w:pPr>
    </w:p>
    <w:p w14:paraId="34579622" w14:textId="77777777" w:rsidR="0050237F" w:rsidRPr="00E564E8" w:rsidRDefault="0050237F" w:rsidP="00E564E8">
      <w:pPr>
        <w:jc w:val="both"/>
        <w:rPr>
          <w:rFonts w:ascii="Century Gothic" w:hAnsi="Century Gothic"/>
        </w:rPr>
      </w:pPr>
    </w:p>
    <w:p w14:paraId="42F4686B" w14:textId="77777777" w:rsidR="0050237F" w:rsidRPr="00E564E8" w:rsidRDefault="0050237F" w:rsidP="00E564E8">
      <w:pPr>
        <w:jc w:val="both"/>
        <w:rPr>
          <w:rFonts w:ascii="Century Gothic" w:hAnsi="Century Gothic"/>
        </w:rPr>
      </w:pPr>
    </w:p>
    <w:p w14:paraId="58C5FAF4" w14:textId="77777777" w:rsidR="0050237F" w:rsidRPr="00E564E8" w:rsidRDefault="0050237F" w:rsidP="00E564E8">
      <w:pPr>
        <w:jc w:val="both"/>
        <w:rPr>
          <w:rFonts w:ascii="Century Gothic" w:hAnsi="Century Gothic"/>
        </w:rPr>
      </w:pPr>
    </w:p>
    <w:p w14:paraId="348FEF55" w14:textId="77777777" w:rsidR="0050237F" w:rsidRPr="00E564E8" w:rsidRDefault="0050237F" w:rsidP="00E564E8">
      <w:pPr>
        <w:jc w:val="both"/>
        <w:rPr>
          <w:rFonts w:ascii="Century Gothic" w:hAnsi="Century Gothic"/>
        </w:rPr>
      </w:pPr>
    </w:p>
    <w:p w14:paraId="16114D57" w14:textId="77777777" w:rsidR="0050237F" w:rsidRPr="00E564E8" w:rsidRDefault="0050237F" w:rsidP="00E564E8">
      <w:pPr>
        <w:jc w:val="both"/>
        <w:rPr>
          <w:rFonts w:ascii="Century Gothic" w:hAnsi="Century Gothic"/>
        </w:rPr>
      </w:pPr>
    </w:p>
    <w:p w14:paraId="687E3650" w14:textId="2E467C3A" w:rsidR="0007441A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lastRenderedPageBreak/>
        <w:t xml:space="preserve">Paper Title: </w:t>
      </w:r>
      <w:r w:rsidR="0007441A" w:rsidRPr="00E564E8">
        <w:rPr>
          <w:rFonts w:ascii="Century Gothic" w:hAnsi="Century Gothic"/>
        </w:rPr>
        <w:t>Development and preliminary validation of a machine learning system for thyroid dysfunction diagnosis based on routine laboratory tests</w:t>
      </w:r>
    </w:p>
    <w:p w14:paraId="1B13776D" w14:textId="4CF682B0" w:rsidR="003B64C1" w:rsidRPr="00E564E8" w:rsidRDefault="003B64C1" w:rsidP="00E564E8">
      <w:pPr>
        <w:jc w:val="both"/>
        <w:rPr>
          <w:rFonts w:ascii="Century Gothic" w:hAnsi="Century Gothic"/>
        </w:rPr>
      </w:pPr>
    </w:p>
    <w:p w14:paraId="464A4BD9" w14:textId="77777777" w:rsidR="008F1A8D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Authors:</w:t>
      </w:r>
      <w:r w:rsidR="00FD66C4" w:rsidRPr="00E564E8">
        <w:rPr>
          <w:rFonts w:ascii="Century Gothic" w:hAnsi="Century Gothic"/>
        </w:rPr>
        <w:t xml:space="preserve"> </w:t>
      </w:r>
      <w:r w:rsidR="008F1A8D" w:rsidRPr="00E564E8">
        <w:rPr>
          <w:rFonts w:ascii="Century Gothic" w:hAnsi="Century Gothic"/>
        </w:rPr>
        <w:t xml:space="preserve">  </w:t>
      </w:r>
      <w:hyperlink r:id="rId19" w:anchor="auth-Min-Hu" w:history="1">
        <w:r w:rsidR="008F1A8D" w:rsidRPr="00E564E8">
          <w:rPr>
            <w:rStyle w:val="Hyperlink"/>
            <w:rFonts w:ascii="Century Gothic" w:hAnsi="Century Gothic"/>
          </w:rPr>
          <w:t>Min Hu</w:t>
        </w:r>
      </w:hyperlink>
      <w:r w:rsidR="008F1A8D" w:rsidRPr="00E564E8">
        <w:rPr>
          <w:rFonts w:ascii="Century Gothic" w:hAnsi="Century Gothic"/>
        </w:rPr>
        <w:t>, </w:t>
      </w:r>
    </w:p>
    <w:p w14:paraId="2B4CA7DD" w14:textId="77777777" w:rsidR="008F1A8D" w:rsidRPr="00E564E8" w:rsidRDefault="008F1A8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  </w:t>
      </w:r>
      <w:hyperlink r:id="rId20" w:anchor="auth-Chikashi-Asami" w:history="1">
        <w:proofErr w:type="spellStart"/>
        <w:r w:rsidRPr="00E564E8">
          <w:rPr>
            <w:rStyle w:val="Hyperlink"/>
            <w:rFonts w:ascii="Century Gothic" w:hAnsi="Century Gothic"/>
          </w:rPr>
          <w:t>Chikashi</w:t>
        </w:r>
        <w:proofErr w:type="spellEnd"/>
        <w:r w:rsidRPr="00E564E8">
          <w:rPr>
            <w:rStyle w:val="Hyperlink"/>
            <w:rFonts w:ascii="Century Gothic" w:hAnsi="Century Gothic"/>
          </w:rPr>
          <w:t xml:space="preserve"> </w:t>
        </w:r>
        <w:proofErr w:type="spellStart"/>
        <w:r w:rsidRPr="00E564E8">
          <w:rPr>
            <w:rStyle w:val="Hyperlink"/>
            <w:rFonts w:ascii="Century Gothic" w:hAnsi="Century Gothic"/>
          </w:rPr>
          <w:t>Asami</w:t>
        </w:r>
        <w:proofErr w:type="spellEnd"/>
      </w:hyperlink>
      <w:r w:rsidRPr="00E564E8">
        <w:rPr>
          <w:rFonts w:ascii="Century Gothic" w:hAnsi="Century Gothic"/>
        </w:rPr>
        <w:t>, </w:t>
      </w:r>
    </w:p>
    <w:p w14:paraId="36D08F92" w14:textId="77777777" w:rsidR="008F1A8D" w:rsidRPr="00E564E8" w:rsidRDefault="008F1A8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  </w:t>
      </w:r>
      <w:hyperlink r:id="rId21" w:anchor="auth-Hiroshi-Iwakura" w:history="1">
        <w:r w:rsidRPr="00E564E8">
          <w:rPr>
            <w:rStyle w:val="Hyperlink"/>
            <w:rFonts w:ascii="Century Gothic" w:hAnsi="Century Gothic"/>
          </w:rPr>
          <w:t xml:space="preserve">Hiroshi </w:t>
        </w:r>
        <w:proofErr w:type="spellStart"/>
        <w:r w:rsidRPr="00E564E8">
          <w:rPr>
            <w:rStyle w:val="Hyperlink"/>
            <w:rFonts w:ascii="Century Gothic" w:hAnsi="Century Gothic"/>
          </w:rPr>
          <w:t>Iwakura</w:t>
        </w:r>
        <w:proofErr w:type="spellEnd"/>
      </w:hyperlink>
      <w:r w:rsidRPr="00E564E8">
        <w:rPr>
          <w:rFonts w:ascii="Century Gothic" w:hAnsi="Century Gothic"/>
        </w:rPr>
        <w:t>, </w:t>
      </w:r>
    </w:p>
    <w:p w14:paraId="7A20960C" w14:textId="77777777" w:rsidR="008F1A8D" w:rsidRPr="00E564E8" w:rsidRDefault="008F1A8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  </w:t>
      </w:r>
      <w:hyperlink r:id="rId22" w:anchor="auth-Yasuyo-Nakajima" w:history="1">
        <w:proofErr w:type="spellStart"/>
        <w:r w:rsidRPr="00E564E8">
          <w:rPr>
            <w:rStyle w:val="Hyperlink"/>
            <w:rFonts w:ascii="Century Gothic" w:hAnsi="Century Gothic"/>
          </w:rPr>
          <w:t>Yasuyo</w:t>
        </w:r>
        <w:proofErr w:type="spellEnd"/>
        <w:r w:rsidRPr="00E564E8">
          <w:rPr>
            <w:rStyle w:val="Hyperlink"/>
            <w:rFonts w:ascii="Century Gothic" w:hAnsi="Century Gothic"/>
          </w:rPr>
          <w:t xml:space="preserve"> Nakajima</w:t>
        </w:r>
      </w:hyperlink>
      <w:r w:rsidRPr="00E564E8">
        <w:rPr>
          <w:rFonts w:ascii="Century Gothic" w:hAnsi="Century Gothic"/>
        </w:rPr>
        <w:t>, </w:t>
      </w:r>
    </w:p>
    <w:p w14:paraId="4F294B89" w14:textId="77777777" w:rsidR="008F1A8D" w:rsidRPr="00E564E8" w:rsidRDefault="008F1A8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  </w:t>
      </w:r>
      <w:hyperlink r:id="rId23" w:anchor="auth-Ryousuke-Sema" w:history="1">
        <w:proofErr w:type="spellStart"/>
        <w:r w:rsidRPr="00E564E8">
          <w:rPr>
            <w:rStyle w:val="Hyperlink"/>
            <w:rFonts w:ascii="Century Gothic" w:hAnsi="Century Gothic"/>
          </w:rPr>
          <w:t>Ryousuke</w:t>
        </w:r>
        <w:proofErr w:type="spellEnd"/>
        <w:r w:rsidRPr="00E564E8">
          <w:rPr>
            <w:rStyle w:val="Hyperlink"/>
            <w:rFonts w:ascii="Century Gothic" w:hAnsi="Century Gothic"/>
          </w:rPr>
          <w:t xml:space="preserve"> </w:t>
        </w:r>
        <w:proofErr w:type="spellStart"/>
        <w:r w:rsidRPr="00E564E8">
          <w:rPr>
            <w:rStyle w:val="Hyperlink"/>
            <w:rFonts w:ascii="Century Gothic" w:hAnsi="Century Gothic"/>
          </w:rPr>
          <w:t>Sema</w:t>
        </w:r>
        <w:proofErr w:type="spellEnd"/>
      </w:hyperlink>
      <w:r w:rsidRPr="00E564E8">
        <w:rPr>
          <w:rFonts w:ascii="Century Gothic" w:hAnsi="Century Gothic"/>
        </w:rPr>
        <w:t>, </w:t>
      </w:r>
    </w:p>
    <w:p w14:paraId="7E43A64D" w14:textId="77777777" w:rsidR="008F1A8D" w:rsidRPr="00E564E8" w:rsidRDefault="008F1A8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  </w:t>
      </w:r>
      <w:hyperlink r:id="rId24" w:anchor="auth-Tsuyoshi-Kikuchi" w:history="1">
        <w:r w:rsidRPr="00E564E8">
          <w:rPr>
            <w:rStyle w:val="Hyperlink"/>
            <w:rFonts w:ascii="Century Gothic" w:hAnsi="Century Gothic"/>
          </w:rPr>
          <w:t>Tsuyoshi Kikuchi</w:t>
        </w:r>
      </w:hyperlink>
      <w:r w:rsidRPr="00E564E8">
        <w:rPr>
          <w:rFonts w:ascii="Century Gothic" w:hAnsi="Century Gothic"/>
        </w:rPr>
        <w:t>, </w:t>
      </w:r>
    </w:p>
    <w:p w14:paraId="044FC885" w14:textId="77777777" w:rsidR="008F1A8D" w:rsidRPr="00E564E8" w:rsidRDefault="008F1A8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  </w:t>
      </w:r>
      <w:hyperlink r:id="rId25" w:anchor="auth-Tsuyoshi-Miyata" w:history="1">
        <w:r w:rsidRPr="00E564E8">
          <w:rPr>
            <w:rStyle w:val="Hyperlink"/>
            <w:rFonts w:ascii="Century Gothic" w:hAnsi="Century Gothic"/>
          </w:rPr>
          <w:t>Tsuyoshi Miyata</w:t>
        </w:r>
      </w:hyperlink>
      <w:r w:rsidRPr="00E564E8">
        <w:rPr>
          <w:rFonts w:ascii="Century Gothic" w:hAnsi="Century Gothic"/>
        </w:rPr>
        <w:t>, </w:t>
      </w:r>
    </w:p>
    <w:p w14:paraId="03CC4334" w14:textId="77777777" w:rsidR="008F1A8D" w:rsidRPr="00E564E8" w:rsidRDefault="008F1A8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  </w:t>
      </w:r>
      <w:hyperlink r:id="rId26" w:anchor="auth-Koji-Sakamaki" w:history="1">
        <w:r w:rsidRPr="00E564E8">
          <w:rPr>
            <w:rStyle w:val="Hyperlink"/>
            <w:rFonts w:ascii="Century Gothic" w:hAnsi="Century Gothic"/>
          </w:rPr>
          <w:t xml:space="preserve">Koji </w:t>
        </w:r>
        <w:proofErr w:type="spellStart"/>
        <w:r w:rsidRPr="00E564E8">
          <w:rPr>
            <w:rStyle w:val="Hyperlink"/>
            <w:rFonts w:ascii="Century Gothic" w:hAnsi="Century Gothic"/>
          </w:rPr>
          <w:t>Sakamaki</w:t>
        </w:r>
        <w:proofErr w:type="spellEnd"/>
      </w:hyperlink>
      <w:r w:rsidRPr="00E564E8">
        <w:rPr>
          <w:rFonts w:ascii="Century Gothic" w:hAnsi="Century Gothic"/>
        </w:rPr>
        <w:t>, </w:t>
      </w:r>
    </w:p>
    <w:p w14:paraId="4E3ACDCC" w14:textId="77777777" w:rsidR="008F1A8D" w:rsidRPr="00E564E8" w:rsidRDefault="008F1A8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  </w:t>
      </w:r>
      <w:hyperlink r:id="rId27" w:anchor="auth-Takumi-Kudo" w:history="1">
        <w:r w:rsidRPr="00E564E8">
          <w:rPr>
            <w:rStyle w:val="Hyperlink"/>
            <w:rFonts w:ascii="Century Gothic" w:hAnsi="Century Gothic"/>
          </w:rPr>
          <w:t>Takumi Kudo</w:t>
        </w:r>
      </w:hyperlink>
      <w:r w:rsidRPr="00E564E8">
        <w:rPr>
          <w:rFonts w:ascii="Century Gothic" w:hAnsi="Century Gothic"/>
        </w:rPr>
        <w:t>, </w:t>
      </w:r>
    </w:p>
    <w:p w14:paraId="40F5F5E2" w14:textId="77777777" w:rsidR="008F1A8D" w:rsidRPr="00E564E8" w:rsidRDefault="008F1A8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  </w:t>
      </w:r>
      <w:hyperlink r:id="rId28" w:anchor="auth-Masanobu-Yamada" w:history="1">
        <w:r w:rsidRPr="00E564E8">
          <w:rPr>
            <w:rStyle w:val="Hyperlink"/>
            <w:rFonts w:ascii="Century Gothic" w:hAnsi="Century Gothic"/>
          </w:rPr>
          <w:t>Masanobu Yamada</w:t>
        </w:r>
      </w:hyperlink>
      <w:r w:rsidRPr="00E564E8">
        <w:rPr>
          <w:rFonts w:ascii="Century Gothic" w:hAnsi="Century Gothic"/>
        </w:rPr>
        <w:t>, </w:t>
      </w:r>
    </w:p>
    <w:p w14:paraId="36E6B2B9" w14:textId="77777777" w:rsidR="008F1A8D" w:rsidRPr="00E564E8" w:rsidRDefault="008F1A8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  </w:t>
      </w:r>
      <w:hyperlink r:id="rId29" w:anchor="auth-Takashi-Akamizu" w:history="1">
        <w:r w:rsidRPr="00E564E8">
          <w:rPr>
            <w:rStyle w:val="Hyperlink"/>
            <w:rFonts w:ascii="Century Gothic" w:hAnsi="Century Gothic"/>
          </w:rPr>
          <w:t xml:space="preserve">Takashi </w:t>
        </w:r>
        <w:proofErr w:type="spellStart"/>
        <w:r w:rsidRPr="00E564E8">
          <w:rPr>
            <w:rStyle w:val="Hyperlink"/>
            <w:rFonts w:ascii="Century Gothic" w:hAnsi="Century Gothic"/>
          </w:rPr>
          <w:t>Akamizu</w:t>
        </w:r>
        <w:proofErr w:type="spellEnd"/>
      </w:hyperlink>
      <w:r w:rsidRPr="00E564E8">
        <w:rPr>
          <w:rFonts w:ascii="Century Gothic" w:hAnsi="Century Gothic"/>
        </w:rPr>
        <w:t> &amp; </w:t>
      </w:r>
    </w:p>
    <w:p w14:paraId="4B6331F5" w14:textId="77777777" w:rsidR="008F1A8D" w:rsidRPr="00E564E8" w:rsidRDefault="008F1A8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  </w:t>
      </w:r>
      <w:hyperlink r:id="rId30" w:anchor="auth-Yasubumi-Sakakibara" w:history="1">
        <w:proofErr w:type="spellStart"/>
        <w:r w:rsidRPr="00E564E8">
          <w:rPr>
            <w:rStyle w:val="Hyperlink"/>
            <w:rFonts w:ascii="Century Gothic" w:hAnsi="Century Gothic"/>
          </w:rPr>
          <w:t>Yasubumi</w:t>
        </w:r>
        <w:proofErr w:type="spellEnd"/>
        <w:r w:rsidRPr="00E564E8">
          <w:rPr>
            <w:rStyle w:val="Hyperlink"/>
            <w:rFonts w:ascii="Century Gothic" w:hAnsi="Century Gothic"/>
          </w:rPr>
          <w:t xml:space="preserve"> </w:t>
        </w:r>
        <w:proofErr w:type="spellStart"/>
        <w:r w:rsidRPr="00E564E8">
          <w:rPr>
            <w:rStyle w:val="Hyperlink"/>
            <w:rFonts w:ascii="Century Gothic" w:hAnsi="Century Gothic"/>
          </w:rPr>
          <w:t>Sakakibara</w:t>
        </w:r>
        <w:proofErr w:type="spellEnd"/>
      </w:hyperlink>
    </w:p>
    <w:p w14:paraId="54D96259" w14:textId="37805A2C" w:rsidR="003B64C1" w:rsidRPr="00E564E8" w:rsidRDefault="003B64C1" w:rsidP="00E564E8">
      <w:pPr>
        <w:jc w:val="both"/>
        <w:rPr>
          <w:rFonts w:ascii="Century Gothic" w:hAnsi="Century Gothic"/>
        </w:rPr>
      </w:pPr>
    </w:p>
    <w:p w14:paraId="329EC155" w14:textId="24BA43DA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Venue:</w:t>
      </w:r>
      <w:r w:rsidR="008F1A8D" w:rsidRPr="00E564E8">
        <w:rPr>
          <w:rFonts w:ascii="Century Gothic" w:hAnsi="Century Gothic"/>
        </w:rPr>
        <w:t xml:space="preserve"> Japan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E564E8" w14:paraId="44ABCB14" w14:textId="77777777" w:rsidTr="00E95EA4">
        <w:tc>
          <w:tcPr>
            <w:tcW w:w="0" w:type="auto"/>
            <w:shd w:val="clear" w:color="auto" w:fill="FFFFFF"/>
            <w:hideMark/>
          </w:tcPr>
          <w:p w14:paraId="0F6B9AEC" w14:textId="77777777" w:rsidR="003B64C1" w:rsidRPr="00E564E8" w:rsidRDefault="003B64C1" w:rsidP="00E564E8">
            <w:pPr>
              <w:jc w:val="both"/>
              <w:rPr>
                <w:rFonts w:ascii="Century Gothic" w:hAnsi="Century Gothic"/>
              </w:rPr>
            </w:pPr>
            <w:r w:rsidRPr="00E564E8">
              <w:rPr>
                <w:rFonts w:ascii="Century Gothic" w:hAnsi="Century Gothic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E22F653" w14:textId="77777777" w:rsidR="003B64C1" w:rsidRPr="00E564E8" w:rsidRDefault="003B64C1" w:rsidP="00E564E8">
            <w:pPr>
              <w:jc w:val="both"/>
              <w:rPr>
                <w:rFonts w:ascii="Century Gothic" w:hAnsi="Century Gothic"/>
              </w:rPr>
            </w:pPr>
          </w:p>
          <w:p w14:paraId="0E509689" w14:textId="77777777" w:rsidR="003B64C1" w:rsidRPr="00E564E8" w:rsidRDefault="003B64C1" w:rsidP="00E564E8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0D9A98C8" w14:textId="0C6C76E3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URL:</w:t>
      </w:r>
      <w:r w:rsidR="008F1A8D" w:rsidRPr="00E564E8">
        <w:rPr>
          <w:rFonts w:ascii="Century Gothic" w:hAnsi="Century Gothic"/>
        </w:rPr>
        <w:t xml:space="preserve"> https://www.nature.com/articles/s43856-022-00071-1</w:t>
      </w:r>
    </w:p>
    <w:p w14:paraId="786463EC" w14:textId="77777777" w:rsidR="005C09CA" w:rsidRPr="005C09CA" w:rsidRDefault="003B64C1" w:rsidP="005C09CA">
      <w:pPr>
        <w:rPr>
          <w:rFonts w:ascii="Century Gothic" w:hAnsi="Century Gothic"/>
        </w:rPr>
      </w:pPr>
      <w:r w:rsidRPr="005C09CA">
        <w:rPr>
          <w:rFonts w:ascii="Century Gothic" w:hAnsi="Century Gothic"/>
        </w:rPr>
        <w:t>Problem:</w:t>
      </w:r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Sekitar</w:t>
      </w:r>
      <w:proofErr w:type="spellEnd"/>
      <w:r w:rsidR="005C09CA" w:rsidRPr="005C09CA">
        <w:rPr>
          <w:rFonts w:ascii="Century Gothic" w:hAnsi="Century Gothic"/>
        </w:rPr>
        <w:t xml:space="preserve"> 2,4 </w:t>
      </w:r>
      <w:proofErr w:type="spellStart"/>
      <w:r w:rsidR="005C09CA" w:rsidRPr="005C09CA">
        <w:rPr>
          <w:rFonts w:ascii="Century Gothic" w:hAnsi="Century Gothic"/>
        </w:rPr>
        <w:t>juta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pasien</w:t>
      </w:r>
      <w:proofErr w:type="spellEnd"/>
      <w:r w:rsidR="005C09CA" w:rsidRPr="005C09CA">
        <w:rPr>
          <w:rFonts w:ascii="Century Gothic" w:hAnsi="Century Gothic"/>
        </w:rPr>
        <w:t xml:space="preserve"> di </w:t>
      </w:r>
      <w:proofErr w:type="spellStart"/>
      <w:r w:rsidR="005C09CA" w:rsidRPr="005C09CA">
        <w:rPr>
          <w:rFonts w:ascii="Century Gothic" w:hAnsi="Century Gothic"/>
        </w:rPr>
        <w:t>Jepang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akan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mendapat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manfaat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dari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pengobatan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penyakit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tiroid</w:t>
      </w:r>
      <w:proofErr w:type="spellEnd"/>
      <w:r w:rsidR="005C09CA" w:rsidRPr="005C09CA">
        <w:rPr>
          <w:rFonts w:ascii="Century Gothic" w:hAnsi="Century Gothic"/>
        </w:rPr>
        <w:t xml:space="preserve">, </w:t>
      </w:r>
      <w:proofErr w:type="spellStart"/>
      <w:r w:rsidR="005C09CA" w:rsidRPr="005C09CA">
        <w:rPr>
          <w:rFonts w:ascii="Century Gothic" w:hAnsi="Century Gothic"/>
        </w:rPr>
        <w:t>termasuk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penyakit</w:t>
      </w:r>
      <w:proofErr w:type="spellEnd"/>
      <w:r w:rsidR="005C09CA" w:rsidRPr="005C09CA">
        <w:rPr>
          <w:rFonts w:ascii="Century Gothic" w:hAnsi="Century Gothic"/>
        </w:rPr>
        <w:t xml:space="preserve"> Graves dan </w:t>
      </w:r>
      <w:proofErr w:type="spellStart"/>
      <w:r w:rsidR="005C09CA" w:rsidRPr="005C09CA">
        <w:rPr>
          <w:rFonts w:ascii="Century Gothic" w:hAnsi="Century Gothic"/>
        </w:rPr>
        <w:t>penyakit</w:t>
      </w:r>
      <w:proofErr w:type="spellEnd"/>
      <w:r w:rsidR="005C09CA" w:rsidRPr="005C09CA">
        <w:rPr>
          <w:rFonts w:ascii="Century Gothic" w:hAnsi="Century Gothic"/>
        </w:rPr>
        <w:t xml:space="preserve"> Hashimoto. </w:t>
      </w:r>
      <w:proofErr w:type="spellStart"/>
      <w:r w:rsidR="005C09CA" w:rsidRPr="005C09CA">
        <w:rPr>
          <w:rFonts w:ascii="Century Gothic" w:hAnsi="Century Gothic"/>
        </w:rPr>
        <w:t>Namun</w:t>
      </w:r>
      <w:proofErr w:type="spellEnd"/>
      <w:r w:rsidR="005C09CA" w:rsidRPr="005C09CA">
        <w:rPr>
          <w:rFonts w:ascii="Century Gothic" w:hAnsi="Century Gothic"/>
        </w:rPr>
        <w:t xml:space="preserve">, </w:t>
      </w:r>
      <w:proofErr w:type="spellStart"/>
      <w:r w:rsidR="005C09CA" w:rsidRPr="005C09CA">
        <w:rPr>
          <w:rFonts w:ascii="Century Gothic" w:hAnsi="Century Gothic"/>
        </w:rPr>
        <w:t>hanya</w:t>
      </w:r>
      <w:proofErr w:type="spellEnd"/>
      <w:r w:rsidR="005C09CA" w:rsidRPr="005C09CA">
        <w:rPr>
          <w:rFonts w:ascii="Century Gothic" w:hAnsi="Century Gothic"/>
        </w:rPr>
        <w:t xml:space="preserve"> 450.000 </w:t>
      </w:r>
      <w:proofErr w:type="spellStart"/>
      <w:r w:rsidR="005C09CA" w:rsidRPr="005C09CA">
        <w:rPr>
          <w:rFonts w:ascii="Century Gothic" w:hAnsi="Century Gothic"/>
        </w:rPr>
        <w:t>dari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mereka</w:t>
      </w:r>
      <w:proofErr w:type="spellEnd"/>
      <w:r w:rsidR="005C09CA" w:rsidRPr="005C09CA">
        <w:rPr>
          <w:rFonts w:ascii="Century Gothic" w:hAnsi="Century Gothic"/>
        </w:rPr>
        <w:t xml:space="preserve"> yang </w:t>
      </w:r>
      <w:proofErr w:type="spellStart"/>
      <w:r w:rsidR="005C09CA" w:rsidRPr="005C09CA">
        <w:rPr>
          <w:rFonts w:ascii="Century Gothic" w:hAnsi="Century Gothic"/>
        </w:rPr>
        <w:t>menerima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pengobatan</w:t>
      </w:r>
      <w:proofErr w:type="spellEnd"/>
      <w:r w:rsidR="005C09CA" w:rsidRPr="005C09CA">
        <w:rPr>
          <w:rFonts w:ascii="Century Gothic" w:hAnsi="Century Gothic"/>
        </w:rPr>
        <w:t xml:space="preserve">, dan </w:t>
      </w:r>
      <w:proofErr w:type="spellStart"/>
      <w:r w:rsidR="005C09CA" w:rsidRPr="005C09CA">
        <w:rPr>
          <w:rFonts w:ascii="Century Gothic" w:hAnsi="Century Gothic"/>
        </w:rPr>
        <w:t>banyak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pasien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dengan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disfungsi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tiroid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sebagian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besar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tetap</w:t>
      </w:r>
      <w:proofErr w:type="spellEnd"/>
      <w:r w:rsidR="005C09CA" w:rsidRPr="005C09CA">
        <w:rPr>
          <w:rFonts w:ascii="Century Gothic" w:hAnsi="Century Gothic"/>
        </w:rPr>
        <w:t xml:space="preserve"> </w:t>
      </w:r>
      <w:proofErr w:type="spellStart"/>
      <w:r w:rsidR="005C09CA" w:rsidRPr="005C09CA">
        <w:rPr>
          <w:rFonts w:ascii="Century Gothic" w:hAnsi="Century Gothic"/>
        </w:rPr>
        <w:t>diabaikan</w:t>
      </w:r>
      <w:proofErr w:type="spellEnd"/>
    </w:p>
    <w:p w14:paraId="7EE3F450" w14:textId="3E5A4C52" w:rsidR="003B64C1" w:rsidRPr="00E564E8" w:rsidRDefault="003B64C1" w:rsidP="00E564E8">
      <w:pPr>
        <w:jc w:val="both"/>
        <w:rPr>
          <w:rFonts w:ascii="Century Gothic" w:hAnsi="Century Gothic"/>
        </w:rPr>
      </w:pPr>
    </w:p>
    <w:p w14:paraId="0A20A218" w14:textId="6FAD24F4" w:rsidR="003B64C1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Contribution:</w:t>
      </w:r>
    </w:p>
    <w:p w14:paraId="4419ACA4" w14:textId="688306D4" w:rsidR="00665FB8" w:rsidRPr="00665FB8" w:rsidRDefault="00665FB8" w:rsidP="00665FB8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Memberikan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 w:rsidRPr="00665FB8">
        <w:rPr>
          <w:rFonts w:ascii="Century Gothic" w:hAnsi="Century Gothic"/>
        </w:rPr>
        <w:t>pengujian</w:t>
      </w:r>
      <w:proofErr w:type="spellEnd"/>
      <w:r w:rsidRPr="00665FB8">
        <w:rPr>
          <w:rFonts w:ascii="Century Gothic" w:hAnsi="Century Gothic"/>
        </w:rPr>
        <w:t xml:space="preserve"> </w:t>
      </w:r>
      <w:proofErr w:type="spellStart"/>
      <w:r w:rsidRPr="00665FB8">
        <w:rPr>
          <w:rFonts w:ascii="Century Gothic" w:hAnsi="Century Gothic"/>
        </w:rPr>
        <w:t>awal</w:t>
      </w:r>
      <w:proofErr w:type="spellEnd"/>
      <w:r w:rsidRPr="00665FB8">
        <w:rPr>
          <w:rFonts w:ascii="Century Gothic" w:hAnsi="Century Gothic"/>
        </w:rPr>
        <w:t xml:space="preserve"> pada </w:t>
      </w:r>
      <w:proofErr w:type="spellStart"/>
      <w:r w:rsidRPr="00665FB8">
        <w:rPr>
          <w:rFonts w:ascii="Century Gothic" w:hAnsi="Century Gothic"/>
        </w:rPr>
        <w:t>metode</w:t>
      </w:r>
      <w:proofErr w:type="spellEnd"/>
      <w:r w:rsidRPr="00665FB8">
        <w:rPr>
          <w:rFonts w:ascii="Century Gothic" w:hAnsi="Century Gothic"/>
        </w:rPr>
        <w:t xml:space="preserve"> </w:t>
      </w:r>
      <w:proofErr w:type="spellStart"/>
      <w:r w:rsidRPr="00665FB8">
        <w:rPr>
          <w:rFonts w:ascii="Century Gothic" w:hAnsi="Century Gothic"/>
        </w:rPr>
        <w:t>pembelajaran</w:t>
      </w:r>
      <w:proofErr w:type="spellEnd"/>
      <w:r w:rsidRPr="00665FB8">
        <w:rPr>
          <w:rFonts w:ascii="Century Gothic" w:hAnsi="Century Gothic"/>
        </w:rPr>
        <w:t xml:space="preserve"> </w:t>
      </w:r>
      <w:proofErr w:type="spellStart"/>
      <w:r w:rsidRPr="00665FB8">
        <w:rPr>
          <w:rFonts w:ascii="Century Gothic" w:hAnsi="Century Gothic"/>
        </w:rPr>
        <w:t>mesin</w:t>
      </w:r>
      <w:proofErr w:type="spellEnd"/>
      <w:r w:rsidRPr="00665FB8">
        <w:rPr>
          <w:rFonts w:ascii="Century Gothic" w:hAnsi="Century Gothic"/>
        </w:rPr>
        <w:t xml:space="preserve"> </w:t>
      </w:r>
      <w:proofErr w:type="spellStart"/>
      <w:r w:rsidRPr="00665FB8">
        <w:rPr>
          <w:rFonts w:ascii="Century Gothic" w:hAnsi="Century Gothic"/>
        </w:rPr>
        <w:t>untuk</w:t>
      </w:r>
      <w:proofErr w:type="spellEnd"/>
      <w:r w:rsidRPr="00665FB8">
        <w:rPr>
          <w:rFonts w:ascii="Century Gothic" w:hAnsi="Century Gothic"/>
        </w:rPr>
        <w:t xml:space="preserve"> </w:t>
      </w:r>
      <w:proofErr w:type="spellStart"/>
      <w:r w:rsidRPr="00665FB8">
        <w:rPr>
          <w:rFonts w:ascii="Century Gothic" w:hAnsi="Century Gothic"/>
        </w:rPr>
        <w:t>menyaring</w:t>
      </w:r>
      <w:proofErr w:type="spellEnd"/>
      <w:r w:rsidRPr="00665FB8">
        <w:rPr>
          <w:rFonts w:ascii="Century Gothic" w:hAnsi="Century Gothic"/>
        </w:rPr>
        <w:t xml:space="preserve"> </w:t>
      </w:r>
      <w:proofErr w:type="spellStart"/>
      <w:r w:rsidRPr="00665FB8">
        <w:rPr>
          <w:rFonts w:ascii="Century Gothic" w:hAnsi="Century Gothic"/>
        </w:rPr>
        <w:t>pasien</w:t>
      </w:r>
      <w:proofErr w:type="spellEnd"/>
      <w:r w:rsidRPr="00665FB8">
        <w:rPr>
          <w:rFonts w:ascii="Century Gothic" w:hAnsi="Century Gothic"/>
        </w:rPr>
        <w:t xml:space="preserve"> </w:t>
      </w:r>
      <w:proofErr w:type="spellStart"/>
      <w:r w:rsidRPr="00665FB8">
        <w:rPr>
          <w:rFonts w:ascii="Century Gothic" w:hAnsi="Century Gothic"/>
        </w:rPr>
        <w:t>dengan</w:t>
      </w:r>
      <w:proofErr w:type="spellEnd"/>
      <w:r w:rsidRPr="00665FB8">
        <w:rPr>
          <w:rFonts w:ascii="Century Gothic" w:hAnsi="Century Gothic"/>
        </w:rPr>
        <w:t xml:space="preserve"> </w:t>
      </w:r>
      <w:proofErr w:type="spellStart"/>
      <w:r w:rsidRPr="00665FB8">
        <w:rPr>
          <w:rFonts w:ascii="Century Gothic" w:hAnsi="Century Gothic"/>
        </w:rPr>
        <w:t>hipertiroidisme</w:t>
      </w:r>
      <w:proofErr w:type="spellEnd"/>
      <w:r w:rsidRPr="00665FB8">
        <w:rPr>
          <w:rFonts w:ascii="Century Gothic" w:hAnsi="Century Gothic"/>
        </w:rPr>
        <w:t xml:space="preserve"> dan </w:t>
      </w:r>
      <w:proofErr w:type="spellStart"/>
      <w:r w:rsidRPr="00665FB8">
        <w:rPr>
          <w:rFonts w:ascii="Century Gothic" w:hAnsi="Century Gothic"/>
        </w:rPr>
        <w:t>hipotiroidisme</w:t>
      </w:r>
      <w:proofErr w:type="spellEnd"/>
      <w:r w:rsidRPr="00665FB8">
        <w:rPr>
          <w:rFonts w:ascii="Century Gothic" w:hAnsi="Century Gothic"/>
        </w:rPr>
        <w:t xml:space="preserve"> yang </w:t>
      </w:r>
      <w:proofErr w:type="spellStart"/>
      <w:r w:rsidRPr="00665FB8">
        <w:rPr>
          <w:rFonts w:ascii="Century Gothic" w:hAnsi="Century Gothic"/>
        </w:rPr>
        <w:t>akan</w:t>
      </w:r>
      <w:proofErr w:type="spellEnd"/>
      <w:r w:rsidRPr="00665FB8">
        <w:rPr>
          <w:rFonts w:ascii="Century Gothic" w:hAnsi="Century Gothic"/>
        </w:rPr>
        <w:t xml:space="preserve"> </w:t>
      </w:r>
      <w:proofErr w:type="spellStart"/>
      <w:r w:rsidRPr="00665FB8">
        <w:rPr>
          <w:rFonts w:ascii="Century Gothic" w:hAnsi="Century Gothic"/>
        </w:rPr>
        <w:t>mendapat</w:t>
      </w:r>
      <w:proofErr w:type="spellEnd"/>
      <w:r w:rsidRPr="00665FB8">
        <w:rPr>
          <w:rFonts w:ascii="Century Gothic" w:hAnsi="Century Gothic"/>
        </w:rPr>
        <w:t xml:space="preserve"> </w:t>
      </w:r>
      <w:proofErr w:type="spellStart"/>
      <w:r w:rsidRPr="00665FB8">
        <w:rPr>
          <w:rFonts w:ascii="Century Gothic" w:hAnsi="Century Gothic"/>
        </w:rPr>
        <w:t>manfaat</w:t>
      </w:r>
      <w:proofErr w:type="spellEnd"/>
      <w:r w:rsidRPr="00665FB8">
        <w:rPr>
          <w:rFonts w:ascii="Century Gothic" w:hAnsi="Century Gothic"/>
        </w:rPr>
        <w:t xml:space="preserve"> </w:t>
      </w:r>
      <w:proofErr w:type="spellStart"/>
      <w:r w:rsidRPr="00665FB8">
        <w:rPr>
          <w:rFonts w:ascii="Century Gothic" w:hAnsi="Century Gothic"/>
        </w:rPr>
        <w:t>dari</w:t>
      </w:r>
      <w:proofErr w:type="spellEnd"/>
      <w:r w:rsidRPr="00665FB8">
        <w:rPr>
          <w:rFonts w:ascii="Century Gothic" w:hAnsi="Century Gothic"/>
        </w:rPr>
        <w:t xml:space="preserve"> </w:t>
      </w:r>
      <w:proofErr w:type="spellStart"/>
      <w:r w:rsidRPr="00665FB8">
        <w:rPr>
          <w:rFonts w:ascii="Century Gothic" w:hAnsi="Century Gothic"/>
        </w:rPr>
        <w:t>perawatan</w:t>
      </w:r>
      <w:proofErr w:type="spellEnd"/>
      <w:r w:rsidRPr="00665FB8">
        <w:rPr>
          <w:rFonts w:ascii="Century Gothic" w:hAnsi="Century Gothic"/>
        </w:rPr>
        <w:t xml:space="preserve"> </w:t>
      </w:r>
      <w:proofErr w:type="spellStart"/>
      <w:r w:rsidRPr="00665FB8">
        <w:rPr>
          <w:rFonts w:ascii="Century Gothic" w:hAnsi="Century Gothic"/>
        </w:rPr>
        <w:t>medis</w:t>
      </w:r>
      <w:proofErr w:type="spellEnd"/>
      <w:r w:rsidRPr="00665FB8">
        <w:rPr>
          <w:rFonts w:ascii="Century Gothic" w:hAnsi="Century Gothic"/>
        </w:rPr>
        <w:t xml:space="preserve"> yang </w:t>
      </w:r>
      <w:proofErr w:type="spellStart"/>
      <w:r w:rsidRPr="00665FB8">
        <w:rPr>
          <w:rFonts w:ascii="Century Gothic" w:hAnsi="Century Gothic"/>
        </w:rPr>
        <w:t>segera</w:t>
      </w:r>
      <w:proofErr w:type="spellEnd"/>
      <w:r w:rsidRPr="00665FB8">
        <w:rPr>
          <w:rFonts w:ascii="Century Gothic" w:hAnsi="Century Gothic"/>
        </w:rPr>
        <w:t>.</w:t>
      </w:r>
    </w:p>
    <w:p w14:paraId="606F89DE" w14:textId="77777777" w:rsidR="00665FB8" w:rsidRPr="00665FB8" w:rsidRDefault="00665FB8" w:rsidP="00665FB8">
      <w:pPr>
        <w:rPr>
          <w:rFonts w:ascii="Century Gothic" w:hAnsi="Century Gothic"/>
        </w:rPr>
      </w:pPr>
    </w:p>
    <w:p w14:paraId="20F71E1B" w14:textId="05339666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Method/Solution:</w:t>
      </w:r>
    </w:p>
    <w:p w14:paraId="4A5D1ABB" w14:textId="655E5B5D" w:rsidR="000817C1" w:rsidRPr="00E564E8" w:rsidRDefault="000817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slide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1674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dirujuk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diagnosis </w:t>
      </w:r>
      <w:proofErr w:type="spellStart"/>
      <w:r w:rsidRPr="00E564E8">
        <w:rPr>
          <w:rFonts w:ascii="Century Gothic" w:hAnsi="Century Gothic"/>
        </w:rPr>
        <w:t>sitopatologi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luar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ditinjau</w:t>
      </w:r>
      <w:proofErr w:type="spellEnd"/>
      <w:r w:rsidRPr="00E564E8">
        <w:rPr>
          <w:rFonts w:ascii="Century Gothic" w:hAnsi="Century Gothic"/>
        </w:rPr>
        <w:t xml:space="preserve"> oleh </w:t>
      </w:r>
      <w:proofErr w:type="spellStart"/>
      <w:r w:rsidRPr="00E564E8">
        <w:rPr>
          <w:rFonts w:ascii="Century Gothic" w:hAnsi="Century Gothic"/>
        </w:rPr>
        <w:t>ahli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sitopatologi</w:t>
      </w:r>
      <w:proofErr w:type="spellEnd"/>
      <w:r w:rsidRPr="00E564E8">
        <w:rPr>
          <w:rFonts w:ascii="Century Gothic" w:hAnsi="Century Gothic"/>
        </w:rPr>
        <w:t xml:space="preserve">. Diagnosis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laporan</w:t>
      </w:r>
      <w:proofErr w:type="spellEnd"/>
    </w:p>
    <w:p w14:paraId="09D7456F" w14:textId="01725163" w:rsidR="000817C1" w:rsidRPr="00E564E8" w:rsidRDefault="000817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di </w:t>
      </w:r>
      <w:proofErr w:type="spellStart"/>
      <w:r w:rsidRPr="00E564E8">
        <w:rPr>
          <w:rFonts w:ascii="Century Gothic" w:hAnsi="Century Gothic"/>
        </w:rPr>
        <w:t>pusat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lembaga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rujukan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dikategorikan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ulang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Diagnostik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Memuaskan</w:t>
      </w:r>
      <w:proofErr w:type="spellEnd"/>
      <w:r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I), </w:t>
      </w:r>
      <w:proofErr w:type="spellStart"/>
      <w:r w:rsidRPr="00E564E8">
        <w:rPr>
          <w:rFonts w:ascii="Century Gothic" w:hAnsi="Century Gothic"/>
        </w:rPr>
        <w:t>Jinak</w:t>
      </w:r>
      <w:proofErr w:type="spellEnd"/>
      <w:r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II), Atypia of Undetermined </w:t>
      </w:r>
      <w:proofErr w:type="spellStart"/>
      <w:r w:rsidRPr="00E564E8">
        <w:rPr>
          <w:rFonts w:ascii="Century Gothic" w:hAnsi="Century Gothic"/>
        </w:rPr>
        <w:t>Signifikansi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Lesi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Folikel</w:t>
      </w:r>
      <w:proofErr w:type="spellEnd"/>
      <w:r w:rsidRPr="00E564E8">
        <w:rPr>
          <w:rFonts w:ascii="Century Gothic" w:hAnsi="Century Gothic"/>
        </w:rPr>
        <w:t xml:space="preserve"> yang Belum </w:t>
      </w:r>
      <w:proofErr w:type="spellStart"/>
      <w:r w:rsidRPr="00E564E8">
        <w:rPr>
          <w:rFonts w:ascii="Century Gothic" w:hAnsi="Century Gothic"/>
        </w:rPr>
        <w:t>Ditentukan</w:t>
      </w:r>
      <w:proofErr w:type="spellEnd"/>
    </w:p>
    <w:p w14:paraId="271D859F" w14:textId="155CBA9F" w:rsidR="000817C1" w:rsidRPr="00E564E8" w:rsidRDefault="000817C1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Signifikansi</w:t>
      </w:r>
      <w:proofErr w:type="spellEnd"/>
      <w:r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III), </w:t>
      </w:r>
      <w:proofErr w:type="spellStart"/>
      <w:r w:rsidRPr="00E564E8">
        <w:rPr>
          <w:rFonts w:ascii="Century Gothic" w:hAnsi="Century Gothic"/>
        </w:rPr>
        <w:t>Neoplasma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Folikular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Mencurigakan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Neoplasma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Folikel</w:t>
      </w:r>
      <w:proofErr w:type="spellEnd"/>
      <w:r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IV), </w:t>
      </w:r>
      <w:proofErr w:type="spellStart"/>
      <w:r w:rsidRPr="00E564E8">
        <w:rPr>
          <w:rFonts w:ascii="Century Gothic" w:hAnsi="Century Gothic"/>
        </w:rPr>
        <w:t>Mencurigakan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Keganasan</w:t>
      </w:r>
      <w:proofErr w:type="spellEnd"/>
      <w:r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V), dan 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VI) </w:t>
      </w:r>
      <w:proofErr w:type="spellStart"/>
      <w:r w:rsidRPr="00E564E8">
        <w:rPr>
          <w:rFonts w:ascii="Century Gothic" w:hAnsi="Century Gothic"/>
        </w:rPr>
        <w:t>menurut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Sistem</w:t>
      </w:r>
      <w:proofErr w:type="spellEnd"/>
      <w:r w:rsidRPr="00E564E8">
        <w:rPr>
          <w:rFonts w:ascii="Century Gothic" w:hAnsi="Century Gothic"/>
        </w:rPr>
        <w:t xml:space="preserve"> Bethesda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Pelaporan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Sitopatologi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>.</w:t>
      </w:r>
    </w:p>
    <w:p w14:paraId="2170108C" w14:textId="438CB991" w:rsidR="000817C1" w:rsidRPr="00E564E8" w:rsidRDefault="000817C1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Kriteria</w:t>
      </w:r>
      <w:proofErr w:type="spellEnd"/>
      <w:r w:rsidRPr="00E564E8">
        <w:rPr>
          <w:rFonts w:ascii="Century Gothic" w:hAnsi="Century Gothic"/>
        </w:rPr>
        <w:t xml:space="preserve"> data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dibuang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="00DC7A7E" w:rsidRPr="00E564E8">
        <w:rPr>
          <w:rFonts w:ascii="Century Gothic" w:hAnsi="Century Gothic"/>
        </w:rPr>
        <w:t>adalah</w:t>
      </w:r>
      <w:proofErr w:type="spellEnd"/>
      <w:r w:rsidR="00DC7A7E" w:rsidRPr="00E564E8">
        <w:rPr>
          <w:rFonts w:ascii="Century Gothic" w:hAnsi="Century Gothic"/>
        </w:rPr>
        <w:t xml:space="preserve">: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luar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dokumen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hilang</w:t>
      </w:r>
      <w:proofErr w:type="spellEnd"/>
      <w:r w:rsidRPr="00E564E8">
        <w:rPr>
          <w:rFonts w:ascii="Century Gothic" w:hAnsi="Century Gothic"/>
        </w:rPr>
        <w:t xml:space="preserve">, </w:t>
      </w:r>
      <w:r w:rsidR="00DC7A7E" w:rsidRPr="00E564E8">
        <w:rPr>
          <w:rFonts w:ascii="Century Gothic" w:hAnsi="Century Gothic"/>
        </w:rPr>
        <w:t xml:space="preserve">yang </w:t>
      </w:r>
      <w:r w:rsidRPr="00E564E8">
        <w:rPr>
          <w:rFonts w:ascii="Century Gothic" w:hAnsi="Century Gothic"/>
        </w:rPr>
        <w:t xml:space="preserve">diagnosis </w:t>
      </w:r>
      <w:proofErr w:type="spellStart"/>
      <w:r w:rsidRPr="00E564E8">
        <w:rPr>
          <w:rFonts w:ascii="Century Gothic" w:hAnsi="Century Gothic"/>
        </w:rPr>
        <w:t>awal</w:t>
      </w:r>
      <w:r w:rsidR="00DC7A7E" w:rsidRPr="00E564E8">
        <w:rPr>
          <w:rFonts w:ascii="Century Gothic" w:hAnsi="Century Gothic"/>
        </w:rPr>
        <w:t>-nya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belum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ditentukan</w:t>
      </w:r>
      <w:proofErr w:type="spellEnd"/>
      <w:r w:rsidRPr="00E564E8">
        <w:rPr>
          <w:rFonts w:ascii="Century Gothic" w:hAnsi="Century Gothic"/>
        </w:rPr>
        <w:t xml:space="preserve">, </w:t>
      </w:r>
      <w:r w:rsidR="00DC7A7E" w:rsidRPr="00E564E8">
        <w:rPr>
          <w:rFonts w:ascii="Century Gothic" w:hAnsi="Century Gothic"/>
        </w:rPr>
        <w:t xml:space="preserve">yang </w:t>
      </w:r>
      <w:r w:rsidRPr="00E564E8">
        <w:rPr>
          <w:rFonts w:ascii="Century Gothic" w:hAnsi="Century Gothic"/>
        </w:rPr>
        <w:t>diagnosis</w:t>
      </w:r>
      <w:r w:rsidR="00DC7A7E" w:rsidRPr="00E564E8">
        <w:rPr>
          <w:rFonts w:ascii="Century Gothic" w:hAnsi="Century Gothic"/>
        </w:rPr>
        <w:t>-</w:t>
      </w:r>
      <w:proofErr w:type="spellStart"/>
      <w:r w:rsidR="00DC7A7E" w:rsidRPr="00E564E8">
        <w:rPr>
          <w:rFonts w:ascii="Century Gothic" w:hAnsi="Century Gothic"/>
        </w:rPr>
        <w:t>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ambigu</w:t>
      </w:r>
      <w:proofErr w:type="spellEnd"/>
      <w:r w:rsidRPr="00E564E8">
        <w:rPr>
          <w:rFonts w:ascii="Century Gothic" w:hAnsi="Century Gothic"/>
        </w:rPr>
        <w:t xml:space="preserve">, </w:t>
      </w:r>
      <w:r w:rsidR="00DC7A7E" w:rsidRPr="00E564E8">
        <w:rPr>
          <w:rFonts w:ascii="Century Gothic" w:hAnsi="Century Gothic"/>
        </w:rPr>
        <w:t>yang</w:t>
      </w:r>
      <w:r w:rsidRPr="00E564E8">
        <w:rPr>
          <w:rFonts w:ascii="Century Gothic" w:hAnsi="Century Gothic"/>
        </w:rPr>
        <w:t xml:space="preserve"> diagnosis </w:t>
      </w:r>
      <w:proofErr w:type="spellStart"/>
      <w:r w:rsidRPr="00E564E8">
        <w:rPr>
          <w:rFonts w:ascii="Century Gothic" w:hAnsi="Century Gothic"/>
        </w:rPr>
        <w:t>asli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kosong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jika</w:t>
      </w:r>
      <w:proofErr w:type="spellEnd"/>
      <w:r w:rsidRPr="00E564E8">
        <w:rPr>
          <w:rFonts w:ascii="Century Gothic" w:hAnsi="Century Gothic"/>
        </w:rPr>
        <w:t xml:space="preserve"> diagnosis </w:t>
      </w:r>
      <w:proofErr w:type="spellStart"/>
      <w:r w:rsidRPr="00E564E8">
        <w:rPr>
          <w:rFonts w:ascii="Century Gothic" w:hAnsi="Century Gothic"/>
        </w:rPr>
        <w:t>luar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menyatakan</w:t>
      </w:r>
      <w:proofErr w:type="spellEnd"/>
      <w:r w:rsidRPr="00E564E8">
        <w:rPr>
          <w:rFonts w:ascii="Century Gothic" w:hAnsi="Century Gothic"/>
        </w:rPr>
        <w:t xml:space="preserve"> ''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dikirim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luar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konsultasi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tertunda</w:t>
      </w:r>
      <w:proofErr w:type="spellEnd"/>
      <w:r w:rsidRPr="00E564E8">
        <w:rPr>
          <w:rFonts w:ascii="Century Gothic" w:hAnsi="Century Gothic"/>
        </w:rPr>
        <w:t>,'</w:t>
      </w:r>
      <w:r w:rsidR="00DC7A7E" w:rsidRPr="00E564E8">
        <w:rPr>
          <w:rFonts w:ascii="Century Gothic" w:hAnsi="Century Gothic"/>
        </w:rPr>
        <w:t>,</w:t>
      </w:r>
      <w:r w:rsidRPr="00E564E8">
        <w:rPr>
          <w:rFonts w:ascii="Century Gothic" w:hAnsi="Century Gothic"/>
        </w:rPr>
        <w:t xml:space="preserve">' </w:t>
      </w:r>
      <w:proofErr w:type="spellStart"/>
      <w:r w:rsidR="00DC7A7E" w:rsidRPr="00E564E8">
        <w:rPr>
          <w:rFonts w:ascii="Century Gothic" w:hAnsi="Century Gothic"/>
        </w:rPr>
        <w:t>atau</w:t>
      </w:r>
      <w:proofErr w:type="spellEnd"/>
      <w:r w:rsidR="00DC7A7E" w:rsidRPr="00E564E8">
        <w:rPr>
          <w:rFonts w:ascii="Century Gothic" w:hAnsi="Century Gothic"/>
        </w:rPr>
        <w:t xml:space="preserve"> </w:t>
      </w:r>
      <w:proofErr w:type="spellStart"/>
      <w:r w:rsidR="00DC7A7E" w:rsidRPr="00E564E8">
        <w:rPr>
          <w:rFonts w:ascii="Century Gothic" w:hAnsi="Century Gothic"/>
        </w:rPr>
        <w:t>jika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hanya</w:t>
      </w:r>
      <w:proofErr w:type="spellEnd"/>
      <w:r w:rsidRPr="00E564E8">
        <w:rPr>
          <w:rFonts w:ascii="Century Gothic" w:hAnsi="Century Gothic"/>
        </w:rPr>
        <w:t xml:space="preserve"> diagnosis banding yang </w:t>
      </w:r>
      <w:proofErr w:type="spellStart"/>
      <w:r w:rsidRPr="00E564E8">
        <w:rPr>
          <w:rFonts w:ascii="Century Gothic" w:hAnsi="Century Gothic"/>
        </w:rPr>
        <w:t>diberikan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="00DC7A7E" w:rsidRPr="00E564E8">
        <w:rPr>
          <w:rFonts w:ascii="Century Gothic" w:hAnsi="Century Gothic"/>
        </w:rPr>
        <w:t>atau</w:t>
      </w:r>
      <w:proofErr w:type="spellEnd"/>
      <w:r w:rsidR="00DC7A7E" w:rsidRPr="00E564E8">
        <w:rPr>
          <w:rFonts w:ascii="Century Gothic" w:hAnsi="Century Gothic"/>
        </w:rPr>
        <w:t xml:space="preserve"> </w:t>
      </w:r>
      <w:proofErr w:type="spellStart"/>
      <w:r w:rsidR="00DC7A7E" w:rsidRPr="00E564E8">
        <w:rPr>
          <w:rFonts w:ascii="Century Gothic" w:hAnsi="Century Gothic"/>
        </w:rPr>
        <w:t>jika</w:t>
      </w:r>
      <w:proofErr w:type="spellEnd"/>
      <w:r w:rsidRPr="00E564E8">
        <w:rPr>
          <w:rFonts w:ascii="Century Gothic" w:hAnsi="Century Gothic"/>
        </w:rPr>
        <w:t xml:space="preserve"> diagnosis </w:t>
      </w:r>
      <w:proofErr w:type="spellStart"/>
      <w:r w:rsidR="00DC7A7E" w:rsidRPr="00E564E8">
        <w:rPr>
          <w:rFonts w:ascii="Century Gothic" w:hAnsi="Century Gothic"/>
        </w:rPr>
        <w:t>berupa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pertanyaan</w:t>
      </w:r>
      <w:proofErr w:type="spellEnd"/>
      <w:r w:rsidRPr="00E564E8">
        <w:rPr>
          <w:rFonts w:ascii="Century Gothic" w:hAnsi="Century Gothic"/>
        </w:rPr>
        <w:t xml:space="preserve">, dan </w:t>
      </w:r>
      <w:proofErr w:type="spellStart"/>
      <w:r w:rsidR="00DC7A7E" w:rsidRPr="00E564E8">
        <w:rPr>
          <w:rFonts w:ascii="Century Gothic" w:hAnsi="Century Gothic"/>
        </w:rPr>
        <w:t>jika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diagnosisnya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lastRenderedPageBreak/>
        <w:t>lengkap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="00DC7A7E" w:rsidRPr="00E564E8">
        <w:rPr>
          <w:rFonts w:ascii="Century Gothic" w:hAnsi="Century Gothic"/>
        </w:rPr>
        <w:t>sehingga</w:t>
      </w:r>
      <w:proofErr w:type="spellEnd"/>
      <w:r w:rsidR="00DC7A7E"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mungkin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diklasifikasikan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I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VI </w:t>
      </w:r>
      <w:proofErr w:type="spellStart"/>
      <w:r w:rsidR="00DC7A7E" w:rsidRPr="00E564E8">
        <w:rPr>
          <w:rFonts w:ascii="Century Gothic" w:hAnsi="Century Gothic"/>
        </w:rPr>
        <w:t>kategori</w:t>
      </w:r>
      <w:proofErr w:type="spellEnd"/>
      <w:r w:rsidR="00DC7A7E"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utama</w:t>
      </w:r>
      <w:proofErr w:type="spellEnd"/>
      <w:r w:rsidRPr="00E564E8">
        <w:rPr>
          <w:rFonts w:ascii="Century Gothic" w:hAnsi="Century Gothic"/>
        </w:rPr>
        <w:t>, dan</w:t>
      </w:r>
      <w:r w:rsidR="00DC7A7E" w:rsidRPr="00E564E8">
        <w:rPr>
          <w:rFonts w:ascii="Century Gothic" w:hAnsi="Century Gothic"/>
        </w:rPr>
        <w:t xml:space="preserve"> </w:t>
      </w:r>
      <w:proofErr w:type="spellStart"/>
      <w:r w:rsidR="00DC7A7E" w:rsidRPr="00E564E8">
        <w:rPr>
          <w:rFonts w:ascii="Century Gothic" w:hAnsi="Century Gothic"/>
        </w:rPr>
        <w:t>mendapat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tindak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lanjut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kurang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6 </w:t>
      </w:r>
      <w:proofErr w:type="spellStart"/>
      <w:r w:rsidRPr="00E564E8">
        <w:rPr>
          <w:rFonts w:ascii="Century Gothic" w:hAnsi="Century Gothic"/>
        </w:rPr>
        <w:t>bulan</w:t>
      </w:r>
      <w:proofErr w:type="spellEnd"/>
      <w:r w:rsidRPr="00E564E8">
        <w:rPr>
          <w:rFonts w:ascii="Century Gothic" w:hAnsi="Century Gothic"/>
        </w:rPr>
        <w:t>.</w:t>
      </w:r>
    </w:p>
    <w:p w14:paraId="0A04285F" w14:textId="77777777" w:rsidR="000F7393" w:rsidRPr="00E564E8" w:rsidRDefault="009D12A7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Diagnosis </w:t>
      </w:r>
      <w:proofErr w:type="spellStart"/>
      <w:r w:rsidRPr="00E564E8">
        <w:rPr>
          <w:rFonts w:ascii="Century Gothic" w:hAnsi="Century Gothic"/>
        </w:rPr>
        <w:t>patologis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akhir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diklasifikasikan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jinak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neoplasma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folikel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seperti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diinterpretasikan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biopsi</w:t>
      </w:r>
      <w:proofErr w:type="spellEnd"/>
      <w:r w:rsidRPr="00E564E8">
        <w:rPr>
          <w:rFonts w:ascii="Century Gothic" w:hAnsi="Century Gothic"/>
        </w:rPr>
        <w:t xml:space="preserve"> FNA, dan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. Diagnosis </w:t>
      </w:r>
      <w:proofErr w:type="spellStart"/>
      <w:r w:rsidRPr="00E564E8">
        <w:rPr>
          <w:rFonts w:ascii="Century Gothic" w:hAnsi="Century Gothic"/>
        </w:rPr>
        <w:t>klinis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akhir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memerlukan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manajemen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bedah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diperoleh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melalui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hasil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biopsi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ulang</w:t>
      </w:r>
      <w:proofErr w:type="spellEnd"/>
      <w:r w:rsidRPr="00E564E8">
        <w:rPr>
          <w:rFonts w:ascii="Century Gothic" w:hAnsi="Century Gothic"/>
        </w:rPr>
        <w:t xml:space="preserve"> FNA dan </w:t>
      </w:r>
      <w:proofErr w:type="spellStart"/>
      <w:r w:rsidRPr="00E564E8">
        <w:rPr>
          <w:rFonts w:ascii="Century Gothic" w:hAnsi="Century Gothic"/>
        </w:rPr>
        <w:t>ultrasonografi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jangka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waktu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tindak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lanjut</w:t>
      </w:r>
      <w:proofErr w:type="spellEnd"/>
      <w:r w:rsidRPr="00E564E8">
        <w:rPr>
          <w:rFonts w:ascii="Century Gothic" w:hAnsi="Century Gothic"/>
        </w:rPr>
        <w:t xml:space="preserve"> minimal 6. Tingkat </w:t>
      </w:r>
      <w:proofErr w:type="spellStart"/>
      <w:r w:rsidRPr="00E564E8">
        <w:rPr>
          <w:rFonts w:ascii="Century Gothic" w:hAnsi="Century Gothic"/>
        </w:rPr>
        <w:t>ketidaksepakatan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diagnostik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antara</w:t>
      </w:r>
      <w:proofErr w:type="spellEnd"/>
      <w:r w:rsidRPr="00E564E8">
        <w:rPr>
          <w:rFonts w:ascii="Century Gothic" w:hAnsi="Century Gothic"/>
        </w:rPr>
        <w:t xml:space="preserve"> Diagnosis Primer (PD) dan Second Opinion Diagnosis (SOD) </w:t>
      </w:r>
      <w:proofErr w:type="spellStart"/>
      <w:r w:rsidRPr="00E564E8">
        <w:rPr>
          <w:rFonts w:ascii="Century Gothic" w:hAnsi="Century Gothic"/>
        </w:rPr>
        <w:t>serta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korelasi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klinikopatologis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dievaluasi</w:t>
      </w:r>
      <w:proofErr w:type="spellEnd"/>
      <w:r w:rsidRPr="00E564E8">
        <w:rPr>
          <w:rFonts w:ascii="Century Gothic" w:hAnsi="Century Gothic"/>
        </w:rPr>
        <w:t>.</w:t>
      </w:r>
      <w:r w:rsidR="000F7393" w:rsidRPr="00E564E8">
        <w:rPr>
          <w:rFonts w:ascii="Century Gothic" w:hAnsi="Century Gothic"/>
        </w:rPr>
        <w:t xml:space="preserve"> </w:t>
      </w:r>
    </w:p>
    <w:p w14:paraId="54221BBF" w14:textId="5267DB70" w:rsidR="000328A7" w:rsidRPr="00E564E8" w:rsidRDefault="000F7393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pedoman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manajemen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klinis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rasional</w:t>
      </w:r>
      <w:proofErr w:type="spellEnd"/>
      <w:r w:rsidRPr="00E564E8">
        <w:rPr>
          <w:rFonts w:ascii="Century Gothic" w:hAnsi="Century Gothic"/>
        </w:rPr>
        <w:t xml:space="preserve"> </w:t>
      </w:r>
      <w:r w:rsidR="000328A7" w:rsidRPr="00E564E8">
        <w:rPr>
          <w:rFonts w:ascii="Century Gothic" w:hAnsi="Century Gothic"/>
        </w:rPr>
        <w:t xml:space="preserve">yang </w:t>
      </w:r>
      <w:proofErr w:type="spellStart"/>
      <w:r w:rsidR="000328A7" w:rsidRPr="00E564E8">
        <w:rPr>
          <w:rFonts w:ascii="Century Gothic" w:hAnsi="Century Gothic"/>
        </w:rPr>
        <w:t>direkomendasikan</w:t>
      </w:r>
      <w:proofErr w:type="spellEnd"/>
      <w:r w:rsidR="000328A7"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Sistem</w:t>
      </w:r>
      <w:proofErr w:type="spellEnd"/>
      <w:r w:rsidRPr="00E564E8">
        <w:rPr>
          <w:rFonts w:ascii="Century Gothic" w:hAnsi="Century Gothic"/>
        </w:rPr>
        <w:t xml:space="preserve"> Bethesda,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di </w:t>
      </w:r>
      <w:proofErr w:type="spellStart"/>
      <w:r w:rsidRPr="00E564E8">
        <w:rPr>
          <w:rFonts w:ascii="Century Gothic" w:hAnsi="Century Gothic"/>
        </w:rPr>
        <w:t>setiap</w:t>
      </w:r>
      <w:proofErr w:type="spellEnd"/>
      <w:r w:rsidR="000328A7"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dikelola</w:t>
      </w:r>
      <w:proofErr w:type="spellEnd"/>
      <w:r w:rsidR="000328A7" w:rsidRPr="00E564E8">
        <w:rPr>
          <w:rFonts w:ascii="Century Gothic" w:hAnsi="Century Gothic"/>
        </w:rPr>
        <w:t xml:space="preserve"> </w:t>
      </w:r>
      <w:proofErr w:type="spellStart"/>
      <w:r w:rsidR="000328A7" w:rsidRPr="00E564E8">
        <w:rPr>
          <w:rFonts w:ascii="Century Gothic" w:hAnsi="Century Gothic"/>
        </w:rPr>
        <w:t>dengan</w:t>
      </w:r>
      <w:proofErr w:type="spellEnd"/>
      <w:r w:rsidR="000328A7" w:rsidRPr="00E564E8">
        <w:rPr>
          <w:rFonts w:ascii="Century Gothic" w:hAnsi="Century Gothic"/>
        </w:rPr>
        <w:t xml:space="preserve"> </w:t>
      </w:r>
      <w:proofErr w:type="spellStart"/>
      <w:r w:rsidR="000328A7" w:rsidRPr="00E564E8">
        <w:rPr>
          <w:rFonts w:ascii="Century Gothic" w:hAnsi="Century Gothic"/>
        </w:rPr>
        <w:t>kategorisasi</w:t>
      </w:r>
      <w:proofErr w:type="spellEnd"/>
      <w:r w:rsidR="000328A7"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seperti</w:t>
      </w:r>
      <w:proofErr w:type="spellEnd"/>
      <w:r w:rsidRPr="00E564E8">
        <w:rPr>
          <w:rFonts w:ascii="Century Gothic" w:hAnsi="Century Gothic"/>
        </w:rPr>
        <w:t xml:space="preserve"> "</w:t>
      </w:r>
      <w:proofErr w:type="spellStart"/>
      <w:r w:rsidRPr="00E564E8">
        <w:rPr>
          <w:rFonts w:ascii="Century Gothic" w:hAnsi="Century Gothic"/>
        </w:rPr>
        <w:t>ulangi</w:t>
      </w:r>
      <w:proofErr w:type="spellEnd"/>
      <w:r w:rsidRPr="00E564E8">
        <w:rPr>
          <w:rFonts w:ascii="Century Gothic" w:hAnsi="Century Gothic"/>
        </w:rPr>
        <w:t xml:space="preserve"> FNA"</w:t>
      </w:r>
      <w:r w:rsidR="000328A7" w:rsidRPr="00E564E8">
        <w:rPr>
          <w:rFonts w:ascii="Century Gothic" w:hAnsi="Century Gothic"/>
        </w:rPr>
        <w:t xml:space="preserve"> </w:t>
      </w:r>
      <w:r w:rsidRPr="00E564E8">
        <w:rPr>
          <w:rFonts w:ascii="Century Gothic" w:hAnsi="Century Gothic"/>
        </w:rPr>
        <w:t xml:space="preserve">di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I, III, "</w:t>
      </w:r>
      <w:proofErr w:type="spellStart"/>
      <w:r w:rsidRPr="00E564E8">
        <w:rPr>
          <w:rFonts w:ascii="Century Gothic" w:hAnsi="Century Gothic"/>
        </w:rPr>
        <w:t>tindak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lanjut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klinis</w:t>
      </w:r>
      <w:proofErr w:type="spellEnd"/>
      <w:r w:rsidRPr="00E564E8">
        <w:rPr>
          <w:rFonts w:ascii="Century Gothic" w:hAnsi="Century Gothic"/>
        </w:rPr>
        <w:t xml:space="preserve">" di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II,</w:t>
      </w:r>
      <w:r w:rsidR="000328A7" w:rsidRPr="00E564E8">
        <w:rPr>
          <w:rFonts w:ascii="Century Gothic" w:hAnsi="Century Gothic"/>
        </w:rPr>
        <w:t xml:space="preserve"> </w:t>
      </w:r>
      <w:r w:rsidRPr="00E564E8">
        <w:rPr>
          <w:rFonts w:ascii="Century Gothic" w:hAnsi="Century Gothic"/>
        </w:rPr>
        <w:t>"</w:t>
      </w:r>
      <w:proofErr w:type="spellStart"/>
      <w:r w:rsidRPr="00E564E8">
        <w:rPr>
          <w:rFonts w:ascii="Century Gothic" w:hAnsi="Century Gothic"/>
        </w:rPr>
        <w:t>lobektomi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bedah</w:t>
      </w:r>
      <w:proofErr w:type="spellEnd"/>
      <w:r w:rsidRPr="00E564E8">
        <w:rPr>
          <w:rFonts w:ascii="Century Gothic" w:hAnsi="Century Gothic"/>
        </w:rPr>
        <w:t>" di</w:t>
      </w:r>
      <w:r w:rsidR="000328A7"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IV, dan "</w:t>
      </w:r>
      <w:proofErr w:type="spellStart"/>
      <w:r w:rsidRPr="00E564E8">
        <w:rPr>
          <w:rFonts w:ascii="Century Gothic" w:hAnsi="Century Gothic"/>
        </w:rPr>
        <w:t>hampir</w:t>
      </w:r>
      <w:proofErr w:type="spellEnd"/>
      <w:r w:rsidRPr="00E564E8">
        <w:rPr>
          <w:rFonts w:ascii="Century Gothic" w:hAnsi="Century Gothic"/>
        </w:rPr>
        <w:t xml:space="preserve"> total"</w:t>
      </w:r>
      <w:r w:rsidR="000328A7"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tiroidektomi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lobektomi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bedah</w:t>
      </w:r>
      <w:proofErr w:type="spellEnd"/>
      <w:r w:rsidRPr="00E564E8">
        <w:rPr>
          <w:rFonts w:ascii="Century Gothic" w:hAnsi="Century Gothic"/>
        </w:rPr>
        <w:t xml:space="preserve">”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V,</w:t>
      </w:r>
      <w:r w:rsidR="000328A7" w:rsidRPr="00E564E8">
        <w:rPr>
          <w:rFonts w:ascii="Century Gothic" w:hAnsi="Century Gothic"/>
        </w:rPr>
        <w:t xml:space="preserve"> </w:t>
      </w:r>
      <w:r w:rsidRPr="00E564E8">
        <w:rPr>
          <w:rFonts w:ascii="Century Gothic" w:hAnsi="Century Gothic"/>
        </w:rPr>
        <w:t xml:space="preserve">VI. </w:t>
      </w:r>
    </w:p>
    <w:p w14:paraId="7AA001CE" w14:textId="46A67E6D" w:rsidR="009D12A7" w:rsidRDefault="000F7393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Jumlah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mendorong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perubahan</w:t>
      </w:r>
      <w:proofErr w:type="spellEnd"/>
      <w:r w:rsidR="000328A7"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pengobatan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akibat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ketidaksepakatan</w:t>
      </w:r>
      <w:proofErr w:type="spellEnd"/>
      <w:r w:rsidRPr="00E564E8">
        <w:rPr>
          <w:rFonts w:ascii="Century Gothic" w:hAnsi="Century Gothic"/>
        </w:rPr>
        <w:t xml:space="preserve"> </w:t>
      </w:r>
      <w:r w:rsidR="000328A7" w:rsidRPr="00E564E8">
        <w:rPr>
          <w:rFonts w:ascii="Century Gothic" w:hAnsi="Century Gothic"/>
        </w:rPr>
        <w:t xml:space="preserve">diagnostic </w:t>
      </w:r>
      <w:proofErr w:type="spellStart"/>
      <w:r w:rsidRPr="00E564E8">
        <w:rPr>
          <w:rFonts w:ascii="Century Gothic" w:hAnsi="Century Gothic"/>
        </w:rPr>
        <w:t>dianalisis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meninjau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catatan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medis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elektronik</w:t>
      </w:r>
      <w:proofErr w:type="spellEnd"/>
      <w:r w:rsidR="000328A7"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menentukan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dampak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klinis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="000328A7" w:rsidRPr="00E564E8">
        <w:rPr>
          <w:rFonts w:ascii="Century Gothic" w:hAnsi="Century Gothic"/>
        </w:rPr>
        <w:t>pendapat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kedua</w:t>
      </w:r>
      <w:proofErr w:type="spellEnd"/>
      <w:r w:rsidR="000328A7" w:rsidRPr="00E564E8">
        <w:rPr>
          <w:rFonts w:ascii="Century Gothic" w:hAnsi="Century Gothic"/>
        </w:rPr>
        <w:t>.</w:t>
      </w:r>
    </w:p>
    <w:p w14:paraId="7C4D02D8" w14:textId="31732436" w:rsidR="00665FB8" w:rsidRDefault="00665FB8" w:rsidP="00E564E8">
      <w:pPr>
        <w:jc w:val="both"/>
        <w:rPr>
          <w:rFonts w:ascii="Century Gothic" w:hAnsi="Century Gothic"/>
        </w:rPr>
      </w:pPr>
    </w:p>
    <w:p w14:paraId="2940FC51" w14:textId="77777777" w:rsidR="00665FB8" w:rsidRPr="00E564E8" w:rsidRDefault="00665FB8" w:rsidP="00E564E8">
      <w:pPr>
        <w:jc w:val="both"/>
        <w:rPr>
          <w:rFonts w:ascii="Century Gothic" w:hAnsi="Century Gothic"/>
        </w:rPr>
      </w:pPr>
    </w:p>
    <w:p w14:paraId="434AABCE" w14:textId="513ED324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Main Results:</w:t>
      </w:r>
    </w:p>
    <w:p w14:paraId="7236D9C7" w14:textId="026E0C4A" w:rsidR="00304E08" w:rsidRPr="00E564E8" w:rsidRDefault="00304E08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Terdapat</w:t>
      </w:r>
      <w:proofErr w:type="spellEnd"/>
      <w:r w:rsidRPr="00E564E8">
        <w:rPr>
          <w:rFonts w:ascii="Century Gothic" w:hAnsi="Century Gothic"/>
        </w:rPr>
        <w:t xml:space="preserve">  1105 (73.7%) </w:t>
      </w:r>
      <w:proofErr w:type="spellStart"/>
      <w:r w:rsidRPr="00E564E8">
        <w:rPr>
          <w:rFonts w:ascii="Century Gothic" w:hAnsi="Century Gothic"/>
        </w:rPr>
        <w:t>k</w:t>
      </w:r>
      <w:r w:rsidR="006810D9" w:rsidRPr="00E564E8">
        <w:rPr>
          <w:rFonts w:ascii="Century Gothic" w:hAnsi="Century Gothic"/>
        </w:rPr>
        <w:t>e</w:t>
      </w:r>
      <w:r w:rsidRPr="00E564E8">
        <w:rPr>
          <w:rFonts w:ascii="Century Gothic" w:hAnsi="Century Gothic"/>
        </w:rPr>
        <w:t>sepakatan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antara</w:t>
      </w:r>
      <w:proofErr w:type="spellEnd"/>
      <w:r w:rsidRPr="00E564E8">
        <w:rPr>
          <w:rFonts w:ascii="Century Gothic" w:hAnsi="Century Gothic"/>
        </w:rPr>
        <w:t xml:space="preserve"> PD dan SOD </w:t>
      </w:r>
      <w:proofErr w:type="spellStart"/>
      <w:r w:rsidRPr="00E564E8">
        <w:rPr>
          <w:rFonts w:ascii="Century Gothic" w:hAnsi="Century Gothic"/>
        </w:rPr>
        <w:t>menurut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kategorisasi</w:t>
      </w:r>
      <w:proofErr w:type="spellEnd"/>
      <w:r w:rsidRPr="00E564E8">
        <w:rPr>
          <w:rFonts w:ascii="Century Gothic" w:hAnsi="Century Gothic"/>
        </w:rPr>
        <w:t xml:space="preserve"> system Bethesda.</w:t>
      </w:r>
      <w:r w:rsidR="006810D9" w:rsidRPr="00E564E8">
        <w:rPr>
          <w:rFonts w:ascii="Century Gothic" w:hAnsi="Century Gothic"/>
        </w:rPr>
        <w:t xml:space="preserve"> </w:t>
      </w:r>
      <w:proofErr w:type="spellStart"/>
      <w:r w:rsidR="006810D9" w:rsidRPr="00E564E8">
        <w:rPr>
          <w:rFonts w:ascii="Century Gothic" w:hAnsi="Century Gothic"/>
        </w:rPr>
        <w:t>Ketidaksepakatan</w:t>
      </w:r>
      <w:proofErr w:type="spellEnd"/>
      <w:r w:rsidR="006810D9" w:rsidRPr="00E564E8">
        <w:rPr>
          <w:rFonts w:ascii="Century Gothic" w:hAnsi="Century Gothic"/>
        </w:rPr>
        <w:t xml:space="preserve"> diagnostic </w:t>
      </w:r>
      <w:proofErr w:type="spellStart"/>
      <w:r w:rsidR="006810D9" w:rsidRPr="00E564E8">
        <w:rPr>
          <w:rFonts w:ascii="Century Gothic" w:hAnsi="Century Gothic"/>
        </w:rPr>
        <w:t>terdiri</w:t>
      </w:r>
      <w:proofErr w:type="spellEnd"/>
      <w:r w:rsidR="006810D9" w:rsidRPr="00E564E8">
        <w:rPr>
          <w:rFonts w:ascii="Century Gothic" w:hAnsi="Century Gothic"/>
        </w:rPr>
        <w:t xml:space="preserve"> </w:t>
      </w:r>
      <w:proofErr w:type="spellStart"/>
      <w:r w:rsidR="006810D9" w:rsidRPr="00E564E8">
        <w:rPr>
          <w:rFonts w:ascii="Century Gothic" w:hAnsi="Century Gothic"/>
        </w:rPr>
        <w:t>dari</w:t>
      </w:r>
      <w:proofErr w:type="spellEnd"/>
      <w:r w:rsidR="006810D9" w:rsidRPr="00E564E8">
        <w:rPr>
          <w:rFonts w:ascii="Century Gothic" w:hAnsi="Century Gothic"/>
        </w:rPr>
        <w:t xml:space="preserve"> 394 </w:t>
      </w:r>
      <w:proofErr w:type="spellStart"/>
      <w:r w:rsidR="006810D9" w:rsidRPr="00E564E8">
        <w:rPr>
          <w:rFonts w:ascii="Century Gothic" w:hAnsi="Century Gothic"/>
        </w:rPr>
        <w:t>kasus</w:t>
      </w:r>
      <w:proofErr w:type="spellEnd"/>
      <w:r w:rsidR="006810D9" w:rsidRPr="00E564E8">
        <w:rPr>
          <w:rFonts w:ascii="Century Gothic" w:hAnsi="Century Gothic"/>
        </w:rPr>
        <w:t xml:space="preserve"> (26.3%).</w:t>
      </w:r>
    </w:p>
    <w:p w14:paraId="52DA1FC4" w14:textId="10A507CC" w:rsidR="006810D9" w:rsidRPr="00E564E8" w:rsidRDefault="006810D9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Kemudian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tingkat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ketidaksepakatan</w:t>
      </w:r>
      <w:proofErr w:type="spellEnd"/>
      <w:r w:rsidRPr="00E564E8">
        <w:rPr>
          <w:rFonts w:ascii="Century Gothic" w:hAnsi="Century Gothic"/>
        </w:rPr>
        <w:t xml:space="preserve"> diagnostic paling </w:t>
      </w:r>
      <w:proofErr w:type="spellStart"/>
      <w:r w:rsidRPr="00E564E8">
        <w:rPr>
          <w:rFonts w:ascii="Century Gothic" w:hAnsi="Century Gothic"/>
        </w:rPr>
        <w:t>rendah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terdapat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VI (Malignant), </w:t>
      </w:r>
      <w:proofErr w:type="spellStart"/>
      <w:r w:rsidRPr="00E564E8">
        <w:rPr>
          <w:rFonts w:ascii="Century Gothic" w:hAnsi="Century Gothic"/>
        </w:rPr>
        <w:t>yakni</w:t>
      </w:r>
      <w:proofErr w:type="spellEnd"/>
      <w:r w:rsidRPr="00E564E8">
        <w:rPr>
          <w:rFonts w:ascii="Century Gothic" w:hAnsi="Century Gothic"/>
        </w:rPr>
        <w:t xml:space="preserve"> pada 7.4%, dan </w:t>
      </w:r>
      <w:proofErr w:type="spellStart"/>
      <w:r w:rsidRPr="00E564E8">
        <w:rPr>
          <w:rFonts w:ascii="Century Gothic" w:hAnsi="Century Gothic"/>
        </w:rPr>
        <w:t>tingkat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ketidaksepakatan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tertinggi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terdapat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III (Atypia), </w:t>
      </w:r>
      <w:proofErr w:type="spellStart"/>
      <w:r w:rsidRPr="00E564E8">
        <w:rPr>
          <w:rFonts w:ascii="Century Gothic" w:hAnsi="Century Gothic"/>
        </w:rPr>
        <w:t>yakni</w:t>
      </w:r>
      <w:proofErr w:type="spellEnd"/>
      <w:r w:rsidRPr="00E564E8">
        <w:rPr>
          <w:rFonts w:ascii="Century Gothic" w:hAnsi="Century Gothic"/>
        </w:rPr>
        <w:t xml:space="preserve"> pada 89.7%.</w:t>
      </w:r>
    </w:p>
    <w:p w14:paraId="2628D7EE" w14:textId="00B30EC5" w:rsidR="006810D9" w:rsidRPr="00E564E8" w:rsidRDefault="006810D9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Sementara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korelasi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klinkopatologis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Biopsi</w:t>
      </w:r>
      <w:proofErr w:type="spellEnd"/>
      <w:r w:rsidRPr="00E564E8">
        <w:rPr>
          <w:rFonts w:ascii="Century Gothic" w:hAnsi="Century Gothic"/>
        </w:rPr>
        <w:t xml:space="preserve"> FNA dan </w:t>
      </w:r>
      <w:proofErr w:type="spellStart"/>
      <w:r w:rsidRPr="00E564E8">
        <w:rPr>
          <w:rFonts w:ascii="Century Gothic" w:hAnsi="Century Gothic"/>
        </w:rPr>
        <w:t>frekuensi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perubahan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manajemen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ketidaksepakatan</w:t>
      </w:r>
      <w:proofErr w:type="spellEnd"/>
      <w:r w:rsidRPr="00E564E8">
        <w:rPr>
          <w:rFonts w:ascii="Century Gothic" w:hAnsi="Century Gothic"/>
        </w:rPr>
        <w:t xml:space="preserve"> diagnostic (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n=394) </w:t>
      </w:r>
      <w:proofErr w:type="spellStart"/>
      <w:r w:rsidRPr="00E564E8">
        <w:rPr>
          <w:rFonts w:ascii="Century Gothic" w:hAnsi="Century Gothic"/>
        </w:rPr>
        <w:t>menunjukkan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bahwa</w:t>
      </w:r>
      <w:proofErr w:type="spellEnd"/>
      <w:r w:rsidRPr="00E564E8">
        <w:rPr>
          <w:rFonts w:ascii="Century Gothic" w:hAnsi="Century Gothic"/>
        </w:rPr>
        <w:t xml:space="preserve"> </w:t>
      </w:r>
    </w:p>
    <w:p w14:paraId="75A689E0" w14:textId="2FCDC95D" w:rsidR="009F1AB6" w:rsidRPr="00E564E8" w:rsidRDefault="009F1AB6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SOD </w:t>
      </w:r>
      <w:proofErr w:type="spellStart"/>
      <w:r w:rsidRPr="00E564E8">
        <w:rPr>
          <w:rFonts w:ascii="Century Gothic" w:hAnsi="Century Gothic"/>
        </w:rPr>
        <w:t>didukung</w:t>
      </w:r>
      <w:proofErr w:type="spellEnd"/>
      <w:r w:rsidRPr="00E564E8">
        <w:rPr>
          <w:rFonts w:ascii="Century Gothic" w:hAnsi="Century Gothic"/>
        </w:rPr>
        <w:t xml:space="preserve"> pada follow up </w:t>
      </w:r>
      <w:proofErr w:type="spellStart"/>
      <w:r w:rsidRPr="00E564E8">
        <w:rPr>
          <w:rFonts w:ascii="Century Gothic" w:hAnsi="Century Gothic"/>
        </w:rPr>
        <w:t>klinikopatologi</w:t>
      </w:r>
      <w:proofErr w:type="spellEnd"/>
      <w:r w:rsidRPr="00E564E8">
        <w:rPr>
          <w:rFonts w:ascii="Century Gothic" w:hAnsi="Century Gothic"/>
        </w:rPr>
        <w:t xml:space="preserve"> pada 271 (68,8%)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, di mana </w:t>
      </w:r>
      <w:proofErr w:type="spellStart"/>
      <w:r w:rsidRPr="00E564E8">
        <w:rPr>
          <w:rFonts w:ascii="Century Gothic" w:hAnsi="Century Gothic"/>
        </w:rPr>
        <w:t>perubahan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manajemen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tindakan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terhadap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berada</w:t>
      </w:r>
      <w:proofErr w:type="spellEnd"/>
      <w:r w:rsidRPr="00E564E8">
        <w:rPr>
          <w:rFonts w:ascii="Century Gothic" w:hAnsi="Century Gothic"/>
        </w:rPr>
        <w:t xml:space="preserve"> di 54 (13,7%)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dan PD di 93 (23,6%)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, di </w:t>
      </w:r>
      <w:proofErr w:type="spellStart"/>
      <w:r w:rsidRPr="00E564E8">
        <w:rPr>
          <w:rFonts w:ascii="Century Gothic" w:hAnsi="Century Gothic"/>
        </w:rPr>
        <w:t>antaranya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perubahan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manajemen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dibuat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13 (3,3%)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>.</w:t>
      </w:r>
    </w:p>
    <w:p w14:paraId="704A4FDD" w14:textId="6DCB61F9" w:rsidR="009F1AB6" w:rsidRPr="00E564E8" w:rsidRDefault="009F1AB6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ketidaksepakatan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diagnostik</w:t>
      </w:r>
      <w:proofErr w:type="spellEnd"/>
      <w:r w:rsidRPr="00E564E8">
        <w:rPr>
          <w:rFonts w:ascii="Century Gothic" w:hAnsi="Century Gothic"/>
        </w:rPr>
        <w:t xml:space="preserve">  </w:t>
      </w:r>
      <w:proofErr w:type="spellStart"/>
      <w:r w:rsidRPr="00E564E8">
        <w:rPr>
          <w:rFonts w:ascii="Century Gothic" w:hAnsi="Century Gothic"/>
        </w:rPr>
        <w:t>sebanyak</w:t>
      </w:r>
      <w:proofErr w:type="spellEnd"/>
      <w:r w:rsidRPr="00E564E8">
        <w:rPr>
          <w:rFonts w:ascii="Century Gothic" w:hAnsi="Century Gothic"/>
        </w:rPr>
        <w:t xml:space="preserve"> 31 (7,9%), </w:t>
      </w:r>
      <w:proofErr w:type="spellStart"/>
      <w:r w:rsidRPr="00E564E8">
        <w:rPr>
          <w:rFonts w:ascii="Century Gothic" w:hAnsi="Century Gothic"/>
        </w:rPr>
        <w:t>baik</w:t>
      </w:r>
      <w:proofErr w:type="spellEnd"/>
      <w:r w:rsidRPr="00E564E8">
        <w:rPr>
          <w:rFonts w:ascii="Century Gothic" w:hAnsi="Century Gothic"/>
        </w:rPr>
        <w:t xml:space="preserve"> PD </w:t>
      </w:r>
      <w:proofErr w:type="spellStart"/>
      <w:r w:rsidRPr="00E564E8">
        <w:rPr>
          <w:rFonts w:ascii="Century Gothic" w:hAnsi="Century Gothic"/>
        </w:rPr>
        <w:t>maupun</w:t>
      </w:r>
      <w:proofErr w:type="spellEnd"/>
      <w:r w:rsidRPr="00E564E8">
        <w:rPr>
          <w:rFonts w:ascii="Century Gothic" w:hAnsi="Century Gothic"/>
        </w:rPr>
        <w:t xml:space="preserve"> SOD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didukung</w:t>
      </w:r>
      <w:proofErr w:type="spellEnd"/>
      <w:r w:rsidRPr="00E564E8">
        <w:rPr>
          <w:rFonts w:ascii="Century Gothic" w:hAnsi="Century Gothic"/>
        </w:rPr>
        <w:t xml:space="preserve">; </w:t>
      </w:r>
      <w:proofErr w:type="spellStart"/>
      <w:r w:rsidRPr="00E564E8">
        <w:rPr>
          <w:rFonts w:ascii="Century Gothic" w:hAnsi="Century Gothic"/>
        </w:rPr>
        <w:t>namun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perubahan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manajemen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pada 12 (3,0%)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. Satu </w:t>
      </w:r>
      <w:proofErr w:type="spellStart"/>
      <w:r w:rsidRPr="00E564E8">
        <w:rPr>
          <w:rFonts w:ascii="Century Gothic" w:hAnsi="Century Gothic"/>
        </w:rPr>
        <w:t>contoh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ketika</w:t>
      </w:r>
      <w:proofErr w:type="spellEnd"/>
      <w:r w:rsidRPr="00E564E8">
        <w:rPr>
          <w:rFonts w:ascii="Century Gothic" w:hAnsi="Century Gothic"/>
        </w:rPr>
        <w:t xml:space="preserve"> PD </w:t>
      </w:r>
      <w:proofErr w:type="spellStart"/>
      <w:r w:rsidR="00BC741D" w:rsidRPr="00E564E8">
        <w:rPr>
          <w:rFonts w:ascii="Century Gothic" w:hAnsi="Century Gothic"/>
        </w:rPr>
        <w:t>menunjukkan</w:t>
      </w:r>
      <w:proofErr w:type="spellEnd"/>
      <w:r w:rsidRPr="00E564E8">
        <w:rPr>
          <w:rFonts w:ascii="Century Gothic" w:hAnsi="Century Gothic"/>
        </w:rPr>
        <w:t xml:space="preserve"> "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III (Atypia)"</w:t>
      </w:r>
      <w:r w:rsidR="00BC741D" w:rsidRPr="00E564E8">
        <w:rPr>
          <w:rFonts w:ascii="Century Gothic" w:hAnsi="Century Gothic"/>
        </w:rPr>
        <w:t>, dan SOD-</w:t>
      </w:r>
      <w:proofErr w:type="spellStart"/>
      <w:r w:rsidR="00BC741D" w:rsidRPr="00E564E8">
        <w:rPr>
          <w:rFonts w:ascii="Century Gothic" w:hAnsi="Century Gothic"/>
        </w:rPr>
        <w:t>nya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adalah</w:t>
      </w:r>
      <w:proofErr w:type="spellEnd"/>
      <w:r w:rsidR="00BC741D" w:rsidRPr="00E564E8">
        <w:rPr>
          <w:rFonts w:ascii="Century Gothic" w:hAnsi="Century Gothic"/>
        </w:rPr>
        <w:t xml:space="preserve"> “</w:t>
      </w:r>
      <w:proofErr w:type="spellStart"/>
      <w:r w:rsidR="00BC741D" w:rsidRPr="00E564E8">
        <w:rPr>
          <w:rFonts w:ascii="Century Gothic" w:hAnsi="Century Gothic"/>
        </w:rPr>
        <w:t>Kategori</w:t>
      </w:r>
      <w:proofErr w:type="spellEnd"/>
      <w:r w:rsidR="00BC741D" w:rsidRPr="00E564E8">
        <w:rPr>
          <w:rFonts w:ascii="Century Gothic" w:hAnsi="Century Gothic"/>
        </w:rPr>
        <w:t xml:space="preserve"> I (</w:t>
      </w:r>
      <w:proofErr w:type="spellStart"/>
      <w:r w:rsidR="00BC741D" w:rsidRPr="00E564E8">
        <w:rPr>
          <w:rFonts w:ascii="Century Gothic" w:hAnsi="Century Gothic"/>
        </w:rPr>
        <w:t>Nondiagnostik</w:t>
      </w:r>
      <w:proofErr w:type="spellEnd"/>
      <w:r w:rsidR="00BC741D" w:rsidRPr="00E564E8">
        <w:rPr>
          <w:rFonts w:ascii="Century Gothic" w:hAnsi="Century Gothic"/>
        </w:rPr>
        <w:t xml:space="preserve">)”; </w:t>
      </w:r>
      <w:proofErr w:type="spellStart"/>
      <w:r w:rsidR="00BC741D" w:rsidRPr="00E564E8">
        <w:rPr>
          <w:rFonts w:ascii="Century Gothic" w:hAnsi="Century Gothic"/>
        </w:rPr>
        <w:t>namun</w:t>
      </w:r>
      <w:proofErr w:type="spellEnd"/>
      <w:r w:rsidR="00BC741D" w:rsidRPr="00E564E8">
        <w:rPr>
          <w:rFonts w:ascii="Century Gothic" w:hAnsi="Century Gothic"/>
        </w:rPr>
        <w:t xml:space="preserve">, </w:t>
      </w:r>
      <w:proofErr w:type="spellStart"/>
      <w:r w:rsidR="00BC741D" w:rsidRPr="00E564E8">
        <w:rPr>
          <w:rFonts w:ascii="Century Gothic" w:hAnsi="Century Gothic"/>
        </w:rPr>
        <w:t>hasil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dari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tindak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lanjut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klinikopatologis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adalah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Kategori</w:t>
      </w:r>
      <w:proofErr w:type="spellEnd"/>
      <w:r w:rsidR="00BC741D" w:rsidRPr="00E564E8">
        <w:rPr>
          <w:rFonts w:ascii="Century Gothic" w:hAnsi="Century Gothic"/>
        </w:rPr>
        <w:t xml:space="preserve"> II (</w:t>
      </w:r>
      <w:proofErr w:type="spellStart"/>
      <w:r w:rsidR="00BC741D" w:rsidRPr="00E564E8">
        <w:rPr>
          <w:rFonts w:ascii="Century Gothic" w:hAnsi="Century Gothic"/>
        </w:rPr>
        <w:t>jinak</w:t>
      </w:r>
      <w:proofErr w:type="spellEnd"/>
      <w:r w:rsidR="00BC741D" w:rsidRPr="00E564E8">
        <w:rPr>
          <w:rFonts w:ascii="Century Gothic" w:hAnsi="Century Gothic"/>
        </w:rPr>
        <w:t xml:space="preserve">). </w:t>
      </w:r>
      <w:proofErr w:type="spellStart"/>
      <w:r w:rsidR="00BC741D" w:rsidRPr="00E564E8">
        <w:rPr>
          <w:rFonts w:ascii="Century Gothic" w:hAnsi="Century Gothic"/>
        </w:rPr>
        <w:t>Manajemen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tidak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berubah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dalam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kasus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ini</w:t>
      </w:r>
      <w:proofErr w:type="spellEnd"/>
      <w:r w:rsidR="00BC741D" w:rsidRPr="00E564E8">
        <w:rPr>
          <w:rFonts w:ascii="Century Gothic" w:hAnsi="Century Gothic"/>
        </w:rPr>
        <w:t xml:space="preserve">, dan </w:t>
      </w:r>
      <w:proofErr w:type="spellStart"/>
      <w:r w:rsidR="00BC741D" w:rsidRPr="00E564E8">
        <w:rPr>
          <w:rFonts w:ascii="Century Gothic" w:hAnsi="Century Gothic"/>
        </w:rPr>
        <w:t>biopsi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ulang</w:t>
      </w:r>
      <w:proofErr w:type="spellEnd"/>
      <w:r w:rsidR="00BC741D" w:rsidRPr="00E564E8">
        <w:rPr>
          <w:rFonts w:ascii="Century Gothic" w:hAnsi="Century Gothic"/>
        </w:rPr>
        <w:t xml:space="preserve"> FNA </w:t>
      </w:r>
      <w:proofErr w:type="spellStart"/>
      <w:r w:rsidR="00BC741D" w:rsidRPr="00E564E8">
        <w:rPr>
          <w:rFonts w:ascii="Century Gothic" w:hAnsi="Century Gothic"/>
        </w:rPr>
        <w:t>dilakukan</w:t>
      </w:r>
      <w:proofErr w:type="spellEnd"/>
      <w:r w:rsidR="00BC741D" w:rsidRPr="00E564E8">
        <w:rPr>
          <w:rFonts w:ascii="Century Gothic" w:hAnsi="Century Gothic"/>
        </w:rPr>
        <w:t xml:space="preserve">. Di </w:t>
      </w:r>
      <w:proofErr w:type="spellStart"/>
      <w:r w:rsidR="00BC741D" w:rsidRPr="00E564E8">
        <w:rPr>
          <w:rFonts w:ascii="Century Gothic" w:hAnsi="Century Gothic"/>
        </w:rPr>
        <w:t>kasus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lain</w:t>
      </w:r>
      <w:proofErr w:type="spellEnd"/>
      <w:r w:rsidR="00BC741D" w:rsidRPr="00E564E8">
        <w:rPr>
          <w:rFonts w:ascii="Century Gothic" w:hAnsi="Century Gothic"/>
        </w:rPr>
        <w:t xml:space="preserve">, PD </w:t>
      </w:r>
      <w:proofErr w:type="spellStart"/>
      <w:r w:rsidR="00BC741D" w:rsidRPr="00E564E8">
        <w:rPr>
          <w:rFonts w:ascii="Century Gothic" w:hAnsi="Century Gothic"/>
        </w:rPr>
        <w:t>adalah</w:t>
      </w:r>
      <w:proofErr w:type="spellEnd"/>
      <w:r w:rsidR="00BC741D" w:rsidRPr="00E564E8">
        <w:rPr>
          <w:rFonts w:ascii="Century Gothic" w:hAnsi="Century Gothic"/>
        </w:rPr>
        <w:t xml:space="preserve"> "</w:t>
      </w:r>
      <w:proofErr w:type="spellStart"/>
      <w:r w:rsidR="00BC741D" w:rsidRPr="00E564E8">
        <w:rPr>
          <w:rFonts w:ascii="Century Gothic" w:hAnsi="Century Gothic"/>
        </w:rPr>
        <w:t>Kategori</w:t>
      </w:r>
      <w:proofErr w:type="spellEnd"/>
      <w:r w:rsidR="00BC741D" w:rsidRPr="00E564E8">
        <w:rPr>
          <w:rFonts w:ascii="Century Gothic" w:hAnsi="Century Gothic"/>
        </w:rPr>
        <w:t xml:space="preserve"> III (Atypia)" dan SOD </w:t>
      </w:r>
      <w:proofErr w:type="spellStart"/>
      <w:r w:rsidR="00BC741D" w:rsidRPr="00E564E8">
        <w:rPr>
          <w:rFonts w:ascii="Century Gothic" w:hAnsi="Century Gothic"/>
        </w:rPr>
        <w:t>adalah</w:t>
      </w:r>
      <w:proofErr w:type="spellEnd"/>
      <w:r w:rsidR="00BC741D" w:rsidRPr="00E564E8">
        <w:rPr>
          <w:rFonts w:ascii="Century Gothic" w:hAnsi="Century Gothic"/>
        </w:rPr>
        <w:t xml:space="preserve"> “</w:t>
      </w:r>
      <w:proofErr w:type="spellStart"/>
      <w:r w:rsidR="00BC741D" w:rsidRPr="00E564E8">
        <w:rPr>
          <w:rFonts w:ascii="Century Gothic" w:hAnsi="Century Gothic"/>
        </w:rPr>
        <w:t>Kategori</w:t>
      </w:r>
      <w:proofErr w:type="spellEnd"/>
      <w:r w:rsidR="00BC741D" w:rsidRPr="00E564E8">
        <w:rPr>
          <w:rFonts w:ascii="Century Gothic" w:hAnsi="Century Gothic"/>
        </w:rPr>
        <w:t xml:space="preserve"> V (</w:t>
      </w:r>
      <w:proofErr w:type="spellStart"/>
      <w:r w:rsidR="00BC741D" w:rsidRPr="00E564E8">
        <w:rPr>
          <w:rFonts w:ascii="Century Gothic" w:hAnsi="Century Gothic"/>
        </w:rPr>
        <w:t>Mencurigakan</w:t>
      </w:r>
      <w:proofErr w:type="spellEnd"/>
      <w:r w:rsidR="00BC741D" w:rsidRPr="00E564E8">
        <w:rPr>
          <w:rFonts w:ascii="Century Gothic" w:hAnsi="Century Gothic"/>
        </w:rPr>
        <w:t xml:space="preserve">, </w:t>
      </w:r>
      <w:proofErr w:type="spellStart"/>
      <w:r w:rsidR="00BC741D" w:rsidRPr="00E564E8">
        <w:rPr>
          <w:rFonts w:ascii="Century Gothic" w:hAnsi="Century Gothic"/>
        </w:rPr>
        <w:t>ganas</w:t>
      </w:r>
      <w:proofErr w:type="spellEnd"/>
      <w:r w:rsidR="00BC741D" w:rsidRPr="00E564E8">
        <w:rPr>
          <w:rFonts w:ascii="Century Gothic" w:hAnsi="Century Gothic"/>
        </w:rPr>
        <w:t xml:space="preserve">)”; </w:t>
      </w:r>
      <w:proofErr w:type="spellStart"/>
      <w:r w:rsidR="00BC741D" w:rsidRPr="00E564E8">
        <w:rPr>
          <w:rFonts w:ascii="Century Gothic" w:hAnsi="Century Gothic"/>
        </w:rPr>
        <w:t>namun</w:t>
      </w:r>
      <w:proofErr w:type="spellEnd"/>
      <w:r w:rsidR="00BC741D" w:rsidRPr="00E564E8">
        <w:rPr>
          <w:rFonts w:ascii="Century Gothic" w:hAnsi="Century Gothic"/>
        </w:rPr>
        <w:t xml:space="preserve">, </w:t>
      </w:r>
      <w:proofErr w:type="spellStart"/>
      <w:r w:rsidR="00BC741D" w:rsidRPr="00E564E8">
        <w:rPr>
          <w:rFonts w:ascii="Century Gothic" w:hAnsi="Century Gothic"/>
        </w:rPr>
        <w:t>hasil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dari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tindak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lanjut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klinikopatologis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adalah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Kategori</w:t>
      </w:r>
      <w:proofErr w:type="spellEnd"/>
      <w:r w:rsidR="00BC741D" w:rsidRPr="00E564E8">
        <w:rPr>
          <w:rFonts w:ascii="Century Gothic" w:hAnsi="Century Gothic"/>
        </w:rPr>
        <w:t xml:space="preserve"> II (</w:t>
      </w:r>
      <w:proofErr w:type="spellStart"/>
      <w:r w:rsidR="00BC741D" w:rsidRPr="00E564E8">
        <w:rPr>
          <w:rFonts w:ascii="Century Gothic" w:hAnsi="Century Gothic"/>
        </w:rPr>
        <w:t>jinak</w:t>
      </w:r>
      <w:proofErr w:type="spellEnd"/>
      <w:r w:rsidR="00BC741D" w:rsidRPr="00E564E8">
        <w:rPr>
          <w:rFonts w:ascii="Century Gothic" w:hAnsi="Century Gothic"/>
        </w:rPr>
        <w:t xml:space="preserve">). </w:t>
      </w:r>
      <w:proofErr w:type="spellStart"/>
      <w:r w:rsidR="00BC741D" w:rsidRPr="00E564E8">
        <w:rPr>
          <w:rFonts w:ascii="Century Gothic" w:hAnsi="Century Gothic"/>
        </w:rPr>
        <w:t>Kasus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ini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diubah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menjadi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manajemen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dari</w:t>
      </w:r>
      <w:proofErr w:type="spellEnd"/>
      <w:r w:rsidR="00BC741D" w:rsidRPr="00E564E8">
        <w:rPr>
          <w:rFonts w:ascii="Century Gothic" w:hAnsi="Century Gothic"/>
        </w:rPr>
        <w:t xml:space="preserve"> re-FNA </w:t>
      </w:r>
      <w:proofErr w:type="spellStart"/>
      <w:r w:rsidR="00BC741D" w:rsidRPr="00E564E8">
        <w:rPr>
          <w:rFonts w:ascii="Century Gothic" w:hAnsi="Century Gothic"/>
        </w:rPr>
        <w:t>biopsi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untuk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operasi</w:t>
      </w:r>
      <w:proofErr w:type="spellEnd"/>
      <w:r w:rsidR="00BC741D" w:rsidRPr="00E564E8">
        <w:rPr>
          <w:rFonts w:ascii="Century Gothic" w:hAnsi="Century Gothic"/>
        </w:rPr>
        <w:t xml:space="preserve"> oleh SOD. </w:t>
      </w:r>
      <w:proofErr w:type="spellStart"/>
      <w:r w:rsidR="00BC741D" w:rsidRPr="00E564E8">
        <w:rPr>
          <w:rFonts w:ascii="Century Gothic" w:hAnsi="Century Gothic"/>
        </w:rPr>
        <w:t>Dalam</w:t>
      </w:r>
      <w:proofErr w:type="spellEnd"/>
      <w:r w:rsidR="00BC741D" w:rsidRPr="00E564E8">
        <w:rPr>
          <w:rFonts w:ascii="Century Gothic" w:hAnsi="Century Gothic"/>
        </w:rPr>
        <w:t xml:space="preserve"> 79 </w:t>
      </w:r>
      <w:proofErr w:type="spellStart"/>
      <w:r w:rsidR="00BC741D" w:rsidRPr="00E564E8">
        <w:rPr>
          <w:rFonts w:ascii="Century Gothic" w:hAnsi="Century Gothic"/>
        </w:rPr>
        <w:t>dari</w:t>
      </w:r>
      <w:proofErr w:type="spellEnd"/>
      <w:r w:rsidR="00BC741D" w:rsidRPr="00E564E8">
        <w:rPr>
          <w:rFonts w:ascii="Century Gothic" w:hAnsi="Century Gothic"/>
        </w:rPr>
        <w:t xml:space="preserve"> 1499 (5,3%) </w:t>
      </w:r>
      <w:proofErr w:type="spellStart"/>
      <w:r w:rsidR="00BC741D" w:rsidRPr="00E564E8">
        <w:rPr>
          <w:rFonts w:ascii="Century Gothic" w:hAnsi="Century Gothic"/>
        </w:rPr>
        <w:t>kasus</w:t>
      </w:r>
      <w:proofErr w:type="spellEnd"/>
      <w:r w:rsidR="00BC741D" w:rsidRPr="00E564E8">
        <w:rPr>
          <w:rFonts w:ascii="Century Gothic" w:hAnsi="Century Gothic"/>
        </w:rPr>
        <w:t xml:space="preserve">, SOD </w:t>
      </w:r>
      <w:proofErr w:type="spellStart"/>
      <w:r w:rsidR="00BC741D" w:rsidRPr="00E564E8">
        <w:rPr>
          <w:rFonts w:ascii="Century Gothic" w:hAnsi="Century Gothic"/>
        </w:rPr>
        <w:t>mendorong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perubahan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dalam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manajemen</w:t>
      </w:r>
      <w:proofErr w:type="spellEnd"/>
      <w:r w:rsidR="00BC741D" w:rsidRPr="00E564E8">
        <w:rPr>
          <w:rFonts w:ascii="Century Gothic" w:hAnsi="Century Gothic"/>
        </w:rPr>
        <w:t xml:space="preserve"> </w:t>
      </w:r>
      <w:proofErr w:type="spellStart"/>
      <w:r w:rsidR="00BC741D" w:rsidRPr="00E564E8">
        <w:rPr>
          <w:rFonts w:ascii="Century Gothic" w:hAnsi="Century Gothic"/>
        </w:rPr>
        <w:t>klinis</w:t>
      </w:r>
      <w:proofErr w:type="spellEnd"/>
      <w:r w:rsidR="00BC741D" w:rsidRPr="00E564E8">
        <w:rPr>
          <w:rFonts w:ascii="Century Gothic" w:hAnsi="Century Gothic"/>
        </w:rPr>
        <w:t xml:space="preserve"> yang </w:t>
      </w:r>
      <w:proofErr w:type="spellStart"/>
      <w:r w:rsidR="00BC741D" w:rsidRPr="00E564E8">
        <w:rPr>
          <w:rFonts w:ascii="Century Gothic" w:hAnsi="Century Gothic"/>
        </w:rPr>
        <w:t>diharapkan</w:t>
      </w:r>
      <w:proofErr w:type="spellEnd"/>
      <w:r w:rsidR="00BC741D" w:rsidRPr="00E564E8">
        <w:rPr>
          <w:rFonts w:ascii="Century Gothic" w:hAnsi="Century Gothic"/>
        </w:rPr>
        <w:t xml:space="preserve"> oleh PD.</w:t>
      </w:r>
    </w:p>
    <w:p w14:paraId="798482E8" w14:textId="45F07CF9" w:rsidR="00B46C9F" w:rsidRPr="00E564E8" w:rsidRDefault="00B46C9F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Frekuensi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perubahan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manajemen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VI (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) dan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V</w:t>
      </w:r>
    </w:p>
    <w:p w14:paraId="2E7A6FB0" w14:textId="097D2772" w:rsidR="00B46C9F" w:rsidRPr="00E564E8" w:rsidRDefault="00B46C9F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lastRenderedPageBreak/>
        <w:t>(</w:t>
      </w:r>
      <w:proofErr w:type="spellStart"/>
      <w:r w:rsidRPr="00E564E8">
        <w:rPr>
          <w:rFonts w:ascii="Century Gothic" w:hAnsi="Century Gothic"/>
        </w:rPr>
        <w:t>Mencurigakan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) </w:t>
      </w:r>
      <w:proofErr w:type="spellStart"/>
      <w:r w:rsidRPr="00E564E8">
        <w:rPr>
          <w:rFonts w:ascii="Century Gothic" w:hAnsi="Century Gothic"/>
        </w:rPr>
        <w:t>rendah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yakni</w:t>
      </w:r>
      <w:proofErr w:type="spellEnd"/>
      <w:r w:rsidRPr="00E564E8">
        <w:rPr>
          <w:rFonts w:ascii="Century Gothic" w:hAnsi="Century Gothic"/>
        </w:rPr>
        <w:t xml:space="preserve"> masing-masing </w:t>
      </w:r>
      <w:proofErr w:type="spellStart"/>
      <w:r w:rsidRPr="00E564E8">
        <w:rPr>
          <w:rFonts w:ascii="Century Gothic" w:hAnsi="Century Gothic"/>
        </w:rPr>
        <w:t>sebesar</w:t>
      </w:r>
      <w:proofErr w:type="spellEnd"/>
      <w:r w:rsidRPr="00E564E8">
        <w:rPr>
          <w:rFonts w:ascii="Century Gothic" w:hAnsi="Century Gothic"/>
        </w:rPr>
        <w:t xml:space="preserve"> 6,7% dan 0,5%,; </w:t>
      </w:r>
      <w:proofErr w:type="spellStart"/>
      <w:r w:rsidRPr="00E564E8">
        <w:rPr>
          <w:rFonts w:ascii="Century Gothic" w:hAnsi="Century Gothic"/>
        </w:rPr>
        <w:t>namun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frekuensi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perubahan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manajemen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III (Atypia) dan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IV (</w:t>
      </w:r>
      <w:proofErr w:type="spellStart"/>
      <w:r w:rsidRPr="00E564E8">
        <w:rPr>
          <w:rFonts w:ascii="Century Gothic" w:hAnsi="Century Gothic"/>
        </w:rPr>
        <w:t>Neoplasma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Folikel</w:t>
      </w:r>
      <w:proofErr w:type="spellEnd"/>
      <w:r w:rsidRPr="00E564E8">
        <w:rPr>
          <w:rFonts w:ascii="Century Gothic" w:hAnsi="Century Gothic"/>
        </w:rPr>
        <w:t xml:space="preserve">) </w:t>
      </w:r>
      <w:proofErr w:type="spellStart"/>
      <w:r w:rsidRPr="00E564E8">
        <w:rPr>
          <w:rFonts w:ascii="Century Gothic" w:hAnsi="Century Gothic"/>
        </w:rPr>
        <w:t>lebih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tinggi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30%.</w:t>
      </w:r>
    </w:p>
    <w:p w14:paraId="670A9B81" w14:textId="429B1E96" w:rsidR="00B46C9F" w:rsidRPr="00E564E8" w:rsidRDefault="00B46C9F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korelasi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klinis-patologis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III (A), IV (B), dan V (C) oleh </w:t>
      </w:r>
      <w:proofErr w:type="spellStart"/>
      <w:r w:rsidRPr="00E564E8">
        <w:rPr>
          <w:rFonts w:ascii="Century Gothic" w:hAnsi="Century Gothic"/>
        </w:rPr>
        <w:t>Sistem</w:t>
      </w:r>
      <w:proofErr w:type="spellEnd"/>
      <w:r w:rsidRPr="00E564E8">
        <w:rPr>
          <w:rFonts w:ascii="Century Gothic" w:hAnsi="Century Gothic"/>
        </w:rPr>
        <w:t xml:space="preserve"> Bethesda relative </w:t>
      </w:r>
      <w:proofErr w:type="spellStart"/>
      <w:r w:rsidRPr="00E564E8">
        <w:rPr>
          <w:rFonts w:ascii="Century Gothic" w:hAnsi="Century Gothic"/>
        </w:rPr>
        <w:t>sangat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tinggi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tingkat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ketidaksepakatan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diagnostik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antara</w:t>
      </w:r>
      <w:proofErr w:type="spellEnd"/>
      <w:r w:rsidRPr="00E564E8">
        <w:rPr>
          <w:rFonts w:ascii="Century Gothic" w:hAnsi="Century Gothic"/>
        </w:rPr>
        <w:t xml:space="preserve"> PD dan SOD,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frekuensi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perubahan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pengelolaan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="00755762" w:rsidRPr="00E564E8">
        <w:rPr>
          <w:rFonts w:ascii="Century Gothic" w:hAnsi="Century Gothic"/>
        </w:rPr>
        <w:t>.</w:t>
      </w:r>
    </w:p>
    <w:p w14:paraId="4131AD1A" w14:textId="23448DF3" w:rsidR="00755762" w:rsidRPr="00E564E8" w:rsidRDefault="00755762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46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didiagnosis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III di PD, diagnosis </w:t>
      </w:r>
      <w:proofErr w:type="spellStart"/>
      <w:r w:rsidRPr="00E564E8">
        <w:rPr>
          <w:rFonts w:ascii="Century Gothic" w:hAnsi="Century Gothic"/>
        </w:rPr>
        <w:t>diubah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menjadi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V di 13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(28,3%) dan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VI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9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(19,6%) SOD. </w:t>
      </w:r>
      <w:proofErr w:type="spellStart"/>
      <w:r w:rsidRPr="00E564E8">
        <w:rPr>
          <w:rFonts w:ascii="Century Gothic" w:hAnsi="Century Gothic"/>
        </w:rPr>
        <w:t>Temuan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klinis-patologis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tindak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lanjut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mengungkap</w:t>
      </w:r>
      <w:proofErr w:type="spellEnd"/>
    </w:p>
    <w:p w14:paraId="3063C9C3" w14:textId="006A7F2B" w:rsidR="00B46C9F" w:rsidRPr="00E564E8" w:rsidRDefault="00755762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keganasan</w:t>
      </w:r>
      <w:proofErr w:type="spellEnd"/>
      <w:r w:rsidRPr="00E564E8">
        <w:rPr>
          <w:rFonts w:ascii="Century Gothic" w:hAnsi="Century Gothic"/>
        </w:rPr>
        <w:t xml:space="preserve"> pada 28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(61%) pada </w:t>
      </w:r>
      <w:proofErr w:type="spellStart"/>
      <w:r w:rsidRPr="00E564E8">
        <w:rPr>
          <w:rFonts w:ascii="Century Gothic" w:hAnsi="Century Gothic"/>
        </w:rPr>
        <w:t>kasus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didiagnosis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Kategori</w:t>
      </w:r>
      <w:proofErr w:type="spellEnd"/>
      <w:r w:rsidRPr="00E564E8">
        <w:rPr>
          <w:rFonts w:ascii="Century Gothic" w:hAnsi="Century Gothic"/>
        </w:rPr>
        <w:t xml:space="preserve"> III di PD</w:t>
      </w:r>
      <w:r w:rsidR="00B46C9F" w:rsidRPr="00E564E8">
        <w:rPr>
          <w:rFonts w:ascii="Century Gothic" w:hAnsi="Century Gothic"/>
        </w:rPr>
        <w:t xml:space="preserve">. </w:t>
      </w:r>
      <w:proofErr w:type="spellStart"/>
      <w:r w:rsidR="00B46C9F" w:rsidRPr="00E564E8">
        <w:rPr>
          <w:rFonts w:ascii="Century Gothic" w:hAnsi="Century Gothic"/>
        </w:rPr>
        <w:t>Dalam</w:t>
      </w:r>
      <w:proofErr w:type="spellEnd"/>
      <w:r w:rsidR="00B46C9F" w:rsidRPr="00E564E8">
        <w:rPr>
          <w:rFonts w:ascii="Century Gothic" w:hAnsi="Century Gothic"/>
        </w:rPr>
        <w:t xml:space="preserve"> 46 </w:t>
      </w:r>
      <w:proofErr w:type="spellStart"/>
      <w:r w:rsidR="00B46C9F" w:rsidRPr="00E564E8">
        <w:rPr>
          <w:rFonts w:ascii="Century Gothic" w:hAnsi="Century Gothic"/>
        </w:rPr>
        <w:t>kasus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didiagnosis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sebagai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Kategori</w:t>
      </w:r>
      <w:proofErr w:type="spellEnd"/>
      <w:r w:rsidR="00B46C9F" w:rsidRPr="00E564E8">
        <w:rPr>
          <w:rFonts w:ascii="Century Gothic" w:hAnsi="Century Gothic"/>
        </w:rPr>
        <w:t xml:space="preserve"> III </w:t>
      </w:r>
      <w:r w:rsidR="00F40333" w:rsidRPr="00E564E8">
        <w:rPr>
          <w:rFonts w:ascii="Century Gothic" w:hAnsi="Century Gothic"/>
        </w:rPr>
        <w:t xml:space="preserve">pada PD, </w:t>
      </w:r>
      <w:r w:rsidR="00B46C9F" w:rsidRPr="00E564E8">
        <w:rPr>
          <w:rFonts w:ascii="Century Gothic" w:hAnsi="Century Gothic"/>
        </w:rPr>
        <w:t xml:space="preserve">diagnosis </w:t>
      </w:r>
      <w:proofErr w:type="spellStart"/>
      <w:r w:rsidR="00B46C9F" w:rsidRPr="00E564E8">
        <w:rPr>
          <w:rFonts w:ascii="Century Gothic" w:hAnsi="Century Gothic"/>
        </w:rPr>
        <w:t>diubah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menjadi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Kategori</w:t>
      </w:r>
      <w:proofErr w:type="spellEnd"/>
      <w:r w:rsidR="00B46C9F" w:rsidRPr="00E564E8">
        <w:rPr>
          <w:rFonts w:ascii="Century Gothic" w:hAnsi="Century Gothic"/>
        </w:rPr>
        <w:t xml:space="preserve"> V di 13</w:t>
      </w:r>
      <w:r w:rsidR="00F40333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kasus</w:t>
      </w:r>
      <w:proofErr w:type="spellEnd"/>
      <w:r w:rsidR="00B46C9F" w:rsidRPr="00E564E8">
        <w:rPr>
          <w:rFonts w:ascii="Century Gothic" w:hAnsi="Century Gothic"/>
        </w:rPr>
        <w:t xml:space="preserve"> (28,3%) dan </w:t>
      </w:r>
      <w:proofErr w:type="spellStart"/>
      <w:r w:rsidR="00B46C9F" w:rsidRPr="00E564E8">
        <w:rPr>
          <w:rFonts w:ascii="Century Gothic" w:hAnsi="Century Gothic"/>
        </w:rPr>
        <w:t>Kategori</w:t>
      </w:r>
      <w:proofErr w:type="spellEnd"/>
      <w:r w:rsidR="00B46C9F" w:rsidRPr="00E564E8">
        <w:rPr>
          <w:rFonts w:ascii="Century Gothic" w:hAnsi="Century Gothic"/>
        </w:rPr>
        <w:t xml:space="preserve"> VI </w:t>
      </w:r>
      <w:proofErr w:type="spellStart"/>
      <w:r w:rsidR="00B46C9F" w:rsidRPr="00E564E8">
        <w:rPr>
          <w:rFonts w:ascii="Century Gothic" w:hAnsi="Century Gothic"/>
        </w:rPr>
        <w:t>dalam</w:t>
      </w:r>
      <w:proofErr w:type="spellEnd"/>
      <w:r w:rsidR="00B46C9F" w:rsidRPr="00E564E8">
        <w:rPr>
          <w:rFonts w:ascii="Century Gothic" w:hAnsi="Century Gothic"/>
        </w:rPr>
        <w:t xml:space="preserve"> 9 </w:t>
      </w:r>
      <w:proofErr w:type="spellStart"/>
      <w:r w:rsidR="00B46C9F" w:rsidRPr="00E564E8">
        <w:rPr>
          <w:rFonts w:ascii="Century Gothic" w:hAnsi="Century Gothic"/>
        </w:rPr>
        <w:t>kasus</w:t>
      </w:r>
      <w:proofErr w:type="spellEnd"/>
      <w:r w:rsidR="00B46C9F" w:rsidRPr="00E564E8">
        <w:rPr>
          <w:rFonts w:ascii="Century Gothic" w:hAnsi="Century Gothic"/>
        </w:rPr>
        <w:t xml:space="preserve"> (19,6%) pada</w:t>
      </w:r>
      <w:r w:rsidR="00F40333" w:rsidRPr="00E564E8">
        <w:rPr>
          <w:rFonts w:ascii="Century Gothic" w:hAnsi="Century Gothic"/>
        </w:rPr>
        <w:t xml:space="preserve"> SOD</w:t>
      </w:r>
      <w:r w:rsidR="00B46C9F" w:rsidRPr="00E564E8">
        <w:rPr>
          <w:rFonts w:ascii="Century Gothic" w:hAnsi="Century Gothic"/>
        </w:rPr>
        <w:t xml:space="preserve">. </w:t>
      </w:r>
      <w:proofErr w:type="spellStart"/>
      <w:r w:rsidR="00B46C9F" w:rsidRPr="00E564E8">
        <w:rPr>
          <w:rFonts w:ascii="Century Gothic" w:hAnsi="Century Gothic"/>
        </w:rPr>
        <w:t>Temuan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F40333" w:rsidRPr="00E564E8">
        <w:rPr>
          <w:rFonts w:ascii="Century Gothic" w:hAnsi="Century Gothic"/>
        </w:rPr>
        <w:t>tindak</w:t>
      </w:r>
      <w:proofErr w:type="spellEnd"/>
      <w:r w:rsidR="00F40333" w:rsidRPr="00E564E8">
        <w:rPr>
          <w:rFonts w:ascii="Century Gothic" w:hAnsi="Century Gothic"/>
        </w:rPr>
        <w:t xml:space="preserve"> </w:t>
      </w:r>
      <w:proofErr w:type="spellStart"/>
      <w:r w:rsidR="00F40333" w:rsidRPr="00E564E8">
        <w:rPr>
          <w:rFonts w:ascii="Century Gothic" w:hAnsi="Century Gothic"/>
        </w:rPr>
        <w:t>lanjut</w:t>
      </w:r>
      <w:proofErr w:type="spellEnd"/>
      <w:r w:rsidR="00F40333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klinis-patologis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F40333" w:rsidRPr="00E564E8">
        <w:rPr>
          <w:rFonts w:ascii="Century Gothic" w:hAnsi="Century Gothic"/>
        </w:rPr>
        <w:t>mengungkap</w:t>
      </w:r>
      <w:proofErr w:type="spellEnd"/>
      <w:r w:rsidR="00F40333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keganasan</w:t>
      </w:r>
      <w:proofErr w:type="spellEnd"/>
      <w:r w:rsidR="00B46C9F" w:rsidRPr="00E564E8">
        <w:rPr>
          <w:rFonts w:ascii="Century Gothic" w:hAnsi="Century Gothic"/>
        </w:rPr>
        <w:t xml:space="preserve"> pada 28 </w:t>
      </w:r>
      <w:proofErr w:type="spellStart"/>
      <w:r w:rsidR="00B46C9F" w:rsidRPr="00E564E8">
        <w:rPr>
          <w:rFonts w:ascii="Century Gothic" w:hAnsi="Century Gothic"/>
        </w:rPr>
        <w:t>kasus</w:t>
      </w:r>
      <w:proofErr w:type="spellEnd"/>
      <w:r w:rsidR="00B46C9F" w:rsidRPr="00E564E8">
        <w:rPr>
          <w:rFonts w:ascii="Century Gothic" w:hAnsi="Century Gothic"/>
        </w:rPr>
        <w:t xml:space="preserve"> (61%) pada </w:t>
      </w:r>
      <w:proofErr w:type="spellStart"/>
      <w:r w:rsidR="00B46C9F" w:rsidRPr="00E564E8">
        <w:rPr>
          <w:rFonts w:ascii="Century Gothic" w:hAnsi="Century Gothic"/>
        </w:rPr>
        <w:t>kasus</w:t>
      </w:r>
      <w:proofErr w:type="spellEnd"/>
      <w:r w:rsidR="00B46C9F" w:rsidRPr="00E564E8">
        <w:rPr>
          <w:rFonts w:ascii="Century Gothic" w:hAnsi="Century Gothic"/>
        </w:rPr>
        <w:t xml:space="preserve"> yang </w:t>
      </w:r>
      <w:proofErr w:type="spellStart"/>
      <w:r w:rsidR="00B46C9F" w:rsidRPr="00E564E8">
        <w:rPr>
          <w:rFonts w:ascii="Century Gothic" w:hAnsi="Century Gothic"/>
        </w:rPr>
        <w:t>didiagnosis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sebagai</w:t>
      </w:r>
      <w:proofErr w:type="spellEnd"/>
      <w:r w:rsidR="00F40333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Kategori</w:t>
      </w:r>
      <w:proofErr w:type="spellEnd"/>
      <w:r w:rsidR="00B46C9F" w:rsidRPr="00E564E8">
        <w:rPr>
          <w:rFonts w:ascii="Century Gothic" w:hAnsi="Century Gothic"/>
        </w:rPr>
        <w:t xml:space="preserve"> III di PD. </w:t>
      </w:r>
      <w:proofErr w:type="spellStart"/>
      <w:r w:rsidR="00B46C9F" w:rsidRPr="00E564E8">
        <w:rPr>
          <w:rFonts w:ascii="Century Gothic" w:hAnsi="Century Gothic"/>
        </w:rPr>
        <w:t>Dalam</w:t>
      </w:r>
      <w:proofErr w:type="spellEnd"/>
      <w:r w:rsidR="00B46C9F" w:rsidRPr="00E564E8">
        <w:rPr>
          <w:rFonts w:ascii="Century Gothic" w:hAnsi="Century Gothic"/>
        </w:rPr>
        <w:t xml:space="preserve"> 47 </w:t>
      </w:r>
      <w:proofErr w:type="spellStart"/>
      <w:r w:rsidR="00B46C9F" w:rsidRPr="00E564E8">
        <w:rPr>
          <w:rFonts w:ascii="Century Gothic" w:hAnsi="Century Gothic"/>
        </w:rPr>
        <w:t>kasus</w:t>
      </w:r>
      <w:proofErr w:type="spellEnd"/>
      <w:r w:rsidR="00B46C9F" w:rsidRPr="00E564E8">
        <w:rPr>
          <w:rFonts w:ascii="Century Gothic" w:hAnsi="Century Gothic"/>
        </w:rPr>
        <w:t xml:space="preserve"> yang </w:t>
      </w:r>
      <w:proofErr w:type="spellStart"/>
      <w:r w:rsidR="00B46C9F" w:rsidRPr="00E564E8">
        <w:rPr>
          <w:rFonts w:ascii="Century Gothic" w:hAnsi="Century Gothic"/>
        </w:rPr>
        <w:t>didiagnosis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sebagai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Kategori</w:t>
      </w:r>
      <w:proofErr w:type="spellEnd"/>
      <w:r w:rsidR="00F40333" w:rsidRPr="00E564E8">
        <w:rPr>
          <w:rFonts w:ascii="Century Gothic" w:hAnsi="Century Gothic"/>
        </w:rPr>
        <w:t xml:space="preserve"> </w:t>
      </w:r>
      <w:r w:rsidR="00B46C9F" w:rsidRPr="00E564E8">
        <w:rPr>
          <w:rFonts w:ascii="Century Gothic" w:hAnsi="Century Gothic"/>
        </w:rPr>
        <w:t xml:space="preserve">IV pada PD, diagnosis </w:t>
      </w:r>
      <w:proofErr w:type="spellStart"/>
      <w:r w:rsidR="00B46C9F" w:rsidRPr="00E564E8">
        <w:rPr>
          <w:rFonts w:ascii="Century Gothic" w:hAnsi="Century Gothic"/>
        </w:rPr>
        <w:t>diubah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menjadi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Kategori</w:t>
      </w:r>
      <w:proofErr w:type="spellEnd"/>
      <w:r w:rsidR="00B46C9F" w:rsidRPr="00E564E8">
        <w:rPr>
          <w:rFonts w:ascii="Century Gothic" w:hAnsi="Century Gothic"/>
        </w:rPr>
        <w:t xml:space="preserve"> II pada</w:t>
      </w:r>
      <w:r w:rsidR="00F40333" w:rsidRPr="00E564E8">
        <w:rPr>
          <w:rFonts w:ascii="Century Gothic" w:hAnsi="Century Gothic"/>
        </w:rPr>
        <w:t xml:space="preserve"> </w:t>
      </w:r>
      <w:r w:rsidR="00B46C9F" w:rsidRPr="00E564E8">
        <w:rPr>
          <w:rFonts w:ascii="Century Gothic" w:hAnsi="Century Gothic"/>
        </w:rPr>
        <w:t xml:space="preserve">20 </w:t>
      </w:r>
      <w:proofErr w:type="spellStart"/>
      <w:r w:rsidR="00B46C9F" w:rsidRPr="00E564E8">
        <w:rPr>
          <w:rFonts w:ascii="Century Gothic" w:hAnsi="Century Gothic"/>
        </w:rPr>
        <w:t>kasus</w:t>
      </w:r>
      <w:proofErr w:type="spellEnd"/>
      <w:r w:rsidR="00B46C9F" w:rsidRPr="00E564E8">
        <w:rPr>
          <w:rFonts w:ascii="Century Gothic" w:hAnsi="Century Gothic"/>
        </w:rPr>
        <w:t xml:space="preserve"> (42,5%) pada SOD. </w:t>
      </w:r>
      <w:proofErr w:type="spellStart"/>
      <w:r w:rsidR="00B46C9F" w:rsidRPr="00E564E8">
        <w:rPr>
          <w:rFonts w:ascii="Century Gothic" w:hAnsi="Century Gothic"/>
        </w:rPr>
        <w:t>Temuan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klinis-patologis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tindak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lanjut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mengungkapkan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neoplasma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folikel</w:t>
      </w:r>
      <w:proofErr w:type="spellEnd"/>
      <w:r w:rsidR="00B46C9F" w:rsidRPr="00E564E8">
        <w:rPr>
          <w:rFonts w:ascii="Century Gothic" w:hAnsi="Century Gothic"/>
        </w:rPr>
        <w:t xml:space="preserve"> di 10</w:t>
      </w:r>
      <w:r w:rsidR="00F40333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kasus</w:t>
      </w:r>
      <w:proofErr w:type="spellEnd"/>
      <w:r w:rsidR="00B46C9F" w:rsidRPr="00E564E8">
        <w:rPr>
          <w:rFonts w:ascii="Century Gothic" w:hAnsi="Century Gothic"/>
        </w:rPr>
        <w:t xml:space="preserve"> (21%) dan </w:t>
      </w:r>
      <w:proofErr w:type="spellStart"/>
      <w:r w:rsidR="00B46C9F" w:rsidRPr="00E564E8">
        <w:rPr>
          <w:rFonts w:ascii="Century Gothic" w:hAnsi="Century Gothic"/>
        </w:rPr>
        <w:t>jinak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dalam</w:t>
      </w:r>
      <w:proofErr w:type="spellEnd"/>
      <w:r w:rsidR="00B46C9F" w:rsidRPr="00E564E8">
        <w:rPr>
          <w:rFonts w:ascii="Century Gothic" w:hAnsi="Century Gothic"/>
        </w:rPr>
        <w:t xml:space="preserve"> 30 </w:t>
      </w:r>
      <w:proofErr w:type="spellStart"/>
      <w:r w:rsidR="00B46C9F" w:rsidRPr="00E564E8">
        <w:rPr>
          <w:rFonts w:ascii="Century Gothic" w:hAnsi="Century Gothic"/>
        </w:rPr>
        <w:t>kasus</w:t>
      </w:r>
      <w:proofErr w:type="spellEnd"/>
      <w:r w:rsidR="00B46C9F" w:rsidRPr="00E564E8">
        <w:rPr>
          <w:rFonts w:ascii="Century Gothic" w:hAnsi="Century Gothic"/>
        </w:rPr>
        <w:t xml:space="preserve"> (64%) </w:t>
      </w:r>
      <w:proofErr w:type="spellStart"/>
      <w:r w:rsidR="00B46C9F" w:rsidRPr="00E564E8">
        <w:rPr>
          <w:rFonts w:ascii="Century Gothic" w:hAnsi="Century Gothic"/>
        </w:rPr>
        <w:t>dalam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kasus</w:t>
      </w:r>
      <w:proofErr w:type="spellEnd"/>
      <w:r w:rsidR="00F40333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didiagnosis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sebagai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Kategori</w:t>
      </w:r>
      <w:proofErr w:type="spellEnd"/>
      <w:r w:rsidR="00B46C9F" w:rsidRPr="00E564E8">
        <w:rPr>
          <w:rFonts w:ascii="Century Gothic" w:hAnsi="Century Gothic"/>
        </w:rPr>
        <w:t xml:space="preserve"> IV pada PD. </w:t>
      </w:r>
      <w:proofErr w:type="spellStart"/>
      <w:r w:rsidR="00B46C9F" w:rsidRPr="00E564E8">
        <w:rPr>
          <w:rFonts w:ascii="Century Gothic" w:hAnsi="Century Gothic"/>
        </w:rPr>
        <w:t>Dalam</w:t>
      </w:r>
      <w:proofErr w:type="spellEnd"/>
      <w:r w:rsidR="00B46C9F" w:rsidRPr="00E564E8">
        <w:rPr>
          <w:rFonts w:ascii="Century Gothic" w:hAnsi="Century Gothic"/>
        </w:rPr>
        <w:t xml:space="preserve"> 300 </w:t>
      </w:r>
      <w:proofErr w:type="spellStart"/>
      <w:r w:rsidR="00B46C9F" w:rsidRPr="00E564E8">
        <w:rPr>
          <w:rFonts w:ascii="Century Gothic" w:hAnsi="Century Gothic"/>
        </w:rPr>
        <w:t>kasus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didiagnosis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sebagai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Kategori</w:t>
      </w:r>
      <w:proofErr w:type="spellEnd"/>
      <w:r w:rsidR="00B46C9F" w:rsidRPr="00E564E8">
        <w:rPr>
          <w:rFonts w:ascii="Century Gothic" w:hAnsi="Century Gothic"/>
        </w:rPr>
        <w:t xml:space="preserve"> IV di PD, </w:t>
      </w:r>
      <w:proofErr w:type="spellStart"/>
      <w:r w:rsidR="00B46C9F" w:rsidRPr="00E564E8">
        <w:rPr>
          <w:rFonts w:ascii="Century Gothic" w:hAnsi="Century Gothic"/>
        </w:rPr>
        <w:t>ada</w:t>
      </w:r>
      <w:proofErr w:type="spellEnd"/>
      <w:r w:rsidR="00B46C9F" w:rsidRPr="00E564E8">
        <w:rPr>
          <w:rFonts w:ascii="Century Gothic" w:hAnsi="Century Gothic"/>
        </w:rPr>
        <w:t xml:space="preserve"> 227 (75,7%)</w:t>
      </w:r>
      <w:r w:rsidR="00F40333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kasus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ketidaksepakatan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diagnostik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antara</w:t>
      </w:r>
      <w:proofErr w:type="spellEnd"/>
      <w:r w:rsidR="00B46C9F" w:rsidRPr="00E564E8">
        <w:rPr>
          <w:rFonts w:ascii="Century Gothic" w:hAnsi="Century Gothic"/>
        </w:rPr>
        <w:t xml:space="preserve"> PD dan</w:t>
      </w:r>
      <w:r w:rsidR="00F40333" w:rsidRPr="00E564E8">
        <w:rPr>
          <w:rFonts w:ascii="Century Gothic" w:hAnsi="Century Gothic"/>
        </w:rPr>
        <w:t xml:space="preserve"> </w:t>
      </w:r>
      <w:r w:rsidR="00B46C9F" w:rsidRPr="00E564E8">
        <w:rPr>
          <w:rFonts w:ascii="Century Gothic" w:hAnsi="Century Gothic"/>
        </w:rPr>
        <w:t xml:space="preserve">SOD; </w:t>
      </w:r>
      <w:proofErr w:type="spellStart"/>
      <w:r w:rsidR="00B46C9F" w:rsidRPr="00E564E8">
        <w:rPr>
          <w:rFonts w:ascii="Century Gothic" w:hAnsi="Century Gothic"/>
        </w:rPr>
        <w:t>Namun</w:t>
      </w:r>
      <w:proofErr w:type="spellEnd"/>
      <w:r w:rsidR="00B46C9F" w:rsidRPr="00E564E8">
        <w:rPr>
          <w:rFonts w:ascii="Century Gothic" w:hAnsi="Century Gothic"/>
        </w:rPr>
        <w:t xml:space="preserve">, </w:t>
      </w:r>
      <w:proofErr w:type="spellStart"/>
      <w:r w:rsidR="00B46C9F" w:rsidRPr="00E564E8">
        <w:rPr>
          <w:rFonts w:ascii="Century Gothic" w:hAnsi="Century Gothic"/>
        </w:rPr>
        <w:t>ada</w:t>
      </w:r>
      <w:proofErr w:type="spellEnd"/>
      <w:r w:rsidR="00B46C9F" w:rsidRPr="00E564E8">
        <w:rPr>
          <w:rFonts w:ascii="Century Gothic" w:hAnsi="Century Gothic"/>
        </w:rPr>
        <w:t xml:space="preserve"> 20 </w:t>
      </w:r>
      <w:proofErr w:type="spellStart"/>
      <w:r w:rsidR="00B46C9F" w:rsidRPr="00E564E8">
        <w:rPr>
          <w:rFonts w:ascii="Century Gothic" w:hAnsi="Century Gothic"/>
        </w:rPr>
        <w:t>kasus</w:t>
      </w:r>
      <w:proofErr w:type="spellEnd"/>
      <w:r w:rsidR="00B46C9F" w:rsidRPr="00E564E8">
        <w:rPr>
          <w:rFonts w:ascii="Century Gothic" w:hAnsi="Century Gothic"/>
        </w:rPr>
        <w:t xml:space="preserve"> (6,7%)</w:t>
      </w:r>
      <w:r w:rsidR="00F40333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perubahan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dalam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manajemen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pasien</w:t>
      </w:r>
      <w:proofErr w:type="spellEnd"/>
      <w:r w:rsidR="00B46C9F" w:rsidRPr="00E564E8">
        <w:rPr>
          <w:rFonts w:ascii="Century Gothic" w:hAnsi="Century Gothic"/>
        </w:rPr>
        <w:t xml:space="preserve"> (</w:t>
      </w:r>
      <w:proofErr w:type="spellStart"/>
      <w:r w:rsidR="00B46C9F" w:rsidRPr="00E564E8">
        <w:rPr>
          <w:rFonts w:ascii="Century Gothic" w:hAnsi="Century Gothic"/>
        </w:rPr>
        <w:t>Tabel</w:t>
      </w:r>
      <w:proofErr w:type="spellEnd"/>
      <w:r w:rsidR="00B46C9F" w:rsidRPr="00E564E8">
        <w:rPr>
          <w:rFonts w:ascii="Century Gothic" w:hAnsi="Century Gothic"/>
        </w:rPr>
        <w:t xml:space="preserve"> 4). Hasil </w:t>
      </w:r>
      <w:proofErr w:type="spellStart"/>
      <w:r w:rsidR="00B46C9F" w:rsidRPr="00E564E8">
        <w:rPr>
          <w:rFonts w:ascii="Century Gothic" w:hAnsi="Century Gothic"/>
        </w:rPr>
        <w:t>ini</w:t>
      </w:r>
      <w:proofErr w:type="spellEnd"/>
      <w:r w:rsidR="00F40333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karena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perubahan</w:t>
      </w:r>
      <w:proofErr w:type="spellEnd"/>
      <w:r w:rsidR="00B46C9F" w:rsidRPr="00E564E8">
        <w:rPr>
          <w:rFonts w:ascii="Century Gothic" w:hAnsi="Century Gothic"/>
        </w:rPr>
        <w:t xml:space="preserve"> PD </w:t>
      </w:r>
      <w:proofErr w:type="spellStart"/>
      <w:r w:rsidR="00B46C9F" w:rsidRPr="00E564E8">
        <w:rPr>
          <w:rFonts w:ascii="Century Gothic" w:hAnsi="Century Gothic"/>
        </w:rPr>
        <w:t>ke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Kategori</w:t>
      </w:r>
      <w:proofErr w:type="spellEnd"/>
      <w:r w:rsidR="00B46C9F" w:rsidRPr="00E564E8">
        <w:rPr>
          <w:rFonts w:ascii="Century Gothic" w:hAnsi="Century Gothic"/>
        </w:rPr>
        <w:t xml:space="preserve"> VI </w:t>
      </w:r>
      <w:proofErr w:type="spellStart"/>
      <w:r w:rsidR="00B46C9F" w:rsidRPr="00E564E8">
        <w:rPr>
          <w:rFonts w:ascii="Century Gothic" w:hAnsi="Century Gothic"/>
        </w:rPr>
        <w:t>dalam</w:t>
      </w:r>
      <w:proofErr w:type="spellEnd"/>
      <w:r w:rsidR="00B46C9F" w:rsidRPr="00E564E8">
        <w:rPr>
          <w:rFonts w:ascii="Century Gothic" w:hAnsi="Century Gothic"/>
        </w:rPr>
        <w:t xml:space="preserve"> 198 </w:t>
      </w:r>
      <w:proofErr w:type="spellStart"/>
      <w:r w:rsidR="00B46C9F" w:rsidRPr="00E564E8">
        <w:rPr>
          <w:rFonts w:ascii="Century Gothic" w:hAnsi="Century Gothic"/>
        </w:rPr>
        <w:t>kasus</w:t>
      </w:r>
      <w:proofErr w:type="spellEnd"/>
      <w:r w:rsidR="00F40333" w:rsidRPr="00E564E8">
        <w:rPr>
          <w:rFonts w:ascii="Century Gothic" w:hAnsi="Century Gothic"/>
        </w:rPr>
        <w:t xml:space="preserve"> </w:t>
      </w:r>
      <w:r w:rsidR="00B46C9F" w:rsidRPr="00E564E8">
        <w:rPr>
          <w:rFonts w:ascii="Century Gothic" w:hAnsi="Century Gothic"/>
        </w:rPr>
        <w:t xml:space="preserve">(66%) pada SOD. </w:t>
      </w:r>
      <w:proofErr w:type="spellStart"/>
      <w:r w:rsidR="00B46C9F" w:rsidRPr="00E564E8">
        <w:rPr>
          <w:rFonts w:ascii="Century Gothic" w:hAnsi="Century Gothic"/>
        </w:rPr>
        <w:t>Temuan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klinis-patologis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tindak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lanjut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mengungkapkan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keganasan</w:t>
      </w:r>
      <w:proofErr w:type="spellEnd"/>
      <w:r w:rsidR="00B46C9F" w:rsidRPr="00E564E8">
        <w:rPr>
          <w:rFonts w:ascii="Century Gothic" w:hAnsi="Century Gothic"/>
        </w:rPr>
        <w:t xml:space="preserve"> pada 284 </w:t>
      </w:r>
      <w:proofErr w:type="spellStart"/>
      <w:r w:rsidR="00B46C9F" w:rsidRPr="00E564E8">
        <w:rPr>
          <w:rFonts w:ascii="Century Gothic" w:hAnsi="Century Gothic"/>
        </w:rPr>
        <w:t>kasus</w:t>
      </w:r>
      <w:proofErr w:type="spellEnd"/>
      <w:r w:rsidR="00B46C9F" w:rsidRPr="00E564E8">
        <w:rPr>
          <w:rFonts w:ascii="Century Gothic" w:hAnsi="Century Gothic"/>
        </w:rPr>
        <w:t xml:space="preserve"> (95%) </w:t>
      </w:r>
      <w:proofErr w:type="spellStart"/>
      <w:r w:rsidR="00B46C9F" w:rsidRPr="00E564E8">
        <w:rPr>
          <w:rFonts w:ascii="Century Gothic" w:hAnsi="Century Gothic"/>
        </w:rPr>
        <w:t>dalam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kasus</w:t>
      </w:r>
      <w:proofErr w:type="spellEnd"/>
      <w:r w:rsidR="00F40333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didiagnosis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sebagai</w:t>
      </w:r>
      <w:proofErr w:type="spellEnd"/>
      <w:r w:rsidR="00B46C9F" w:rsidRPr="00E564E8">
        <w:rPr>
          <w:rFonts w:ascii="Century Gothic" w:hAnsi="Century Gothic"/>
        </w:rPr>
        <w:t xml:space="preserve"> </w:t>
      </w:r>
      <w:proofErr w:type="spellStart"/>
      <w:r w:rsidR="00B46C9F" w:rsidRPr="00E564E8">
        <w:rPr>
          <w:rFonts w:ascii="Century Gothic" w:hAnsi="Century Gothic"/>
        </w:rPr>
        <w:t>Kategori</w:t>
      </w:r>
      <w:proofErr w:type="spellEnd"/>
      <w:r w:rsidR="00B46C9F" w:rsidRPr="00E564E8">
        <w:rPr>
          <w:rFonts w:ascii="Century Gothic" w:hAnsi="Century Gothic"/>
        </w:rPr>
        <w:t xml:space="preserve"> IV di PD</w:t>
      </w:r>
      <w:r w:rsidR="00F40333" w:rsidRPr="00E564E8">
        <w:rPr>
          <w:rFonts w:ascii="Century Gothic" w:hAnsi="Century Gothic"/>
        </w:rPr>
        <w:t>.</w:t>
      </w:r>
    </w:p>
    <w:p w14:paraId="22ADC7F1" w14:textId="0D9778C9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Limitation:</w:t>
      </w:r>
    </w:p>
    <w:p w14:paraId="06052771" w14:textId="77777777" w:rsidR="00AA2DF7" w:rsidRPr="00E564E8" w:rsidRDefault="00AA2DF7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Bias </w:t>
      </w:r>
      <w:proofErr w:type="spellStart"/>
      <w:r w:rsidRPr="00E564E8">
        <w:rPr>
          <w:rFonts w:ascii="Century Gothic" w:hAnsi="Century Gothic"/>
        </w:rPr>
        <w:t>seleksi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keterbatasan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penelitian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>.</w:t>
      </w:r>
    </w:p>
    <w:p w14:paraId="571DD953" w14:textId="0177938E" w:rsidR="001E3ACF" w:rsidRPr="00E564E8" w:rsidRDefault="00AA2DF7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Karena </w:t>
      </w:r>
      <w:proofErr w:type="spellStart"/>
      <w:r w:rsidRPr="00E564E8">
        <w:rPr>
          <w:rFonts w:ascii="Century Gothic" w:hAnsi="Century Gothic"/>
        </w:rPr>
        <w:t>institusi</w:t>
      </w:r>
      <w:proofErr w:type="spellEnd"/>
      <w:r w:rsidRPr="00E564E8">
        <w:rPr>
          <w:rFonts w:ascii="Century Gothic" w:hAnsi="Century Gothic"/>
        </w:rPr>
        <w:t xml:space="preserve"> kami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pusat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rujukan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bervolume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tinggi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sebagian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besar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dirujuk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diwakili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dipertimbangkan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tiroidektomi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manajemen</w:t>
      </w:r>
      <w:proofErr w:type="spellEnd"/>
      <w:r w:rsidRPr="00E564E8">
        <w:rPr>
          <w:rFonts w:ascii="Century Gothic" w:hAnsi="Century Gothic"/>
        </w:rPr>
        <w:t xml:space="preserve">. Orang </w:t>
      </w:r>
      <w:proofErr w:type="spellStart"/>
      <w:r w:rsidRPr="00E564E8">
        <w:rPr>
          <w:rFonts w:ascii="Century Gothic" w:hAnsi="Century Gothic"/>
        </w:rPr>
        <w:t>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mengharapkan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hampir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semua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keganasan</w:t>
      </w:r>
      <w:proofErr w:type="spellEnd"/>
      <w:r w:rsidRPr="00E564E8">
        <w:rPr>
          <w:rFonts w:ascii="Century Gothic" w:hAnsi="Century Gothic"/>
        </w:rPr>
        <w:t xml:space="preserve"> oleh FNA </w:t>
      </w:r>
      <w:proofErr w:type="spellStart"/>
      <w:r w:rsidRPr="00E564E8">
        <w:rPr>
          <w:rFonts w:ascii="Century Gothic" w:hAnsi="Century Gothic"/>
        </w:rPr>
        <w:t>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menjalani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prosedur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pembedahan</w:t>
      </w:r>
      <w:proofErr w:type="spellEnd"/>
      <w:r w:rsidRPr="00E564E8">
        <w:rPr>
          <w:rFonts w:ascii="Century Gothic" w:hAnsi="Century Gothic"/>
        </w:rPr>
        <w:t xml:space="preserve">, dan </w:t>
      </w:r>
      <w:proofErr w:type="spellStart"/>
      <w:r w:rsidRPr="00E564E8">
        <w:rPr>
          <w:rFonts w:ascii="Century Gothic" w:hAnsi="Century Gothic"/>
        </w:rPr>
        <w:t>sebagian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besar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hasil</w:t>
      </w:r>
      <w:proofErr w:type="spellEnd"/>
      <w:r w:rsidR="001E3ACF" w:rsidRPr="00E564E8">
        <w:rPr>
          <w:rFonts w:ascii="Century Gothic" w:hAnsi="Century Gothic"/>
        </w:rPr>
        <w:t xml:space="preserve"> FNA atypia juga </w:t>
      </w:r>
      <w:proofErr w:type="spellStart"/>
      <w:r w:rsidR="001E3ACF" w:rsidRPr="00E564E8">
        <w:rPr>
          <w:rFonts w:ascii="Century Gothic" w:hAnsi="Century Gothic"/>
        </w:rPr>
        <w:t>akan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menjalani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reseksi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bedah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untuk</w:t>
      </w:r>
      <w:proofErr w:type="spellEnd"/>
      <w:r w:rsidR="001E3ACF" w:rsidRPr="00E564E8">
        <w:rPr>
          <w:rFonts w:ascii="Century Gothic" w:hAnsi="Century Gothic"/>
        </w:rPr>
        <w:t xml:space="preserve"> diagnosis </w:t>
      </w:r>
      <w:proofErr w:type="spellStart"/>
      <w:r w:rsidR="001E3ACF" w:rsidRPr="00E564E8">
        <w:rPr>
          <w:rFonts w:ascii="Century Gothic" w:hAnsi="Century Gothic"/>
        </w:rPr>
        <w:t>definitif</w:t>
      </w:r>
      <w:proofErr w:type="spellEnd"/>
      <w:r w:rsidR="001E3ACF" w:rsidRPr="00E564E8">
        <w:rPr>
          <w:rFonts w:ascii="Century Gothic" w:hAnsi="Century Gothic"/>
        </w:rPr>
        <w:t xml:space="preserve">. </w:t>
      </w:r>
      <w:proofErr w:type="spellStart"/>
      <w:r w:rsidR="001E3ACF" w:rsidRPr="00E564E8">
        <w:rPr>
          <w:rFonts w:ascii="Century Gothic" w:hAnsi="Century Gothic"/>
        </w:rPr>
        <w:t>Sebaliknya</w:t>
      </w:r>
      <w:proofErr w:type="spellEnd"/>
      <w:r w:rsidR="001E3ACF" w:rsidRPr="00E564E8">
        <w:rPr>
          <w:rFonts w:ascii="Century Gothic" w:hAnsi="Century Gothic"/>
        </w:rPr>
        <w:t xml:space="preserve">, </w:t>
      </w:r>
      <w:proofErr w:type="spellStart"/>
      <w:r w:rsidR="001E3ACF" w:rsidRPr="00E564E8">
        <w:rPr>
          <w:rFonts w:ascii="Century Gothic" w:hAnsi="Century Gothic"/>
        </w:rPr>
        <w:t>seseorang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akan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berharap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bahwa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mayoritas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pasien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dengan</w:t>
      </w:r>
      <w:proofErr w:type="spellEnd"/>
      <w:r w:rsidR="001E3ACF" w:rsidRPr="00E564E8">
        <w:rPr>
          <w:rFonts w:ascii="Century Gothic" w:hAnsi="Century Gothic"/>
        </w:rPr>
        <w:t xml:space="preserve"> FNA . </w:t>
      </w:r>
      <w:proofErr w:type="spellStart"/>
      <w:r w:rsidR="001E3ACF" w:rsidRPr="00E564E8">
        <w:rPr>
          <w:rFonts w:ascii="Century Gothic" w:hAnsi="Century Gothic"/>
        </w:rPr>
        <w:t>jinak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hasilnya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tidak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akan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menjalani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prosedur</w:t>
      </w:r>
      <w:proofErr w:type="spellEnd"/>
      <w:r w:rsidR="001E3ACF" w:rsidRPr="00E564E8">
        <w:rPr>
          <w:rFonts w:ascii="Century Gothic" w:hAnsi="Century Gothic"/>
        </w:rPr>
        <w:t xml:space="preserve"> </w:t>
      </w:r>
      <w:proofErr w:type="spellStart"/>
      <w:r w:rsidR="001E3ACF" w:rsidRPr="00E564E8">
        <w:rPr>
          <w:rFonts w:ascii="Century Gothic" w:hAnsi="Century Gothic"/>
        </w:rPr>
        <w:t>pembedahan</w:t>
      </w:r>
      <w:proofErr w:type="spellEnd"/>
      <w:r w:rsidR="001E3ACF" w:rsidRPr="00E564E8">
        <w:rPr>
          <w:rFonts w:ascii="Century Gothic" w:hAnsi="Century Gothic"/>
        </w:rPr>
        <w:t>.</w:t>
      </w:r>
    </w:p>
    <w:p w14:paraId="065463AE" w14:textId="62CA7B01" w:rsidR="001E3ACF" w:rsidRPr="00E564E8" w:rsidRDefault="001E3ACF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Namun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jinak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dirujuk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institusi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="005974A5" w:rsidRPr="00E564E8">
        <w:rPr>
          <w:rFonts w:ascii="Century Gothic" w:hAnsi="Century Gothic"/>
        </w:rPr>
        <w:t>peneliti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tiroidektomi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karena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masalah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klinis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kosmetik</w:t>
      </w:r>
      <w:proofErr w:type="spellEnd"/>
      <w:r w:rsidRPr="00E564E8">
        <w:rPr>
          <w:rFonts w:ascii="Century Gothic" w:hAnsi="Century Gothic"/>
        </w:rPr>
        <w:t>, dan/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lainnya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terlepas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</w:p>
    <w:p w14:paraId="07017C98" w14:textId="16D6D95A" w:rsidR="00AA2DF7" w:rsidRPr="00E564E8" w:rsidRDefault="001E3ACF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hasil</w:t>
      </w:r>
      <w:proofErr w:type="spellEnd"/>
      <w:r w:rsidRPr="00E564E8">
        <w:rPr>
          <w:rFonts w:ascii="Century Gothic" w:hAnsi="Century Gothic"/>
        </w:rPr>
        <w:t xml:space="preserve"> FNA. </w:t>
      </w:r>
      <w:proofErr w:type="spellStart"/>
      <w:r w:rsidRPr="00E564E8">
        <w:rPr>
          <w:rFonts w:ascii="Century Gothic" w:hAnsi="Century Gothic"/>
        </w:rPr>
        <w:t>Keterbatasan</w:t>
      </w:r>
      <w:proofErr w:type="spellEnd"/>
      <w:r w:rsidRPr="00E564E8">
        <w:rPr>
          <w:rFonts w:ascii="Century Gothic" w:hAnsi="Century Gothic"/>
        </w:rPr>
        <w:t xml:space="preserve"> lain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analisis</w:t>
      </w:r>
      <w:proofErr w:type="spellEnd"/>
      <w:r w:rsidRPr="00E564E8">
        <w:rPr>
          <w:rFonts w:ascii="Century Gothic" w:hAnsi="Century Gothic"/>
        </w:rPr>
        <w:t xml:space="preserve"> kami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bahwa</w:t>
      </w:r>
      <w:proofErr w:type="spellEnd"/>
      <w:r w:rsidRPr="00E564E8">
        <w:rPr>
          <w:rFonts w:ascii="Century Gothic" w:hAnsi="Century Gothic"/>
        </w:rPr>
        <w:t xml:space="preserve"> kami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mendapatkan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tindak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lanjut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jangka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panjang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menjalani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prosedur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pembedahan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jadi</w:t>
      </w:r>
      <w:proofErr w:type="spellEnd"/>
      <w:r w:rsidRPr="00E564E8">
        <w:rPr>
          <w:rFonts w:ascii="Century Gothic" w:hAnsi="Century Gothic"/>
        </w:rPr>
        <w:t xml:space="preserve"> kami pada </w:t>
      </w:r>
      <w:proofErr w:type="spellStart"/>
      <w:r w:rsidRPr="00E564E8">
        <w:rPr>
          <w:rFonts w:ascii="Century Gothic" w:hAnsi="Century Gothic"/>
        </w:rPr>
        <w:t>akhirnya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mengecualikan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hasil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negatif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palsu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kelompok</w:t>
      </w:r>
      <w:proofErr w:type="spellEnd"/>
      <w:r w:rsidRPr="00E564E8">
        <w:rPr>
          <w:rFonts w:ascii="Century Gothic" w:hAnsi="Century Gothic"/>
        </w:rPr>
        <w:t xml:space="preserve"> data kami.</w:t>
      </w:r>
    </w:p>
    <w:p w14:paraId="3A0429EB" w14:textId="77777777" w:rsidR="00FA28A6" w:rsidRPr="00E564E8" w:rsidRDefault="00FA28A6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Penatalaksanaan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klinis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lesi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ditentukan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berdasarkan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operasi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tumor</w:t>
      </w:r>
      <w:proofErr w:type="spellEnd"/>
      <w:r w:rsidRPr="00E564E8">
        <w:rPr>
          <w:rFonts w:ascii="Century Gothic" w:hAnsi="Century Gothic"/>
        </w:rPr>
        <w:t xml:space="preserve">, dan </w:t>
      </w:r>
      <w:proofErr w:type="spellStart"/>
      <w:r w:rsidRPr="00E564E8">
        <w:rPr>
          <w:rFonts w:ascii="Century Gothic" w:hAnsi="Century Gothic"/>
        </w:rPr>
        <w:t>karakteristik</w:t>
      </w:r>
      <w:proofErr w:type="spellEnd"/>
      <w:r w:rsidRPr="00E564E8">
        <w:rPr>
          <w:rFonts w:ascii="Century Gothic" w:hAnsi="Century Gothic"/>
        </w:rPr>
        <w:t xml:space="preserve"> USG </w:t>
      </w:r>
      <w:proofErr w:type="spellStart"/>
      <w:r w:rsidRPr="00E564E8">
        <w:rPr>
          <w:rFonts w:ascii="Century Gothic" w:hAnsi="Century Gothic"/>
        </w:rPr>
        <w:t>serta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laporan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>.</w:t>
      </w:r>
    </w:p>
    <w:p w14:paraId="4CC8F935" w14:textId="77777777" w:rsidR="00FA28A6" w:rsidRPr="00E564E8" w:rsidRDefault="00FA28A6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Pengujian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penanda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molekuler</w:t>
      </w:r>
      <w:proofErr w:type="spellEnd"/>
      <w:r w:rsidRPr="00E564E8">
        <w:rPr>
          <w:rFonts w:ascii="Century Gothic" w:hAnsi="Century Gothic"/>
        </w:rPr>
        <w:t xml:space="preserve"> juga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memberikan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manfaat</w:t>
      </w:r>
      <w:proofErr w:type="spellEnd"/>
    </w:p>
    <w:p w14:paraId="4B5D1BE0" w14:textId="25792ECA" w:rsidR="00FA28A6" w:rsidRPr="00E564E8" w:rsidRDefault="00FA28A6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lastRenderedPageBreak/>
        <w:t>informasi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keputusan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manajemen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klinis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Keterbatasan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penelitian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retrospektif</w:t>
      </w:r>
      <w:proofErr w:type="spellEnd"/>
      <w:r w:rsidRPr="00E564E8">
        <w:rPr>
          <w:rFonts w:ascii="Century Gothic" w:hAnsi="Century Gothic"/>
        </w:rPr>
        <w:t xml:space="preserve"> kami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mempertimbangkan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faktor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menentukan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manajeman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klinis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kecuali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laporan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>.</w:t>
      </w:r>
    </w:p>
    <w:p w14:paraId="7FDC34AD" w14:textId="77777777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Author first name:</w:t>
      </w:r>
    </w:p>
    <w:p w14:paraId="3DDDBFAB" w14:textId="77777777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Author surname:</w:t>
      </w:r>
    </w:p>
    <w:p w14:paraId="543A17BE" w14:textId="7F0ECF78" w:rsidR="003B64C1" w:rsidRPr="00E564E8" w:rsidRDefault="003B64C1" w:rsidP="00E564E8">
      <w:pPr>
        <w:jc w:val="both"/>
        <w:rPr>
          <w:rFonts w:ascii="Century Gothic" w:hAnsi="Century Gothic"/>
        </w:rPr>
      </w:pPr>
    </w:p>
    <w:p w14:paraId="1B76CB89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1F486677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1C307CEF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24886222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151CC632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31A933DB" w14:textId="4FA6C650" w:rsidR="003B64C1" w:rsidRPr="00E564E8" w:rsidRDefault="00285F3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Pa</w:t>
      </w:r>
      <w:r w:rsidR="003B64C1" w:rsidRPr="00E564E8">
        <w:rPr>
          <w:rFonts w:ascii="Century Gothic" w:hAnsi="Century Gothic"/>
        </w:rPr>
        <w:t xml:space="preserve">per Title: </w:t>
      </w:r>
      <w:r w:rsidR="009B054B" w:rsidRPr="00E564E8">
        <w:rPr>
          <w:rFonts w:ascii="Century Gothic" w:hAnsi="Century Gothic"/>
        </w:rPr>
        <w:t xml:space="preserve">A Quick Review of Machine Learning Algorithms </w:t>
      </w:r>
    </w:p>
    <w:p w14:paraId="433717B9" w14:textId="1AFD3B4B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Authors:</w:t>
      </w:r>
      <w:r w:rsidR="009B054B" w:rsidRPr="00E564E8">
        <w:rPr>
          <w:rFonts w:ascii="Century Gothic" w:hAnsi="Century Gothic"/>
        </w:rPr>
        <w:t xml:space="preserve"> </w:t>
      </w:r>
      <w:proofErr w:type="spellStart"/>
      <w:r w:rsidR="009B054B" w:rsidRPr="00E564E8">
        <w:rPr>
          <w:rFonts w:ascii="Century Gothic" w:hAnsi="Century Gothic"/>
        </w:rPr>
        <w:t>Susmita</w:t>
      </w:r>
      <w:proofErr w:type="spellEnd"/>
      <w:r w:rsidR="009B054B" w:rsidRPr="00E564E8">
        <w:rPr>
          <w:rFonts w:ascii="Century Gothic" w:hAnsi="Century Gothic"/>
        </w:rPr>
        <w:t xml:space="preserve"> Ray </w:t>
      </w:r>
    </w:p>
    <w:p w14:paraId="7B40690B" w14:textId="77777777" w:rsidR="009B054B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Venue:</w:t>
      </w:r>
      <w:r w:rsidR="009B054B" w:rsidRPr="00E564E8">
        <w:rPr>
          <w:rFonts w:ascii="Century Gothic" w:hAnsi="Century Gothic"/>
        </w:rPr>
        <w:t xml:space="preserve"> Faridabad, India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E564E8" w14:paraId="19977ABF" w14:textId="77777777" w:rsidTr="00E95EA4">
        <w:tc>
          <w:tcPr>
            <w:tcW w:w="0" w:type="auto"/>
            <w:shd w:val="clear" w:color="auto" w:fill="FFFFFF"/>
            <w:hideMark/>
          </w:tcPr>
          <w:p w14:paraId="1A8F2BE3" w14:textId="77777777" w:rsidR="003B64C1" w:rsidRPr="00E564E8" w:rsidRDefault="003B64C1" w:rsidP="00E564E8">
            <w:pPr>
              <w:jc w:val="both"/>
              <w:rPr>
                <w:rFonts w:ascii="Century Gothic" w:hAnsi="Century Gothic"/>
              </w:rPr>
            </w:pPr>
            <w:r w:rsidRPr="00E564E8">
              <w:rPr>
                <w:rFonts w:ascii="Century Gothic" w:hAnsi="Century Gothic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01935F69" w14:textId="77777777" w:rsidR="003B64C1" w:rsidRPr="00E564E8" w:rsidRDefault="003B64C1" w:rsidP="00E564E8">
            <w:pPr>
              <w:jc w:val="both"/>
              <w:rPr>
                <w:rFonts w:ascii="Century Gothic" w:hAnsi="Century Gothic"/>
              </w:rPr>
            </w:pPr>
          </w:p>
          <w:p w14:paraId="0DBFFE9D" w14:textId="77777777" w:rsidR="003B64C1" w:rsidRPr="00E564E8" w:rsidRDefault="003B64C1" w:rsidP="00E564E8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634CA8B8" w14:textId="24F4CA2B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URL:</w:t>
      </w:r>
      <w:r w:rsidR="009B054B" w:rsidRPr="00E564E8">
        <w:rPr>
          <w:rFonts w:ascii="Century Gothic" w:hAnsi="Century Gothic"/>
        </w:rPr>
        <w:t xml:space="preserve"> https://ieeexplore.ieee.org/document/8862451</w:t>
      </w:r>
    </w:p>
    <w:p w14:paraId="0EF18D4D" w14:textId="77777777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Problem:</w:t>
      </w:r>
    </w:p>
    <w:p w14:paraId="63C674B9" w14:textId="76988A54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Contribution:</w:t>
      </w:r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Memaparkan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kelebihan</w:t>
      </w:r>
      <w:proofErr w:type="spellEnd"/>
      <w:r w:rsidR="00004CEA" w:rsidRPr="00E564E8">
        <w:rPr>
          <w:rFonts w:ascii="Century Gothic" w:hAnsi="Century Gothic"/>
        </w:rPr>
        <w:t xml:space="preserve"> dan </w:t>
      </w:r>
      <w:proofErr w:type="spellStart"/>
      <w:r w:rsidR="00004CEA" w:rsidRPr="00E564E8">
        <w:rPr>
          <w:rFonts w:ascii="Century Gothic" w:hAnsi="Century Gothic"/>
        </w:rPr>
        <w:t>kekurangan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algoritma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pembelajaran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mesin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dari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perspektif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aplikasinya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untuk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membantu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memilih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algoritma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pembelajaran</w:t>
      </w:r>
      <w:proofErr w:type="spellEnd"/>
      <w:r w:rsidR="00004CEA" w:rsidRPr="00E564E8">
        <w:rPr>
          <w:rFonts w:ascii="Century Gothic" w:hAnsi="Century Gothic"/>
        </w:rPr>
        <w:t xml:space="preserve"> yang </w:t>
      </w:r>
      <w:proofErr w:type="spellStart"/>
      <w:r w:rsidR="00004CEA" w:rsidRPr="00E564E8">
        <w:rPr>
          <w:rFonts w:ascii="Century Gothic" w:hAnsi="Century Gothic"/>
        </w:rPr>
        <w:t>sesuai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untuk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memenuhi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persyaratan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spesifik</w:t>
      </w:r>
      <w:proofErr w:type="spellEnd"/>
      <w:r w:rsidR="00004CEA" w:rsidRPr="00E564E8">
        <w:rPr>
          <w:rFonts w:ascii="Century Gothic" w:hAnsi="Century Gothic"/>
        </w:rPr>
        <w:t xml:space="preserve"> </w:t>
      </w:r>
      <w:proofErr w:type="spellStart"/>
      <w:r w:rsidR="00004CEA" w:rsidRPr="00E564E8">
        <w:rPr>
          <w:rFonts w:ascii="Century Gothic" w:hAnsi="Century Gothic"/>
        </w:rPr>
        <w:t>aplikasi</w:t>
      </w:r>
      <w:proofErr w:type="spellEnd"/>
    </w:p>
    <w:p w14:paraId="4F78CE6C" w14:textId="203E8F7E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Method/Solution:</w:t>
      </w:r>
      <w:r w:rsidR="00285F3D" w:rsidRPr="00E564E8">
        <w:rPr>
          <w:rFonts w:ascii="Century Gothic" w:hAnsi="Century Gothic"/>
        </w:rPr>
        <w:t xml:space="preserve"> Paper </w:t>
      </w:r>
      <w:proofErr w:type="spellStart"/>
      <w:r w:rsidR="00285F3D" w:rsidRPr="00E564E8">
        <w:rPr>
          <w:rFonts w:ascii="Century Gothic" w:hAnsi="Century Gothic"/>
        </w:rPr>
        <w:t>ini</w:t>
      </w:r>
      <w:proofErr w:type="spellEnd"/>
      <w:r w:rsidR="00285F3D" w:rsidRPr="00E564E8">
        <w:rPr>
          <w:rFonts w:ascii="Century Gothic" w:hAnsi="Century Gothic"/>
        </w:rPr>
        <w:t xml:space="preserve"> </w:t>
      </w:r>
      <w:proofErr w:type="spellStart"/>
      <w:r w:rsidR="00285F3D" w:rsidRPr="00E564E8">
        <w:rPr>
          <w:rFonts w:ascii="Century Gothic" w:hAnsi="Century Gothic"/>
        </w:rPr>
        <w:t>memberikan</w:t>
      </w:r>
      <w:proofErr w:type="spellEnd"/>
      <w:r w:rsidR="00285F3D" w:rsidRPr="00E564E8">
        <w:rPr>
          <w:rFonts w:ascii="Century Gothic" w:hAnsi="Century Gothic"/>
        </w:rPr>
        <w:t xml:space="preserve"> </w:t>
      </w:r>
      <w:proofErr w:type="spellStart"/>
      <w:r w:rsidR="00285F3D" w:rsidRPr="00E564E8">
        <w:rPr>
          <w:rFonts w:ascii="Century Gothic" w:hAnsi="Century Gothic"/>
        </w:rPr>
        <w:t>uraian</w:t>
      </w:r>
      <w:proofErr w:type="spellEnd"/>
      <w:r w:rsidR="00285F3D" w:rsidRPr="00E564E8">
        <w:rPr>
          <w:rFonts w:ascii="Century Gothic" w:hAnsi="Century Gothic"/>
        </w:rPr>
        <w:t xml:space="preserve"> </w:t>
      </w:r>
      <w:proofErr w:type="spellStart"/>
      <w:r w:rsidR="00285F3D" w:rsidRPr="00E564E8">
        <w:rPr>
          <w:rFonts w:ascii="Century Gothic" w:hAnsi="Century Gothic"/>
        </w:rPr>
        <w:t>singkat</w:t>
      </w:r>
      <w:proofErr w:type="spellEnd"/>
      <w:r w:rsidR="00285F3D" w:rsidRPr="00E564E8">
        <w:rPr>
          <w:rFonts w:ascii="Century Gothic" w:hAnsi="Century Gothic"/>
        </w:rPr>
        <w:t xml:space="preserve"> </w:t>
      </w:r>
      <w:proofErr w:type="spellStart"/>
      <w:r w:rsidR="00285F3D" w:rsidRPr="00E564E8">
        <w:rPr>
          <w:rFonts w:ascii="Century Gothic" w:hAnsi="Century Gothic"/>
        </w:rPr>
        <w:t>mengenai</w:t>
      </w:r>
      <w:proofErr w:type="spellEnd"/>
      <w:r w:rsidR="00285F3D" w:rsidRPr="00E564E8">
        <w:rPr>
          <w:rFonts w:ascii="Century Gothic" w:hAnsi="Century Gothic"/>
        </w:rPr>
        <w:t xml:space="preserve"> </w:t>
      </w:r>
      <w:proofErr w:type="spellStart"/>
      <w:r w:rsidR="00285F3D" w:rsidRPr="00E564E8">
        <w:rPr>
          <w:rFonts w:ascii="Century Gothic" w:hAnsi="Century Gothic"/>
        </w:rPr>
        <w:t>kelebihan</w:t>
      </w:r>
      <w:proofErr w:type="spellEnd"/>
      <w:r w:rsidR="00285F3D" w:rsidRPr="00E564E8">
        <w:rPr>
          <w:rFonts w:ascii="Century Gothic" w:hAnsi="Century Gothic"/>
        </w:rPr>
        <w:t xml:space="preserve"> dan </w:t>
      </w:r>
      <w:proofErr w:type="spellStart"/>
      <w:r w:rsidR="00285F3D" w:rsidRPr="00E564E8">
        <w:rPr>
          <w:rFonts w:ascii="Century Gothic" w:hAnsi="Century Gothic"/>
        </w:rPr>
        <w:t>kekurangan</w:t>
      </w:r>
      <w:proofErr w:type="spellEnd"/>
      <w:r w:rsidR="00285F3D" w:rsidRPr="00E564E8">
        <w:rPr>
          <w:rFonts w:ascii="Century Gothic" w:hAnsi="Century Gothic"/>
        </w:rPr>
        <w:t xml:space="preserve"> </w:t>
      </w:r>
      <w:proofErr w:type="spellStart"/>
      <w:r w:rsidR="00285F3D" w:rsidRPr="00E564E8">
        <w:rPr>
          <w:rFonts w:ascii="Century Gothic" w:hAnsi="Century Gothic"/>
        </w:rPr>
        <w:t>dari</w:t>
      </w:r>
      <w:proofErr w:type="spellEnd"/>
      <w:r w:rsidR="00285F3D" w:rsidRPr="00E564E8">
        <w:rPr>
          <w:rFonts w:ascii="Century Gothic" w:hAnsi="Century Gothic"/>
        </w:rPr>
        <w:t xml:space="preserve"> 13 </w:t>
      </w:r>
      <w:proofErr w:type="spellStart"/>
      <w:r w:rsidR="00285F3D" w:rsidRPr="00E564E8">
        <w:rPr>
          <w:rFonts w:ascii="Century Gothic" w:hAnsi="Century Gothic"/>
        </w:rPr>
        <w:t>algoritma</w:t>
      </w:r>
      <w:proofErr w:type="spellEnd"/>
      <w:r w:rsidR="00285F3D" w:rsidRPr="00E564E8">
        <w:rPr>
          <w:rFonts w:ascii="Century Gothic" w:hAnsi="Century Gothic"/>
        </w:rPr>
        <w:t xml:space="preserve"> yang </w:t>
      </w:r>
      <w:proofErr w:type="spellStart"/>
      <w:r w:rsidR="00285F3D" w:rsidRPr="00E564E8">
        <w:rPr>
          <w:rFonts w:ascii="Century Gothic" w:hAnsi="Century Gothic"/>
        </w:rPr>
        <w:t>terdapat</w:t>
      </w:r>
      <w:proofErr w:type="spellEnd"/>
      <w:r w:rsidR="00285F3D" w:rsidRPr="00E564E8">
        <w:rPr>
          <w:rFonts w:ascii="Century Gothic" w:hAnsi="Century Gothic"/>
        </w:rPr>
        <w:t xml:space="preserve"> pada Machine Learning</w:t>
      </w:r>
    </w:p>
    <w:p w14:paraId="6893F0AE" w14:textId="1B139A76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Main Results:</w:t>
      </w:r>
    </w:p>
    <w:p w14:paraId="5A19517F" w14:textId="7FC05562" w:rsidR="00285F3D" w:rsidRPr="00E564E8" w:rsidRDefault="00285F3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Gradient Descent Algorithm, </w:t>
      </w:r>
      <w:proofErr w:type="spellStart"/>
      <w:r w:rsidRPr="00E564E8">
        <w:rPr>
          <w:rFonts w:ascii="Century Gothic" w:hAnsi="Century Gothic"/>
        </w:rPr>
        <w:t>merupakan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metode</w:t>
      </w:r>
      <w:proofErr w:type="spellEnd"/>
      <w:r w:rsidRPr="00E564E8">
        <w:rPr>
          <w:rFonts w:ascii="Century Gothic" w:hAnsi="Century Gothic"/>
        </w:rPr>
        <w:t xml:space="preserve"> iterative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menemukan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 minimum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fungsi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biaya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Algoritma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terbagi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menjadi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tiga</w:t>
      </w:r>
      <w:proofErr w:type="spellEnd"/>
      <w:r w:rsidRPr="00E564E8">
        <w:rPr>
          <w:rFonts w:ascii="Century Gothic" w:hAnsi="Century Gothic"/>
        </w:rPr>
        <w:t>:</w:t>
      </w:r>
    </w:p>
    <w:p w14:paraId="10989F7E" w14:textId="2BD8B6E1" w:rsidR="00285F3D" w:rsidRPr="00E564E8" w:rsidRDefault="00285F3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“Stochastic Gradient Descent” (SGD)</w:t>
      </w:r>
      <w:r w:rsidR="0032685E" w:rsidRPr="00E564E8">
        <w:rPr>
          <w:rFonts w:ascii="Century Gothic" w:hAnsi="Century Gothic"/>
        </w:rPr>
        <w:t xml:space="preserve">; </w:t>
      </w:r>
      <w:proofErr w:type="spellStart"/>
      <w:r w:rsidR="0032685E" w:rsidRPr="00E564E8">
        <w:rPr>
          <w:rFonts w:ascii="Century Gothic" w:hAnsi="Century Gothic"/>
        </w:rPr>
        <w:t>Kelebihan</w:t>
      </w:r>
      <w:proofErr w:type="spellEnd"/>
      <w:r w:rsidR="0032685E" w:rsidRPr="00E564E8">
        <w:rPr>
          <w:rFonts w:ascii="Century Gothic" w:hAnsi="Century Gothic"/>
        </w:rPr>
        <w:t xml:space="preserve">: </w:t>
      </w:r>
      <w:proofErr w:type="spellStart"/>
      <w:r w:rsidR="0032685E" w:rsidRPr="00E564E8">
        <w:rPr>
          <w:rFonts w:ascii="Century Gothic" w:hAnsi="Century Gothic"/>
        </w:rPr>
        <w:t>Cenderung</w:t>
      </w:r>
      <w:proofErr w:type="spellEnd"/>
      <w:r w:rsidR="0032685E" w:rsidRPr="00E564E8">
        <w:rPr>
          <w:rFonts w:ascii="Century Gothic" w:hAnsi="Century Gothic"/>
        </w:rPr>
        <w:t xml:space="preserve"> </w:t>
      </w:r>
      <w:proofErr w:type="spellStart"/>
      <w:r w:rsidR="0032685E" w:rsidRPr="00E564E8">
        <w:rPr>
          <w:rFonts w:ascii="Century Gothic" w:hAnsi="Century Gothic"/>
        </w:rPr>
        <w:t>lebih</w:t>
      </w:r>
      <w:proofErr w:type="spellEnd"/>
      <w:r w:rsidR="0032685E" w:rsidRPr="00E564E8">
        <w:rPr>
          <w:rFonts w:ascii="Century Gothic" w:hAnsi="Century Gothic"/>
        </w:rPr>
        <w:t xml:space="preserve"> </w:t>
      </w:r>
      <w:proofErr w:type="spellStart"/>
      <w:r w:rsidR="0032685E" w:rsidRPr="00E564E8">
        <w:rPr>
          <w:rFonts w:ascii="Century Gothic" w:hAnsi="Century Gothic"/>
        </w:rPr>
        <w:t>cepat</w:t>
      </w:r>
      <w:proofErr w:type="spellEnd"/>
      <w:r w:rsidR="0032685E" w:rsidRPr="00E564E8">
        <w:rPr>
          <w:rFonts w:ascii="Century Gothic" w:hAnsi="Century Gothic"/>
        </w:rPr>
        <w:t xml:space="preserve"> </w:t>
      </w:r>
      <w:proofErr w:type="spellStart"/>
      <w:r w:rsidR="0032685E" w:rsidRPr="00E564E8">
        <w:rPr>
          <w:rFonts w:ascii="Century Gothic" w:hAnsi="Century Gothic"/>
        </w:rPr>
        <w:t>karena</w:t>
      </w:r>
      <w:proofErr w:type="spellEnd"/>
      <w:r w:rsidR="0032685E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selain</w:t>
      </w:r>
      <w:proofErr w:type="spellEnd"/>
      <w:r w:rsidR="001E0B43" w:rsidRPr="00E564E8">
        <w:rPr>
          <w:rFonts w:ascii="Century Gothic" w:hAnsi="Century Gothic"/>
        </w:rPr>
        <w:t xml:space="preserve"> </w:t>
      </w:r>
      <w:r w:rsidR="0032685E" w:rsidRPr="00E564E8">
        <w:rPr>
          <w:rFonts w:ascii="Century Gothic" w:hAnsi="Century Gothic"/>
        </w:rPr>
        <w:t xml:space="preserve">error </w:t>
      </w:r>
      <w:proofErr w:type="spellStart"/>
      <w:r w:rsidR="0032685E" w:rsidRPr="00E564E8">
        <w:rPr>
          <w:rFonts w:ascii="Century Gothic" w:hAnsi="Century Gothic"/>
        </w:rPr>
        <w:t>dihitung</w:t>
      </w:r>
      <w:proofErr w:type="spellEnd"/>
      <w:r w:rsidR="0032685E" w:rsidRPr="00E564E8">
        <w:rPr>
          <w:rFonts w:ascii="Century Gothic" w:hAnsi="Century Gothic"/>
        </w:rPr>
        <w:t xml:space="preserve"> pada </w:t>
      </w:r>
      <w:proofErr w:type="spellStart"/>
      <w:r w:rsidR="0032685E" w:rsidRPr="00E564E8">
        <w:rPr>
          <w:rFonts w:ascii="Century Gothic" w:hAnsi="Century Gothic"/>
        </w:rPr>
        <w:t>tiap</w:t>
      </w:r>
      <w:proofErr w:type="spellEnd"/>
      <w:r w:rsidR="0032685E" w:rsidRPr="00E564E8">
        <w:rPr>
          <w:rFonts w:ascii="Century Gothic" w:hAnsi="Century Gothic"/>
        </w:rPr>
        <w:t xml:space="preserve"> </w:t>
      </w:r>
      <w:proofErr w:type="spellStart"/>
      <w:r w:rsidR="0032685E" w:rsidRPr="00E564E8">
        <w:rPr>
          <w:rFonts w:ascii="Century Gothic" w:hAnsi="Century Gothic"/>
        </w:rPr>
        <w:t>sampel</w:t>
      </w:r>
      <w:proofErr w:type="spellEnd"/>
      <w:r w:rsidR="0032685E" w:rsidRPr="00E564E8">
        <w:rPr>
          <w:rFonts w:ascii="Century Gothic" w:hAnsi="Century Gothic"/>
        </w:rPr>
        <w:t xml:space="preserve"> training</w:t>
      </w:r>
      <w:r w:rsidR="001E0B43" w:rsidRPr="00E564E8">
        <w:rPr>
          <w:rFonts w:ascii="Century Gothic" w:hAnsi="Century Gothic"/>
        </w:rPr>
        <w:t xml:space="preserve">, parameter juga </w:t>
      </w:r>
      <w:proofErr w:type="spellStart"/>
      <w:r w:rsidR="001E0B43" w:rsidRPr="00E564E8">
        <w:rPr>
          <w:rFonts w:ascii="Century Gothic" w:hAnsi="Century Gothic"/>
        </w:rPr>
        <w:t>langsung</w:t>
      </w:r>
      <w:proofErr w:type="spellEnd"/>
      <w:r w:rsidR="001E0B43" w:rsidRPr="00E564E8">
        <w:rPr>
          <w:rFonts w:ascii="Century Gothic" w:hAnsi="Century Gothic"/>
        </w:rPr>
        <w:t xml:space="preserve"> di-update </w:t>
      </w:r>
      <w:proofErr w:type="spellStart"/>
      <w:r w:rsidR="001E0B43" w:rsidRPr="00E564E8">
        <w:rPr>
          <w:rFonts w:ascii="Century Gothic" w:hAnsi="Century Gothic"/>
        </w:rPr>
        <w:t>sehingga</w:t>
      </w:r>
      <w:proofErr w:type="spellEnd"/>
      <w:r w:rsidR="001E0B43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kecepatan</w:t>
      </w:r>
      <w:proofErr w:type="spellEnd"/>
      <w:r w:rsidR="001E0B43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perbaikan</w:t>
      </w:r>
      <w:proofErr w:type="spellEnd"/>
      <w:r w:rsidR="001E0B43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lebih</w:t>
      </w:r>
      <w:proofErr w:type="spellEnd"/>
      <w:r w:rsidR="001E0B43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tinggi</w:t>
      </w:r>
      <w:proofErr w:type="spellEnd"/>
      <w:r w:rsidR="001E0B43" w:rsidRPr="00E564E8">
        <w:rPr>
          <w:rFonts w:ascii="Century Gothic" w:hAnsi="Century Gothic"/>
        </w:rPr>
        <w:t xml:space="preserve">. </w:t>
      </w:r>
      <w:proofErr w:type="spellStart"/>
      <w:r w:rsidR="001E0B43" w:rsidRPr="00E564E8">
        <w:rPr>
          <w:rFonts w:ascii="Century Gothic" w:hAnsi="Century Gothic"/>
        </w:rPr>
        <w:t>Kekurangan</w:t>
      </w:r>
      <w:proofErr w:type="spellEnd"/>
      <w:r w:rsidR="001E0B43" w:rsidRPr="00E564E8">
        <w:rPr>
          <w:rFonts w:ascii="Century Gothic" w:hAnsi="Century Gothic"/>
        </w:rPr>
        <w:t xml:space="preserve">: </w:t>
      </w:r>
      <w:proofErr w:type="spellStart"/>
      <w:r w:rsidR="001E0B43" w:rsidRPr="00E564E8">
        <w:rPr>
          <w:rFonts w:ascii="Century Gothic" w:hAnsi="Century Gothic"/>
        </w:rPr>
        <w:t>Biaya</w:t>
      </w:r>
      <w:proofErr w:type="spellEnd"/>
      <w:r w:rsidR="001E0B43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komputasinya</w:t>
      </w:r>
      <w:proofErr w:type="spellEnd"/>
      <w:r w:rsidR="001E0B43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tentu</w:t>
      </w:r>
      <w:proofErr w:type="spellEnd"/>
      <w:r w:rsidR="001E0B43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menjadi</w:t>
      </w:r>
      <w:proofErr w:type="spellEnd"/>
      <w:r w:rsidR="001E0B43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lebih</w:t>
      </w:r>
      <w:proofErr w:type="spellEnd"/>
      <w:r w:rsidR="001E0B43" w:rsidRPr="00E564E8">
        <w:rPr>
          <w:rFonts w:ascii="Century Gothic" w:hAnsi="Century Gothic"/>
        </w:rPr>
        <w:t xml:space="preserve"> mahal.</w:t>
      </w:r>
    </w:p>
    <w:p w14:paraId="60C1A250" w14:textId="29D0C135" w:rsidR="00285F3D" w:rsidRPr="00E564E8" w:rsidRDefault="00285F3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“Batch Gradient Descent” (BGD)</w:t>
      </w:r>
      <w:r w:rsidR="001E0B43" w:rsidRPr="00E564E8">
        <w:rPr>
          <w:rFonts w:ascii="Century Gothic" w:hAnsi="Century Gothic"/>
        </w:rPr>
        <w:t xml:space="preserve">; </w:t>
      </w:r>
      <w:proofErr w:type="spellStart"/>
      <w:r w:rsidR="001E0B43" w:rsidRPr="00E564E8">
        <w:rPr>
          <w:rFonts w:ascii="Century Gothic" w:hAnsi="Century Gothic"/>
        </w:rPr>
        <w:t>Kelebihan</w:t>
      </w:r>
      <w:proofErr w:type="spellEnd"/>
      <w:r w:rsidR="001E0B43" w:rsidRPr="00E564E8">
        <w:rPr>
          <w:rFonts w:ascii="Century Gothic" w:hAnsi="Century Gothic"/>
        </w:rPr>
        <w:t xml:space="preserve">: a) </w:t>
      </w:r>
      <w:proofErr w:type="spellStart"/>
      <w:r w:rsidR="001E0B43" w:rsidRPr="00E564E8">
        <w:rPr>
          <w:rFonts w:ascii="Century Gothic" w:hAnsi="Century Gothic"/>
        </w:rPr>
        <w:t>Komputasi</w:t>
      </w:r>
      <w:proofErr w:type="spellEnd"/>
      <w:r w:rsidR="001E0B43" w:rsidRPr="00E564E8">
        <w:rPr>
          <w:rFonts w:ascii="Century Gothic" w:hAnsi="Century Gothic"/>
        </w:rPr>
        <w:t xml:space="preserve"> yang </w:t>
      </w:r>
      <w:proofErr w:type="spellStart"/>
      <w:r w:rsidR="001E0B43" w:rsidRPr="00E564E8">
        <w:rPr>
          <w:rFonts w:ascii="Century Gothic" w:hAnsi="Century Gothic"/>
        </w:rPr>
        <w:t>lebih</w:t>
      </w:r>
      <w:proofErr w:type="spellEnd"/>
      <w:r w:rsidR="001E0B43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efisien</w:t>
      </w:r>
      <w:proofErr w:type="spellEnd"/>
      <w:r w:rsidR="001E0B43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karena</w:t>
      </w:r>
      <w:proofErr w:type="spellEnd"/>
      <w:r w:rsidR="001E0B43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meskipun</w:t>
      </w:r>
      <w:proofErr w:type="spellEnd"/>
      <w:r w:rsidR="001E0B43" w:rsidRPr="00E564E8">
        <w:rPr>
          <w:rFonts w:ascii="Century Gothic" w:hAnsi="Century Gothic"/>
        </w:rPr>
        <w:t xml:space="preserve"> error </w:t>
      </w:r>
      <w:proofErr w:type="spellStart"/>
      <w:r w:rsidR="001E0B43" w:rsidRPr="00E564E8">
        <w:rPr>
          <w:rFonts w:ascii="Century Gothic" w:hAnsi="Century Gothic"/>
        </w:rPr>
        <w:t>dihitung</w:t>
      </w:r>
      <w:proofErr w:type="spellEnd"/>
      <w:r w:rsidR="001E0B43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untuk</w:t>
      </w:r>
      <w:proofErr w:type="spellEnd"/>
      <w:r w:rsidR="001E0B43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setiap</w:t>
      </w:r>
      <w:proofErr w:type="spellEnd"/>
      <w:r w:rsidR="001E0B43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sampel</w:t>
      </w:r>
      <w:proofErr w:type="spellEnd"/>
      <w:r w:rsidR="001E0B43" w:rsidRPr="00E564E8">
        <w:rPr>
          <w:rFonts w:ascii="Century Gothic" w:hAnsi="Century Gothic"/>
        </w:rPr>
        <w:t xml:space="preserve"> training, </w:t>
      </w:r>
      <w:proofErr w:type="spellStart"/>
      <w:r w:rsidR="001E0B43" w:rsidRPr="00E564E8">
        <w:rPr>
          <w:rFonts w:ascii="Century Gothic" w:hAnsi="Century Gothic"/>
        </w:rPr>
        <w:t>namun</w:t>
      </w:r>
      <w:proofErr w:type="spellEnd"/>
      <w:r w:rsidR="001E0B43" w:rsidRPr="00E564E8">
        <w:rPr>
          <w:rFonts w:ascii="Century Gothic" w:hAnsi="Century Gothic"/>
        </w:rPr>
        <w:t xml:space="preserve"> parameter </w:t>
      </w:r>
      <w:proofErr w:type="spellStart"/>
      <w:r w:rsidR="001E0B43" w:rsidRPr="00E564E8">
        <w:rPr>
          <w:rFonts w:ascii="Century Gothic" w:hAnsi="Century Gothic"/>
        </w:rPr>
        <w:t>baru</w:t>
      </w:r>
      <w:proofErr w:type="spellEnd"/>
      <w:r w:rsidR="001E0B43" w:rsidRPr="00E564E8">
        <w:rPr>
          <w:rFonts w:ascii="Century Gothic" w:hAnsi="Century Gothic"/>
        </w:rPr>
        <w:t xml:space="preserve"> di-update </w:t>
      </w:r>
      <w:proofErr w:type="spellStart"/>
      <w:r w:rsidR="001E0B43" w:rsidRPr="00E564E8">
        <w:rPr>
          <w:rFonts w:ascii="Century Gothic" w:hAnsi="Century Gothic"/>
        </w:rPr>
        <w:t>setelah</w:t>
      </w:r>
      <w:proofErr w:type="spellEnd"/>
      <w:r w:rsidR="001E0B43" w:rsidRPr="00E564E8">
        <w:rPr>
          <w:rFonts w:ascii="Century Gothic" w:hAnsi="Century Gothic"/>
        </w:rPr>
        <w:t xml:space="preserve"> error </w:t>
      </w:r>
      <w:proofErr w:type="spellStart"/>
      <w:r w:rsidR="001E0B43" w:rsidRPr="00E564E8">
        <w:rPr>
          <w:rFonts w:ascii="Century Gothic" w:hAnsi="Century Gothic"/>
        </w:rPr>
        <w:t>untuk</w:t>
      </w:r>
      <w:proofErr w:type="spellEnd"/>
      <w:r w:rsidR="001E0B43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seluruh</w:t>
      </w:r>
      <w:proofErr w:type="spellEnd"/>
      <w:r w:rsidR="001E0B43" w:rsidRPr="00E564E8">
        <w:rPr>
          <w:rFonts w:ascii="Century Gothic" w:hAnsi="Century Gothic"/>
        </w:rPr>
        <w:t xml:space="preserve"> </w:t>
      </w:r>
      <w:proofErr w:type="spellStart"/>
      <w:r w:rsidR="001E0B43" w:rsidRPr="00E564E8">
        <w:rPr>
          <w:rFonts w:ascii="Century Gothic" w:hAnsi="Century Gothic"/>
        </w:rPr>
        <w:t>sampel</w:t>
      </w:r>
      <w:proofErr w:type="spellEnd"/>
      <w:r w:rsidR="001E0B43" w:rsidRPr="00E564E8">
        <w:rPr>
          <w:rFonts w:ascii="Century Gothic" w:hAnsi="Century Gothic"/>
        </w:rPr>
        <w:t xml:space="preserve"> data pada dataset </w:t>
      </w:r>
      <w:proofErr w:type="spellStart"/>
      <w:r w:rsidR="001E0B43" w:rsidRPr="00E564E8">
        <w:rPr>
          <w:rFonts w:ascii="Century Gothic" w:hAnsi="Century Gothic"/>
        </w:rPr>
        <w:t>dihitung</w:t>
      </w:r>
      <w:proofErr w:type="spellEnd"/>
      <w:r w:rsidR="001E0B43" w:rsidRPr="00E564E8">
        <w:rPr>
          <w:rFonts w:ascii="Century Gothic" w:hAnsi="Century Gothic"/>
        </w:rPr>
        <w:t>.  b)</w:t>
      </w:r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menghasilkan</w:t>
      </w:r>
      <w:proofErr w:type="spellEnd"/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gradien</w:t>
      </w:r>
      <w:proofErr w:type="spellEnd"/>
      <w:r w:rsidR="00AD2E0A" w:rsidRPr="00E564E8">
        <w:rPr>
          <w:rFonts w:ascii="Century Gothic" w:hAnsi="Century Gothic"/>
        </w:rPr>
        <w:t xml:space="preserve"> error juga </w:t>
      </w:r>
      <w:proofErr w:type="spellStart"/>
      <w:r w:rsidR="00AD2E0A" w:rsidRPr="00E564E8">
        <w:rPr>
          <w:rFonts w:ascii="Century Gothic" w:hAnsi="Century Gothic"/>
        </w:rPr>
        <w:t>konvergensi</w:t>
      </w:r>
      <w:proofErr w:type="spellEnd"/>
      <w:r w:rsidR="00AD2E0A" w:rsidRPr="00E564E8">
        <w:rPr>
          <w:rFonts w:ascii="Century Gothic" w:hAnsi="Century Gothic"/>
        </w:rPr>
        <w:t xml:space="preserve"> yang </w:t>
      </w:r>
      <w:proofErr w:type="spellStart"/>
      <w:r w:rsidR="00AD2E0A" w:rsidRPr="00E564E8">
        <w:rPr>
          <w:rFonts w:ascii="Century Gothic" w:hAnsi="Century Gothic"/>
        </w:rPr>
        <w:t>stabil</w:t>
      </w:r>
      <w:proofErr w:type="spellEnd"/>
      <w:r w:rsidR="00AD2E0A" w:rsidRPr="00E564E8">
        <w:rPr>
          <w:rFonts w:ascii="Century Gothic" w:hAnsi="Century Gothic"/>
        </w:rPr>
        <w:t xml:space="preserve">. </w:t>
      </w:r>
      <w:proofErr w:type="spellStart"/>
      <w:r w:rsidR="00AD2E0A" w:rsidRPr="00E564E8">
        <w:rPr>
          <w:rFonts w:ascii="Century Gothic" w:hAnsi="Century Gothic"/>
        </w:rPr>
        <w:t>Kekurangan</w:t>
      </w:r>
      <w:proofErr w:type="spellEnd"/>
      <w:r w:rsidR="00AD2E0A" w:rsidRPr="00E564E8">
        <w:rPr>
          <w:rFonts w:ascii="Century Gothic" w:hAnsi="Century Gothic"/>
        </w:rPr>
        <w:t xml:space="preserve">: a) </w:t>
      </w:r>
      <w:proofErr w:type="spellStart"/>
      <w:r w:rsidR="00AD2E0A" w:rsidRPr="00E564E8">
        <w:rPr>
          <w:rFonts w:ascii="Century Gothic" w:hAnsi="Century Gothic"/>
        </w:rPr>
        <w:t>gradien</w:t>
      </w:r>
      <w:proofErr w:type="spellEnd"/>
      <w:r w:rsidR="00AD2E0A" w:rsidRPr="00E564E8">
        <w:rPr>
          <w:rFonts w:ascii="Century Gothic" w:hAnsi="Century Gothic"/>
        </w:rPr>
        <w:t xml:space="preserve"> error yang </w:t>
      </w:r>
      <w:proofErr w:type="spellStart"/>
      <w:r w:rsidR="00AD2E0A" w:rsidRPr="00E564E8">
        <w:rPr>
          <w:rFonts w:ascii="Century Gothic" w:hAnsi="Century Gothic"/>
        </w:rPr>
        <w:t>stabil</w:t>
      </w:r>
      <w:proofErr w:type="spellEnd"/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terkadang</w:t>
      </w:r>
      <w:proofErr w:type="spellEnd"/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menghasilkan</w:t>
      </w:r>
      <w:proofErr w:type="spellEnd"/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kondisi</w:t>
      </w:r>
      <w:proofErr w:type="spellEnd"/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konvergen</w:t>
      </w:r>
      <w:proofErr w:type="spellEnd"/>
      <w:r w:rsidR="00AD2E0A" w:rsidRPr="00E564E8">
        <w:rPr>
          <w:rFonts w:ascii="Century Gothic" w:hAnsi="Century Gothic"/>
        </w:rPr>
        <w:t xml:space="preserve"> yang </w:t>
      </w:r>
      <w:proofErr w:type="spellStart"/>
      <w:r w:rsidR="00AD2E0A" w:rsidRPr="00E564E8">
        <w:rPr>
          <w:rFonts w:ascii="Century Gothic" w:hAnsi="Century Gothic"/>
        </w:rPr>
        <w:t>bukan</w:t>
      </w:r>
      <w:proofErr w:type="spellEnd"/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merupakan</w:t>
      </w:r>
      <w:proofErr w:type="spellEnd"/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titik</w:t>
      </w:r>
      <w:proofErr w:type="spellEnd"/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terbaik</w:t>
      </w:r>
      <w:proofErr w:type="spellEnd"/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dari</w:t>
      </w:r>
      <w:proofErr w:type="spellEnd"/>
      <w:r w:rsidR="00AD2E0A" w:rsidRPr="00E564E8">
        <w:rPr>
          <w:rFonts w:ascii="Century Gothic" w:hAnsi="Century Gothic"/>
        </w:rPr>
        <w:t xml:space="preserve"> yang </w:t>
      </w:r>
      <w:proofErr w:type="spellStart"/>
      <w:r w:rsidR="00AD2E0A" w:rsidRPr="00E564E8">
        <w:rPr>
          <w:rFonts w:ascii="Century Gothic" w:hAnsi="Century Gothic"/>
        </w:rPr>
        <w:t>bisa</w:t>
      </w:r>
      <w:proofErr w:type="spellEnd"/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dicapai</w:t>
      </w:r>
      <w:proofErr w:type="spellEnd"/>
      <w:r w:rsidR="00AD2E0A" w:rsidRPr="00E564E8">
        <w:rPr>
          <w:rFonts w:ascii="Century Gothic" w:hAnsi="Century Gothic"/>
        </w:rPr>
        <w:t xml:space="preserve"> oleh model </w:t>
      </w:r>
      <w:proofErr w:type="spellStart"/>
      <w:r w:rsidR="00AD2E0A" w:rsidRPr="00E564E8">
        <w:rPr>
          <w:rFonts w:ascii="Century Gothic" w:hAnsi="Century Gothic"/>
        </w:rPr>
        <w:t>ini</w:t>
      </w:r>
      <w:proofErr w:type="spellEnd"/>
      <w:r w:rsidR="00AD2E0A" w:rsidRPr="00E564E8">
        <w:rPr>
          <w:rFonts w:ascii="Century Gothic" w:hAnsi="Century Gothic"/>
        </w:rPr>
        <w:t xml:space="preserve">. b) </w:t>
      </w:r>
      <w:proofErr w:type="spellStart"/>
      <w:r w:rsidR="00AD2E0A" w:rsidRPr="00E564E8">
        <w:rPr>
          <w:rFonts w:ascii="Century Gothic" w:hAnsi="Century Gothic"/>
        </w:rPr>
        <w:t>algoritma</w:t>
      </w:r>
      <w:proofErr w:type="spellEnd"/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ini</w:t>
      </w:r>
      <w:proofErr w:type="spellEnd"/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mengharuskan</w:t>
      </w:r>
      <w:proofErr w:type="spellEnd"/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seluruh</w:t>
      </w:r>
      <w:proofErr w:type="spellEnd"/>
      <w:r w:rsidR="00AD2E0A" w:rsidRPr="00E564E8">
        <w:rPr>
          <w:rFonts w:ascii="Century Gothic" w:hAnsi="Century Gothic"/>
        </w:rPr>
        <w:t xml:space="preserve"> dataset </w:t>
      </w:r>
      <w:proofErr w:type="spellStart"/>
      <w:r w:rsidR="00AD2E0A" w:rsidRPr="00E564E8">
        <w:rPr>
          <w:rFonts w:ascii="Century Gothic" w:hAnsi="Century Gothic"/>
        </w:rPr>
        <w:t>tersedia</w:t>
      </w:r>
      <w:proofErr w:type="spellEnd"/>
      <w:r w:rsidR="00AD2E0A" w:rsidRPr="00E564E8">
        <w:rPr>
          <w:rFonts w:ascii="Century Gothic" w:hAnsi="Century Gothic"/>
        </w:rPr>
        <w:t xml:space="preserve"> di </w:t>
      </w:r>
      <w:proofErr w:type="spellStart"/>
      <w:r w:rsidR="00AD2E0A" w:rsidRPr="00E564E8">
        <w:rPr>
          <w:rFonts w:ascii="Century Gothic" w:hAnsi="Century Gothic"/>
        </w:rPr>
        <w:t>memori</w:t>
      </w:r>
      <w:proofErr w:type="spellEnd"/>
      <w:r w:rsidR="00AD2E0A" w:rsidRPr="00E564E8">
        <w:rPr>
          <w:rFonts w:ascii="Century Gothic" w:hAnsi="Century Gothic"/>
        </w:rPr>
        <w:t xml:space="preserve">. </w:t>
      </w:r>
    </w:p>
    <w:p w14:paraId="1D172A2A" w14:textId="4590C24C" w:rsidR="00285F3D" w:rsidRPr="00E564E8" w:rsidRDefault="00285F3D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“Mini Batch </w:t>
      </w:r>
      <w:proofErr w:type="spellStart"/>
      <w:r w:rsidRPr="00E564E8">
        <w:rPr>
          <w:rFonts w:ascii="Century Gothic" w:hAnsi="Century Gothic"/>
        </w:rPr>
        <w:t>Gradien</w:t>
      </w:r>
      <w:proofErr w:type="spellEnd"/>
      <w:r w:rsidRPr="00E564E8">
        <w:rPr>
          <w:rFonts w:ascii="Century Gothic" w:hAnsi="Century Gothic"/>
        </w:rPr>
        <w:t xml:space="preserve"> Descent” (MBGD)</w:t>
      </w:r>
      <w:r w:rsidR="00AD2E0A" w:rsidRPr="00E564E8">
        <w:rPr>
          <w:rFonts w:ascii="Century Gothic" w:hAnsi="Century Gothic"/>
        </w:rPr>
        <w:t xml:space="preserve">; </w:t>
      </w:r>
      <w:proofErr w:type="spellStart"/>
      <w:r w:rsidR="00146B5E" w:rsidRPr="00E564E8">
        <w:rPr>
          <w:rFonts w:ascii="Century Gothic" w:hAnsi="Century Gothic"/>
        </w:rPr>
        <w:t>Sering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digunakan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untuk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melatih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jaringan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saraf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sehingga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sering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digunakan</w:t>
      </w:r>
      <w:proofErr w:type="spellEnd"/>
      <w:r w:rsidR="00146B5E" w:rsidRPr="00E564E8">
        <w:rPr>
          <w:rFonts w:ascii="Century Gothic" w:hAnsi="Century Gothic"/>
        </w:rPr>
        <w:t xml:space="preserve"> pada “Deep Learning” pada </w:t>
      </w:r>
      <w:proofErr w:type="spellStart"/>
      <w:r w:rsidR="00146B5E" w:rsidRPr="00E564E8">
        <w:rPr>
          <w:rFonts w:ascii="Century Gothic" w:hAnsi="Century Gothic"/>
        </w:rPr>
        <w:t>algortima</w:t>
      </w:r>
      <w:proofErr w:type="spellEnd"/>
      <w:r w:rsidR="00146B5E" w:rsidRPr="00E564E8">
        <w:rPr>
          <w:rFonts w:ascii="Century Gothic" w:hAnsi="Century Gothic"/>
        </w:rPr>
        <w:t xml:space="preserve"> “Back Propagation” di mana </w:t>
      </w:r>
      <w:proofErr w:type="spellStart"/>
      <w:r w:rsidR="00146B5E" w:rsidRPr="00E564E8">
        <w:rPr>
          <w:rFonts w:ascii="Century Gothic" w:hAnsi="Century Gothic"/>
        </w:rPr>
        <w:t>gradien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dari</w:t>
      </w:r>
      <w:proofErr w:type="spellEnd"/>
      <w:r w:rsidR="00146B5E" w:rsidRPr="00E564E8">
        <w:rPr>
          <w:rFonts w:ascii="Century Gothic" w:hAnsi="Century Gothic"/>
        </w:rPr>
        <w:t xml:space="preserve"> “loss function” </w:t>
      </w:r>
      <w:proofErr w:type="spellStart"/>
      <w:r w:rsidR="00146B5E" w:rsidRPr="00E564E8">
        <w:rPr>
          <w:rFonts w:ascii="Century Gothic" w:hAnsi="Century Gothic"/>
        </w:rPr>
        <w:t>dihitung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untuk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menyesuaikan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bobot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dari</w:t>
      </w:r>
      <w:proofErr w:type="spellEnd"/>
      <w:r w:rsidR="00146B5E" w:rsidRPr="00E564E8">
        <w:rPr>
          <w:rFonts w:ascii="Century Gothic" w:hAnsi="Century Gothic"/>
        </w:rPr>
        <w:t xml:space="preserve"> neuron.  </w:t>
      </w:r>
      <w:proofErr w:type="spellStart"/>
      <w:r w:rsidR="00AD2E0A" w:rsidRPr="00E564E8">
        <w:rPr>
          <w:rFonts w:ascii="Century Gothic" w:hAnsi="Century Gothic"/>
        </w:rPr>
        <w:t>Kelebihan</w:t>
      </w:r>
      <w:proofErr w:type="spellEnd"/>
      <w:r w:rsidR="00AD2E0A" w:rsidRPr="00E564E8">
        <w:rPr>
          <w:rFonts w:ascii="Century Gothic" w:hAnsi="Century Gothic"/>
        </w:rPr>
        <w:t xml:space="preserve">: a) </w:t>
      </w:r>
      <w:proofErr w:type="spellStart"/>
      <w:r w:rsidR="00AD2E0A" w:rsidRPr="00E564E8">
        <w:rPr>
          <w:rFonts w:ascii="Century Gothic" w:hAnsi="Century Gothic"/>
        </w:rPr>
        <w:t>memberikan</w:t>
      </w:r>
      <w:proofErr w:type="spellEnd"/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keselarasan</w:t>
      </w:r>
      <w:proofErr w:type="spellEnd"/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antara</w:t>
      </w:r>
      <w:proofErr w:type="spellEnd"/>
      <w:r w:rsidR="00AD2E0A" w:rsidRPr="00E564E8">
        <w:rPr>
          <w:rFonts w:ascii="Century Gothic" w:hAnsi="Century Gothic"/>
        </w:rPr>
        <w:t xml:space="preserve"> </w:t>
      </w:r>
      <w:proofErr w:type="spellStart"/>
      <w:r w:rsidR="00AD2E0A" w:rsidRPr="00E564E8">
        <w:rPr>
          <w:rFonts w:ascii="Century Gothic" w:hAnsi="Century Gothic"/>
        </w:rPr>
        <w:t>kekokohan</w:t>
      </w:r>
      <w:proofErr w:type="spellEnd"/>
      <w:r w:rsidR="00AD2E0A" w:rsidRPr="00E564E8">
        <w:rPr>
          <w:rFonts w:ascii="Century Gothic" w:hAnsi="Century Gothic"/>
        </w:rPr>
        <w:t xml:space="preserve"> SGD dan </w:t>
      </w:r>
      <w:proofErr w:type="spellStart"/>
      <w:r w:rsidR="00AD2E0A" w:rsidRPr="00E564E8">
        <w:rPr>
          <w:rFonts w:ascii="Century Gothic" w:hAnsi="Century Gothic"/>
        </w:rPr>
        <w:t>efisiensi</w:t>
      </w:r>
      <w:proofErr w:type="spellEnd"/>
      <w:r w:rsidR="00AD2E0A" w:rsidRPr="00E564E8">
        <w:rPr>
          <w:rFonts w:ascii="Century Gothic" w:hAnsi="Century Gothic"/>
        </w:rPr>
        <w:t xml:space="preserve"> BGD</w:t>
      </w:r>
      <w:r w:rsidR="00146B5E" w:rsidRPr="00E564E8">
        <w:rPr>
          <w:rFonts w:ascii="Century Gothic" w:hAnsi="Century Gothic"/>
        </w:rPr>
        <w:t xml:space="preserve">. </w:t>
      </w:r>
      <w:proofErr w:type="spellStart"/>
      <w:r w:rsidR="00146B5E" w:rsidRPr="00E564E8">
        <w:rPr>
          <w:rFonts w:ascii="Century Gothic" w:hAnsi="Century Gothic"/>
        </w:rPr>
        <w:t>Kekurangan</w:t>
      </w:r>
      <w:proofErr w:type="spellEnd"/>
      <w:r w:rsidR="00146B5E" w:rsidRPr="00E564E8">
        <w:rPr>
          <w:rFonts w:ascii="Century Gothic" w:hAnsi="Century Gothic"/>
        </w:rPr>
        <w:t xml:space="preserve">: Jika </w:t>
      </w:r>
      <w:proofErr w:type="spellStart"/>
      <w:r w:rsidR="00146B5E" w:rsidRPr="00E564E8">
        <w:rPr>
          <w:rFonts w:ascii="Century Gothic" w:hAnsi="Century Gothic"/>
        </w:rPr>
        <w:t>kecepatan</w:t>
      </w:r>
      <w:proofErr w:type="spellEnd"/>
      <w:r w:rsidR="00146B5E" w:rsidRPr="00E564E8">
        <w:rPr>
          <w:rFonts w:ascii="Century Gothic" w:hAnsi="Century Gothic"/>
        </w:rPr>
        <w:t xml:space="preserve"> training </w:t>
      </w:r>
      <w:proofErr w:type="spellStart"/>
      <w:r w:rsidR="00146B5E" w:rsidRPr="00E564E8">
        <w:rPr>
          <w:rFonts w:ascii="Century Gothic" w:hAnsi="Century Gothic"/>
        </w:rPr>
        <w:t>terlalu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cepat</w:t>
      </w:r>
      <w:proofErr w:type="spellEnd"/>
      <w:r w:rsidR="00146B5E" w:rsidRPr="00E564E8">
        <w:rPr>
          <w:rFonts w:ascii="Century Gothic" w:hAnsi="Century Gothic"/>
        </w:rPr>
        <w:t xml:space="preserve">, </w:t>
      </w:r>
      <w:proofErr w:type="spellStart"/>
      <w:r w:rsidR="00146B5E" w:rsidRPr="00E564E8">
        <w:rPr>
          <w:rFonts w:ascii="Century Gothic" w:hAnsi="Century Gothic"/>
        </w:rPr>
        <w:t>ia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akan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mengabaikan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nilai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mnimum</w:t>
      </w:r>
      <w:proofErr w:type="spellEnd"/>
      <w:r w:rsidR="00146B5E" w:rsidRPr="00E564E8">
        <w:rPr>
          <w:rFonts w:ascii="Century Gothic" w:hAnsi="Century Gothic"/>
        </w:rPr>
        <w:t xml:space="preserve"> local </w:t>
      </w:r>
      <w:proofErr w:type="spellStart"/>
      <w:r w:rsidR="00146B5E" w:rsidRPr="00E564E8">
        <w:rPr>
          <w:rFonts w:ascii="Century Gothic" w:hAnsi="Century Gothic"/>
        </w:rPr>
        <w:t>sesungguhnya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karena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optimasi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waktu</w:t>
      </w:r>
      <w:proofErr w:type="spellEnd"/>
      <w:r w:rsidR="00146B5E" w:rsidRPr="00E564E8">
        <w:rPr>
          <w:rFonts w:ascii="Century Gothic" w:hAnsi="Century Gothic"/>
        </w:rPr>
        <w:t xml:space="preserve">. </w:t>
      </w:r>
      <w:proofErr w:type="spellStart"/>
      <w:r w:rsidR="00146B5E" w:rsidRPr="00E564E8">
        <w:rPr>
          <w:rFonts w:ascii="Century Gothic" w:hAnsi="Century Gothic"/>
        </w:rPr>
        <w:lastRenderedPageBreak/>
        <w:t>Sebaliknya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jika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terlalu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lambat</w:t>
      </w:r>
      <w:proofErr w:type="spellEnd"/>
      <w:r w:rsidR="00146B5E" w:rsidRPr="00E564E8">
        <w:rPr>
          <w:rFonts w:ascii="Century Gothic" w:hAnsi="Century Gothic"/>
        </w:rPr>
        <w:t xml:space="preserve">, </w:t>
      </w:r>
      <w:proofErr w:type="spellStart"/>
      <w:r w:rsidR="00146B5E" w:rsidRPr="00E564E8">
        <w:rPr>
          <w:rFonts w:ascii="Century Gothic" w:hAnsi="Century Gothic"/>
        </w:rPr>
        <w:t>gradien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tidak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dapat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mencapai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kondisi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146B5E" w:rsidRPr="00E564E8">
        <w:rPr>
          <w:rFonts w:ascii="Century Gothic" w:hAnsi="Century Gothic"/>
        </w:rPr>
        <w:t>konvergen</w:t>
      </w:r>
      <w:proofErr w:type="spellEnd"/>
      <w:r w:rsidR="00146B5E" w:rsidRPr="00E564E8">
        <w:rPr>
          <w:rFonts w:ascii="Century Gothic" w:hAnsi="Century Gothic"/>
        </w:rPr>
        <w:t xml:space="preserve"> </w:t>
      </w:r>
      <w:proofErr w:type="spellStart"/>
      <w:r w:rsidR="00231DA4" w:rsidRPr="00E564E8">
        <w:rPr>
          <w:rFonts w:ascii="Century Gothic" w:hAnsi="Century Gothic"/>
        </w:rPr>
        <w:t>karena</w:t>
      </w:r>
      <w:proofErr w:type="spellEnd"/>
      <w:r w:rsidR="00231DA4" w:rsidRPr="00E564E8">
        <w:rPr>
          <w:rFonts w:ascii="Century Gothic" w:hAnsi="Century Gothic"/>
        </w:rPr>
        <w:t xml:space="preserve"> </w:t>
      </w:r>
      <w:proofErr w:type="spellStart"/>
      <w:r w:rsidR="00231DA4" w:rsidRPr="00E564E8">
        <w:rPr>
          <w:rFonts w:ascii="Century Gothic" w:hAnsi="Century Gothic"/>
        </w:rPr>
        <w:t>ia</w:t>
      </w:r>
      <w:proofErr w:type="spellEnd"/>
      <w:r w:rsidR="00231DA4" w:rsidRPr="00E564E8">
        <w:rPr>
          <w:rFonts w:ascii="Century Gothic" w:hAnsi="Century Gothic"/>
        </w:rPr>
        <w:t xml:space="preserve"> </w:t>
      </w:r>
      <w:proofErr w:type="spellStart"/>
      <w:r w:rsidR="00231DA4" w:rsidRPr="00E564E8">
        <w:rPr>
          <w:rFonts w:ascii="Century Gothic" w:hAnsi="Century Gothic"/>
        </w:rPr>
        <w:t>akan</w:t>
      </w:r>
      <w:proofErr w:type="spellEnd"/>
      <w:r w:rsidR="00231DA4" w:rsidRPr="00E564E8">
        <w:rPr>
          <w:rFonts w:ascii="Century Gothic" w:hAnsi="Century Gothic"/>
        </w:rPr>
        <w:t xml:space="preserve"> </w:t>
      </w:r>
      <w:proofErr w:type="spellStart"/>
      <w:r w:rsidR="00231DA4" w:rsidRPr="00E564E8">
        <w:rPr>
          <w:rFonts w:ascii="Century Gothic" w:hAnsi="Century Gothic"/>
        </w:rPr>
        <w:t>terus</w:t>
      </w:r>
      <w:proofErr w:type="spellEnd"/>
      <w:r w:rsidR="00231DA4" w:rsidRPr="00E564E8">
        <w:rPr>
          <w:rFonts w:ascii="Century Gothic" w:hAnsi="Century Gothic"/>
        </w:rPr>
        <w:t xml:space="preserve"> </w:t>
      </w:r>
      <w:proofErr w:type="spellStart"/>
      <w:r w:rsidR="00231DA4" w:rsidRPr="00E564E8">
        <w:rPr>
          <w:rFonts w:ascii="Century Gothic" w:hAnsi="Century Gothic"/>
        </w:rPr>
        <w:t>berusaha</w:t>
      </w:r>
      <w:proofErr w:type="spellEnd"/>
      <w:r w:rsidR="00231DA4" w:rsidRPr="00E564E8">
        <w:rPr>
          <w:rFonts w:ascii="Century Gothic" w:hAnsi="Century Gothic"/>
        </w:rPr>
        <w:t xml:space="preserve"> </w:t>
      </w:r>
      <w:proofErr w:type="spellStart"/>
      <w:r w:rsidR="00231DA4" w:rsidRPr="00E564E8">
        <w:rPr>
          <w:rFonts w:ascii="Century Gothic" w:hAnsi="Century Gothic"/>
        </w:rPr>
        <w:t>mencari</w:t>
      </w:r>
      <w:proofErr w:type="spellEnd"/>
      <w:r w:rsidR="00231DA4" w:rsidRPr="00E564E8">
        <w:rPr>
          <w:rFonts w:ascii="Century Gothic" w:hAnsi="Century Gothic"/>
        </w:rPr>
        <w:t xml:space="preserve"> </w:t>
      </w:r>
      <w:proofErr w:type="spellStart"/>
      <w:r w:rsidR="00231DA4" w:rsidRPr="00E564E8">
        <w:rPr>
          <w:rFonts w:ascii="Century Gothic" w:hAnsi="Century Gothic"/>
        </w:rPr>
        <w:t>nilai</w:t>
      </w:r>
      <w:proofErr w:type="spellEnd"/>
      <w:r w:rsidR="00231DA4" w:rsidRPr="00E564E8">
        <w:rPr>
          <w:rFonts w:ascii="Century Gothic" w:hAnsi="Century Gothic"/>
        </w:rPr>
        <w:t xml:space="preserve"> minimum local yang paling </w:t>
      </w:r>
      <w:proofErr w:type="spellStart"/>
      <w:r w:rsidR="00231DA4" w:rsidRPr="00E564E8">
        <w:rPr>
          <w:rFonts w:ascii="Century Gothic" w:hAnsi="Century Gothic"/>
        </w:rPr>
        <w:t>tepat</w:t>
      </w:r>
      <w:proofErr w:type="spellEnd"/>
      <w:r w:rsidR="00231DA4" w:rsidRPr="00E564E8">
        <w:rPr>
          <w:rFonts w:ascii="Century Gothic" w:hAnsi="Century Gothic"/>
        </w:rPr>
        <w:t>.</w:t>
      </w:r>
    </w:p>
    <w:p w14:paraId="019AA091" w14:textId="77777777" w:rsidR="00666C92" w:rsidRPr="00E564E8" w:rsidRDefault="00231DA4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Regresi</w:t>
      </w:r>
      <w:proofErr w:type="spellEnd"/>
      <w:r w:rsidRPr="00E564E8">
        <w:rPr>
          <w:rFonts w:ascii="Century Gothic" w:hAnsi="Century Gothic"/>
        </w:rPr>
        <w:t xml:space="preserve"> Linear. </w:t>
      </w:r>
      <w:proofErr w:type="spellStart"/>
      <w:r w:rsidRPr="00E564E8">
        <w:rPr>
          <w:rFonts w:ascii="Century Gothic" w:hAnsi="Century Gothic"/>
        </w:rPr>
        <w:t>Kelebihan</w:t>
      </w:r>
      <w:proofErr w:type="spellEnd"/>
      <w:r w:rsidRPr="00E564E8">
        <w:rPr>
          <w:rFonts w:ascii="Century Gothic" w:hAnsi="Century Gothic"/>
        </w:rPr>
        <w:t xml:space="preserve">: </w:t>
      </w:r>
      <w:proofErr w:type="spellStart"/>
      <w:r w:rsidRPr="00E564E8">
        <w:rPr>
          <w:rFonts w:ascii="Century Gothic" w:hAnsi="Century Gothic"/>
        </w:rPr>
        <w:t>Mudah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dipahami</w:t>
      </w:r>
      <w:proofErr w:type="spellEnd"/>
      <w:r w:rsidRPr="00E564E8">
        <w:rPr>
          <w:rFonts w:ascii="Century Gothic" w:hAnsi="Century Gothic"/>
        </w:rPr>
        <w:t xml:space="preserve">, dan </w:t>
      </w:r>
      <w:proofErr w:type="spellStart"/>
      <w:r w:rsidRPr="00E564E8">
        <w:rPr>
          <w:rFonts w:ascii="Century Gothic" w:hAnsi="Century Gothic"/>
        </w:rPr>
        <w:t>mudah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menghindari</w:t>
      </w:r>
      <w:proofErr w:type="spellEnd"/>
      <w:r w:rsidRPr="00E564E8">
        <w:rPr>
          <w:rFonts w:ascii="Century Gothic" w:hAnsi="Century Gothic"/>
        </w:rPr>
        <w:t xml:space="preserve"> over-fitting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regulerisasi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Metode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jika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hubungan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antara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kovariat</w:t>
      </w:r>
      <w:proofErr w:type="spellEnd"/>
      <w:r w:rsidRPr="00E564E8">
        <w:rPr>
          <w:rFonts w:ascii="Century Gothic" w:hAnsi="Century Gothic"/>
        </w:rPr>
        <w:t xml:space="preserve"> dan variable </w:t>
      </w:r>
      <w:proofErr w:type="spellStart"/>
      <w:r w:rsidRPr="00E564E8">
        <w:rPr>
          <w:rFonts w:ascii="Century Gothic" w:hAnsi="Century Gothic"/>
        </w:rPr>
        <w:t>respon</w:t>
      </w:r>
      <w:proofErr w:type="spellEnd"/>
      <w:r w:rsidRPr="00E564E8">
        <w:rPr>
          <w:rFonts w:ascii="Century Gothic" w:hAnsi="Century Gothic"/>
        </w:rPr>
        <w:t xml:space="preserve"> linear. </w:t>
      </w:r>
      <w:proofErr w:type="spellStart"/>
      <w:r w:rsidRPr="00E564E8">
        <w:rPr>
          <w:rFonts w:ascii="Century Gothic" w:hAnsi="Century Gothic"/>
        </w:rPr>
        <w:t>Metode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bagus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mempelajari</w:t>
      </w:r>
      <w:proofErr w:type="spellEnd"/>
      <w:r w:rsidRPr="00E564E8">
        <w:rPr>
          <w:rFonts w:ascii="Century Gothic" w:hAnsi="Century Gothic"/>
        </w:rPr>
        <w:t xml:space="preserve"> proses </w:t>
      </w:r>
      <w:proofErr w:type="spellStart"/>
      <w:r w:rsidRPr="00E564E8">
        <w:rPr>
          <w:rFonts w:ascii="Century Gothic" w:hAnsi="Century Gothic"/>
        </w:rPr>
        <w:t>analisis</w:t>
      </w:r>
      <w:proofErr w:type="spellEnd"/>
      <w:r w:rsidRPr="00E564E8">
        <w:rPr>
          <w:rFonts w:ascii="Century Gothic" w:hAnsi="Century Gothic"/>
        </w:rPr>
        <w:t xml:space="preserve"> data, </w:t>
      </w:r>
      <w:proofErr w:type="spellStart"/>
      <w:r w:rsidRPr="00E564E8">
        <w:rPr>
          <w:rFonts w:ascii="Century Gothic" w:hAnsi="Century Gothic"/>
        </w:rPr>
        <w:t>namun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metode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direkomendasikan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karena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terlalu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menyederhanakan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="00AF2148" w:rsidRPr="00E564E8">
        <w:rPr>
          <w:rFonts w:ascii="Century Gothic" w:hAnsi="Century Gothic"/>
        </w:rPr>
        <w:t>masalah</w:t>
      </w:r>
      <w:proofErr w:type="spellEnd"/>
      <w:r w:rsidR="00AF2148" w:rsidRPr="00E564E8">
        <w:rPr>
          <w:rFonts w:ascii="Century Gothic" w:hAnsi="Century Gothic"/>
        </w:rPr>
        <w:t xml:space="preserve"> di dunia </w:t>
      </w:r>
      <w:proofErr w:type="spellStart"/>
      <w:r w:rsidR="00AF2148" w:rsidRPr="00E564E8">
        <w:rPr>
          <w:rFonts w:ascii="Century Gothic" w:hAnsi="Century Gothic"/>
        </w:rPr>
        <w:t>nyata</w:t>
      </w:r>
      <w:proofErr w:type="spellEnd"/>
      <w:r w:rsidR="00AF2148" w:rsidRPr="00E564E8">
        <w:rPr>
          <w:rFonts w:ascii="Century Gothic" w:hAnsi="Century Gothic"/>
        </w:rPr>
        <w:t>.</w:t>
      </w:r>
    </w:p>
    <w:p w14:paraId="1E3940BC" w14:textId="77777777" w:rsidR="00666C92" w:rsidRPr="00E564E8" w:rsidRDefault="00AF2148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Analisis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regresi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multivariat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Kelebihan</w:t>
      </w:r>
      <w:proofErr w:type="spellEnd"/>
      <w:r w:rsidRPr="00E564E8">
        <w:rPr>
          <w:rFonts w:ascii="Century Gothic" w:hAnsi="Century Gothic"/>
        </w:rPr>
        <w:t xml:space="preserve">: </w:t>
      </w:r>
      <w:proofErr w:type="spellStart"/>
      <w:r w:rsidR="002B601D" w:rsidRPr="00E564E8">
        <w:rPr>
          <w:rFonts w:ascii="Century Gothic" w:hAnsi="Century Gothic"/>
        </w:rPr>
        <w:t>itu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memberikan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wawasan</w:t>
      </w:r>
      <w:proofErr w:type="spellEnd"/>
      <w:r w:rsidR="002B601D" w:rsidRPr="00E564E8">
        <w:rPr>
          <w:rFonts w:ascii="Century Gothic" w:hAnsi="Century Gothic"/>
        </w:rPr>
        <w:t xml:space="preserve"> yang </w:t>
      </w:r>
      <w:proofErr w:type="spellStart"/>
      <w:r w:rsidR="002B601D" w:rsidRPr="00E564E8">
        <w:rPr>
          <w:rFonts w:ascii="Century Gothic" w:hAnsi="Century Gothic"/>
        </w:rPr>
        <w:t>mendalam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untuk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hubungan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antara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himpunan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variabel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independen</w:t>
      </w:r>
      <w:proofErr w:type="spellEnd"/>
      <w:r w:rsidR="002B601D" w:rsidRPr="00E564E8">
        <w:rPr>
          <w:rFonts w:ascii="Century Gothic" w:hAnsi="Century Gothic"/>
        </w:rPr>
        <w:t xml:space="preserve"> dan </w:t>
      </w:r>
      <w:proofErr w:type="spellStart"/>
      <w:r w:rsidR="002B601D" w:rsidRPr="00E564E8">
        <w:rPr>
          <w:rFonts w:ascii="Century Gothic" w:hAnsi="Century Gothic"/>
        </w:rPr>
        <w:t>variabel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dependen</w:t>
      </w:r>
      <w:proofErr w:type="spellEnd"/>
      <w:r w:rsidR="002B601D" w:rsidRPr="00E564E8">
        <w:rPr>
          <w:rFonts w:ascii="Century Gothic" w:hAnsi="Century Gothic"/>
        </w:rPr>
        <w:t xml:space="preserve">. Hal </w:t>
      </w:r>
      <w:proofErr w:type="spellStart"/>
      <w:r w:rsidR="002B601D" w:rsidRPr="00E564E8">
        <w:rPr>
          <w:rFonts w:ascii="Century Gothic" w:hAnsi="Century Gothic"/>
        </w:rPr>
        <w:t>ini</w:t>
      </w:r>
      <w:proofErr w:type="spellEnd"/>
      <w:r w:rsidR="002B601D" w:rsidRPr="00E564E8">
        <w:rPr>
          <w:rFonts w:ascii="Century Gothic" w:hAnsi="Century Gothic"/>
        </w:rPr>
        <w:t xml:space="preserve"> juga </w:t>
      </w:r>
      <w:proofErr w:type="spellStart"/>
      <w:r w:rsidR="002B601D" w:rsidRPr="00E564E8">
        <w:rPr>
          <w:rFonts w:ascii="Century Gothic" w:hAnsi="Century Gothic"/>
        </w:rPr>
        <w:t>memberikan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wawasan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untuk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hubungan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antara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variabel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independen</w:t>
      </w:r>
      <w:proofErr w:type="spellEnd"/>
      <w:r w:rsidR="002B601D" w:rsidRPr="00E564E8">
        <w:rPr>
          <w:rFonts w:ascii="Century Gothic" w:hAnsi="Century Gothic"/>
        </w:rPr>
        <w:t xml:space="preserve">. Hal </w:t>
      </w:r>
      <w:proofErr w:type="spellStart"/>
      <w:r w:rsidR="002B601D" w:rsidRPr="00E564E8">
        <w:rPr>
          <w:rFonts w:ascii="Century Gothic" w:hAnsi="Century Gothic"/>
        </w:rPr>
        <w:t>ini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dicapai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melalui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regresi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berganda</w:t>
      </w:r>
      <w:proofErr w:type="spellEnd"/>
      <w:r w:rsidR="002B601D" w:rsidRPr="00E564E8">
        <w:rPr>
          <w:rFonts w:ascii="Century Gothic" w:hAnsi="Century Gothic"/>
        </w:rPr>
        <w:t xml:space="preserve">, </w:t>
      </w:r>
      <w:proofErr w:type="spellStart"/>
      <w:r w:rsidR="002B601D" w:rsidRPr="00E564E8">
        <w:rPr>
          <w:rFonts w:ascii="Century Gothic" w:hAnsi="Century Gothic"/>
        </w:rPr>
        <w:t>teknik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tabulasi</w:t>
      </w:r>
      <w:proofErr w:type="spellEnd"/>
      <w:r w:rsidR="002B601D" w:rsidRPr="00E564E8">
        <w:rPr>
          <w:rFonts w:ascii="Century Gothic" w:hAnsi="Century Gothic"/>
        </w:rPr>
        <w:t xml:space="preserve"> dan </w:t>
      </w:r>
      <w:proofErr w:type="spellStart"/>
      <w:r w:rsidR="002B601D" w:rsidRPr="00E564E8">
        <w:rPr>
          <w:rFonts w:ascii="Century Gothic" w:hAnsi="Century Gothic"/>
        </w:rPr>
        <w:t>korelasi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parsial</w:t>
      </w:r>
      <w:proofErr w:type="spellEnd"/>
      <w:r w:rsidR="002B601D" w:rsidRPr="00E564E8">
        <w:rPr>
          <w:rFonts w:ascii="Century Gothic" w:hAnsi="Century Gothic"/>
        </w:rPr>
        <w:t xml:space="preserve">. </w:t>
      </w:r>
      <w:proofErr w:type="spellStart"/>
      <w:r w:rsidR="002B601D" w:rsidRPr="00E564E8">
        <w:rPr>
          <w:rFonts w:ascii="Century Gothic" w:hAnsi="Century Gothic"/>
        </w:rPr>
        <w:t>Ini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memodelkan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masalah</w:t>
      </w:r>
      <w:proofErr w:type="spellEnd"/>
      <w:r w:rsidR="002B601D" w:rsidRPr="00E564E8">
        <w:rPr>
          <w:rFonts w:ascii="Century Gothic" w:hAnsi="Century Gothic"/>
        </w:rPr>
        <w:t xml:space="preserve"> dunia </w:t>
      </w:r>
      <w:proofErr w:type="spellStart"/>
      <w:r w:rsidR="002B601D" w:rsidRPr="00E564E8">
        <w:rPr>
          <w:rFonts w:ascii="Century Gothic" w:hAnsi="Century Gothic"/>
        </w:rPr>
        <w:t>nyata</w:t>
      </w:r>
      <w:proofErr w:type="spellEnd"/>
      <w:r w:rsidR="002B601D" w:rsidRPr="00E564E8">
        <w:rPr>
          <w:rFonts w:ascii="Century Gothic" w:hAnsi="Century Gothic"/>
        </w:rPr>
        <w:t xml:space="preserve"> yang </w:t>
      </w:r>
      <w:proofErr w:type="spellStart"/>
      <w:r w:rsidR="002B601D" w:rsidRPr="00E564E8">
        <w:rPr>
          <w:rFonts w:ascii="Century Gothic" w:hAnsi="Century Gothic"/>
        </w:rPr>
        <w:t>kompleks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dengan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cara</w:t>
      </w:r>
      <w:proofErr w:type="spellEnd"/>
      <w:r w:rsidR="002B601D" w:rsidRPr="00E564E8">
        <w:rPr>
          <w:rFonts w:ascii="Century Gothic" w:hAnsi="Century Gothic"/>
        </w:rPr>
        <w:t xml:space="preserve"> yang </w:t>
      </w:r>
      <w:proofErr w:type="spellStart"/>
      <w:r w:rsidR="002B601D" w:rsidRPr="00E564E8">
        <w:rPr>
          <w:rFonts w:ascii="Century Gothic" w:hAnsi="Century Gothic"/>
        </w:rPr>
        <w:t>praktis</w:t>
      </w:r>
      <w:proofErr w:type="spellEnd"/>
      <w:r w:rsidR="002B601D" w:rsidRPr="00E564E8">
        <w:rPr>
          <w:rFonts w:ascii="Century Gothic" w:hAnsi="Century Gothic"/>
        </w:rPr>
        <w:t xml:space="preserve"> dan </w:t>
      </w:r>
      <w:proofErr w:type="spellStart"/>
      <w:r w:rsidR="002B601D" w:rsidRPr="00E564E8">
        <w:rPr>
          <w:rFonts w:ascii="Century Gothic" w:hAnsi="Century Gothic"/>
        </w:rPr>
        <w:t>realistis</w:t>
      </w:r>
      <w:proofErr w:type="spellEnd"/>
      <w:r w:rsidR="002B601D" w:rsidRPr="00E564E8">
        <w:rPr>
          <w:rFonts w:ascii="Century Gothic" w:hAnsi="Century Gothic"/>
        </w:rPr>
        <w:t xml:space="preserve">. </w:t>
      </w:r>
      <w:proofErr w:type="spellStart"/>
      <w:r w:rsidR="002B601D" w:rsidRPr="00E564E8">
        <w:rPr>
          <w:rFonts w:ascii="Century Gothic" w:hAnsi="Century Gothic"/>
        </w:rPr>
        <w:t>Kekurangan</w:t>
      </w:r>
      <w:proofErr w:type="spellEnd"/>
      <w:r w:rsidR="002B601D" w:rsidRPr="00E564E8">
        <w:rPr>
          <w:rFonts w:ascii="Century Gothic" w:hAnsi="Century Gothic"/>
        </w:rPr>
        <w:t xml:space="preserve">: </w:t>
      </w:r>
      <w:proofErr w:type="spellStart"/>
      <w:r w:rsidR="002B601D" w:rsidRPr="00E564E8">
        <w:rPr>
          <w:rFonts w:ascii="Century Gothic" w:hAnsi="Century Gothic"/>
        </w:rPr>
        <w:t>Kompleksitas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teknik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ini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tinggi</w:t>
      </w:r>
      <w:proofErr w:type="spellEnd"/>
      <w:r w:rsidR="002B601D" w:rsidRPr="00E564E8">
        <w:rPr>
          <w:rFonts w:ascii="Century Gothic" w:hAnsi="Century Gothic"/>
        </w:rPr>
        <w:t xml:space="preserve"> dan </w:t>
      </w:r>
      <w:proofErr w:type="spellStart"/>
      <w:r w:rsidR="002B601D" w:rsidRPr="00E564E8">
        <w:rPr>
          <w:rFonts w:ascii="Century Gothic" w:hAnsi="Century Gothic"/>
        </w:rPr>
        <w:t>membutuhkan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pengetahuan</w:t>
      </w:r>
      <w:proofErr w:type="spellEnd"/>
      <w:r w:rsidR="002B601D" w:rsidRPr="00E564E8">
        <w:rPr>
          <w:rFonts w:ascii="Century Gothic" w:hAnsi="Century Gothic"/>
        </w:rPr>
        <w:t xml:space="preserve"> dan </w:t>
      </w:r>
      <w:proofErr w:type="spellStart"/>
      <w:r w:rsidR="002B601D" w:rsidRPr="00E564E8">
        <w:rPr>
          <w:rFonts w:ascii="Century Gothic" w:hAnsi="Century Gothic"/>
        </w:rPr>
        <w:t>keahlian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tentang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teknik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statistik</w:t>
      </w:r>
      <w:proofErr w:type="spellEnd"/>
      <w:r w:rsidR="002B601D" w:rsidRPr="00E564E8">
        <w:rPr>
          <w:rFonts w:ascii="Century Gothic" w:hAnsi="Century Gothic"/>
        </w:rPr>
        <w:t xml:space="preserve"> dan </w:t>
      </w:r>
      <w:proofErr w:type="spellStart"/>
      <w:r w:rsidR="002B601D" w:rsidRPr="00E564E8">
        <w:rPr>
          <w:rFonts w:ascii="Century Gothic" w:hAnsi="Century Gothic"/>
        </w:rPr>
        <w:t>pemodelan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statistik</w:t>
      </w:r>
      <w:proofErr w:type="spellEnd"/>
      <w:r w:rsidR="002B601D" w:rsidRPr="00E564E8">
        <w:rPr>
          <w:rFonts w:ascii="Century Gothic" w:hAnsi="Century Gothic"/>
        </w:rPr>
        <w:t xml:space="preserve">. </w:t>
      </w:r>
      <w:proofErr w:type="spellStart"/>
      <w:r w:rsidR="002B601D" w:rsidRPr="00E564E8">
        <w:rPr>
          <w:rFonts w:ascii="Century Gothic" w:hAnsi="Century Gothic"/>
        </w:rPr>
        <w:t>Ukuran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sampel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untuk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pemodelan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statistik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harus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tinggi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untuk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mendapatkan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tingkat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kepercayaan</w:t>
      </w:r>
      <w:proofErr w:type="spellEnd"/>
      <w:r w:rsidR="002B601D" w:rsidRPr="00E564E8">
        <w:rPr>
          <w:rFonts w:ascii="Century Gothic" w:hAnsi="Century Gothic"/>
        </w:rPr>
        <w:t xml:space="preserve"> yang </w:t>
      </w:r>
      <w:proofErr w:type="spellStart"/>
      <w:r w:rsidR="002B601D" w:rsidRPr="00E564E8">
        <w:rPr>
          <w:rFonts w:ascii="Century Gothic" w:hAnsi="Century Gothic"/>
        </w:rPr>
        <w:t>lebih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tinggi</w:t>
      </w:r>
      <w:proofErr w:type="spellEnd"/>
      <w:r w:rsidR="002B601D" w:rsidRPr="00E564E8">
        <w:rPr>
          <w:rFonts w:ascii="Century Gothic" w:hAnsi="Century Gothic"/>
        </w:rPr>
        <w:t xml:space="preserve"> pada </w:t>
      </w:r>
      <w:proofErr w:type="spellStart"/>
      <w:r w:rsidR="002B601D" w:rsidRPr="00E564E8">
        <w:rPr>
          <w:rFonts w:ascii="Century Gothic" w:hAnsi="Century Gothic"/>
        </w:rPr>
        <w:t>hasil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analisis</w:t>
      </w:r>
      <w:proofErr w:type="spellEnd"/>
      <w:r w:rsidR="002B601D" w:rsidRPr="00E564E8">
        <w:rPr>
          <w:rFonts w:ascii="Century Gothic" w:hAnsi="Century Gothic"/>
        </w:rPr>
        <w:t xml:space="preserve">. Juga </w:t>
      </w:r>
      <w:proofErr w:type="spellStart"/>
      <w:r w:rsidR="002B601D" w:rsidRPr="00E564E8">
        <w:rPr>
          <w:rFonts w:ascii="Century Gothic" w:hAnsi="Century Gothic"/>
        </w:rPr>
        <w:t>seringkali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menjadi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terlalu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sulit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untuk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melakukan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analisis</w:t>
      </w:r>
      <w:proofErr w:type="spellEnd"/>
      <w:r w:rsidR="002B601D" w:rsidRPr="00E564E8">
        <w:rPr>
          <w:rFonts w:ascii="Century Gothic" w:hAnsi="Century Gothic"/>
        </w:rPr>
        <w:t xml:space="preserve"> dan </w:t>
      </w:r>
      <w:proofErr w:type="spellStart"/>
      <w:r w:rsidR="002B601D" w:rsidRPr="00E564E8">
        <w:rPr>
          <w:rFonts w:ascii="Century Gothic" w:hAnsi="Century Gothic"/>
        </w:rPr>
        <w:t>interpretasi</w:t>
      </w:r>
      <w:proofErr w:type="spellEnd"/>
      <w:r w:rsidR="002B601D" w:rsidRPr="00E564E8">
        <w:rPr>
          <w:rFonts w:ascii="Century Gothic" w:hAnsi="Century Gothic"/>
        </w:rPr>
        <w:t xml:space="preserve"> yang </w:t>
      </w:r>
      <w:proofErr w:type="spellStart"/>
      <w:r w:rsidR="002B601D" w:rsidRPr="00E564E8">
        <w:rPr>
          <w:rFonts w:ascii="Century Gothic" w:hAnsi="Century Gothic"/>
        </w:rPr>
        <w:t>berarti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dari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keluaran</w:t>
      </w:r>
      <w:proofErr w:type="spellEnd"/>
      <w:r w:rsidR="002B601D" w:rsidRPr="00E564E8">
        <w:rPr>
          <w:rFonts w:ascii="Century Gothic" w:hAnsi="Century Gothic"/>
        </w:rPr>
        <w:t xml:space="preserve"> model </w:t>
      </w:r>
      <w:proofErr w:type="spellStart"/>
      <w:r w:rsidR="002B601D" w:rsidRPr="00E564E8">
        <w:rPr>
          <w:rFonts w:ascii="Century Gothic" w:hAnsi="Century Gothic"/>
        </w:rPr>
        <w:t>statistik</w:t>
      </w:r>
      <w:proofErr w:type="spellEnd"/>
      <w:r w:rsidR="002B601D" w:rsidRPr="00E564E8">
        <w:rPr>
          <w:rFonts w:ascii="Century Gothic" w:hAnsi="Century Gothic"/>
        </w:rPr>
        <w:t>.</w:t>
      </w:r>
      <w:r w:rsidR="00666C92" w:rsidRPr="00E564E8">
        <w:rPr>
          <w:rFonts w:ascii="Century Gothic" w:hAnsi="Century Gothic"/>
        </w:rPr>
        <w:t xml:space="preserve"> </w:t>
      </w:r>
      <w:r w:rsidR="002B601D" w:rsidRPr="00E564E8">
        <w:rPr>
          <w:rFonts w:ascii="Century Gothic" w:hAnsi="Century Gothic"/>
        </w:rPr>
        <w:t xml:space="preserve">Teknik </w:t>
      </w:r>
      <w:proofErr w:type="spellStart"/>
      <w:r w:rsidR="002B601D" w:rsidRPr="00E564E8">
        <w:rPr>
          <w:rFonts w:ascii="Century Gothic" w:hAnsi="Century Gothic"/>
        </w:rPr>
        <w:t>regresi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ini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dapat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digunakan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untuk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aplikasi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penilaian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properti</w:t>
      </w:r>
      <w:proofErr w:type="spellEnd"/>
      <w:r w:rsidR="002B601D" w:rsidRPr="00E564E8">
        <w:rPr>
          <w:rFonts w:ascii="Century Gothic" w:hAnsi="Century Gothic"/>
        </w:rPr>
        <w:t xml:space="preserve">, </w:t>
      </w:r>
      <w:proofErr w:type="spellStart"/>
      <w:r w:rsidR="002B601D" w:rsidRPr="00E564E8">
        <w:rPr>
          <w:rFonts w:ascii="Century Gothic" w:hAnsi="Century Gothic"/>
        </w:rPr>
        <w:t>evaluasi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mobil</w:t>
      </w:r>
      <w:proofErr w:type="spellEnd"/>
      <w:r w:rsidR="002B601D" w:rsidRPr="00E564E8">
        <w:rPr>
          <w:rFonts w:ascii="Century Gothic" w:hAnsi="Century Gothic"/>
        </w:rPr>
        <w:t xml:space="preserve">, </w:t>
      </w:r>
      <w:proofErr w:type="spellStart"/>
      <w:r w:rsidR="002B601D" w:rsidRPr="00E564E8">
        <w:rPr>
          <w:rFonts w:ascii="Century Gothic" w:hAnsi="Century Gothic"/>
        </w:rPr>
        <w:t>peramalan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permintaan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listrik</w:t>
      </w:r>
      <w:proofErr w:type="spellEnd"/>
      <w:r w:rsidR="002B601D" w:rsidRPr="00E564E8">
        <w:rPr>
          <w:rFonts w:ascii="Century Gothic" w:hAnsi="Century Gothic"/>
        </w:rPr>
        <w:t xml:space="preserve">, </w:t>
      </w:r>
      <w:proofErr w:type="spellStart"/>
      <w:r w:rsidR="002B601D" w:rsidRPr="00E564E8">
        <w:rPr>
          <w:rFonts w:ascii="Century Gothic" w:hAnsi="Century Gothic"/>
        </w:rPr>
        <w:t>kontrol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kualitas</w:t>
      </w:r>
      <w:proofErr w:type="spellEnd"/>
      <w:r w:rsidR="002B601D" w:rsidRPr="00E564E8">
        <w:rPr>
          <w:rFonts w:ascii="Century Gothic" w:hAnsi="Century Gothic"/>
        </w:rPr>
        <w:t xml:space="preserve">, </w:t>
      </w:r>
      <w:proofErr w:type="spellStart"/>
      <w:r w:rsidR="002B601D" w:rsidRPr="00E564E8">
        <w:rPr>
          <w:rFonts w:ascii="Century Gothic" w:hAnsi="Century Gothic"/>
        </w:rPr>
        <w:t>optimalisasi</w:t>
      </w:r>
      <w:proofErr w:type="spellEnd"/>
      <w:r w:rsidR="002B601D" w:rsidRPr="00E564E8">
        <w:rPr>
          <w:rFonts w:ascii="Century Gothic" w:hAnsi="Century Gothic"/>
        </w:rPr>
        <w:t xml:space="preserve"> proses, </w:t>
      </w:r>
      <w:proofErr w:type="spellStart"/>
      <w:r w:rsidR="002B601D" w:rsidRPr="00E564E8">
        <w:rPr>
          <w:rFonts w:ascii="Century Gothic" w:hAnsi="Century Gothic"/>
        </w:rPr>
        <w:t>jaminan</w:t>
      </w:r>
      <w:proofErr w:type="spellEnd"/>
      <w:r w:rsidR="002B601D" w:rsidRPr="00E564E8">
        <w:rPr>
          <w:rFonts w:ascii="Century Gothic" w:hAnsi="Century Gothic"/>
        </w:rPr>
        <w:t xml:space="preserve"> </w:t>
      </w:r>
      <w:proofErr w:type="spellStart"/>
      <w:r w:rsidR="002B601D" w:rsidRPr="00E564E8">
        <w:rPr>
          <w:rFonts w:ascii="Century Gothic" w:hAnsi="Century Gothic"/>
        </w:rPr>
        <w:t>kualitas</w:t>
      </w:r>
      <w:proofErr w:type="spellEnd"/>
      <w:r w:rsidR="002B601D" w:rsidRPr="00E564E8">
        <w:rPr>
          <w:rFonts w:ascii="Century Gothic" w:hAnsi="Century Gothic"/>
        </w:rPr>
        <w:t xml:space="preserve">, </w:t>
      </w:r>
      <w:proofErr w:type="spellStart"/>
      <w:r w:rsidR="002B601D" w:rsidRPr="00E564E8">
        <w:rPr>
          <w:rFonts w:ascii="Century Gothic" w:hAnsi="Century Gothic"/>
        </w:rPr>
        <w:t>kontrol</w:t>
      </w:r>
      <w:proofErr w:type="spellEnd"/>
      <w:r w:rsidR="002B601D" w:rsidRPr="00E564E8">
        <w:rPr>
          <w:rFonts w:ascii="Century Gothic" w:hAnsi="Century Gothic"/>
        </w:rPr>
        <w:t xml:space="preserve"> proses dan diagnosis </w:t>
      </w:r>
      <w:proofErr w:type="spellStart"/>
      <w:r w:rsidR="002B601D" w:rsidRPr="00E564E8">
        <w:rPr>
          <w:rFonts w:ascii="Century Gothic" w:hAnsi="Century Gothic"/>
        </w:rPr>
        <w:t>medis</w:t>
      </w:r>
      <w:proofErr w:type="spellEnd"/>
      <w:r w:rsidR="002B601D" w:rsidRPr="00E564E8">
        <w:rPr>
          <w:rFonts w:ascii="Century Gothic" w:hAnsi="Century Gothic"/>
        </w:rPr>
        <w:t xml:space="preserve">, </w:t>
      </w:r>
      <w:proofErr w:type="spellStart"/>
      <w:r w:rsidR="002B601D" w:rsidRPr="00E564E8">
        <w:rPr>
          <w:rFonts w:ascii="Century Gothic" w:hAnsi="Century Gothic"/>
        </w:rPr>
        <w:t>dll</w:t>
      </w:r>
      <w:proofErr w:type="spellEnd"/>
      <w:r w:rsidR="002B601D" w:rsidRPr="00E564E8">
        <w:rPr>
          <w:rFonts w:ascii="Century Gothic" w:hAnsi="Century Gothic"/>
        </w:rPr>
        <w:t>.</w:t>
      </w:r>
    </w:p>
    <w:p w14:paraId="35180F8C" w14:textId="4671FE65" w:rsidR="00666C92" w:rsidRPr="00E564E8" w:rsidRDefault="00666C92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Regresi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Logistik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Kelebihan</w:t>
      </w:r>
      <w:proofErr w:type="spellEnd"/>
      <w:r w:rsidRPr="00E564E8">
        <w:rPr>
          <w:rFonts w:ascii="Century Gothic" w:hAnsi="Century Gothic"/>
        </w:rPr>
        <w:t xml:space="preserve">: </w:t>
      </w:r>
      <w:proofErr w:type="spellStart"/>
      <w:r w:rsidRPr="00E564E8">
        <w:rPr>
          <w:rFonts w:ascii="Century Gothic" w:hAnsi="Century Gothic"/>
        </w:rPr>
        <w:t>kesederhanaan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implementasi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efisiensi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komputasi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efisiensi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perspektif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pelatihan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kemudahan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regularisasi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diperlukan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penskalaan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 input.</w:t>
      </w:r>
    </w:p>
    <w:p w14:paraId="49354C06" w14:textId="4BC64447" w:rsidR="00666C92" w:rsidRPr="00E564E8" w:rsidRDefault="00666C92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Kekurangan</w:t>
      </w:r>
      <w:proofErr w:type="spellEnd"/>
      <w:r w:rsidRPr="00E564E8">
        <w:rPr>
          <w:rFonts w:ascii="Century Gothic" w:hAnsi="Century Gothic"/>
        </w:rPr>
        <w:t xml:space="preserve">: </w:t>
      </w:r>
      <w:proofErr w:type="spellStart"/>
      <w:r w:rsidRPr="00E564E8">
        <w:rPr>
          <w:rFonts w:ascii="Century Gothic" w:hAnsi="Century Gothic"/>
        </w:rPr>
        <w:t>ketidakmampuan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memecahkan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masalah</w:t>
      </w:r>
      <w:proofErr w:type="spellEnd"/>
      <w:r w:rsidRPr="00E564E8">
        <w:rPr>
          <w:rFonts w:ascii="Century Gothic" w:hAnsi="Century Gothic"/>
        </w:rPr>
        <w:t xml:space="preserve"> non-linier </w:t>
      </w:r>
      <w:proofErr w:type="spellStart"/>
      <w:r w:rsidRPr="00E564E8">
        <w:rPr>
          <w:rFonts w:ascii="Century Gothic" w:hAnsi="Century Gothic"/>
        </w:rPr>
        <w:t>karena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permukaan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keputusannya</w:t>
      </w:r>
      <w:proofErr w:type="spellEnd"/>
      <w:r w:rsidRPr="00E564E8">
        <w:rPr>
          <w:rFonts w:ascii="Century Gothic" w:hAnsi="Century Gothic"/>
        </w:rPr>
        <w:t xml:space="preserve"> linier, </w:t>
      </w:r>
      <w:proofErr w:type="spellStart"/>
      <w:r w:rsidRPr="00E564E8">
        <w:rPr>
          <w:rFonts w:ascii="Century Gothic" w:hAnsi="Century Gothic"/>
        </w:rPr>
        <w:t>cenderung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terlalu</w:t>
      </w:r>
      <w:proofErr w:type="spellEnd"/>
      <w:r w:rsidRPr="00E564E8">
        <w:rPr>
          <w:rFonts w:ascii="Century Gothic" w:hAnsi="Century Gothic"/>
        </w:rPr>
        <w:t xml:space="preserve"> pas,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berhasil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kecuali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semua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variabel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independen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diidentifikasi</w:t>
      </w:r>
      <w:proofErr w:type="spellEnd"/>
      <w:r w:rsidRPr="00E564E8">
        <w:rPr>
          <w:rFonts w:ascii="Century Gothic" w:hAnsi="Century Gothic"/>
        </w:rPr>
        <w:t>.</w:t>
      </w:r>
    </w:p>
    <w:p w14:paraId="5CFBB2E4" w14:textId="3B28A5A4" w:rsidR="00666C92" w:rsidRPr="00E564E8" w:rsidRDefault="00666C92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Teknik </w:t>
      </w:r>
      <w:proofErr w:type="spellStart"/>
      <w:r w:rsidRPr="00E564E8">
        <w:rPr>
          <w:rFonts w:ascii="Century Gothic" w:hAnsi="Century Gothic"/>
        </w:rPr>
        <w:t>regresi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memprediksi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risiko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pengembangan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penyakit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tertentu</w:t>
      </w:r>
      <w:proofErr w:type="spellEnd"/>
      <w:r w:rsidRPr="00E564E8">
        <w:rPr>
          <w:rFonts w:ascii="Century Gothic" w:hAnsi="Century Gothic"/>
        </w:rPr>
        <w:t xml:space="preserve">, diagnosis </w:t>
      </w:r>
      <w:proofErr w:type="spellStart"/>
      <w:r w:rsidRPr="00E564E8">
        <w:rPr>
          <w:rFonts w:ascii="Century Gothic" w:hAnsi="Century Gothic"/>
        </w:rPr>
        <w:t>kanker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memprediksi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kematian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terluka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rekayasa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memprediksi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kemungkinan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kegagalan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diberikan</w:t>
      </w:r>
      <w:proofErr w:type="spellEnd"/>
    </w:p>
    <w:p w14:paraId="3F0AB5DC" w14:textId="77777777" w:rsidR="00666C92" w:rsidRPr="00E564E8" w:rsidRDefault="00666C92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proses, </w:t>
      </w:r>
      <w:proofErr w:type="spellStart"/>
      <w:r w:rsidRPr="00E564E8">
        <w:rPr>
          <w:rFonts w:ascii="Century Gothic" w:hAnsi="Century Gothic"/>
        </w:rPr>
        <w:t>sistem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produk</w:t>
      </w:r>
      <w:proofErr w:type="spellEnd"/>
      <w:r w:rsidRPr="00E564E8">
        <w:rPr>
          <w:rFonts w:ascii="Century Gothic" w:hAnsi="Century Gothic"/>
        </w:rPr>
        <w:t>.</w:t>
      </w:r>
    </w:p>
    <w:p w14:paraId="30018341" w14:textId="18EF9B61" w:rsidR="002B601D" w:rsidRPr="00E564E8" w:rsidRDefault="002B601D" w:rsidP="00E564E8">
      <w:pPr>
        <w:jc w:val="both"/>
        <w:rPr>
          <w:rFonts w:ascii="Century Gothic" w:hAnsi="Century Gothic"/>
        </w:rPr>
      </w:pPr>
    </w:p>
    <w:p w14:paraId="0240EBAC" w14:textId="77777777" w:rsidR="006A43A3" w:rsidRPr="00E564E8" w:rsidRDefault="00666C92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Decission</w:t>
      </w:r>
      <w:proofErr w:type="spellEnd"/>
      <w:r w:rsidRPr="00E564E8">
        <w:rPr>
          <w:rFonts w:ascii="Century Gothic" w:hAnsi="Century Gothic"/>
        </w:rPr>
        <w:t xml:space="preserve"> Tree. </w:t>
      </w:r>
      <w:proofErr w:type="spellStart"/>
      <w:r w:rsidRPr="00E564E8">
        <w:rPr>
          <w:rFonts w:ascii="Century Gothic" w:hAnsi="Century Gothic"/>
        </w:rPr>
        <w:t>Kelebihan</w:t>
      </w:r>
      <w:proofErr w:type="spellEnd"/>
      <w:r w:rsidRPr="00E564E8">
        <w:rPr>
          <w:rFonts w:ascii="Century Gothic" w:hAnsi="Century Gothic"/>
        </w:rPr>
        <w:t xml:space="preserve">: </w:t>
      </w:r>
      <w:proofErr w:type="spellStart"/>
      <w:r w:rsidR="006A43A3" w:rsidRPr="00E564E8">
        <w:rPr>
          <w:rFonts w:ascii="Century Gothic" w:hAnsi="Century Gothic"/>
        </w:rPr>
        <w:t>sangat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cocok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untuk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regresi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serta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masalah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klasifikasi</w:t>
      </w:r>
      <w:proofErr w:type="spellEnd"/>
      <w:r w:rsidR="006A43A3" w:rsidRPr="00E564E8">
        <w:rPr>
          <w:rFonts w:ascii="Century Gothic" w:hAnsi="Century Gothic"/>
        </w:rPr>
        <w:t xml:space="preserve">, </w:t>
      </w:r>
      <w:proofErr w:type="spellStart"/>
      <w:r w:rsidR="006A43A3" w:rsidRPr="00E564E8">
        <w:rPr>
          <w:rFonts w:ascii="Century Gothic" w:hAnsi="Century Gothic"/>
        </w:rPr>
        <w:t>kemudahan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dalam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interpretasi</w:t>
      </w:r>
      <w:proofErr w:type="spellEnd"/>
      <w:r w:rsidR="006A43A3" w:rsidRPr="00E564E8">
        <w:rPr>
          <w:rFonts w:ascii="Century Gothic" w:hAnsi="Century Gothic"/>
        </w:rPr>
        <w:t xml:space="preserve">, </w:t>
      </w:r>
      <w:proofErr w:type="spellStart"/>
      <w:r w:rsidR="006A43A3" w:rsidRPr="00E564E8">
        <w:rPr>
          <w:rFonts w:ascii="Century Gothic" w:hAnsi="Century Gothic"/>
        </w:rPr>
        <w:t>kemudahan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penanganan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nilai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kategorikal</w:t>
      </w:r>
      <w:proofErr w:type="spellEnd"/>
      <w:r w:rsidR="006A43A3" w:rsidRPr="00E564E8">
        <w:rPr>
          <w:rFonts w:ascii="Century Gothic" w:hAnsi="Century Gothic"/>
        </w:rPr>
        <w:t xml:space="preserve"> dan </w:t>
      </w:r>
      <w:proofErr w:type="spellStart"/>
      <w:r w:rsidR="006A43A3" w:rsidRPr="00E564E8">
        <w:rPr>
          <w:rFonts w:ascii="Century Gothic" w:hAnsi="Century Gothic"/>
        </w:rPr>
        <w:t>kuantitatif</w:t>
      </w:r>
      <w:proofErr w:type="spellEnd"/>
      <w:r w:rsidR="006A43A3" w:rsidRPr="00E564E8">
        <w:rPr>
          <w:rFonts w:ascii="Century Gothic" w:hAnsi="Century Gothic"/>
        </w:rPr>
        <w:t xml:space="preserve">, </w:t>
      </w:r>
      <w:proofErr w:type="spellStart"/>
      <w:r w:rsidR="006A43A3" w:rsidRPr="00E564E8">
        <w:rPr>
          <w:rFonts w:ascii="Century Gothic" w:hAnsi="Century Gothic"/>
        </w:rPr>
        <w:t>mampu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mengisi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nilai</w:t>
      </w:r>
      <w:proofErr w:type="spellEnd"/>
      <w:r w:rsidR="006A43A3" w:rsidRPr="00E564E8">
        <w:rPr>
          <w:rFonts w:ascii="Century Gothic" w:hAnsi="Century Gothic"/>
        </w:rPr>
        <w:t xml:space="preserve"> yang </w:t>
      </w:r>
      <w:proofErr w:type="spellStart"/>
      <w:r w:rsidR="006A43A3" w:rsidRPr="00E564E8">
        <w:rPr>
          <w:rFonts w:ascii="Century Gothic" w:hAnsi="Century Gothic"/>
        </w:rPr>
        <w:t>hilang</w:t>
      </w:r>
      <w:proofErr w:type="spellEnd"/>
      <w:r w:rsidR="006A43A3" w:rsidRPr="00E564E8">
        <w:rPr>
          <w:rFonts w:ascii="Century Gothic" w:hAnsi="Century Gothic"/>
        </w:rPr>
        <w:t xml:space="preserve"> pada </w:t>
      </w:r>
      <w:proofErr w:type="spellStart"/>
      <w:r w:rsidR="006A43A3" w:rsidRPr="00E564E8">
        <w:rPr>
          <w:rFonts w:ascii="Century Gothic" w:hAnsi="Century Gothic"/>
        </w:rPr>
        <w:t>atribut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dengan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nilai</w:t>
      </w:r>
      <w:proofErr w:type="spellEnd"/>
      <w:r w:rsidR="006A43A3" w:rsidRPr="00E564E8">
        <w:rPr>
          <w:rFonts w:ascii="Century Gothic" w:hAnsi="Century Gothic"/>
        </w:rPr>
        <w:t xml:space="preserve"> yang paling </w:t>
      </w:r>
      <w:proofErr w:type="spellStart"/>
      <w:r w:rsidR="006A43A3" w:rsidRPr="00E564E8">
        <w:rPr>
          <w:rFonts w:ascii="Century Gothic" w:hAnsi="Century Gothic"/>
        </w:rPr>
        <w:t>mungkin</w:t>
      </w:r>
      <w:proofErr w:type="spellEnd"/>
      <w:r w:rsidR="006A43A3" w:rsidRPr="00E564E8">
        <w:rPr>
          <w:rFonts w:ascii="Century Gothic" w:hAnsi="Century Gothic"/>
        </w:rPr>
        <w:t xml:space="preserve">, </w:t>
      </w:r>
      <w:proofErr w:type="spellStart"/>
      <w:r w:rsidR="006A43A3" w:rsidRPr="00E564E8">
        <w:rPr>
          <w:rFonts w:ascii="Century Gothic" w:hAnsi="Century Gothic"/>
        </w:rPr>
        <w:t>kinerja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tinggi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karena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efisiensi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algoritma</w:t>
      </w:r>
      <w:proofErr w:type="spellEnd"/>
      <w:r w:rsidR="006A43A3" w:rsidRPr="00E564E8">
        <w:rPr>
          <w:rFonts w:ascii="Century Gothic" w:hAnsi="Century Gothic"/>
        </w:rPr>
        <w:t xml:space="preserve"> traversal </w:t>
      </w:r>
      <w:proofErr w:type="spellStart"/>
      <w:r w:rsidR="006A43A3" w:rsidRPr="00E564E8">
        <w:rPr>
          <w:rFonts w:ascii="Century Gothic" w:hAnsi="Century Gothic"/>
        </w:rPr>
        <w:t>pohon</w:t>
      </w:r>
      <w:proofErr w:type="spellEnd"/>
      <w:r w:rsidR="006A43A3" w:rsidRPr="00E564E8">
        <w:rPr>
          <w:rFonts w:ascii="Century Gothic" w:hAnsi="Century Gothic"/>
        </w:rPr>
        <w:t xml:space="preserve">. </w:t>
      </w:r>
      <w:proofErr w:type="spellStart"/>
      <w:r w:rsidR="006A43A3" w:rsidRPr="00E564E8">
        <w:rPr>
          <w:rFonts w:ascii="Century Gothic" w:hAnsi="Century Gothic"/>
        </w:rPr>
        <w:t>Kekurangan</w:t>
      </w:r>
      <w:proofErr w:type="spellEnd"/>
      <w:r w:rsidR="006A43A3" w:rsidRPr="00E564E8">
        <w:rPr>
          <w:rFonts w:ascii="Century Gothic" w:hAnsi="Century Gothic"/>
        </w:rPr>
        <w:t xml:space="preserve">: </w:t>
      </w:r>
      <w:proofErr w:type="spellStart"/>
      <w:r w:rsidR="006A43A3" w:rsidRPr="00E564E8">
        <w:rPr>
          <w:rFonts w:ascii="Century Gothic" w:hAnsi="Century Gothic"/>
        </w:rPr>
        <w:t>itu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bisa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tidak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stabil</w:t>
      </w:r>
      <w:proofErr w:type="spellEnd"/>
      <w:r w:rsidR="006A43A3" w:rsidRPr="00E564E8">
        <w:rPr>
          <w:rFonts w:ascii="Century Gothic" w:hAnsi="Century Gothic"/>
        </w:rPr>
        <w:t xml:space="preserve">, </w:t>
      </w:r>
      <w:proofErr w:type="spellStart"/>
      <w:r w:rsidR="006A43A3" w:rsidRPr="00E564E8">
        <w:rPr>
          <w:rFonts w:ascii="Century Gothic" w:hAnsi="Century Gothic"/>
        </w:rPr>
        <w:t>mungkin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sulit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untuk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mengontrol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ukuran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pohon</w:t>
      </w:r>
      <w:proofErr w:type="spellEnd"/>
      <w:r w:rsidR="006A43A3" w:rsidRPr="00E564E8">
        <w:rPr>
          <w:rFonts w:ascii="Century Gothic" w:hAnsi="Century Gothic"/>
        </w:rPr>
        <w:t xml:space="preserve">, </w:t>
      </w:r>
      <w:proofErr w:type="spellStart"/>
      <w:r w:rsidR="006A43A3" w:rsidRPr="00E564E8">
        <w:rPr>
          <w:rFonts w:ascii="Century Gothic" w:hAnsi="Century Gothic"/>
        </w:rPr>
        <w:t>mungkin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rentan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terhadap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kesalahan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pengambilan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sampel</w:t>
      </w:r>
      <w:proofErr w:type="spellEnd"/>
      <w:r w:rsidR="006A43A3" w:rsidRPr="00E564E8">
        <w:rPr>
          <w:rFonts w:ascii="Century Gothic" w:hAnsi="Century Gothic"/>
        </w:rPr>
        <w:t xml:space="preserve"> dan </w:t>
      </w:r>
      <w:proofErr w:type="spellStart"/>
      <w:r w:rsidR="006A43A3" w:rsidRPr="00E564E8">
        <w:rPr>
          <w:rFonts w:ascii="Century Gothic" w:hAnsi="Century Gothic"/>
        </w:rPr>
        <w:t>memberikan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solusi</w:t>
      </w:r>
      <w:proofErr w:type="spellEnd"/>
      <w:r w:rsidR="006A43A3" w:rsidRPr="00E564E8">
        <w:rPr>
          <w:rFonts w:ascii="Century Gothic" w:hAnsi="Century Gothic"/>
        </w:rPr>
        <w:t xml:space="preserve"> optimal </w:t>
      </w:r>
      <w:proofErr w:type="spellStart"/>
      <w:r w:rsidR="006A43A3" w:rsidRPr="00E564E8">
        <w:rPr>
          <w:rFonts w:ascii="Century Gothic" w:hAnsi="Century Gothic"/>
        </w:rPr>
        <w:t>lokal-bukan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solusi</w:t>
      </w:r>
      <w:proofErr w:type="spellEnd"/>
      <w:r w:rsidR="006A43A3" w:rsidRPr="00E564E8">
        <w:rPr>
          <w:rFonts w:ascii="Century Gothic" w:hAnsi="Century Gothic"/>
        </w:rPr>
        <w:t xml:space="preserve"> optimal global.</w:t>
      </w:r>
    </w:p>
    <w:p w14:paraId="3EADDC8F" w14:textId="2F1B72FF" w:rsidR="00AF2148" w:rsidRPr="00E564E8" w:rsidRDefault="006A43A3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Metode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aplikasi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seperti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memprediksi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penggunaan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buku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perpustakaan</w:t>
      </w:r>
      <w:proofErr w:type="spellEnd"/>
      <w:r w:rsidRPr="00E564E8">
        <w:rPr>
          <w:rFonts w:ascii="Century Gothic" w:hAnsi="Century Gothic"/>
        </w:rPr>
        <w:t xml:space="preserve"> di masa </w:t>
      </w:r>
      <w:proofErr w:type="spellStart"/>
      <w:r w:rsidRPr="00E564E8">
        <w:rPr>
          <w:rFonts w:ascii="Century Gothic" w:hAnsi="Century Gothic"/>
        </w:rPr>
        <w:t>depan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masalah</w:t>
      </w:r>
      <w:proofErr w:type="spellEnd"/>
      <w:r w:rsidRPr="00E564E8">
        <w:rPr>
          <w:rFonts w:ascii="Century Gothic" w:hAnsi="Century Gothic"/>
        </w:rPr>
        <w:t xml:space="preserve"> prognosis </w:t>
      </w:r>
      <w:proofErr w:type="spellStart"/>
      <w:r w:rsidRPr="00E564E8">
        <w:rPr>
          <w:rFonts w:ascii="Century Gothic" w:hAnsi="Century Gothic"/>
        </w:rPr>
        <w:t>tumor</w:t>
      </w:r>
      <w:proofErr w:type="spellEnd"/>
      <w:r w:rsidRPr="00E564E8">
        <w:rPr>
          <w:rFonts w:ascii="Century Gothic" w:hAnsi="Century Gothic"/>
        </w:rPr>
        <w:t>.</w:t>
      </w:r>
    </w:p>
    <w:p w14:paraId="18E53607" w14:textId="1E119801" w:rsidR="006A43A3" w:rsidRPr="00E564E8" w:rsidRDefault="00666C92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Support Vector Machine</w:t>
      </w:r>
      <w:r w:rsidR="006A43A3" w:rsidRPr="00E564E8">
        <w:rPr>
          <w:rFonts w:ascii="Century Gothic" w:hAnsi="Century Gothic"/>
        </w:rPr>
        <w:t xml:space="preserve">. </w:t>
      </w:r>
      <w:proofErr w:type="spellStart"/>
      <w:r w:rsidR="006A43A3" w:rsidRPr="00E564E8">
        <w:rPr>
          <w:rFonts w:ascii="Century Gothic" w:hAnsi="Century Gothic"/>
        </w:rPr>
        <w:t>Kelebihan</w:t>
      </w:r>
      <w:proofErr w:type="spellEnd"/>
      <w:r w:rsidR="006A43A3" w:rsidRPr="00E564E8">
        <w:rPr>
          <w:rFonts w:ascii="Century Gothic" w:hAnsi="Century Gothic"/>
        </w:rPr>
        <w:t xml:space="preserve">: </w:t>
      </w:r>
      <w:proofErr w:type="spellStart"/>
      <w:r w:rsidR="006A43A3" w:rsidRPr="00E564E8">
        <w:rPr>
          <w:rFonts w:ascii="Century Gothic" w:hAnsi="Century Gothic"/>
        </w:rPr>
        <w:t>metode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ini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dapat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menangani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baik</w:t>
      </w:r>
      <w:proofErr w:type="spellEnd"/>
      <w:r w:rsidR="006A43A3" w:rsidRPr="00E564E8">
        <w:rPr>
          <w:rFonts w:ascii="Century Gothic" w:hAnsi="Century Gothic"/>
        </w:rPr>
        <w:t xml:space="preserve"> data semi </w:t>
      </w:r>
      <w:proofErr w:type="spellStart"/>
      <w:r w:rsidR="006A43A3" w:rsidRPr="00E564E8">
        <w:rPr>
          <w:rFonts w:ascii="Century Gothic" w:hAnsi="Century Gothic"/>
        </w:rPr>
        <w:t>terstruktur</w:t>
      </w:r>
      <w:proofErr w:type="spellEnd"/>
      <w:r w:rsidR="006A43A3" w:rsidRPr="00E564E8">
        <w:rPr>
          <w:rFonts w:ascii="Century Gothic" w:hAnsi="Century Gothic"/>
        </w:rPr>
        <w:t xml:space="preserve"> </w:t>
      </w:r>
      <w:proofErr w:type="spellStart"/>
      <w:r w:rsidR="006A43A3" w:rsidRPr="00E564E8">
        <w:rPr>
          <w:rFonts w:ascii="Century Gothic" w:hAnsi="Century Gothic"/>
        </w:rPr>
        <w:t>maupun</w:t>
      </w:r>
      <w:proofErr w:type="spellEnd"/>
    </w:p>
    <w:p w14:paraId="2B302E32" w14:textId="77777777" w:rsidR="004F681F" w:rsidRPr="00E564E8" w:rsidRDefault="006A43A3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lastRenderedPageBreak/>
        <w:t xml:space="preserve">data </w:t>
      </w:r>
      <w:proofErr w:type="spellStart"/>
      <w:r w:rsidRPr="00E564E8">
        <w:rPr>
          <w:rFonts w:ascii="Century Gothic" w:hAnsi="Century Gothic"/>
        </w:rPr>
        <w:t>terstruktur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menangani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fungsi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kompleks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jika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fungsi</w:t>
      </w:r>
      <w:proofErr w:type="spellEnd"/>
      <w:r w:rsidRPr="00E564E8">
        <w:rPr>
          <w:rFonts w:ascii="Century Gothic" w:hAnsi="Century Gothic"/>
        </w:rPr>
        <w:t xml:space="preserve"> kernel yang </w:t>
      </w:r>
      <w:proofErr w:type="spellStart"/>
      <w:r w:rsidRPr="00E564E8">
        <w:rPr>
          <w:rFonts w:ascii="Century Gothic" w:hAnsi="Century Gothic"/>
        </w:rPr>
        <w:t>sesuai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diturunkan</w:t>
      </w:r>
      <w:proofErr w:type="spellEnd"/>
      <w:r w:rsidRPr="00E564E8">
        <w:rPr>
          <w:rFonts w:ascii="Century Gothic" w:hAnsi="Century Gothic"/>
        </w:rPr>
        <w:t xml:space="preserve">. Karena </w:t>
      </w:r>
      <w:proofErr w:type="spellStart"/>
      <w:r w:rsidRPr="00E564E8">
        <w:rPr>
          <w:rFonts w:ascii="Century Gothic" w:hAnsi="Century Gothic"/>
        </w:rPr>
        <w:t>generalisasi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diadopsi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SVM </w:t>
      </w:r>
      <w:proofErr w:type="spellStart"/>
      <w:r w:rsidRPr="00E564E8">
        <w:rPr>
          <w:rFonts w:ascii="Century Gothic" w:hAnsi="Century Gothic"/>
        </w:rPr>
        <w:t>sehingga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kemungkinan</w:t>
      </w:r>
      <w:proofErr w:type="spellEnd"/>
      <w:r w:rsidRPr="00E564E8">
        <w:rPr>
          <w:rFonts w:ascii="Century Gothic" w:hAnsi="Century Gothic"/>
        </w:rPr>
        <w:t xml:space="preserve"> over fitting </w:t>
      </w:r>
      <w:proofErr w:type="spellStart"/>
      <w:r w:rsidRPr="00E564E8">
        <w:rPr>
          <w:rFonts w:ascii="Century Gothic" w:hAnsi="Century Gothic"/>
        </w:rPr>
        <w:t>lebih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kecil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Metode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ditingkatkan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data </w:t>
      </w:r>
      <w:proofErr w:type="spellStart"/>
      <w:r w:rsidRPr="00E564E8">
        <w:rPr>
          <w:rFonts w:ascii="Century Gothic" w:hAnsi="Century Gothic"/>
        </w:rPr>
        <w:t>dimensi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tinggi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macet</w:t>
      </w:r>
      <w:proofErr w:type="spellEnd"/>
      <w:r w:rsidRPr="00E564E8">
        <w:rPr>
          <w:rFonts w:ascii="Century Gothic" w:hAnsi="Century Gothic"/>
        </w:rPr>
        <w:t xml:space="preserve"> di local optima.</w:t>
      </w:r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Kekurangan</w:t>
      </w:r>
      <w:proofErr w:type="spellEnd"/>
      <w:r w:rsidR="004F681F" w:rsidRPr="00E564E8">
        <w:rPr>
          <w:rFonts w:ascii="Century Gothic" w:hAnsi="Century Gothic"/>
        </w:rPr>
        <w:t xml:space="preserve">: </w:t>
      </w:r>
      <w:proofErr w:type="spellStart"/>
      <w:r w:rsidR="004F681F" w:rsidRPr="00E564E8">
        <w:rPr>
          <w:rFonts w:ascii="Century Gothic" w:hAnsi="Century Gothic"/>
        </w:rPr>
        <w:t>kinerjanya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turun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dengan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kumpulan</w:t>
      </w:r>
      <w:proofErr w:type="spellEnd"/>
      <w:r w:rsidR="004F681F" w:rsidRPr="00E564E8">
        <w:rPr>
          <w:rFonts w:ascii="Century Gothic" w:hAnsi="Century Gothic"/>
        </w:rPr>
        <w:t xml:space="preserve"> data yang </w:t>
      </w:r>
      <w:proofErr w:type="spellStart"/>
      <w:r w:rsidR="004F681F" w:rsidRPr="00E564E8">
        <w:rPr>
          <w:rFonts w:ascii="Century Gothic" w:hAnsi="Century Gothic"/>
        </w:rPr>
        <w:t>besar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karena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peningkatan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waktu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pelatihan</w:t>
      </w:r>
      <w:proofErr w:type="spellEnd"/>
      <w:r w:rsidR="004F681F" w:rsidRPr="00E564E8">
        <w:rPr>
          <w:rFonts w:ascii="Century Gothic" w:hAnsi="Century Gothic"/>
        </w:rPr>
        <w:t xml:space="preserve">. Akan </w:t>
      </w:r>
      <w:proofErr w:type="spellStart"/>
      <w:r w:rsidR="004F681F" w:rsidRPr="00E564E8">
        <w:rPr>
          <w:rFonts w:ascii="Century Gothic" w:hAnsi="Century Gothic"/>
        </w:rPr>
        <w:t>sulit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untuk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menemukan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fungsi</w:t>
      </w:r>
      <w:proofErr w:type="spellEnd"/>
      <w:r w:rsidR="004F681F" w:rsidRPr="00E564E8">
        <w:rPr>
          <w:rFonts w:ascii="Century Gothic" w:hAnsi="Century Gothic"/>
        </w:rPr>
        <w:t xml:space="preserve"> kernel yang </w:t>
      </w:r>
      <w:proofErr w:type="spellStart"/>
      <w:r w:rsidR="004F681F" w:rsidRPr="00E564E8">
        <w:rPr>
          <w:rFonts w:ascii="Century Gothic" w:hAnsi="Century Gothic"/>
        </w:rPr>
        <w:t>sesuai</w:t>
      </w:r>
      <w:proofErr w:type="spellEnd"/>
      <w:r w:rsidR="004F681F" w:rsidRPr="00E564E8">
        <w:rPr>
          <w:rFonts w:ascii="Century Gothic" w:hAnsi="Century Gothic"/>
        </w:rPr>
        <w:t xml:space="preserve">. SVM </w:t>
      </w:r>
      <w:proofErr w:type="spellStart"/>
      <w:r w:rsidR="004F681F" w:rsidRPr="00E564E8">
        <w:rPr>
          <w:rFonts w:ascii="Century Gothic" w:hAnsi="Century Gothic"/>
        </w:rPr>
        <w:t>tidak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bekerja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dengan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baik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saat</w:t>
      </w:r>
      <w:proofErr w:type="spellEnd"/>
      <w:r w:rsidR="004F681F" w:rsidRPr="00E564E8">
        <w:rPr>
          <w:rFonts w:ascii="Century Gothic" w:hAnsi="Century Gothic"/>
        </w:rPr>
        <w:t xml:space="preserve"> dataset </w:t>
      </w:r>
      <w:proofErr w:type="spellStart"/>
      <w:r w:rsidR="004F681F" w:rsidRPr="00E564E8">
        <w:rPr>
          <w:rFonts w:ascii="Century Gothic" w:hAnsi="Century Gothic"/>
        </w:rPr>
        <w:t>berisik</w:t>
      </w:r>
      <w:proofErr w:type="spellEnd"/>
      <w:r w:rsidR="004F681F" w:rsidRPr="00E564E8">
        <w:rPr>
          <w:rFonts w:ascii="Century Gothic" w:hAnsi="Century Gothic"/>
        </w:rPr>
        <w:t xml:space="preserve">. SVM </w:t>
      </w:r>
      <w:proofErr w:type="spellStart"/>
      <w:r w:rsidR="004F681F" w:rsidRPr="00E564E8">
        <w:rPr>
          <w:rFonts w:ascii="Century Gothic" w:hAnsi="Century Gothic"/>
        </w:rPr>
        <w:t>tidak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memberikan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perkiraan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probabilitas</w:t>
      </w:r>
      <w:proofErr w:type="spellEnd"/>
      <w:r w:rsidR="004F681F" w:rsidRPr="00E564E8">
        <w:rPr>
          <w:rFonts w:ascii="Century Gothic" w:hAnsi="Century Gothic"/>
        </w:rPr>
        <w:t xml:space="preserve">. </w:t>
      </w:r>
      <w:proofErr w:type="spellStart"/>
      <w:r w:rsidR="004F681F" w:rsidRPr="00E564E8">
        <w:rPr>
          <w:rFonts w:ascii="Century Gothic" w:hAnsi="Century Gothic"/>
        </w:rPr>
        <w:t>Memahami</w:t>
      </w:r>
      <w:proofErr w:type="spellEnd"/>
      <w:r w:rsidR="004F681F" w:rsidRPr="00E564E8">
        <w:rPr>
          <w:rFonts w:ascii="Century Gothic" w:hAnsi="Century Gothic"/>
        </w:rPr>
        <w:t xml:space="preserve"> model SVM </w:t>
      </w:r>
      <w:proofErr w:type="spellStart"/>
      <w:r w:rsidR="004F681F" w:rsidRPr="00E564E8">
        <w:rPr>
          <w:rFonts w:ascii="Century Gothic" w:hAnsi="Century Gothic"/>
        </w:rPr>
        <w:t>akhir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itu</w:t>
      </w:r>
      <w:proofErr w:type="spellEnd"/>
      <w:r w:rsidR="004F681F" w:rsidRPr="00E564E8">
        <w:rPr>
          <w:rFonts w:ascii="Century Gothic" w:hAnsi="Century Gothic"/>
        </w:rPr>
        <w:t xml:space="preserve"> </w:t>
      </w:r>
      <w:proofErr w:type="spellStart"/>
      <w:r w:rsidR="004F681F" w:rsidRPr="00E564E8">
        <w:rPr>
          <w:rFonts w:ascii="Century Gothic" w:hAnsi="Century Gothic"/>
        </w:rPr>
        <w:t>sulit</w:t>
      </w:r>
      <w:proofErr w:type="spellEnd"/>
      <w:r w:rsidR="004F681F" w:rsidRPr="00E564E8">
        <w:rPr>
          <w:rFonts w:ascii="Century Gothic" w:hAnsi="Century Gothic"/>
        </w:rPr>
        <w:t>.</w:t>
      </w:r>
    </w:p>
    <w:p w14:paraId="3AAFAB9E" w14:textId="61E161A3" w:rsidR="00B43AE9" w:rsidRPr="00E564E8" w:rsidRDefault="00B43AE9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Aplikasi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praktisnya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diagnosis </w:t>
      </w:r>
      <w:proofErr w:type="spellStart"/>
      <w:r w:rsidRPr="00E564E8">
        <w:rPr>
          <w:rFonts w:ascii="Century Gothic" w:hAnsi="Century Gothic"/>
        </w:rPr>
        <w:t>kanker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deteksi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penipuan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</w:p>
    <w:p w14:paraId="0498A2F6" w14:textId="26A1F3F5" w:rsidR="00666C92" w:rsidRPr="00E564E8" w:rsidRDefault="00B43AE9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kartu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kredit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pengenalan</w:t>
      </w:r>
      <w:proofErr w:type="spellEnd"/>
      <w:r w:rsidRPr="00E564E8">
        <w:rPr>
          <w:rFonts w:ascii="Century Gothic" w:hAnsi="Century Gothic"/>
        </w:rPr>
        <w:t xml:space="preserve"> tulisan </w:t>
      </w:r>
      <w:proofErr w:type="spellStart"/>
      <w:r w:rsidRPr="00E564E8">
        <w:rPr>
          <w:rFonts w:ascii="Century Gothic" w:hAnsi="Century Gothic"/>
        </w:rPr>
        <w:t>tangan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deteksi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wajah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klasifikasi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teks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dll</w:t>
      </w:r>
      <w:proofErr w:type="spellEnd"/>
      <w:r w:rsidRPr="00E564E8">
        <w:rPr>
          <w:rFonts w:ascii="Century Gothic" w:hAnsi="Century Gothic"/>
        </w:rPr>
        <w:t>.</w:t>
      </w:r>
    </w:p>
    <w:p w14:paraId="7E6B9090" w14:textId="783B51DB" w:rsidR="00F6362A" w:rsidRPr="00E564E8" w:rsidRDefault="00666C92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Bayesian Learning</w:t>
      </w:r>
      <w:r w:rsidR="00F6362A" w:rsidRPr="00E564E8">
        <w:rPr>
          <w:rFonts w:ascii="Century Gothic" w:hAnsi="Century Gothic"/>
        </w:rPr>
        <w:t xml:space="preserve">. </w:t>
      </w:r>
      <w:proofErr w:type="spellStart"/>
      <w:r w:rsidR="00F6362A" w:rsidRPr="00E564E8">
        <w:rPr>
          <w:rFonts w:ascii="Century Gothic" w:hAnsi="Century Gothic"/>
        </w:rPr>
        <w:t>Kelebihan</w:t>
      </w:r>
      <w:proofErr w:type="spellEnd"/>
      <w:r w:rsidR="00F6362A" w:rsidRPr="00E564E8">
        <w:rPr>
          <w:rFonts w:ascii="Century Gothic" w:hAnsi="Century Gothic"/>
        </w:rPr>
        <w:t xml:space="preserve">: </w:t>
      </w:r>
      <w:proofErr w:type="spellStart"/>
      <w:r w:rsidR="00F6362A" w:rsidRPr="00E564E8">
        <w:rPr>
          <w:rFonts w:ascii="Century Gothic" w:hAnsi="Century Gothic"/>
        </w:rPr>
        <w:t>Metode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ini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dapat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mencegah</w:t>
      </w:r>
      <w:proofErr w:type="spellEnd"/>
      <w:r w:rsidR="00F6362A" w:rsidRPr="00E564E8">
        <w:rPr>
          <w:rFonts w:ascii="Century Gothic" w:hAnsi="Century Gothic"/>
        </w:rPr>
        <w:t xml:space="preserve"> over-fitting data. </w:t>
      </w:r>
      <w:proofErr w:type="spellStart"/>
      <w:r w:rsidR="00F6362A" w:rsidRPr="00E564E8">
        <w:rPr>
          <w:rFonts w:ascii="Century Gothic" w:hAnsi="Century Gothic"/>
        </w:rPr>
        <w:t>Tidak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perlu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menghilangkan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kontradiksi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dari</w:t>
      </w:r>
      <w:proofErr w:type="spellEnd"/>
      <w:r w:rsidR="00F6362A" w:rsidRPr="00E564E8">
        <w:rPr>
          <w:rFonts w:ascii="Century Gothic" w:hAnsi="Century Gothic"/>
        </w:rPr>
        <w:t xml:space="preserve"> data. </w:t>
      </w:r>
      <w:proofErr w:type="spellStart"/>
      <w:r w:rsidR="00F6362A" w:rsidRPr="00E564E8">
        <w:rPr>
          <w:rFonts w:ascii="Century Gothic" w:hAnsi="Century Gothic"/>
        </w:rPr>
        <w:t>Kekurangan</w:t>
      </w:r>
      <w:proofErr w:type="spellEnd"/>
      <w:r w:rsidR="00F6362A" w:rsidRPr="00E564E8">
        <w:rPr>
          <w:rFonts w:ascii="Century Gothic" w:hAnsi="Century Gothic"/>
        </w:rPr>
        <w:t xml:space="preserve">: </w:t>
      </w:r>
      <w:proofErr w:type="spellStart"/>
      <w:r w:rsidR="00F6362A" w:rsidRPr="00E564E8">
        <w:rPr>
          <w:rFonts w:ascii="Century Gothic" w:hAnsi="Century Gothic"/>
        </w:rPr>
        <w:t>Pemilihan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sebelumnya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sulit</w:t>
      </w:r>
      <w:proofErr w:type="spellEnd"/>
      <w:r w:rsidR="00F6362A" w:rsidRPr="00E564E8">
        <w:rPr>
          <w:rFonts w:ascii="Century Gothic" w:hAnsi="Century Gothic"/>
        </w:rPr>
        <w:t xml:space="preserve">. </w:t>
      </w:r>
      <w:proofErr w:type="spellStart"/>
      <w:r w:rsidR="00F6362A" w:rsidRPr="00E564E8">
        <w:rPr>
          <w:rFonts w:ascii="Century Gothic" w:hAnsi="Century Gothic"/>
        </w:rPr>
        <w:t>Distribusi</w:t>
      </w:r>
      <w:proofErr w:type="spellEnd"/>
      <w:r w:rsidR="00F6362A" w:rsidRPr="00E564E8">
        <w:rPr>
          <w:rFonts w:ascii="Century Gothic" w:hAnsi="Century Gothic"/>
        </w:rPr>
        <w:t xml:space="preserve"> posterior </w:t>
      </w:r>
      <w:proofErr w:type="spellStart"/>
      <w:r w:rsidR="00F6362A" w:rsidRPr="00E564E8">
        <w:rPr>
          <w:rFonts w:ascii="Century Gothic" w:hAnsi="Century Gothic"/>
        </w:rPr>
        <w:t>dapat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dipengaruhi</w:t>
      </w:r>
      <w:proofErr w:type="spellEnd"/>
      <w:r w:rsidR="00F6362A" w:rsidRPr="00E564E8">
        <w:rPr>
          <w:rFonts w:ascii="Century Gothic" w:hAnsi="Century Gothic"/>
        </w:rPr>
        <w:t xml:space="preserve"> oleh </w:t>
      </w:r>
      <w:proofErr w:type="spellStart"/>
      <w:r w:rsidR="00F6362A" w:rsidRPr="00E564E8">
        <w:rPr>
          <w:rFonts w:ascii="Century Gothic" w:hAnsi="Century Gothic"/>
        </w:rPr>
        <w:t>sebelum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sebagian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besar</w:t>
      </w:r>
      <w:proofErr w:type="spellEnd"/>
      <w:r w:rsidR="00F6362A" w:rsidRPr="00E564E8">
        <w:rPr>
          <w:rFonts w:ascii="Century Gothic" w:hAnsi="Century Gothic"/>
        </w:rPr>
        <w:t xml:space="preserve">. Jika </w:t>
      </w:r>
      <w:proofErr w:type="spellStart"/>
      <w:r w:rsidR="00F6362A" w:rsidRPr="00E564E8">
        <w:rPr>
          <w:rFonts w:ascii="Century Gothic" w:hAnsi="Century Gothic"/>
        </w:rPr>
        <w:t>sebelumnya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dipilih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tidak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benar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itu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akan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menyebabkan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prediksi</w:t>
      </w:r>
      <w:proofErr w:type="spellEnd"/>
      <w:r w:rsidR="00F6362A" w:rsidRPr="00E564E8">
        <w:rPr>
          <w:rFonts w:ascii="Century Gothic" w:hAnsi="Century Gothic"/>
        </w:rPr>
        <w:t xml:space="preserve"> yang salah. </w:t>
      </w:r>
      <w:proofErr w:type="spellStart"/>
      <w:r w:rsidR="00F6362A" w:rsidRPr="00E564E8">
        <w:rPr>
          <w:rFonts w:ascii="Century Gothic" w:hAnsi="Century Gothic"/>
        </w:rPr>
        <w:t>Ini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bisa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menjadi</w:t>
      </w:r>
      <w:proofErr w:type="spellEnd"/>
      <w:r w:rsidR="00F6362A" w:rsidRPr="00E564E8">
        <w:rPr>
          <w:rFonts w:ascii="Century Gothic" w:hAnsi="Century Gothic"/>
        </w:rPr>
        <w:t xml:space="preserve"> </w:t>
      </w:r>
      <w:proofErr w:type="spellStart"/>
      <w:r w:rsidR="00F6362A" w:rsidRPr="00E564E8">
        <w:rPr>
          <w:rFonts w:ascii="Century Gothic" w:hAnsi="Century Gothic"/>
        </w:rPr>
        <w:t>komputasi</w:t>
      </w:r>
      <w:proofErr w:type="spellEnd"/>
      <w:r w:rsidR="00F6362A" w:rsidRPr="00E564E8">
        <w:rPr>
          <w:rFonts w:ascii="Century Gothic" w:hAnsi="Century Gothic"/>
        </w:rPr>
        <w:t xml:space="preserve"> yang </w:t>
      </w:r>
      <w:proofErr w:type="spellStart"/>
      <w:r w:rsidR="00F6362A" w:rsidRPr="00E564E8">
        <w:rPr>
          <w:rFonts w:ascii="Century Gothic" w:hAnsi="Century Gothic"/>
        </w:rPr>
        <w:t>intensif</w:t>
      </w:r>
      <w:proofErr w:type="spellEnd"/>
      <w:r w:rsidR="00F6362A" w:rsidRPr="00E564E8">
        <w:rPr>
          <w:rFonts w:ascii="Century Gothic" w:hAnsi="Century Gothic"/>
        </w:rPr>
        <w:t xml:space="preserve">. </w:t>
      </w:r>
    </w:p>
    <w:p w14:paraId="54E22614" w14:textId="1DC969B5" w:rsidR="00666C92" w:rsidRPr="00E564E8" w:rsidRDefault="00F6362A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Aplikasinya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diagnosis </w:t>
      </w:r>
      <w:proofErr w:type="spellStart"/>
      <w:r w:rsidRPr="00E564E8">
        <w:rPr>
          <w:rFonts w:ascii="Century Gothic" w:hAnsi="Century Gothic"/>
        </w:rPr>
        <w:t>medis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identifikasi</w:t>
      </w:r>
      <w:proofErr w:type="spellEnd"/>
      <w:r w:rsidRPr="00E564E8">
        <w:rPr>
          <w:rFonts w:ascii="Century Gothic" w:hAnsi="Century Gothic"/>
        </w:rPr>
        <w:t xml:space="preserve"> korban </w:t>
      </w:r>
      <w:proofErr w:type="spellStart"/>
      <w:r w:rsidRPr="00E564E8">
        <w:rPr>
          <w:rFonts w:ascii="Century Gothic" w:hAnsi="Century Gothic"/>
        </w:rPr>
        <w:t>bencana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dll</w:t>
      </w:r>
      <w:proofErr w:type="spellEnd"/>
      <w:r w:rsidRPr="00E564E8">
        <w:rPr>
          <w:rFonts w:ascii="Century Gothic" w:hAnsi="Century Gothic"/>
        </w:rPr>
        <w:t>.</w:t>
      </w:r>
    </w:p>
    <w:p w14:paraId="2F37D574" w14:textId="77777777" w:rsidR="00CF6DF7" w:rsidRPr="00E564E8" w:rsidRDefault="00666C92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Naïve Bayes</w:t>
      </w:r>
      <w:r w:rsidR="00CF6DF7" w:rsidRPr="00E564E8">
        <w:rPr>
          <w:rFonts w:ascii="Century Gothic" w:hAnsi="Century Gothic"/>
        </w:rPr>
        <w:t xml:space="preserve">. </w:t>
      </w:r>
      <w:proofErr w:type="spellStart"/>
      <w:r w:rsidR="00CF6DF7" w:rsidRPr="00E564E8">
        <w:rPr>
          <w:rFonts w:ascii="Century Gothic" w:hAnsi="Century Gothic"/>
        </w:rPr>
        <w:t>Kelebihan</w:t>
      </w:r>
      <w:proofErr w:type="spellEnd"/>
      <w:r w:rsidR="00CF6DF7" w:rsidRPr="00E564E8">
        <w:rPr>
          <w:rFonts w:ascii="Century Gothic" w:hAnsi="Century Gothic"/>
        </w:rPr>
        <w:t xml:space="preserve">: </w:t>
      </w:r>
      <w:proofErr w:type="spellStart"/>
      <w:r w:rsidR="00CF6DF7" w:rsidRPr="00E564E8">
        <w:rPr>
          <w:rFonts w:ascii="Century Gothic" w:hAnsi="Century Gothic"/>
        </w:rPr>
        <w:t>implementasinya</w:t>
      </w:r>
      <w:proofErr w:type="spellEnd"/>
      <w:r w:rsidR="00CF6DF7" w:rsidRPr="00E564E8">
        <w:rPr>
          <w:rFonts w:ascii="Century Gothic" w:hAnsi="Century Gothic"/>
        </w:rPr>
        <w:t xml:space="preserve"> </w:t>
      </w:r>
      <w:proofErr w:type="spellStart"/>
      <w:r w:rsidR="00CF6DF7" w:rsidRPr="00E564E8">
        <w:rPr>
          <w:rFonts w:ascii="Century Gothic" w:hAnsi="Century Gothic"/>
        </w:rPr>
        <w:t>mudah</w:t>
      </w:r>
      <w:proofErr w:type="spellEnd"/>
      <w:r w:rsidR="00CF6DF7" w:rsidRPr="00E564E8">
        <w:rPr>
          <w:rFonts w:ascii="Century Gothic" w:hAnsi="Century Gothic"/>
        </w:rPr>
        <w:t xml:space="preserve">, </w:t>
      </w:r>
      <w:proofErr w:type="spellStart"/>
      <w:r w:rsidR="00CF6DF7" w:rsidRPr="00E564E8">
        <w:rPr>
          <w:rFonts w:ascii="Century Gothic" w:hAnsi="Century Gothic"/>
        </w:rPr>
        <w:t>memberikan</w:t>
      </w:r>
      <w:proofErr w:type="spellEnd"/>
      <w:r w:rsidR="00CF6DF7" w:rsidRPr="00E564E8">
        <w:rPr>
          <w:rFonts w:ascii="Century Gothic" w:hAnsi="Century Gothic"/>
        </w:rPr>
        <w:t xml:space="preserve"> </w:t>
      </w:r>
      <w:proofErr w:type="spellStart"/>
      <w:r w:rsidR="00CF6DF7" w:rsidRPr="00E564E8">
        <w:rPr>
          <w:rFonts w:ascii="Century Gothic" w:hAnsi="Century Gothic"/>
        </w:rPr>
        <w:t>kinerja</w:t>
      </w:r>
      <w:proofErr w:type="spellEnd"/>
      <w:r w:rsidR="00CF6DF7" w:rsidRPr="00E564E8">
        <w:rPr>
          <w:rFonts w:ascii="Century Gothic" w:hAnsi="Century Gothic"/>
        </w:rPr>
        <w:t xml:space="preserve"> yang </w:t>
      </w:r>
      <w:proofErr w:type="spellStart"/>
      <w:r w:rsidR="00CF6DF7" w:rsidRPr="00E564E8">
        <w:rPr>
          <w:rFonts w:ascii="Century Gothic" w:hAnsi="Century Gothic"/>
        </w:rPr>
        <w:t>baik</w:t>
      </w:r>
      <w:proofErr w:type="spellEnd"/>
      <w:r w:rsidR="00CF6DF7" w:rsidRPr="00E564E8">
        <w:rPr>
          <w:rFonts w:ascii="Century Gothic" w:hAnsi="Century Gothic"/>
        </w:rPr>
        <w:t xml:space="preserve">, </w:t>
      </w:r>
      <w:proofErr w:type="spellStart"/>
      <w:r w:rsidR="00CF6DF7" w:rsidRPr="00E564E8">
        <w:rPr>
          <w:rFonts w:ascii="Century Gothic" w:hAnsi="Century Gothic"/>
        </w:rPr>
        <w:t>bekerja</w:t>
      </w:r>
      <w:proofErr w:type="spellEnd"/>
      <w:r w:rsidR="00CF6DF7" w:rsidRPr="00E564E8">
        <w:rPr>
          <w:rFonts w:ascii="Century Gothic" w:hAnsi="Century Gothic"/>
        </w:rPr>
        <w:t xml:space="preserve"> </w:t>
      </w:r>
      <w:proofErr w:type="spellStart"/>
      <w:r w:rsidR="00CF6DF7" w:rsidRPr="00E564E8">
        <w:rPr>
          <w:rFonts w:ascii="Century Gothic" w:hAnsi="Century Gothic"/>
        </w:rPr>
        <w:t>dengan</w:t>
      </w:r>
      <w:proofErr w:type="spellEnd"/>
      <w:r w:rsidR="00CF6DF7" w:rsidRPr="00E564E8">
        <w:rPr>
          <w:rFonts w:ascii="Century Gothic" w:hAnsi="Century Gothic"/>
        </w:rPr>
        <w:t xml:space="preserve"> </w:t>
      </w:r>
      <w:proofErr w:type="spellStart"/>
      <w:r w:rsidR="00CF6DF7" w:rsidRPr="00E564E8">
        <w:rPr>
          <w:rFonts w:ascii="Century Gothic" w:hAnsi="Century Gothic"/>
        </w:rPr>
        <w:t>lebih</w:t>
      </w:r>
      <w:proofErr w:type="spellEnd"/>
      <w:r w:rsidR="00CF6DF7" w:rsidRPr="00E564E8">
        <w:rPr>
          <w:rFonts w:ascii="Century Gothic" w:hAnsi="Century Gothic"/>
        </w:rPr>
        <w:t xml:space="preserve"> </w:t>
      </w:r>
      <w:proofErr w:type="spellStart"/>
      <w:r w:rsidR="00CF6DF7" w:rsidRPr="00E564E8">
        <w:rPr>
          <w:rFonts w:ascii="Century Gothic" w:hAnsi="Century Gothic"/>
        </w:rPr>
        <w:t>sedikit</w:t>
      </w:r>
      <w:proofErr w:type="spellEnd"/>
      <w:r w:rsidR="00CF6DF7" w:rsidRPr="00E564E8">
        <w:rPr>
          <w:rFonts w:ascii="Century Gothic" w:hAnsi="Century Gothic"/>
        </w:rPr>
        <w:t xml:space="preserve"> data </w:t>
      </w:r>
      <w:proofErr w:type="spellStart"/>
      <w:r w:rsidR="00CF6DF7" w:rsidRPr="00E564E8">
        <w:rPr>
          <w:rFonts w:ascii="Century Gothic" w:hAnsi="Century Gothic"/>
        </w:rPr>
        <w:t>pelatihan</w:t>
      </w:r>
      <w:proofErr w:type="spellEnd"/>
      <w:r w:rsidR="00CF6DF7" w:rsidRPr="00E564E8">
        <w:rPr>
          <w:rFonts w:ascii="Century Gothic" w:hAnsi="Century Gothic"/>
        </w:rPr>
        <w:t xml:space="preserve">, </w:t>
      </w:r>
      <w:proofErr w:type="spellStart"/>
      <w:r w:rsidR="00CF6DF7" w:rsidRPr="00E564E8">
        <w:rPr>
          <w:rFonts w:ascii="Century Gothic" w:hAnsi="Century Gothic"/>
        </w:rPr>
        <w:t>skala</w:t>
      </w:r>
      <w:proofErr w:type="spellEnd"/>
      <w:r w:rsidR="00CF6DF7" w:rsidRPr="00E564E8">
        <w:rPr>
          <w:rFonts w:ascii="Century Gothic" w:hAnsi="Century Gothic"/>
        </w:rPr>
        <w:t xml:space="preserve"> linier </w:t>
      </w:r>
      <w:proofErr w:type="spellStart"/>
      <w:r w:rsidR="00CF6DF7" w:rsidRPr="00E564E8">
        <w:rPr>
          <w:rFonts w:ascii="Century Gothic" w:hAnsi="Century Gothic"/>
        </w:rPr>
        <w:t>dengan</w:t>
      </w:r>
      <w:proofErr w:type="spellEnd"/>
      <w:r w:rsidR="00CF6DF7" w:rsidRPr="00E564E8">
        <w:rPr>
          <w:rFonts w:ascii="Century Gothic" w:hAnsi="Century Gothic"/>
        </w:rPr>
        <w:t xml:space="preserve"> </w:t>
      </w:r>
      <w:proofErr w:type="spellStart"/>
      <w:r w:rsidR="00CF6DF7" w:rsidRPr="00E564E8">
        <w:rPr>
          <w:rFonts w:ascii="Century Gothic" w:hAnsi="Century Gothic"/>
        </w:rPr>
        <w:t>jumlah</w:t>
      </w:r>
      <w:proofErr w:type="spellEnd"/>
      <w:r w:rsidR="00CF6DF7" w:rsidRPr="00E564E8">
        <w:rPr>
          <w:rFonts w:ascii="Century Gothic" w:hAnsi="Century Gothic"/>
        </w:rPr>
        <w:t xml:space="preserve"> </w:t>
      </w:r>
      <w:proofErr w:type="spellStart"/>
      <w:r w:rsidR="00CF6DF7" w:rsidRPr="00E564E8">
        <w:rPr>
          <w:rFonts w:ascii="Century Gothic" w:hAnsi="Century Gothic"/>
        </w:rPr>
        <w:t>prediktor</w:t>
      </w:r>
      <w:proofErr w:type="spellEnd"/>
      <w:r w:rsidR="00CF6DF7" w:rsidRPr="00E564E8">
        <w:rPr>
          <w:rFonts w:ascii="Century Gothic" w:hAnsi="Century Gothic"/>
        </w:rPr>
        <w:t xml:space="preserve"> dan </w:t>
      </w:r>
      <w:proofErr w:type="spellStart"/>
      <w:r w:rsidR="00CF6DF7" w:rsidRPr="00E564E8">
        <w:rPr>
          <w:rFonts w:ascii="Century Gothic" w:hAnsi="Century Gothic"/>
        </w:rPr>
        <w:t>titik</w:t>
      </w:r>
      <w:proofErr w:type="spellEnd"/>
      <w:r w:rsidR="00CF6DF7" w:rsidRPr="00E564E8">
        <w:rPr>
          <w:rFonts w:ascii="Century Gothic" w:hAnsi="Century Gothic"/>
        </w:rPr>
        <w:t xml:space="preserve"> data, </w:t>
      </w:r>
      <w:proofErr w:type="spellStart"/>
      <w:r w:rsidR="00CF6DF7" w:rsidRPr="00E564E8">
        <w:rPr>
          <w:rFonts w:ascii="Century Gothic" w:hAnsi="Century Gothic"/>
        </w:rPr>
        <w:t>menangani</w:t>
      </w:r>
      <w:proofErr w:type="spellEnd"/>
      <w:r w:rsidR="00CF6DF7" w:rsidRPr="00E564E8">
        <w:rPr>
          <w:rFonts w:ascii="Century Gothic" w:hAnsi="Century Gothic"/>
        </w:rPr>
        <w:t xml:space="preserve"> data </w:t>
      </w:r>
      <w:proofErr w:type="spellStart"/>
      <w:r w:rsidR="00CF6DF7" w:rsidRPr="00E564E8">
        <w:rPr>
          <w:rFonts w:ascii="Century Gothic" w:hAnsi="Century Gothic"/>
        </w:rPr>
        <w:t>kontinu</w:t>
      </w:r>
      <w:proofErr w:type="spellEnd"/>
      <w:r w:rsidR="00CF6DF7" w:rsidRPr="00E564E8">
        <w:rPr>
          <w:rFonts w:ascii="Century Gothic" w:hAnsi="Century Gothic"/>
        </w:rPr>
        <w:t xml:space="preserve"> dan </w:t>
      </w:r>
      <w:proofErr w:type="spellStart"/>
      <w:r w:rsidR="00CF6DF7" w:rsidRPr="00E564E8">
        <w:rPr>
          <w:rFonts w:ascii="Century Gothic" w:hAnsi="Century Gothic"/>
        </w:rPr>
        <w:t>diskrit</w:t>
      </w:r>
      <w:proofErr w:type="spellEnd"/>
      <w:r w:rsidR="00CF6DF7" w:rsidRPr="00E564E8">
        <w:rPr>
          <w:rFonts w:ascii="Century Gothic" w:hAnsi="Century Gothic"/>
        </w:rPr>
        <w:t xml:space="preserve">, </w:t>
      </w:r>
      <w:proofErr w:type="spellStart"/>
      <w:r w:rsidR="00CF6DF7" w:rsidRPr="00E564E8">
        <w:rPr>
          <w:rFonts w:ascii="Century Gothic" w:hAnsi="Century Gothic"/>
        </w:rPr>
        <w:t>dapat</w:t>
      </w:r>
      <w:proofErr w:type="spellEnd"/>
    </w:p>
    <w:p w14:paraId="490E9A52" w14:textId="77777777" w:rsidR="003D3ABE" w:rsidRPr="00E564E8" w:rsidRDefault="00CF6DF7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menangani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masalah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klasifikasi</w:t>
      </w:r>
      <w:proofErr w:type="spellEnd"/>
      <w:r w:rsidRPr="00E564E8">
        <w:rPr>
          <w:rFonts w:ascii="Century Gothic" w:hAnsi="Century Gothic"/>
        </w:rPr>
        <w:t xml:space="preserve"> biner dan multi-</w:t>
      </w:r>
      <w:proofErr w:type="spellStart"/>
      <w:r w:rsidRPr="00E564E8">
        <w:rPr>
          <w:rFonts w:ascii="Century Gothic" w:hAnsi="Century Gothic"/>
        </w:rPr>
        <w:t>kelas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membuat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prediksi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probabilistik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menangani</w:t>
      </w:r>
      <w:proofErr w:type="spellEnd"/>
      <w:r w:rsidRPr="00E564E8">
        <w:rPr>
          <w:rFonts w:ascii="Century Gothic" w:hAnsi="Century Gothic"/>
        </w:rPr>
        <w:t xml:space="preserve"> data </w:t>
      </w:r>
      <w:proofErr w:type="spellStart"/>
      <w:r w:rsidRPr="00E564E8">
        <w:rPr>
          <w:rFonts w:ascii="Century Gothic" w:hAnsi="Century Gothic"/>
        </w:rPr>
        <w:t>kontinu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diskrit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Itu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sensitif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terhadap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relevan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Kekurangan</w:t>
      </w:r>
      <w:proofErr w:type="spellEnd"/>
      <w:r w:rsidRPr="00E564E8">
        <w:rPr>
          <w:rFonts w:ascii="Century Gothic" w:hAnsi="Century Gothic"/>
        </w:rPr>
        <w:t xml:space="preserve">: </w:t>
      </w:r>
      <w:r w:rsidR="003D3ABE" w:rsidRPr="00E564E8">
        <w:rPr>
          <w:rFonts w:ascii="Century Gothic" w:hAnsi="Century Gothic"/>
        </w:rPr>
        <w:t xml:space="preserve">Model yang </w:t>
      </w:r>
      <w:proofErr w:type="spellStart"/>
      <w:r w:rsidR="003D3ABE" w:rsidRPr="00E564E8">
        <w:rPr>
          <w:rFonts w:ascii="Century Gothic" w:hAnsi="Century Gothic"/>
        </w:rPr>
        <w:t>dilatih</w:t>
      </w:r>
      <w:proofErr w:type="spellEnd"/>
      <w:r w:rsidR="003D3ABE" w:rsidRPr="00E564E8">
        <w:rPr>
          <w:rFonts w:ascii="Century Gothic" w:hAnsi="Century Gothic"/>
        </w:rPr>
        <w:t xml:space="preserve"> dan </w:t>
      </w:r>
      <w:proofErr w:type="spellStart"/>
      <w:r w:rsidR="003D3ABE" w:rsidRPr="00E564E8">
        <w:rPr>
          <w:rFonts w:ascii="Century Gothic" w:hAnsi="Century Gothic"/>
        </w:rPr>
        <w:t>disetel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dengan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benar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sering</w:t>
      </w:r>
      <w:proofErr w:type="spellEnd"/>
      <w:r w:rsidR="003D3ABE" w:rsidRPr="00E564E8">
        <w:rPr>
          <w:rFonts w:ascii="Century Gothic" w:hAnsi="Century Gothic"/>
        </w:rPr>
        <w:t xml:space="preserve"> kali </w:t>
      </w:r>
      <w:proofErr w:type="spellStart"/>
      <w:r w:rsidR="003D3ABE" w:rsidRPr="00E564E8">
        <w:rPr>
          <w:rFonts w:ascii="Century Gothic" w:hAnsi="Century Gothic"/>
        </w:rPr>
        <w:t>mengungguli</w:t>
      </w:r>
      <w:proofErr w:type="spellEnd"/>
      <w:r w:rsidR="003D3ABE" w:rsidRPr="00E564E8">
        <w:rPr>
          <w:rFonts w:ascii="Century Gothic" w:hAnsi="Century Gothic"/>
        </w:rPr>
        <w:t xml:space="preserve"> model NB </w:t>
      </w:r>
      <w:proofErr w:type="spellStart"/>
      <w:r w:rsidR="003D3ABE" w:rsidRPr="00E564E8">
        <w:rPr>
          <w:rFonts w:ascii="Century Gothic" w:hAnsi="Century Gothic"/>
        </w:rPr>
        <w:t>karena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terlalu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sederhana</w:t>
      </w:r>
      <w:proofErr w:type="spellEnd"/>
      <w:r w:rsidR="003D3ABE" w:rsidRPr="00E564E8">
        <w:rPr>
          <w:rFonts w:ascii="Century Gothic" w:hAnsi="Century Gothic"/>
        </w:rPr>
        <w:t xml:space="preserve">. Jika </w:t>
      </w:r>
      <w:proofErr w:type="spellStart"/>
      <w:r w:rsidR="003D3ABE" w:rsidRPr="00E564E8">
        <w:rPr>
          <w:rFonts w:ascii="Century Gothic" w:hAnsi="Century Gothic"/>
        </w:rPr>
        <w:t>ada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kebutuhan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untuk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memiliki</w:t>
      </w:r>
      <w:proofErr w:type="spellEnd"/>
      <w:r w:rsidR="003D3ABE" w:rsidRPr="00E564E8">
        <w:rPr>
          <w:rFonts w:ascii="Century Gothic" w:hAnsi="Century Gothic"/>
        </w:rPr>
        <w:t xml:space="preserve"> salah </w:t>
      </w:r>
      <w:proofErr w:type="spellStart"/>
      <w:r w:rsidR="003D3ABE" w:rsidRPr="00E564E8">
        <w:rPr>
          <w:rFonts w:ascii="Century Gothic" w:hAnsi="Century Gothic"/>
        </w:rPr>
        <w:t>satu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fitur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sebagai</w:t>
      </w:r>
      <w:proofErr w:type="spellEnd"/>
      <w:r w:rsidR="003D3ABE" w:rsidRPr="00E564E8">
        <w:rPr>
          <w:rFonts w:ascii="Century Gothic" w:hAnsi="Century Gothic"/>
        </w:rPr>
        <w:t xml:space="preserve"> "</w:t>
      </w:r>
      <w:proofErr w:type="spellStart"/>
      <w:r w:rsidR="003D3ABE" w:rsidRPr="00E564E8">
        <w:rPr>
          <w:rFonts w:ascii="Century Gothic" w:hAnsi="Century Gothic"/>
        </w:rPr>
        <w:t>variabel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kontinu</w:t>
      </w:r>
      <w:proofErr w:type="spellEnd"/>
      <w:r w:rsidR="003D3ABE" w:rsidRPr="00E564E8">
        <w:rPr>
          <w:rFonts w:ascii="Century Gothic" w:hAnsi="Century Gothic"/>
        </w:rPr>
        <w:t>" (</w:t>
      </w:r>
      <w:proofErr w:type="spellStart"/>
      <w:r w:rsidR="003D3ABE" w:rsidRPr="00E564E8">
        <w:rPr>
          <w:rFonts w:ascii="Century Gothic" w:hAnsi="Century Gothic"/>
        </w:rPr>
        <w:t>seperti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waktu</w:t>
      </w:r>
      <w:proofErr w:type="spellEnd"/>
      <w:r w:rsidR="003D3ABE" w:rsidRPr="00E564E8">
        <w:rPr>
          <w:rFonts w:ascii="Century Gothic" w:hAnsi="Century Gothic"/>
        </w:rPr>
        <w:t xml:space="preserve">) </w:t>
      </w:r>
      <w:proofErr w:type="spellStart"/>
      <w:r w:rsidR="003D3ABE" w:rsidRPr="00E564E8">
        <w:rPr>
          <w:rFonts w:ascii="Century Gothic" w:hAnsi="Century Gothic"/>
        </w:rPr>
        <w:t>maka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sulit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untuk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menerapkan</w:t>
      </w:r>
      <w:proofErr w:type="spellEnd"/>
      <w:r w:rsidR="003D3ABE" w:rsidRPr="00E564E8">
        <w:rPr>
          <w:rFonts w:ascii="Century Gothic" w:hAnsi="Century Gothic"/>
        </w:rPr>
        <w:t xml:space="preserve"> Naive Bayes </w:t>
      </w:r>
      <w:proofErr w:type="spellStart"/>
      <w:r w:rsidR="003D3ABE" w:rsidRPr="00E564E8">
        <w:rPr>
          <w:rFonts w:ascii="Century Gothic" w:hAnsi="Century Gothic"/>
        </w:rPr>
        <w:t>secara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langsung</w:t>
      </w:r>
      <w:proofErr w:type="spellEnd"/>
      <w:r w:rsidR="003D3ABE" w:rsidRPr="00E564E8">
        <w:rPr>
          <w:rFonts w:ascii="Century Gothic" w:hAnsi="Century Gothic"/>
        </w:rPr>
        <w:t xml:space="preserve">, </w:t>
      </w:r>
      <w:proofErr w:type="spellStart"/>
      <w:r w:rsidR="003D3ABE" w:rsidRPr="00E564E8">
        <w:rPr>
          <w:rFonts w:ascii="Century Gothic" w:hAnsi="Century Gothic"/>
        </w:rPr>
        <w:t>Meskipun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seseorang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dapat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membuat</w:t>
      </w:r>
      <w:proofErr w:type="spellEnd"/>
      <w:r w:rsidR="003D3ABE" w:rsidRPr="00E564E8">
        <w:rPr>
          <w:rFonts w:ascii="Century Gothic" w:hAnsi="Century Gothic"/>
        </w:rPr>
        <w:t xml:space="preserve"> "ember" </w:t>
      </w:r>
      <w:proofErr w:type="spellStart"/>
      <w:r w:rsidR="003D3ABE" w:rsidRPr="00E564E8">
        <w:rPr>
          <w:rFonts w:ascii="Century Gothic" w:hAnsi="Century Gothic"/>
        </w:rPr>
        <w:t>untuk</w:t>
      </w:r>
      <w:proofErr w:type="spellEnd"/>
      <w:r w:rsidR="003D3ABE" w:rsidRPr="00E564E8">
        <w:rPr>
          <w:rFonts w:ascii="Century Gothic" w:hAnsi="Century Gothic"/>
        </w:rPr>
        <w:t xml:space="preserve"> "</w:t>
      </w:r>
      <w:proofErr w:type="spellStart"/>
      <w:r w:rsidR="003D3ABE" w:rsidRPr="00E564E8">
        <w:rPr>
          <w:rFonts w:ascii="Century Gothic" w:hAnsi="Century Gothic"/>
        </w:rPr>
        <w:t>variabel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kontinu</w:t>
      </w:r>
      <w:proofErr w:type="spellEnd"/>
      <w:r w:rsidR="003D3ABE" w:rsidRPr="00E564E8">
        <w:rPr>
          <w:rFonts w:ascii="Century Gothic" w:hAnsi="Century Gothic"/>
        </w:rPr>
        <w:t xml:space="preserve">" </w:t>
      </w:r>
      <w:proofErr w:type="spellStart"/>
      <w:r w:rsidR="003D3ABE" w:rsidRPr="00E564E8">
        <w:rPr>
          <w:rFonts w:ascii="Century Gothic" w:hAnsi="Century Gothic"/>
        </w:rPr>
        <w:t>itu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tidak</w:t>
      </w:r>
      <w:proofErr w:type="spellEnd"/>
      <w:r w:rsidR="003D3ABE" w:rsidRPr="00E564E8">
        <w:rPr>
          <w:rFonts w:ascii="Century Gothic" w:hAnsi="Century Gothic"/>
        </w:rPr>
        <w:t xml:space="preserve"> 100% </w:t>
      </w:r>
      <w:proofErr w:type="spellStart"/>
      <w:r w:rsidR="003D3ABE" w:rsidRPr="00E564E8">
        <w:rPr>
          <w:rFonts w:ascii="Century Gothic" w:hAnsi="Century Gothic"/>
        </w:rPr>
        <w:t>benar</w:t>
      </w:r>
      <w:proofErr w:type="spellEnd"/>
      <w:r w:rsidR="003D3ABE" w:rsidRPr="00E564E8">
        <w:rPr>
          <w:rFonts w:ascii="Century Gothic" w:hAnsi="Century Gothic"/>
        </w:rPr>
        <w:t xml:space="preserve">. </w:t>
      </w:r>
      <w:proofErr w:type="spellStart"/>
      <w:r w:rsidR="003D3ABE" w:rsidRPr="00E564E8">
        <w:rPr>
          <w:rFonts w:ascii="Century Gothic" w:hAnsi="Century Gothic"/>
        </w:rPr>
        <w:t>Tidak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ada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varian</w:t>
      </w:r>
      <w:proofErr w:type="spellEnd"/>
      <w:r w:rsidR="003D3ABE" w:rsidRPr="00E564E8">
        <w:rPr>
          <w:rFonts w:ascii="Century Gothic" w:hAnsi="Century Gothic"/>
        </w:rPr>
        <w:t xml:space="preserve"> online yang </w:t>
      </w:r>
      <w:proofErr w:type="spellStart"/>
      <w:r w:rsidR="003D3ABE" w:rsidRPr="00E564E8">
        <w:rPr>
          <w:rFonts w:ascii="Century Gothic" w:hAnsi="Century Gothic"/>
        </w:rPr>
        <w:t>benar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untuk</w:t>
      </w:r>
      <w:proofErr w:type="spellEnd"/>
      <w:r w:rsidR="003D3ABE" w:rsidRPr="00E564E8">
        <w:rPr>
          <w:rFonts w:ascii="Century Gothic" w:hAnsi="Century Gothic"/>
        </w:rPr>
        <w:t xml:space="preserve"> Naive Bayes, Jadi </w:t>
      </w:r>
      <w:proofErr w:type="spellStart"/>
      <w:r w:rsidR="003D3ABE" w:rsidRPr="00E564E8">
        <w:rPr>
          <w:rFonts w:ascii="Century Gothic" w:hAnsi="Century Gothic"/>
        </w:rPr>
        <w:t>semua</w:t>
      </w:r>
      <w:proofErr w:type="spellEnd"/>
      <w:r w:rsidR="003D3ABE" w:rsidRPr="00E564E8">
        <w:rPr>
          <w:rFonts w:ascii="Century Gothic" w:hAnsi="Century Gothic"/>
        </w:rPr>
        <w:t xml:space="preserve"> data </w:t>
      </w:r>
      <w:proofErr w:type="spellStart"/>
      <w:r w:rsidR="003D3ABE" w:rsidRPr="00E564E8">
        <w:rPr>
          <w:rFonts w:ascii="Century Gothic" w:hAnsi="Century Gothic"/>
        </w:rPr>
        <w:t>perlu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disimpan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untuk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melatih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ulang</w:t>
      </w:r>
      <w:proofErr w:type="spellEnd"/>
      <w:r w:rsidR="003D3ABE" w:rsidRPr="00E564E8">
        <w:rPr>
          <w:rFonts w:ascii="Century Gothic" w:hAnsi="Century Gothic"/>
        </w:rPr>
        <w:t xml:space="preserve"> model. </w:t>
      </w:r>
      <w:proofErr w:type="spellStart"/>
      <w:r w:rsidR="003D3ABE" w:rsidRPr="00E564E8">
        <w:rPr>
          <w:rFonts w:ascii="Century Gothic" w:hAnsi="Century Gothic"/>
        </w:rPr>
        <w:t>Itu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tidak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akan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diskalakan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ketika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jumlah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kelas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terlalu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tinggi</w:t>
      </w:r>
      <w:proofErr w:type="spellEnd"/>
      <w:r w:rsidR="003D3ABE" w:rsidRPr="00E564E8">
        <w:rPr>
          <w:rFonts w:ascii="Century Gothic" w:hAnsi="Century Gothic"/>
        </w:rPr>
        <w:t xml:space="preserve">, </w:t>
      </w:r>
      <w:proofErr w:type="spellStart"/>
      <w:r w:rsidR="003D3ABE" w:rsidRPr="00E564E8">
        <w:rPr>
          <w:rFonts w:ascii="Century Gothic" w:hAnsi="Century Gothic"/>
        </w:rPr>
        <w:t>seperti</w:t>
      </w:r>
      <w:proofErr w:type="spellEnd"/>
      <w:r w:rsidR="003D3ABE" w:rsidRPr="00E564E8">
        <w:rPr>
          <w:rFonts w:ascii="Century Gothic" w:hAnsi="Century Gothic"/>
        </w:rPr>
        <w:t xml:space="preserve"> &gt; 100K. </w:t>
      </w:r>
      <w:proofErr w:type="spellStart"/>
      <w:r w:rsidR="003D3ABE" w:rsidRPr="00E564E8">
        <w:rPr>
          <w:rFonts w:ascii="Century Gothic" w:hAnsi="Century Gothic"/>
        </w:rPr>
        <w:t>Bahkan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untuk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prediksi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dibutuhkan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lebih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banyak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memori</w:t>
      </w:r>
      <w:proofErr w:type="spellEnd"/>
      <w:r w:rsidR="003D3ABE" w:rsidRPr="00E564E8">
        <w:rPr>
          <w:rFonts w:ascii="Century Gothic" w:hAnsi="Century Gothic"/>
        </w:rPr>
        <w:t xml:space="preserve"> runtime </w:t>
      </w:r>
      <w:proofErr w:type="spellStart"/>
      <w:r w:rsidR="003D3ABE" w:rsidRPr="00E564E8">
        <w:rPr>
          <w:rFonts w:ascii="Century Gothic" w:hAnsi="Century Gothic"/>
        </w:rPr>
        <w:t>dibandingkan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dengan</w:t>
      </w:r>
      <w:proofErr w:type="spellEnd"/>
      <w:r w:rsidR="003D3ABE" w:rsidRPr="00E564E8">
        <w:rPr>
          <w:rFonts w:ascii="Century Gothic" w:hAnsi="Century Gothic"/>
        </w:rPr>
        <w:t xml:space="preserve"> SVM</w:t>
      </w:r>
    </w:p>
    <w:p w14:paraId="62441C9A" w14:textId="05A6687D" w:rsidR="003D3ABE" w:rsidRPr="00E564E8" w:rsidRDefault="003D3ABE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regresi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logistik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sederhana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komputasi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intensif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khusus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model yang </w:t>
      </w:r>
      <w:proofErr w:type="spellStart"/>
      <w:r w:rsidRPr="00E564E8">
        <w:rPr>
          <w:rFonts w:ascii="Century Gothic" w:hAnsi="Century Gothic"/>
        </w:rPr>
        <w:t>melibatkan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banyak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variabel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Aplikasinya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seperti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Sistem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Rekomendasi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peramalan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kekambuhan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perkembangan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kanker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setelah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Radioterapi</w:t>
      </w:r>
      <w:proofErr w:type="spellEnd"/>
      <w:r w:rsidRPr="00E564E8">
        <w:rPr>
          <w:rFonts w:ascii="Century Gothic" w:hAnsi="Century Gothic"/>
        </w:rPr>
        <w:t>.</w:t>
      </w:r>
    </w:p>
    <w:p w14:paraId="0BF18BF3" w14:textId="24C5805D" w:rsidR="00666C92" w:rsidRPr="00E564E8" w:rsidRDefault="00666C92" w:rsidP="00E564E8">
      <w:pPr>
        <w:jc w:val="both"/>
        <w:rPr>
          <w:rFonts w:ascii="Century Gothic" w:hAnsi="Century Gothic"/>
        </w:rPr>
      </w:pPr>
    </w:p>
    <w:p w14:paraId="16357273" w14:textId="60551964" w:rsidR="003D3ABE" w:rsidRPr="00E564E8" w:rsidRDefault="00666C92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K-Nearest Neighbour Algorithm</w:t>
      </w:r>
      <w:r w:rsidR="003D3ABE" w:rsidRPr="00E564E8">
        <w:rPr>
          <w:rFonts w:ascii="Century Gothic" w:hAnsi="Century Gothic"/>
        </w:rPr>
        <w:t xml:space="preserve">. </w:t>
      </w:r>
      <w:proofErr w:type="spellStart"/>
      <w:r w:rsidR="003D3ABE" w:rsidRPr="00E564E8">
        <w:rPr>
          <w:rFonts w:ascii="Century Gothic" w:hAnsi="Century Gothic"/>
        </w:rPr>
        <w:t>Kelebihan</w:t>
      </w:r>
      <w:proofErr w:type="spellEnd"/>
      <w:r w:rsidR="003D3ABE" w:rsidRPr="00E564E8">
        <w:rPr>
          <w:rFonts w:ascii="Century Gothic" w:hAnsi="Century Gothic"/>
        </w:rPr>
        <w:t xml:space="preserve">: </w:t>
      </w:r>
      <w:proofErr w:type="spellStart"/>
      <w:r w:rsidR="003D3ABE" w:rsidRPr="00E564E8">
        <w:rPr>
          <w:rFonts w:ascii="Century Gothic" w:hAnsi="Century Gothic"/>
        </w:rPr>
        <w:t>teknik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sederhana</w:t>
      </w:r>
      <w:proofErr w:type="spellEnd"/>
      <w:r w:rsidR="003D3ABE" w:rsidRPr="00E564E8">
        <w:rPr>
          <w:rFonts w:ascii="Century Gothic" w:hAnsi="Century Gothic"/>
        </w:rPr>
        <w:t xml:space="preserve"> yang </w:t>
      </w:r>
      <w:proofErr w:type="spellStart"/>
      <w:r w:rsidR="003D3ABE" w:rsidRPr="00E564E8">
        <w:rPr>
          <w:rFonts w:ascii="Century Gothic" w:hAnsi="Century Gothic"/>
        </w:rPr>
        <w:t>mudah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diimplementasikan</w:t>
      </w:r>
      <w:proofErr w:type="spellEnd"/>
      <w:r w:rsidR="003D3ABE" w:rsidRPr="00E564E8">
        <w:rPr>
          <w:rFonts w:ascii="Century Gothic" w:hAnsi="Century Gothic"/>
        </w:rPr>
        <w:t xml:space="preserve">. </w:t>
      </w:r>
      <w:proofErr w:type="spellStart"/>
      <w:r w:rsidR="003D3ABE" w:rsidRPr="00E564E8">
        <w:rPr>
          <w:rFonts w:ascii="Century Gothic" w:hAnsi="Century Gothic"/>
        </w:rPr>
        <w:t>Membangun</w:t>
      </w:r>
      <w:proofErr w:type="spellEnd"/>
      <w:r w:rsidR="003D3ABE" w:rsidRPr="00E564E8">
        <w:rPr>
          <w:rFonts w:ascii="Century Gothic" w:hAnsi="Century Gothic"/>
        </w:rPr>
        <w:t xml:space="preserve"> model </w:t>
      </w:r>
      <w:proofErr w:type="spellStart"/>
      <w:r w:rsidR="003D3ABE" w:rsidRPr="00E564E8">
        <w:rPr>
          <w:rFonts w:ascii="Century Gothic" w:hAnsi="Century Gothic"/>
        </w:rPr>
        <w:t>itu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murah</w:t>
      </w:r>
      <w:proofErr w:type="spellEnd"/>
      <w:r w:rsidR="003D3ABE" w:rsidRPr="00E564E8">
        <w:rPr>
          <w:rFonts w:ascii="Century Gothic" w:hAnsi="Century Gothic"/>
        </w:rPr>
        <w:t xml:space="preserve">. </w:t>
      </w:r>
      <w:proofErr w:type="spellStart"/>
      <w:r w:rsidR="003D3ABE" w:rsidRPr="00E564E8">
        <w:rPr>
          <w:rFonts w:ascii="Century Gothic" w:hAnsi="Century Gothic"/>
        </w:rPr>
        <w:t>Ini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adalah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skema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klasifikasi</w:t>
      </w:r>
      <w:proofErr w:type="spellEnd"/>
      <w:r w:rsidR="003D3ABE" w:rsidRPr="00E564E8">
        <w:rPr>
          <w:rFonts w:ascii="Century Gothic" w:hAnsi="Century Gothic"/>
        </w:rPr>
        <w:t xml:space="preserve"> yang </w:t>
      </w:r>
      <w:proofErr w:type="spellStart"/>
      <w:r w:rsidR="003D3ABE" w:rsidRPr="00E564E8">
        <w:rPr>
          <w:rFonts w:ascii="Century Gothic" w:hAnsi="Century Gothic"/>
        </w:rPr>
        <w:t>sangat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fleksibel</w:t>
      </w:r>
      <w:proofErr w:type="spellEnd"/>
      <w:r w:rsidR="003D3ABE" w:rsidRPr="00E564E8">
        <w:rPr>
          <w:rFonts w:ascii="Century Gothic" w:hAnsi="Century Gothic"/>
        </w:rPr>
        <w:t xml:space="preserve"> dan </w:t>
      </w:r>
      <w:proofErr w:type="spellStart"/>
      <w:r w:rsidR="003D3ABE" w:rsidRPr="00E564E8">
        <w:rPr>
          <w:rFonts w:ascii="Century Gothic" w:hAnsi="Century Gothic"/>
        </w:rPr>
        <w:t>cocok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untuk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kelas</w:t>
      </w:r>
      <w:proofErr w:type="spellEnd"/>
      <w:r w:rsidR="003D3ABE" w:rsidRPr="00E564E8">
        <w:rPr>
          <w:rFonts w:ascii="Century Gothic" w:hAnsi="Century Gothic"/>
        </w:rPr>
        <w:t xml:space="preserve"> Multi-modal. </w:t>
      </w:r>
      <w:proofErr w:type="spellStart"/>
      <w:r w:rsidR="003D3ABE" w:rsidRPr="00E564E8">
        <w:rPr>
          <w:rFonts w:ascii="Century Gothic" w:hAnsi="Century Gothic"/>
        </w:rPr>
        <w:t>Catatan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dengan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beberapa</w:t>
      </w:r>
      <w:proofErr w:type="spellEnd"/>
      <w:r w:rsidR="003D3ABE" w:rsidRPr="00E564E8">
        <w:rPr>
          <w:rFonts w:ascii="Century Gothic" w:hAnsi="Century Gothic"/>
        </w:rPr>
        <w:t xml:space="preserve"> label </w:t>
      </w:r>
      <w:proofErr w:type="spellStart"/>
      <w:r w:rsidR="003D3ABE" w:rsidRPr="00E564E8">
        <w:rPr>
          <w:rFonts w:ascii="Century Gothic" w:hAnsi="Century Gothic"/>
        </w:rPr>
        <w:t>kelas</w:t>
      </w:r>
      <w:proofErr w:type="spellEnd"/>
      <w:r w:rsidR="003D3ABE" w:rsidRPr="00E564E8">
        <w:rPr>
          <w:rFonts w:ascii="Century Gothic" w:hAnsi="Century Gothic"/>
        </w:rPr>
        <w:t xml:space="preserve">. Tingkat </w:t>
      </w:r>
      <w:proofErr w:type="spellStart"/>
      <w:r w:rsidR="003D3ABE" w:rsidRPr="00E564E8">
        <w:rPr>
          <w:rFonts w:ascii="Century Gothic" w:hAnsi="Century Gothic"/>
        </w:rPr>
        <w:t>kesalahan</w:t>
      </w:r>
      <w:proofErr w:type="spellEnd"/>
      <w:r w:rsidR="003D3ABE" w:rsidRPr="00E564E8">
        <w:rPr>
          <w:rFonts w:ascii="Century Gothic" w:hAnsi="Century Gothic"/>
        </w:rPr>
        <w:t xml:space="preserve"> paling </w:t>
      </w:r>
      <w:proofErr w:type="spellStart"/>
      <w:r w:rsidR="003D3ABE" w:rsidRPr="00E564E8">
        <w:rPr>
          <w:rFonts w:ascii="Century Gothic" w:hAnsi="Century Gothic"/>
        </w:rPr>
        <w:t>banyak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dua</w:t>
      </w:r>
      <w:proofErr w:type="spellEnd"/>
      <w:r w:rsidR="003D3ABE" w:rsidRPr="00E564E8">
        <w:rPr>
          <w:rFonts w:ascii="Century Gothic" w:hAnsi="Century Gothic"/>
        </w:rPr>
        <w:t xml:space="preserve"> kali </w:t>
      </w:r>
      <w:proofErr w:type="spellStart"/>
      <w:r w:rsidR="003D3ABE" w:rsidRPr="00E564E8">
        <w:rPr>
          <w:rFonts w:ascii="Century Gothic" w:hAnsi="Century Gothic"/>
        </w:rPr>
        <w:t>lipat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dari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tingkat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kesalahan</w:t>
      </w:r>
      <w:proofErr w:type="spellEnd"/>
      <w:r w:rsidR="003D3ABE" w:rsidRPr="00E564E8">
        <w:rPr>
          <w:rFonts w:ascii="Century Gothic" w:hAnsi="Century Gothic"/>
        </w:rPr>
        <w:t xml:space="preserve"> Bayes. </w:t>
      </w:r>
      <w:proofErr w:type="spellStart"/>
      <w:r w:rsidR="003D3ABE" w:rsidRPr="00E564E8">
        <w:rPr>
          <w:rFonts w:ascii="Century Gothic" w:hAnsi="Century Gothic"/>
        </w:rPr>
        <w:t>Kadang-kadang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bisa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menjadi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metode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terbaik</w:t>
      </w:r>
      <w:proofErr w:type="spellEnd"/>
      <w:r w:rsidR="003D3ABE" w:rsidRPr="00E564E8">
        <w:rPr>
          <w:rFonts w:ascii="Century Gothic" w:hAnsi="Century Gothic"/>
        </w:rPr>
        <w:t xml:space="preserve">. KNN </w:t>
      </w:r>
      <w:proofErr w:type="spellStart"/>
      <w:r w:rsidR="003D3ABE" w:rsidRPr="00E564E8">
        <w:rPr>
          <w:rFonts w:ascii="Century Gothic" w:hAnsi="Century Gothic"/>
        </w:rPr>
        <w:t>mengungguli</w:t>
      </w:r>
      <w:proofErr w:type="spellEnd"/>
      <w:r w:rsidR="003D3ABE" w:rsidRPr="00E564E8">
        <w:rPr>
          <w:rFonts w:ascii="Century Gothic" w:hAnsi="Century Gothic"/>
        </w:rPr>
        <w:t xml:space="preserve"> SVM </w:t>
      </w:r>
      <w:proofErr w:type="spellStart"/>
      <w:r w:rsidR="003D3ABE" w:rsidRPr="00E564E8">
        <w:rPr>
          <w:rFonts w:ascii="Century Gothic" w:hAnsi="Century Gothic"/>
        </w:rPr>
        <w:t>untuk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prediksi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fungsi</w:t>
      </w:r>
      <w:proofErr w:type="spellEnd"/>
      <w:r w:rsidR="003D3ABE" w:rsidRPr="00E564E8">
        <w:rPr>
          <w:rFonts w:ascii="Century Gothic" w:hAnsi="Century Gothic"/>
        </w:rPr>
        <w:t xml:space="preserve"> protein </w:t>
      </w:r>
      <w:proofErr w:type="spellStart"/>
      <w:r w:rsidR="003D3ABE" w:rsidRPr="00E564E8">
        <w:rPr>
          <w:rFonts w:ascii="Century Gothic" w:hAnsi="Century Gothic"/>
        </w:rPr>
        <w:t>menggunakan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profil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ekspresi</w:t>
      </w:r>
      <w:proofErr w:type="spellEnd"/>
      <w:r w:rsidR="003D3ABE" w:rsidRPr="00E564E8">
        <w:rPr>
          <w:rFonts w:ascii="Century Gothic" w:hAnsi="Century Gothic"/>
        </w:rPr>
        <w:t xml:space="preserve">. </w:t>
      </w:r>
      <w:proofErr w:type="spellStart"/>
      <w:r w:rsidR="003D3ABE" w:rsidRPr="00E564E8">
        <w:rPr>
          <w:rFonts w:ascii="Century Gothic" w:hAnsi="Century Gothic"/>
        </w:rPr>
        <w:t>Kekurangan</w:t>
      </w:r>
      <w:proofErr w:type="spellEnd"/>
      <w:r w:rsidR="003D3ABE" w:rsidRPr="00E564E8">
        <w:rPr>
          <w:rFonts w:ascii="Century Gothic" w:hAnsi="Century Gothic"/>
        </w:rPr>
        <w:t xml:space="preserve">: </w:t>
      </w:r>
      <w:proofErr w:type="spellStart"/>
      <w:r w:rsidR="003D3ABE" w:rsidRPr="00E564E8">
        <w:rPr>
          <w:rFonts w:ascii="Century Gothic" w:hAnsi="Century Gothic"/>
        </w:rPr>
        <w:t>Mengklasifikasikan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catatan</w:t>
      </w:r>
      <w:proofErr w:type="spellEnd"/>
      <w:r w:rsidR="003D3ABE" w:rsidRPr="00E564E8">
        <w:rPr>
          <w:rFonts w:ascii="Century Gothic" w:hAnsi="Century Gothic"/>
        </w:rPr>
        <w:t xml:space="preserve"> yang </w:t>
      </w:r>
      <w:proofErr w:type="spellStart"/>
      <w:r w:rsidR="003D3ABE" w:rsidRPr="00E564E8">
        <w:rPr>
          <w:rFonts w:ascii="Century Gothic" w:hAnsi="Century Gothic"/>
        </w:rPr>
        <w:t>tidak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diketahui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relatif</w:t>
      </w:r>
      <w:proofErr w:type="spellEnd"/>
      <w:r w:rsidR="003D3ABE" w:rsidRPr="00E564E8">
        <w:rPr>
          <w:rFonts w:ascii="Century Gothic" w:hAnsi="Century Gothic"/>
        </w:rPr>
        <w:t xml:space="preserve"> mahal. Hal </w:t>
      </w:r>
      <w:proofErr w:type="spellStart"/>
      <w:r w:rsidR="003D3ABE" w:rsidRPr="00E564E8">
        <w:rPr>
          <w:rFonts w:ascii="Century Gothic" w:hAnsi="Century Gothic"/>
        </w:rPr>
        <w:t>ini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membutuhkan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perhitungan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jarak</w:t>
      </w:r>
      <w:proofErr w:type="spellEnd"/>
      <w:r w:rsidR="003D3ABE" w:rsidRPr="00E564E8">
        <w:rPr>
          <w:rFonts w:ascii="Century Gothic" w:hAnsi="Century Gothic"/>
        </w:rPr>
        <w:t xml:space="preserve"> k-</w:t>
      </w:r>
      <w:proofErr w:type="spellStart"/>
      <w:r w:rsidR="003D3ABE" w:rsidRPr="00E564E8">
        <w:rPr>
          <w:rFonts w:ascii="Century Gothic" w:hAnsi="Century Gothic"/>
        </w:rPr>
        <w:t>tetangga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terdekat</w:t>
      </w:r>
      <w:proofErr w:type="spellEnd"/>
      <w:r w:rsidR="003D3ABE" w:rsidRPr="00E564E8">
        <w:rPr>
          <w:rFonts w:ascii="Century Gothic" w:hAnsi="Century Gothic"/>
        </w:rPr>
        <w:t xml:space="preserve">. </w:t>
      </w:r>
      <w:proofErr w:type="spellStart"/>
      <w:r w:rsidR="003D3ABE" w:rsidRPr="00E564E8">
        <w:rPr>
          <w:rFonts w:ascii="Century Gothic" w:hAnsi="Century Gothic"/>
        </w:rPr>
        <w:t>Dengan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pertumbuhan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lastRenderedPageBreak/>
        <w:t>ukuran</w:t>
      </w:r>
      <w:proofErr w:type="spellEnd"/>
      <w:r w:rsidR="003D3ABE" w:rsidRPr="00E564E8">
        <w:rPr>
          <w:rFonts w:ascii="Century Gothic" w:hAnsi="Century Gothic"/>
        </w:rPr>
        <w:t xml:space="preserve"> set </w:t>
      </w:r>
      <w:proofErr w:type="spellStart"/>
      <w:r w:rsidR="003D3ABE" w:rsidRPr="00E564E8">
        <w:rPr>
          <w:rFonts w:ascii="Century Gothic" w:hAnsi="Century Gothic"/>
        </w:rPr>
        <w:t>pelatihan</w:t>
      </w:r>
      <w:proofErr w:type="spellEnd"/>
      <w:r w:rsidR="003D3ABE" w:rsidRPr="00E564E8">
        <w:rPr>
          <w:rFonts w:ascii="Century Gothic" w:hAnsi="Century Gothic"/>
        </w:rPr>
        <w:t xml:space="preserve">, </w:t>
      </w:r>
      <w:proofErr w:type="spellStart"/>
      <w:r w:rsidR="003D3ABE" w:rsidRPr="00E564E8">
        <w:rPr>
          <w:rFonts w:ascii="Century Gothic" w:hAnsi="Century Gothic"/>
        </w:rPr>
        <w:t>algoritma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menjadi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intensif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secara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komputasi</w:t>
      </w:r>
      <w:proofErr w:type="spellEnd"/>
      <w:r w:rsidR="003D3ABE" w:rsidRPr="00E564E8">
        <w:rPr>
          <w:rFonts w:ascii="Century Gothic" w:hAnsi="Century Gothic"/>
        </w:rPr>
        <w:t xml:space="preserve">,. Fitur yang </w:t>
      </w:r>
      <w:proofErr w:type="spellStart"/>
      <w:r w:rsidR="003D3ABE" w:rsidRPr="00E564E8">
        <w:rPr>
          <w:rFonts w:ascii="Century Gothic" w:hAnsi="Century Gothic"/>
        </w:rPr>
        <w:t>bising</w:t>
      </w:r>
      <w:proofErr w:type="spellEnd"/>
      <w:r w:rsidR="003D3ABE" w:rsidRPr="00E564E8">
        <w:rPr>
          <w:rFonts w:ascii="Century Gothic" w:hAnsi="Century Gothic"/>
        </w:rPr>
        <w:t>/</w:t>
      </w:r>
      <w:proofErr w:type="spellStart"/>
      <w:r w:rsidR="003D3ABE" w:rsidRPr="00E564E8">
        <w:rPr>
          <w:rFonts w:ascii="Century Gothic" w:hAnsi="Century Gothic"/>
        </w:rPr>
        <w:t>tidak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relevan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akan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mengakibatkan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penurunan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akurasi</w:t>
      </w:r>
      <w:proofErr w:type="spellEnd"/>
      <w:r w:rsidR="003D3ABE" w:rsidRPr="00E564E8">
        <w:rPr>
          <w:rFonts w:ascii="Century Gothic" w:hAnsi="Century Gothic"/>
        </w:rPr>
        <w:t>.</w:t>
      </w:r>
    </w:p>
    <w:p w14:paraId="5DEF558C" w14:textId="77777777" w:rsidR="003D3ABE" w:rsidRPr="00E564E8" w:rsidRDefault="003D3ABE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KNN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sistem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Rekomendasi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diagnosis </w:t>
      </w:r>
      <w:proofErr w:type="spellStart"/>
      <w:r w:rsidRPr="00E564E8">
        <w:rPr>
          <w:rFonts w:ascii="Century Gothic" w:hAnsi="Century Gothic"/>
        </w:rPr>
        <w:t>medis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beberapa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penyakit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menunjukkan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gejala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serupa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pemeringkatan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kredit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kesamaan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deteksi</w:t>
      </w:r>
      <w:proofErr w:type="spellEnd"/>
      <w:r w:rsidRPr="00E564E8">
        <w:rPr>
          <w:rFonts w:ascii="Century Gothic" w:hAnsi="Century Gothic"/>
        </w:rPr>
        <w:t xml:space="preserve"> tulisan </w:t>
      </w:r>
      <w:proofErr w:type="spellStart"/>
      <w:r w:rsidRPr="00E564E8">
        <w:rPr>
          <w:rFonts w:ascii="Century Gothic" w:hAnsi="Century Gothic"/>
        </w:rPr>
        <w:t>tangan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analisis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oleh </w:t>
      </w:r>
      <w:proofErr w:type="spellStart"/>
      <w:r w:rsidRPr="00E564E8">
        <w:rPr>
          <w:rFonts w:ascii="Century Gothic" w:hAnsi="Century Gothic"/>
        </w:rPr>
        <w:t>lembaga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keuangan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sebelum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memberikan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sanksi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pinjaman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pengenalan</w:t>
      </w:r>
      <w:proofErr w:type="spellEnd"/>
      <w:r w:rsidRPr="00E564E8">
        <w:rPr>
          <w:rFonts w:ascii="Century Gothic" w:hAnsi="Century Gothic"/>
        </w:rPr>
        <w:t xml:space="preserve"> video, </w:t>
      </w:r>
      <w:proofErr w:type="spellStart"/>
      <w:r w:rsidRPr="00E564E8">
        <w:rPr>
          <w:rFonts w:ascii="Century Gothic" w:hAnsi="Century Gothic"/>
        </w:rPr>
        <w:t>peramalan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suara</w:t>
      </w:r>
      <w:proofErr w:type="spellEnd"/>
    </w:p>
    <w:p w14:paraId="76AD301D" w14:textId="61DDC86C" w:rsidR="003D3ABE" w:rsidRPr="00E564E8" w:rsidRDefault="003D3ABE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partai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politik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pengenalan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citra</w:t>
      </w:r>
      <w:proofErr w:type="spellEnd"/>
      <w:r w:rsidRPr="00E564E8">
        <w:rPr>
          <w:rFonts w:ascii="Century Gothic" w:hAnsi="Century Gothic"/>
        </w:rPr>
        <w:t>.</w:t>
      </w:r>
    </w:p>
    <w:p w14:paraId="2137ECAD" w14:textId="6D1BBC5F" w:rsidR="00666C92" w:rsidRPr="00E564E8" w:rsidRDefault="00666C92" w:rsidP="00E564E8">
      <w:pPr>
        <w:jc w:val="both"/>
        <w:rPr>
          <w:rFonts w:ascii="Century Gothic" w:hAnsi="Century Gothic"/>
        </w:rPr>
      </w:pPr>
    </w:p>
    <w:p w14:paraId="199FA234" w14:textId="77777777" w:rsidR="00D97494" w:rsidRPr="00E564E8" w:rsidRDefault="00666C92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K-Means Clustering Algorithm</w:t>
      </w:r>
      <w:r w:rsidR="003D3ABE" w:rsidRPr="00E564E8">
        <w:rPr>
          <w:rFonts w:ascii="Century Gothic" w:hAnsi="Century Gothic"/>
        </w:rPr>
        <w:t xml:space="preserve">. </w:t>
      </w:r>
      <w:proofErr w:type="spellStart"/>
      <w:r w:rsidR="003D3ABE" w:rsidRPr="00E564E8">
        <w:rPr>
          <w:rFonts w:ascii="Century Gothic" w:hAnsi="Century Gothic"/>
        </w:rPr>
        <w:t>Kelebihan</w:t>
      </w:r>
      <w:proofErr w:type="spellEnd"/>
      <w:r w:rsidR="003D3ABE" w:rsidRPr="00E564E8">
        <w:rPr>
          <w:rFonts w:ascii="Century Gothic" w:hAnsi="Century Gothic"/>
        </w:rPr>
        <w:t xml:space="preserve">: </w:t>
      </w:r>
      <w:proofErr w:type="spellStart"/>
      <w:r w:rsidR="003D3ABE" w:rsidRPr="00E564E8">
        <w:rPr>
          <w:rFonts w:ascii="Century Gothic" w:hAnsi="Century Gothic"/>
        </w:rPr>
        <w:t>Metode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ini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secara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komputasi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lebih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efisien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daripada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pengelompokan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hierarkis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ketika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variabel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sangat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besar</w:t>
      </w:r>
      <w:proofErr w:type="spellEnd"/>
      <w:r w:rsidR="003D3ABE" w:rsidRPr="00E564E8">
        <w:rPr>
          <w:rFonts w:ascii="Century Gothic" w:hAnsi="Century Gothic"/>
        </w:rPr>
        <w:t xml:space="preserve">. </w:t>
      </w:r>
      <w:proofErr w:type="spellStart"/>
      <w:r w:rsidR="003D3ABE" w:rsidRPr="00E564E8">
        <w:rPr>
          <w:rFonts w:ascii="Century Gothic" w:hAnsi="Century Gothic"/>
        </w:rPr>
        <w:t>Dengan</w:t>
      </w:r>
      <w:proofErr w:type="spellEnd"/>
      <w:r w:rsidR="003D3ABE" w:rsidRPr="00E564E8">
        <w:rPr>
          <w:rFonts w:ascii="Century Gothic" w:hAnsi="Century Gothic"/>
        </w:rPr>
        <w:t xml:space="preserve"> cluster globular dan k </w:t>
      </w:r>
      <w:proofErr w:type="spellStart"/>
      <w:r w:rsidR="003D3ABE" w:rsidRPr="00E564E8">
        <w:rPr>
          <w:rFonts w:ascii="Century Gothic" w:hAnsi="Century Gothic"/>
        </w:rPr>
        <w:t>kecil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menghasilkan</w:t>
      </w:r>
      <w:proofErr w:type="spellEnd"/>
      <w:r w:rsidR="003D3ABE" w:rsidRPr="00E564E8">
        <w:rPr>
          <w:rFonts w:ascii="Century Gothic" w:hAnsi="Century Gothic"/>
        </w:rPr>
        <w:t xml:space="preserve"> cluster yang </w:t>
      </w:r>
      <w:proofErr w:type="spellStart"/>
      <w:r w:rsidR="003D3ABE" w:rsidRPr="00E564E8">
        <w:rPr>
          <w:rFonts w:ascii="Century Gothic" w:hAnsi="Century Gothic"/>
        </w:rPr>
        <w:t>lebih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ketat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daripada</w:t>
      </w:r>
      <w:proofErr w:type="spellEnd"/>
      <w:r w:rsidR="003D3ABE" w:rsidRPr="00E564E8">
        <w:rPr>
          <w:rFonts w:ascii="Century Gothic" w:hAnsi="Century Gothic"/>
        </w:rPr>
        <w:t xml:space="preserve"> clustering </w:t>
      </w:r>
      <w:proofErr w:type="spellStart"/>
      <w:r w:rsidR="003D3ABE" w:rsidRPr="00E564E8">
        <w:rPr>
          <w:rFonts w:ascii="Century Gothic" w:hAnsi="Century Gothic"/>
        </w:rPr>
        <w:t>hierarkis</w:t>
      </w:r>
      <w:proofErr w:type="spellEnd"/>
      <w:r w:rsidR="003D3ABE" w:rsidRPr="00E564E8">
        <w:rPr>
          <w:rFonts w:ascii="Century Gothic" w:hAnsi="Century Gothic"/>
        </w:rPr>
        <w:t xml:space="preserve">. </w:t>
      </w:r>
      <w:proofErr w:type="spellStart"/>
      <w:r w:rsidR="003D3ABE" w:rsidRPr="00E564E8">
        <w:rPr>
          <w:rFonts w:ascii="Century Gothic" w:hAnsi="Century Gothic"/>
        </w:rPr>
        <w:t>Kemudahan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dalam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implementasi</w:t>
      </w:r>
      <w:proofErr w:type="spellEnd"/>
      <w:r w:rsidR="003D3ABE" w:rsidRPr="00E564E8">
        <w:rPr>
          <w:rFonts w:ascii="Century Gothic" w:hAnsi="Century Gothic"/>
        </w:rPr>
        <w:t xml:space="preserve"> dan </w:t>
      </w:r>
      <w:proofErr w:type="spellStart"/>
      <w:r w:rsidR="003D3ABE" w:rsidRPr="00E564E8">
        <w:rPr>
          <w:rFonts w:ascii="Century Gothic" w:hAnsi="Century Gothic"/>
        </w:rPr>
        <w:t>interpretasi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hasil</w:t>
      </w:r>
      <w:proofErr w:type="spellEnd"/>
      <w:r w:rsidR="003D3ABE" w:rsidRPr="00E564E8">
        <w:rPr>
          <w:rFonts w:ascii="Century Gothic" w:hAnsi="Century Gothic"/>
        </w:rPr>
        <w:t xml:space="preserve"> clustering </w:t>
      </w:r>
      <w:proofErr w:type="spellStart"/>
      <w:r w:rsidR="003D3ABE" w:rsidRPr="00E564E8">
        <w:rPr>
          <w:rFonts w:ascii="Century Gothic" w:hAnsi="Century Gothic"/>
        </w:rPr>
        <w:t>menjadi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daya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tarik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dari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algoritma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ini</w:t>
      </w:r>
      <w:proofErr w:type="spellEnd"/>
      <w:r w:rsidR="003D3ABE" w:rsidRPr="00E564E8">
        <w:rPr>
          <w:rFonts w:ascii="Century Gothic" w:hAnsi="Century Gothic"/>
        </w:rPr>
        <w:t xml:space="preserve">. </w:t>
      </w:r>
      <w:proofErr w:type="spellStart"/>
      <w:r w:rsidR="003D3ABE" w:rsidRPr="00E564E8">
        <w:rPr>
          <w:rFonts w:ascii="Century Gothic" w:hAnsi="Century Gothic"/>
        </w:rPr>
        <w:t>Urutan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kompleksitas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algoritma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adalah</w:t>
      </w:r>
      <w:proofErr w:type="spellEnd"/>
      <w:r w:rsidR="003D3ABE" w:rsidRPr="00E564E8">
        <w:rPr>
          <w:rFonts w:ascii="Century Gothic" w:hAnsi="Century Gothic"/>
        </w:rPr>
        <w:t xml:space="preserve"> O(K*n*d) </w:t>
      </w:r>
      <w:proofErr w:type="spellStart"/>
      <w:r w:rsidR="003D3ABE" w:rsidRPr="00E564E8">
        <w:rPr>
          <w:rFonts w:ascii="Century Gothic" w:hAnsi="Century Gothic"/>
        </w:rPr>
        <w:t>sehingga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efisien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secara</w:t>
      </w:r>
      <w:proofErr w:type="spellEnd"/>
      <w:r w:rsidR="003D3ABE" w:rsidRPr="00E564E8">
        <w:rPr>
          <w:rFonts w:ascii="Century Gothic" w:hAnsi="Century Gothic"/>
        </w:rPr>
        <w:t xml:space="preserve"> </w:t>
      </w:r>
      <w:proofErr w:type="spellStart"/>
      <w:r w:rsidR="003D3ABE" w:rsidRPr="00E564E8">
        <w:rPr>
          <w:rFonts w:ascii="Century Gothic" w:hAnsi="Century Gothic"/>
        </w:rPr>
        <w:t>komputasi</w:t>
      </w:r>
      <w:proofErr w:type="spellEnd"/>
      <w:r w:rsidR="003D3ABE" w:rsidRPr="00E564E8">
        <w:rPr>
          <w:rFonts w:ascii="Century Gothic" w:hAnsi="Century Gothic"/>
        </w:rPr>
        <w:t xml:space="preserve">. </w:t>
      </w:r>
      <w:proofErr w:type="spellStart"/>
      <w:r w:rsidR="003D3ABE" w:rsidRPr="00E564E8">
        <w:rPr>
          <w:rFonts w:ascii="Century Gothic" w:hAnsi="Century Gothic"/>
        </w:rPr>
        <w:t>Kekurangan</w:t>
      </w:r>
      <w:proofErr w:type="spellEnd"/>
      <w:r w:rsidR="003D3ABE" w:rsidRPr="00E564E8">
        <w:rPr>
          <w:rFonts w:ascii="Century Gothic" w:hAnsi="Century Gothic"/>
        </w:rPr>
        <w:t xml:space="preserve">: </w:t>
      </w:r>
      <w:proofErr w:type="spellStart"/>
      <w:r w:rsidR="00D97494" w:rsidRPr="00E564E8">
        <w:rPr>
          <w:rFonts w:ascii="Century Gothic" w:hAnsi="Century Gothic"/>
        </w:rPr>
        <w:t>prediksi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nilai</w:t>
      </w:r>
      <w:proofErr w:type="spellEnd"/>
      <w:r w:rsidR="00D97494" w:rsidRPr="00E564E8">
        <w:rPr>
          <w:rFonts w:ascii="Century Gothic" w:hAnsi="Century Gothic"/>
        </w:rPr>
        <w:t xml:space="preserve"> K </w:t>
      </w:r>
      <w:proofErr w:type="spellStart"/>
      <w:r w:rsidR="00D97494" w:rsidRPr="00E564E8">
        <w:rPr>
          <w:rFonts w:ascii="Century Gothic" w:hAnsi="Century Gothic"/>
        </w:rPr>
        <w:t>sulit</w:t>
      </w:r>
      <w:proofErr w:type="spellEnd"/>
      <w:r w:rsidR="00D97494" w:rsidRPr="00E564E8">
        <w:rPr>
          <w:rFonts w:ascii="Century Gothic" w:hAnsi="Century Gothic"/>
        </w:rPr>
        <w:t xml:space="preserve">. Performa </w:t>
      </w:r>
      <w:proofErr w:type="spellStart"/>
      <w:r w:rsidR="00D97494" w:rsidRPr="00E564E8">
        <w:rPr>
          <w:rFonts w:ascii="Century Gothic" w:hAnsi="Century Gothic"/>
        </w:rPr>
        <w:t>menurun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ketika</w:t>
      </w:r>
      <w:proofErr w:type="spellEnd"/>
      <w:r w:rsidR="00D97494" w:rsidRPr="00E564E8">
        <w:rPr>
          <w:rFonts w:ascii="Century Gothic" w:hAnsi="Century Gothic"/>
        </w:rPr>
        <w:t xml:space="preserve"> cluster </w:t>
      </w:r>
      <w:proofErr w:type="spellStart"/>
      <w:r w:rsidR="00D97494" w:rsidRPr="00E564E8">
        <w:rPr>
          <w:rFonts w:ascii="Century Gothic" w:hAnsi="Century Gothic"/>
        </w:rPr>
        <w:t>berbentuk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bulat</w:t>
      </w:r>
      <w:proofErr w:type="spellEnd"/>
      <w:r w:rsidR="00D97494" w:rsidRPr="00E564E8">
        <w:rPr>
          <w:rFonts w:ascii="Century Gothic" w:hAnsi="Century Gothic"/>
        </w:rPr>
        <w:t xml:space="preserve">. Juga </w:t>
      </w:r>
      <w:proofErr w:type="spellStart"/>
      <w:r w:rsidR="00D97494" w:rsidRPr="00E564E8">
        <w:rPr>
          <w:rFonts w:ascii="Century Gothic" w:hAnsi="Century Gothic"/>
        </w:rPr>
        <w:t>karena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partisi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awal</w:t>
      </w:r>
      <w:proofErr w:type="spellEnd"/>
      <w:r w:rsidR="00D97494" w:rsidRPr="00E564E8">
        <w:rPr>
          <w:rFonts w:ascii="Century Gothic" w:hAnsi="Century Gothic"/>
        </w:rPr>
        <w:t xml:space="preserve"> yang </w:t>
      </w:r>
      <w:proofErr w:type="spellStart"/>
      <w:r w:rsidR="00D97494" w:rsidRPr="00E564E8">
        <w:rPr>
          <w:rFonts w:ascii="Century Gothic" w:hAnsi="Century Gothic"/>
        </w:rPr>
        <w:t>berbeda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menghasilkan</w:t>
      </w:r>
      <w:proofErr w:type="spellEnd"/>
      <w:r w:rsidR="00D97494" w:rsidRPr="00E564E8">
        <w:rPr>
          <w:rFonts w:ascii="Century Gothic" w:hAnsi="Century Gothic"/>
        </w:rPr>
        <w:t xml:space="preserve"> cluster </w:t>
      </w:r>
      <w:proofErr w:type="spellStart"/>
      <w:r w:rsidR="00D97494" w:rsidRPr="00E564E8">
        <w:rPr>
          <w:rFonts w:ascii="Century Gothic" w:hAnsi="Century Gothic"/>
        </w:rPr>
        <w:t>akhir</w:t>
      </w:r>
      <w:proofErr w:type="spellEnd"/>
      <w:r w:rsidR="00D97494" w:rsidRPr="00E564E8">
        <w:rPr>
          <w:rFonts w:ascii="Century Gothic" w:hAnsi="Century Gothic"/>
        </w:rPr>
        <w:t xml:space="preserve"> yang </w:t>
      </w:r>
      <w:proofErr w:type="spellStart"/>
      <w:r w:rsidR="00D97494" w:rsidRPr="00E564E8">
        <w:rPr>
          <w:rFonts w:ascii="Century Gothic" w:hAnsi="Century Gothic"/>
        </w:rPr>
        <w:t>berbeda</w:t>
      </w:r>
      <w:proofErr w:type="spellEnd"/>
      <w:r w:rsidR="00D97494" w:rsidRPr="00E564E8">
        <w:rPr>
          <w:rFonts w:ascii="Century Gothic" w:hAnsi="Century Gothic"/>
        </w:rPr>
        <w:t xml:space="preserve">, </w:t>
      </w:r>
      <w:proofErr w:type="spellStart"/>
      <w:r w:rsidR="00D97494" w:rsidRPr="00E564E8">
        <w:rPr>
          <w:rFonts w:ascii="Century Gothic" w:hAnsi="Century Gothic"/>
        </w:rPr>
        <w:t>hal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itu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memengaruhi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kinerja</w:t>
      </w:r>
      <w:proofErr w:type="spellEnd"/>
      <w:r w:rsidR="00D97494" w:rsidRPr="00E564E8">
        <w:rPr>
          <w:rFonts w:ascii="Century Gothic" w:hAnsi="Century Gothic"/>
        </w:rPr>
        <w:t xml:space="preserve">. Performa </w:t>
      </w:r>
      <w:proofErr w:type="spellStart"/>
      <w:r w:rsidR="00D97494" w:rsidRPr="00E564E8">
        <w:rPr>
          <w:rFonts w:ascii="Century Gothic" w:hAnsi="Century Gothic"/>
        </w:rPr>
        <w:t>menurun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ketika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ada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perbedaan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ukuran</w:t>
      </w:r>
      <w:proofErr w:type="spellEnd"/>
      <w:r w:rsidR="00D97494" w:rsidRPr="00E564E8">
        <w:rPr>
          <w:rFonts w:ascii="Century Gothic" w:hAnsi="Century Gothic"/>
        </w:rPr>
        <w:t xml:space="preserve"> dan </w:t>
      </w:r>
      <w:proofErr w:type="spellStart"/>
      <w:r w:rsidR="00D97494" w:rsidRPr="00E564E8">
        <w:rPr>
          <w:rFonts w:ascii="Century Gothic" w:hAnsi="Century Gothic"/>
        </w:rPr>
        <w:t>kepadatan</w:t>
      </w:r>
      <w:proofErr w:type="spellEnd"/>
      <w:r w:rsidR="00D97494" w:rsidRPr="00E564E8">
        <w:rPr>
          <w:rFonts w:ascii="Century Gothic" w:hAnsi="Century Gothic"/>
        </w:rPr>
        <w:t xml:space="preserve"> di cluster </w:t>
      </w:r>
      <w:proofErr w:type="spellStart"/>
      <w:r w:rsidR="00D97494" w:rsidRPr="00E564E8">
        <w:rPr>
          <w:rFonts w:ascii="Century Gothic" w:hAnsi="Century Gothic"/>
        </w:rPr>
        <w:t>dalam</w:t>
      </w:r>
      <w:proofErr w:type="spellEnd"/>
      <w:r w:rsidR="00D97494" w:rsidRPr="00E564E8">
        <w:rPr>
          <w:rFonts w:ascii="Century Gothic" w:hAnsi="Century Gothic"/>
        </w:rPr>
        <w:t xml:space="preserve"> data input. Uniform effect </w:t>
      </w:r>
      <w:proofErr w:type="spellStart"/>
      <w:r w:rsidR="00D97494" w:rsidRPr="00E564E8">
        <w:rPr>
          <w:rFonts w:ascii="Century Gothic" w:hAnsi="Century Gothic"/>
        </w:rPr>
        <w:t>seringkali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menghasilkan</w:t>
      </w:r>
      <w:proofErr w:type="spellEnd"/>
      <w:r w:rsidR="00D97494" w:rsidRPr="00E564E8">
        <w:rPr>
          <w:rFonts w:ascii="Century Gothic" w:hAnsi="Century Gothic"/>
        </w:rPr>
        <w:t xml:space="preserve"> cluster </w:t>
      </w:r>
      <w:proofErr w:type="spellStart"/>
      <w:r w:rsidR="00D97494" w:rsidRPr="00E564E8">
        <w:rPr>
          <w:rFonts w:ascii="Century Gothic" w:hAnsi="Century Gothic"/>
        </w:rPr>
        <w:t>dengan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ukuran</w:t>
      </w:r>
      <w:proofErr w:type="spellEnd"/>
      <w:r w:rsidR="00D97494" w:rsidRPr="00E564E8">
        <w:rPr>
          <w:rFonts w:ascii="Century Gothic" w:hAnsi="Century Gothic"/>
        </w:rPr>
        <w:t xml:space="preserve"> yang </w:t>
      </w:r>
      <w:proofErr w:type="spellStart"/>
      <w:r w:rsidR="00D97494" w:rsidRPr="00E564E8">
        <w:rPr>
          <w:rFonts w:ascii="Century Gothic" w:hAnsi="Century Gothic"/>
        </w:rPr>
        <w:t>relatif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seragam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meskipun</w:t>
      </w:r>
      <w:proofErr w:type="spellEnd"/>
      <w:r w:rsidR="00D97494" w:rsidRPr="00E564E8">
        <w:rPr>
          <w:rFonts w:ascii="Century Gothic" w:hAnsi="Century Gothic"/>
        </w:rPr>
        <w:t xml:space="preserve"> data input </w:t>
      </w:r>
      <w:proofErr w:type="spellStart"/>
      <w:r w:rsidR="00D97494" w:rsidRPr="00E564E8">
        <w:rPr>
          <w:rFonts w:ascii="Century Gothic" w:hAnsi="Century Gothic"/>
        </w:rPr>
        <w:t>memiliki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ukuran</w:t>
      </w:r>
      <w:proofErr w:type="spellEnd"/>
      <w:r w:rsidR="00D97494" w:rsidRPr="00E564E8">
        <w:rPr>
          <w:rFonts w:ascii="Century Gothic" w:hAnsi="Century Gothic"/>
        </w:rPr>
        <w:t xml:space="preserve"> cluster yang </w:t>
      </w:r>
      <w:proofErr w:type="spellStart"/>
      <w:r w:rsidR="00D97494" w:rsidRPr="00E564E8">
        <w:rPr>
          <w:rFonts w:ascii="Century Gothic" w:hAnsi="Century Gothic"/>
        </w:rPr>
        <w:t>berbeda</w:t>
      </w:r>
      <w:proofErr w:type="spellEnd"/>
      <w:r w:rsidR="00D97494" w:rsidRPr="00E564E8">
        <w:rPr>
          <w:rFonts w:ascii="Century Gothic" w:hAnsi="Century Gothic"/>
        </w:rPr>
        <w:t xml:space="preserve">. </w:t>
      </w:r>
      <w:proofErr w:type="spellStart"/>
      <w:r w:rsidR="00D97494" w:rsidRPr="00E564E8">
        <w:rPr>
          <w:rFonts w:ascii="Century Gothic" w:hAnsi="Century Gothic"/>
        </w:rPr>
        <w:t>Asumsi</w:t>
      </w:r>
      <w:proofErr w:type="spellEnd"/>
      <w:r w:rsidR="00D97494" w:rsidRPr="00E564E8">
        <w:rPr>
          <w:rFonts w:ascii="Century Gothic" w:hAnsi="Century Gothic"/>
        </w:rPr>
        <w:t xml:space="preserve"> spherical (</w:t>
      </w:r>
      <w:proofErr w:type="spellStart"/>
      <w:r w:rsidR="00D97494" w:rsidRPr="00E564E8">
        <w:rPr>
          <w:rFonts w:ascii="Century Gothic" w:hAnsi="Century Gothic"/>
        </w:rPr>
        <w:t>yaitu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distribusi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gabungan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fitur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dalam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setiap</w:t>
      </w:r>
      <w:proofErr w:type="spellEnd"/>
      <w:r w:rsidR="00D97494" w:rsidRPr="00E564E8">
        <w:rPr>
          <w:rFonts w:ascii="Century Gothic" w:hAnsi="Century Gothic"/>
        </w:rPr>
        <w:t xml:space="preserve"> cluster </w:t>
      </w:r>
      <w:proofErr w:type="spellStart"/>
      <w:r w:rsidR="00D97494" w:rsidRPr="00E564E8">
        <w:rPr>
          <w:rFonts w:ascii="Century Gothic" w:hAnsi="Century Gothic"/>
        </w:rPr>
        <w:t>adalah</w:t>
      </w:r>
      <w:proofErr w:type="spellEnd"/>
      <w:r w:rsidR="00D97494" w:rsidRPr="00E564E8">
        <w:rPr>
          <w:rFonts w:ascii="Century Gothic" w:hAnsi="Century Gothic"/>
        </w:rPr>
        <w:t xml:space="preserve"> spherical) </w:t>
      </w:r>
      <w:proofErr w:type="spellStart"/>
      <w:r w:rsidR="00D97494" w:rsidRPr="00E564E8">
        <w:rPr>
          <w:rFonts w:ascii="Century Gothic" w:hAnsi="Century Gothic"/>
        </w:rPr>
        <w:t>sulit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dipenuhi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karena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korelasi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antara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fitur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memecahnya</w:t>
      </w:r>
      <w:proofErr w:type="spellEnd"/>
      <w:r w:rsidR="00D97494" w:rsidRPr="00E564E8">
        <w:rPr>
          <w:rFonts w:ascii="Century Gothic" w:hAnsi="Century Gothic"/>
        </w:rPr>
        <w:t xml:space="preserve"> dan </w:t>
      </w:r>
      <w:proofErr w:type="spellStart"/>
      <w:r w:rsidR="00D97494" w:rsidRPr="00E564E8">
        <w:rPr>
          <w:rFonts w:ascii="Century Gothic" w:hAnsi="Century Gothic"/>
        </w:rPr>
        <w:t>akan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memberikan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bobot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ekstra</w:t>
      </w:r>
      <w:proofErr w:type="spellEnd"/>
      <w:r w:rsidR="00D97494" w:rsidRPr="00E564E8">
        <w:rPr>
          <w:rFonts w:ascii="Century Gothic" w:hAnsi="Century Gothic"/>
        </w:rPr>
        <w:t xml:space="preserve"> pada </w:t>
      </w:r>
      <w:proofErr w:type="spellStart"/>
      <w:r w:rsidR="00D97494" w:rsidRPr="00E564E8">
        <w:rPr>
          <w:rFonts w:ascii="Century Gothic" w:hAnsi="Century Gothic"/>
        </w:rPr>
        <w:t>fitur</w:t>
      </w:r>
      <w:proofErr w:type="spellEnd"/>
      <w:r w:rsidR="00D97494" w:rsidRPr="00E564E8">
        <w:rPr>
          <w:rFonts w:ascii="Century Gothic" w:hAnsi="Century Gothic"/>
        </w:rPr>
        <w:t xml:space="preserve"> yang </w:t>
      </w:r>
      <w:proofErr w:type="spellStart"/>
      <w:r w:rsidR="00D97494" w:rsidRPr="00E564E8">
        <w:rPr>
          <w:rFonts w:ascii="Century Gothic" w:hAnsi="Century Gothic"/>
        </w:rPr>
        <w:t>berkorelasi</w:t>
      </w:r>
      <w:proofErr w:type="spellEnd"/>
      <w:r w:rsidR="00D97494" w:rsidRPr="00E564E8">
        <w:rPr>
          <w:rFonts w:ascii="Century Gothic" w:hAnsi="Century Gothic"/>
        </w:rPr>
        <w:t xml:space="preserve">. Nilai K </w:t>
      </w:r>
      <w:proofErr w:type="spellStart"/>
      <w:r w:rsidR="00D97494" w:rsidRPr="00E564E8">
        <w:rPr>
          <w:rFonts w:ascii="Century Gothic" w:hAnsi="Century Gothic"/>
        </w:rPr>
        <w:t>tidak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diketahui</w:t>
      </w:r>
      <w:proofErr w:type="spellEnd"/>
      <w:r w:rsidR="00D97494" w:rsidRPr="00E564E8">
        <w:rPr>
          <w:rFonts w:ascii="Century Gothic" w:hAnsi="Century Gothic"/>
        </w:rPr>
        <w:t xml:space="preserve">. </w:t>
      </w:r>
      <w:proofErr w:type="spellStart"/>
      <w:r w:rsidR="00D97494" w:rsidRPr="00E564E8">
        <w:rPr>
          <w:rFonts w:ascii="Century Gothic" w:hAnsi="Century Gothic"/>
        </w:rPr>
        <w:t>Ini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sensitif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terhadap</w:t>
      </w:r>
      <w:proofErr w:type="spellEnd"/>
      <w:r w:rsidR="00D97494" w:rsidRPr="00E564E8">
        <w:rPr>
          <w:rFonts w:ascii="Century Gothic" w:hAnsi="Century Gothic"/>
        </w:rPr>
        <w:t xml:space="preserve"> outlier. </w:t>
      </w:r>
      <w:proofErr w:type="spellStart"/>
      <w:r w:rsidR="00D97494" w:rsidRPr="00E564E8">
        <w:rPr>
          <w:rFonts w:ascii="Century Gothic" w:hAnsi="Century Gothic"/>
        </w:rPr>
        <w:t>Ini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sensitif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terhadap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titik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awal</w:t>
      </w:r>
      <w:proofErr w:type="spellEnd"/>
      <w:r w:rsidR="00D97494" w:rsidRPr="00E564E8">
        <w:rPr>
          <w:rFonts w:ascii="Century Gothic" w:hAnsi="Century Gothic"/>
        </w:rPr>
        <w:t xml:space="preserve"> dan optimal </w:t>
      </w:r>
      <w:proofErr w:type="spellStart"/>
      <w:r w:rsidR="00D97494" w:rsidRPr="00E564E8">
        <w:rPr>
          <w:rFonts w:ascii="Century Gothic" w:hAnsi="Century Gothic"/>
        </w:rPr>
        <w:t>lokal</w:t>
      </w:r>
      <w:proofErr w:type="spellEnd"/>
      <w:r w:rsidR="00D97494" w:rsidRPr="00E564E8">
        <w:rPr>
          <w:rFonts w:ascii="Century Gothic" w:hAnsi="Century Gothic"/>
        </w:rPr>
        <w:t xml:space="preserve">, dan </w:t>
      </w:r>
      <w:proofErr w:type="spellStart"/>
      <w:r w:rsidR="00D97494" w:rsidRPr="00E564E8">
        <w:rPr>
          <w:rFonts w:ascii="Century Gothic" w:hAnsi="Century Gothic"/>
        </w:rPr>
        <w:t>tidak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ada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solusi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unik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untuk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nilai</w:t>
      </w:r>
      <w:proofErr w:type="spellEnd"/>
      <w:r w:rsidR="00D97494" w:rsidRPr="00E564E8">
        <w:rPr>
          <w:rFonts w:ascii="Century Gothic" w:hAnsi="Century Gothic"/>
        </w:rPr>
        <w:t xml:space="preserve"> K </w:t>
      </w:r>
      <w:proofErr w:type="spellStart"/>
      <w:r w:rsidR="00D97494" w:rsidRPr="00E564E8">
        <w:rPr>
          <w:rFonts w:ascii="Century Gothic" w:hAnsi="Century Gothic"/>
        </w:rPr>
        <w:t>tertentu</w:t>
      </w:r>
      <w:proofErr w:type="spellEnd"/>
      <w:r w:rsidR="00D97494" w:rsidRPr="00E564E8">
        <w:rPr>
          <w:rFonts w:ascii="Century Gothic" w:hAnsi="Century Gothic"/>
        </w:rPr>
        <w:t xml:space="preserve"> - </w:t>
      </w:r>
      <w:proofErr w:type="spellStart"/>
      <w:r w:rsidR="00D97494" w:rsidRPr="00E564E8">
        <w:rPr>
          <w:rFonts w:ascii="Century Gothic" w:hAnsi="Century Gothic"/>
        </w:rPr>
        <w:t>jadi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seseorang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perlu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menjalankan</w:t>
      </w:r>
      <w:proofErr w:type="spellEnd"/>
      <w:r w:rsidR="00D97494" w:rsidRPr="00E564E8">
        <w:rPr>
          <w:rFonts w:ascii="Century Gothic" w:hAnsi="Century Gothic"/>
        </w:rPr>
        <w:t xml:space="preserve"> K mean </w:t>
      </w:r>
      <w:proofErr w:type="spellStart"/>
      <w:r w:rsidR="00D97494" w:rsidRPr="00E564E8">
        <w:rPr>
          <w:rFonts w:ascii="Century Gothic" w:hAnsi="Century Gothic"/>
        </w:rPr>
        <w:t>untuk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nilai</w:t>
      </w:r>
      <w:proofErr w:type="spellEnd"/>
      <w:r w:rsidR="00D97494" w:rsidRPr="00E564E8">
        <w:rPr>
          <w:rFonts w:ascii="Century Gothic" w:hAnsi="Century Gothic"/>
        </w:rPr>
        <w:t xml:space="preserve"> K </w:t>
      </w:r>
      <w:proofErr w:type="spellStart"/>
      <w:r w:rsidR="00D97494" w:rsidRPr="00E564E8">
        <w:rPr>
          <w:rFonts w:ascii="Century Gothic" w:hAnsi="Century Gothic"/>
        </w:rPr>
        <w:t>berkali</w:t>
      </w:r>
      <w:proofErr w:type="spellEnd"/>
      <w:r w:rsidR="00D97494" w:rsidRPr="00E564E8">
        <w:rPr>
          <w:rFonts w:ascii="Century Gothic" w:hAnsi="Century Gothic"/>
        </w:rPr>
        <w:t xml:space="preserve">-kali (20-100 kali) dan </w:t>
      </w:r>
      <w:proofErr w:type="spellStart"/>
      <w:r w:rsidR="00D97494" w:rsidRPr="00E564E8">
        <w:rPr>
          <w:rFonts w:ascii="Century Gothic" w:hAnsi="Century Gothic"/>
        </w:rPr>
        <w:t>kemudian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memilih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hasil</w:t>
      </w:r>
      <w:proofErr w:type="spellEnd"/>
      <w:r w:rsidR="00D97494" w:rsidRPr="00E564E8">
        <w:rPr>
          <w:rFonts w:ascii="Century Gothic" w:hAnsi="Century Gothic"/>
        </w:rPr>
        <w:t xml:space="preserve"> </w:t>
      </w:r>
      <w:proofErr w:type="spellStart"/>
      <w:r w:rsidR="00D97494" w:rsidRPr="00E564E8">
        <w:rPr>
          <w:rFonts w:ascii="Century Gothic" w:hAnsi="Century Gothic"/>
        </w:rPr>
        <w:t>dengan</w:t>
      </w:r>
      <w:proofErr w:type="spellEnd"/>
      <w:r w:rsidR="00D97494" w:rsidRPr="00E564E8">
        <w:rPr>
          <w:rFonts w:ascii="Century Gothic" w:hAnsi="Century Gothic"/>
        </w:rPr>
        <w:t xml:space="preserve"> J </w:t>
      </w:r>
      <w:proofErr w:type="spellStart"/>
      <w:r w:rsidR="00D97494" w:rsidRPr="00E564E8">
        <w:rPr>
          <w:rFonts w:ascii="Century Gothic" w:hAnsi="Century Gothic"/>
        </w:rPr>
        <w:t>terendah</w:t>
      </w:r>
      <w:proofErr w:type="spellEnd"/>
      <w:r w:rsidR="00D97494" w:rsidRPr="00E564E8">
        <w:rPr>
          <w:rFonts w:ascii="Century Gothic" w:hAnsi="Century Gothic"/>
        </w:rPr>
        <w:t>.</w:t>
      </w:r>
    </w:p>
    <w:p w14:paraId="4DB2B9DC" w14:textId="786958F6" w:rsidR="003D3ABE" w:rsidRPr="00E564E8" w:rsidRDefault="00D97494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klasifikasi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dokumen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segmentasi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pelanggan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analisis</w:t>
      </w:r>
      <w:proofErr w:type="spellEnd"/>
      <w:r w:rsidRPr="00E564E8">
        <w:rPr>
          <w:rFonts w:ascii="Century Gothic" w:hAnsi="Century Gothic"/>
        </w:rPr>
        <w:t xml:space="preserve"> data rideshare, </w:t>
      </w:r>
      <w:proofErr w:type="spellStart"/>
      <w:r w:rsidRPr="00E564E8">
        <w:rPr>
          <w:rFonts w:ascii="Century Gothic" w:hAnsi="Century Gothic"/>
        </w:rPr>
        <w:t>pengelompokan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otomatis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peringatan</w:t>
      </w:r>
      <w:proofErr w:type="spellEnd"/>
      <w:r w:rsidRPr="00E564E8">
        <w:rPr>
          <w:rFonts w:ascii="Century Gothic" w:hAnsi="Century Gothic"/>
        </w:rPr>
        <w:t xml:space="preserve"> TI, </w:t>
      </w:r>
      <w:proofErr w:type="spellStart"/>
      <w:r w:rsidRPr="00E564E8">
        <w:rPr>
          <w:rFonts w:ascii="Century Gothic" w:hAnsi="Century Gothic"/>
        </w:rPr>
        <w:t>analisis</w:t>
      </w:r>
      <w:proofErr w:type="spellEnd"/>
      <w:r w:rsidRPr="00E564E8">
        <w:rPr>
          <w:rFonts w:ascii="Century Gothic" w:hAnsi="Century Gothic"/>
        </w:rPr>
        <w:t xml:space="preserve"> detail </w:t>
      </w:r>
      <w:proofErr w:type="spellStart"/>
      <w:r w:rsidRPr="00E564E8">
        <w:rPr>
          <w:rFonts w:ascii="Century Gothic" w:hAnsi="Century Gothic"/>
        </w:rPr>
        <w:t>catatan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panggilan</w:t>
      </w:r>
      <w:proofErr w:type="spellEnd"/>
      <w:r w:rsidRPr="00E564E8">
        <w:rPr>
          <w:rFonts w:ascii="Century Gothic" w:hAnsi="Century Gothic"/>
        </w:rPr>
        <w:t xml:space="preserve">, dan </w:t>
      </w:r>
      <w:proofErr w:type="spellStart"/>
      <w:r w:rsidRPr="00E564E8">
        <w:rPr>
          <w:rFonts w:ascii="Century Gothic" w:hAnsi="Century Gothic"/>
        </w:rPr>
        <w:t>deteksi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penipuan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asuransi</w:t>
      </w:r>
      <w:proofErr w:type="spellEnd"/>
      <w:r w:rsidRPr="00E564E8">
        <w:rPr>
          <w:rFonts w:ascii="Century Gothic" w:hAnsi="Century Gothic"/>
        </w:rPr>
        <w:t>.</w:t>
      </w:r>
    </w:p>
    <w:p w14:paraId="0ECEAB0E" w14:textId="5C911AC4" w:rsidR="00666C92" w:rsidRPr="00E564E8" w:rsidRDefault="00666C92" w:rsidP="00E564E8">
      <w:pPr>
        <w:jc w:val="both"/>
        <w:rPr>
          <w:rFonts w:ascii="Century Gothic" w:hAnsi="Century Gothic"/>
        </w:rPr>
      </w:pPr>
    </w:p>
    <w:p w14:paraId="715D82EC" w14:textId="77777777" w:rsidR="0050237F" w:rsidRPr="00E564E8" w:rsidRDefault="00666C92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Back Propagation Algorithm</w:t>
      </w:r>
      <w:r w:rsidR="00D97494" w:rsidRPr="00E564E8">
        <w:rPr>
          <w:rFonts w:ascii="Century Gothic" w:hAnsi="Century Gothic"/>
        </w:rPr>
        <w:t xml:space="preserve">. </w:t>
      </w:r>
      <w:proofErr w:type="spellStart"/>
      <w:r w:rsidR="00D97494" w:rsidRPr="00E564E8">
        <w:rPr>
          <w:rFonts w:ascii="Century Gothic" w:hAnsi="Century Gothic"/>
        </w:rPr>
        <w:t>Kelebihan</w:t>
      </w:r>
      <w:proofErr w:type="spellEnd"/>
      <w:r w:rsidR="00D97494" w:rsidRPr="00E564E8">
        <w:rPr>
          <w:rFonts w:ascii="Century Gothic" w:hAnsi="Century Gothic"/>
        </w:rPr>
        <w:t xml:space="preserve">: </w:t>
      </w:r>
      <w:proofErr w:type="spellStart"/>
      <w:r w:rsidR="0050237F" w:rsidRPr="00E564E8">
        <w:rPr>
          <w:rFonts w:ascii="Century Gothic" w:hAnsi="Century Gothic"/>
        </w:rPr>
        <w:t>mudah</w:t>
      </w:r>
      <w:proofErr w:type="spellEnd"/>
      <w:r w:rsidR="0050237F" w:rsidRPr="00E564E8">
        <w:rPr>
          <w:rFonts w:ascii="Century Gothic" w:hAnsi="Century Gothic"/>
        </w:rPr>
        <w:t xml:space="preserve"> </w:t>
      </w:r>
      <w:proofErr w:type="spellStart"/>
      <w:r w:rsidR="0050237F" w:rsidRPr="00E564E8">
        <w:rPr>
          <w:rFonts w:ascii="Century Gothic" w:hAnsi="Century Gothic"/>
        </w:rPr>
        <w:t>beradaptasi</w:t>
      </w:r>
      <w:proofErr w:type="spellEnd"/>
      <w:r w:rsidR="0050237F" w:rsidRPr="00E564E8">
        <w:rPr>
          <w:rFonts w:ascii="Century Gothic" w:hAnsi="Century Gothic"/>
        </w:rPr>
        <w:t xml:space="preserve"> </w:t>
      </w:r>
      <w:proofErr w:type="spellStart"/>
      <w:r w:rsidR="0050237F" w:rsidRPr="00E564E8">
        <w:rPr>
          <w:rFonts w:ascii="Century Gothic" w:hAnsi="Century Gothic"/>
        </w:rPr>
        <w:t>dengan</w:t>
      </w:r>
      <w:proofErr w:type="spellEnd"/>
      <w:r w:rsidR="0050237F" w:rsidRPr="00E564E8">
        <w:rPr>
          <w:rFonts w:ascii="Century Gothic" w:hAnsi="Century Gothic"/>
        </w:rPr>
        <w:t xml:space="preserve"> </w:t>
      </w:r>
      <w:proofErr w:type="spellStart"/>
      <w:r w:rsidR="0050237F" w:rsidRPr="00E564E8">
        <w:rPr>
          <w:rFonts w:ascii="Century Gothic" w:hAnsi="Century Gothic"/>
        </w:rPr>
        <w:t>skenario</w:t>
      </w:r>
      <w:proofErr w:type="spellEnd"/>
      <w:r w:rsidR="0050237F" w:rsidRPr="00E564E8">
        <w:rPr>
          <w:rFonts w:ascii="Century Gothic" w:hAnsi="Century Gothic"/>
        </w:rPr>
        <w:t xml:space="preserve"> </w:t>
      </w:r>
      <w:proofErr w:type="spellStart"/>
      <w:r w:rsidR="0050237F" w:rsidRPr="00E564E8">
        <w:rPr>
          <w:rFonts w:ascii="Century Gothic" w:hAnsi="Century Gothic"/>
        </w:rPr>
        <w:t>baru</w:t>
      </w:r>
      <w:proofErr w:type="spellEnd"/>
      <w:r w:rsidR="0050237F" w:rsidRPr="00E564E8">
        <w:rPr>
          <w:rFonts w:ascii="Century Gothic" w:hAnsi="Century Gothic"/>
        </w:rPr>
        <w:t xml:space="preserve">, </w:t>
      </w:r>
      <w:proofErr w:type="spellStart"/>
      <w:r w:rsidR="0050237F" w:rsidRPr="00E564E8">
        <w:rPr>
          <w:rFonts w:ascii="Century Gothic" w:hAnsi="Century Gothic"/>
        </w:rPr>
        <w:t>toleran</w:t>
      </w:r>
      <w:proofErr w:type="spellEnd"/>
      <w:r w:rsidR="0050237F" w:rsidRPr="00E564E8">
        <w:rPr>
          <w:rFonts w:ascii="Century Gothic" w:hAnsi="Century Gothic"/>
        </w:rPr>
        <w:t xml:space="preserve"> </w:t>
      </w:r>
      <w:proofErr w:type="spellStart"/>
      <w:r w:rsidR="0050237F" w:rsidRPr="00E564E8">
        <w:rPr>
          <w:rFonts w:ascii="Century Gothic" w:hAnsi="Century Gothic"/>
        </w:rPr>
        <w:t>terhadap</w:t>
      </w:r>
      <w:proofErr w:type="spellEnd"/>
      <w:r w:rsidR="0050237F" w:rsidRPr="00E564E8">
        <w:rPr>
          <w:rFonts w:ascii="Century Gothic" w:hAnsi="Century Gothic"/>
        </w:rPr>
        <w:t xml:space="preserve"> </w:t>
      </w:r>
      <w:proofErr w:type="spellStart"/>
      <w:r w:rsidR="0050237F" w:rsidRPr="00E564E8">
        <w:rPr>
          <w:rFonts w:ascii="Century Gothic" w:hAnsi="Century Gothic"/>
        </w:rPr>
        <w:t>kesalahan</w:t>
      </w:r>
      <w:proofErr w:type="spellEnd"/>
      <w:r w:rsidR="0050237F" w:rsidRPr="00E564E8">
        <w:rPr>
          <w:rFonts w:ascii="Century Gothic" w:hAnsi="Century Gothic"/>
        </w:rPr>
        <w:t xml:space="preserve">, </w:t>
      </w:r>
      <w:proofErr w:type="spellStart"/>
      <w:r w:rsidR="0050237F" w:rsidRPr="00E564E8">
        <w:rPr>
          <w:rFonts w:ascii="Century Gothic" w:hAnsi="Century Gothic"/>
        </w:rPr>
        <w:t>kemampuan</w:t>
      </w:r>
      <w:proofErr w:type="spellEnd"/>
      <w:r w:rsidR="0050237F" w:rsidRPr="00E564E8">
        <w:rPr>
          <w:rFonts w:ascii="Century Gothic" w:hAnsi="Century Gothic"/>
        </w:rPr>
        <w:t xml:space="preserve"> </w:t>
      </w:r>
      <w:proofErr w:type="spellStart"/>
      <w:r w:rsidR="0050237F" w:rsidRPr="00E564E8">
        <w:rPr>
          <w:rFonts w:ascii="Century Gothic" w:hAnsi="Century Gothic"/>
        </w:rPr>
        <w:t>untuk</w:t>
      </w:r>
      <w:proofErr w:type="spellEnd"/>
      <w:r w:rsidR="0050237F" w:rsidRPr="00E564E8">
        <w:rPr>
          <w:rFonts w:ascii="Century Gothic" w:hAnsi="Century Gothic"/>
        </w:rPr>
        <w:t xml:space="preserve"> </w:t>
      </w:r>
      <w:proofErr w:type="spellStart"/>
      <w:r w:rsidR="0050237F" w:rsidRPr="00E564E8">
        <w:rPr>
          <w:rFonts w:ascii="Century Gothic" w:hAnsi="Century Gothic"/>
        </w:rPr>
        <w:t>menangani</w:t>
      </w:r>
      <w:proofErr w:type="spellEnd"/>
      <w:r w:rsidR="0050237F" w:rsidRPr="00E564E8">
        <w:rPr>
          <w:rFonts w:ascii="Century Gothic" w:hAnsi="Century Gothic"/>
        </w:rPr>
        <w:t xml:space="preserve"> data yang </w:t>
      </w:r>
      <w:proofErr w:type="spellStart"/>
      <w:r w:rsidR="0050237F" w:rsidRPr="00E564E8">
        <w:rPr>
          <w:rFonts w:ascii="Century Gothic" w:hAnsi="Century Gothic"/>
        </w:rPr>
        <w:t>bising</w:t>
      </w:r>
      <w:proofErr w:type="spellEnd"/>
      <w:r w:rsidR="0050237F" w:rsidRPr="00E564E8">
        <w:rPr>
          <w:rFonts w:ascii="Century Gothic" w:hAnsi="Century Gothic"/>
        </w:rPr>
        <w:t>.</w:t>
      </w:r>
    </w:p>
    <w:p w14:paraId="56E3C807" w14:textId="6B7F5AD9" w:rsidR="00666C92" w:rsidRPr="00E564E8" w:rsidRDefault="00D97494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Kekurangan</w:t>
      </w:r>
      <w:proofErr w:type="spellEnd"/>
      <w:r w:rsidRPr="00E564E8">
        <w:rPr>
          <w:rFonts w:ascii="Century Gothic" w:hAnsi="Century Gothic"/>
        </w:rPr>
        <w:t xml:space="preserve">: </w:t>
      </w:r>
      <w:proofErr w:type="spellStart"/>
      <w:r w:rsidR="0050237F" w:rsidRPr="00E564E8">
        <w:rPr>
          <w:rFonts w:ascii="Century Gothic" w:hAnsi="Century Gothic"/>
        </w:rPr>
        <w:t>waktu</w:t>
      </w:r>
      <w:proofErr w:type="spellEnd"/>
      <w:r w:rsidR="0050237F" w:rsidRPr="00E564E8">
        <w:rPr>
          <w:rFonts w:ascii="Century Gothic" w:hAnsi="Century Gothic"/>
        </w:rPr>
        <w:t xml:space="preserve"> </w:t>
      </w:r>
      <w:proofErr w:type="spellStart"/>
      <w:r w:rsidR="0050237F" w:rsidRPr="00E564E8">
        <w:rPr>
          <w:rFonts w:ascii="Century Gothic" w:hAnsi="Century Gothic"/>
        </w:rPr>
        <w:t>pelatihan</w:t>
      </w:r>
      <w:proofErr w:type="spellEnd"/>
      <w:r w:rsidR="0050237F" w:rsidRPr="00E564E8">
        <w:rPr>
          <w:rFonts w:ascii="Century Gothic" w:hAnsi="Century Gothic"/>
        </w:rPr>
        <w:t xml:space="preserve"> NN </w:t>
      </w:r>
      <w:proofErr w:type="spellStart"/>
      <w:r w:rsidR="0050237F" w:rsidRPr="00E564E8">
        <w:rPr>
          <w:rFonts w:ascii="Century Gothic" w:hAnsi="Century Gothic"/>
        </w:rPr>
        <w:t>sangat</w:t>
      </w:r>
      <w:proofErr w:type="spellEnd"/>
      <w:r w:rsidR="0050237F" w:rsidRPr="00E564E8">
        <w:rPr>
          <w:rFonts w:ascii="Century Gothic" w:hAnsi="Century Gothic"/>
        </w:rPr>
        <w:t xml:space="preserve"> </w:t>
      </w:r>
      <w:proofErr w:type="spellStart"/>
      <w:r w:rsidR="0050237F" w:rsidRPr="00E564E8">
        <w:rPr>
          <w:rFonts w:ascii="Century Gothic" w:hAnsi="Century Gothic"/>
        </w:rPr>
        <w:t>panjang</w:t>
      </w:r>
      <w:proofErr w:type="spellEnd"/>
      <w:r w:rsidR="0050237F" w:rsidRPr="00E564E8">
        <w:rPr>
          <w:rFonts w:ascii="Century Gothic" w:hAnsi="Century Gothic"/>
        </w:rPr>
        <w:t xml:space="preserve"> dan </w:t>
      </w:r>
      <w:proofErr w:type="spellStart"/>
      <w:r w:rsidR="0050237F" w:rsidRPr="00E564E8">
        <w:rPr>
          <w:rFonts w:ascii="Century Gothic" w:hAnsi="Century Gothic"/>
        </w:rPr>
        <w:t>untuk</w:t>
      </w:r>
      <w:proofErr w:type="spellEnd"/>
      <w:r w:rsidR="0050237F" w:rsidRPr="00E564E8">
        <w:rPr>
          <w:rFonts w:ascii="Century Gothic" w:hAnsi="Century Gothic"/>
        </w:rPr>
        <w:t xml:space="preserve"> </w:t>
      </w:r>
      <w:proofErr w:type="spellStart"/>
      <w:r w:rsidR="0050237F" w:rsidRPr="00E564E8">
        <w:rPr>
          <w:rFonts w:ascii="Century Gothic" w:hAnsi="Century Gothic"/>
        </w:rPr>
        <w:t>melatih</w:t>
      </w:r>
      <w:proofErr w:type="spellEnd"/>
      <w:r w:rsidR="0050237F" w:rsidRPr="00E564E8">
        <w:rPr>
          <w:rFonts w:ascii="Century Gothic" w:hAnsi="Century Gothic"/>
        </w:rPr>
        <w:t xml:space="preserve"> NN </w:t>
      </w:r>
      <w:proofErr w:type="spellStart"/>
      <w:r w:rsidR="0050237F" w:rsidRPr="00E564E8">
        <w:rPr>
          <w:rFonts w:ascii="Century Gothic" w:hAnsi="Century Gothic"/>
        </w:rPr>
        <w:t>secara</w:t>
      </w:r>
      <w:proofErr w:type="spellEnd"/>
      <w:r w:rsidR="0050237F" w:rsidRPr="00E564E8">
        <w:rPr>
          <w:rFonts w:ascii="Century Gothic" w:hAnsi="Century Gothic"/>
        </w:rPr>
        <w:t xml:space="preserve"> </w:t>
      </w:r>
      <w:proofErr w:type="spellStart"/>
      <w:r w:rsidR="0050237F" w:rsidRPr="00E564E8">
        <w:rPr>
          <w:rFonts w:ascii="Century Gothic" w:hAnsi="Century Gothic"/>
        </w:rPr>
        <w:t>efisien</w:t>
      </w:r>
      <w:proofErr w:type="spellEnd"/>
      <w:r w:rsidR="0050237F" w:rsidRPr="00E564E8">
        <w:rPr>
          <w:rFonts w:ascii="Century Gothic" w:hAnsi="Century Gothic"/>
        </w:rPr>
        <w:t xml:space="preserve">, </w:t>
      </w:r>
      <w:proofErr w:type="spellStart"/>
      <w:r w:rsidR="0050237F" w:rsidRPr="00E564E8">
        <w:rPr>
          <w:rFonts w:ascii="Century Gothic" w:hAnsi="Century Gothic"/>
        </w:rPr>
        <w:t>kumpulan</w:t>
      </w:r>
      <w:proofErr w:type="spellEnd"/>
      <w:r w:rsidR="0050237F" w:rsidRPr="00E564E8">
        <w:rPr>
          <w:rFonts w:ascii="Century Gothic" w:hAnsi="Century Gothic"/>
        </w:rPr>
        <w:t xml:space="preserve"> </w:t>
      </w:r>
      <w:proofErr w:type="spellStart"/>
      <w:r w:rsidR="0050237F" w:rsidRPr="00E564E8">
        <w:rPr>
          <w:rFonts w:ascii="Century Gothic" w:hAnsi="Century Gothic"/>
        </w:rPr>
        <w:t>sampel</w:t>
      </w:r>
      <w:proofErr w:type="spellEnd"/>
      <w:r w:rsidR="0050237F" w:rsidRPr="00E564E8">
        <w:rPr>
          <w:rFonts w:ascii="Century Gothic" w:hAnsi="Century Gothic"/>
        </w:rPr>
        <w:t xml:space="preserve"> </w:t>
      </w:r>
      <w:proofErr w:type="spellStart"/>
      <w:r w:rsidR="0050237F" w:rsidRPr="00E564E8">
        <w:rPr>
          <w:rFonts w:ascii="Century Gothic" w:hAnsi="Century Gothic"/>
        </w:rPr>
        <w:t>harus</w:t>
      </w:r>
      <w:proofErr w:type="spellEnd"/>
      <w:r w:rsidR="0050237F" w:rsidRPr="00E564E8">
        <w:rPr>
          <w:rFonts w:ascii="Century Gothic" w:hAnsi="Century Gothic"/>
        </w:rPr>
        <w:t xml:space="preserve"> </w:t>
      </w:r>
      <w:proofErr w:type="spellStart"/>
      <w:r w:rsidR="0050237F" w:rsidRPr="00E564E8">
        <w:rPr>
          <w:rFonts w:ascii="Century Gothic" w:hAnsi="Century Gothic"/>
        </w:rPr>
        <w:t>besar</w:t>
      </w:r>
      <w:proofErr w:type="spellEnd"/>
      <w:r w:rsidR="0050237F" w:rsidRPr="00E564E8">
        <w:rPr>
          <w:rFonts w:ascii="Century Gothic" w:hAnsi="Century Gothic"/>
        </w:rPr>
        <w:t>.</w:t>
      </w:r>
    </w:p>
    <w:p w14:paraId="0C1ABB25" w14:textId="77777777" w:rsidR="00666C92" w:rsidRPr="00E564E8" w:rsidRDefault="00666C92" w:rsidP="00E564E8">
      <w:pPr>
        <w:jc w:val="both"/>
        <w:rPr>
          <w:rFonts w:ascii="Century Gothic" w:hAnsi="Century Gothic"/>
        </w:rPr>
      </w:pPr>
    </w:p>
    <w:p w14:paraId="0E852F30" w14:textId="77777777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Limitation:</w:t>
      </w:r>
    </w:p>
    <w:p w14:paraId="266FEE19" w14:textId="77777777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Author first name:</w:t>
      </w:r>
    </w:p>
    <w:p w14:paraId="2F0E0E9F" w14:textId="77777777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Author surname:</w:t>
      </w:r>
    </w:p>
    <w:p w14:paraId="2A1DF6C8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0B805208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73DDF704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1679D6AE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7C4545BC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477E02D6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4B2AC909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1D8EB2EC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7DD4D222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3B1F7F79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799A0765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092F7728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3F666E4A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7922D89E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65AAE5B1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2D7F59FB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1AAB62CD" w14:textId="77777777" w:rsidR="006C643E" w:rsidRPr="00E564E8" w:rsidRDefault="006C643E" w:rsidP="00E564E8">
      <w:pPr>
        <w:jc w:val="both"/>
        <w:rPr>
          <w:rFonts w:ascii="Century Gothic" w:hAnsi="Century Gothic"/>
        </w:rPr>
      </w:pPr>
    </w:p>
    <w:p w14:paraId="17DB0DB4" w14:textId="77777777" w:rsidR="0050237F" w:rsidRPr="00E564E8" w:rsidRDefault="0050237F" w:rsidP="00E564E8">
      <w:pPr>
        <w:jc w:val="both"/>
        <w:rPr>
          <w:rFonts w:ascii="Century Gothic" w:hAnsi="Century Gothic"/>
        </w:rPr>
      </w:pPr>
    </w:p>
    <w:p w14:paraId="4953C5EC" w14:textId="7CDD8686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Paper Title: </w:t>
      </w:r>
      <w:r w:rsidR="00046067" w:rsidRPr="00E564E8">
        <w:rPr>
          <w:rFonts w:ascii="Century Gothic" w:hAnsi="Century Gothic"/>
        </w:rPr>
        <w:t xml:space="preserve">Novel MRI-Based CAD System for Early Detection of Thyroid Cancer Using Multi-Input CNN </w:t>
      </w:r>
    </w:p>
    <w:p w14:paraId="2F13DC10" w14:textId="3FA7D8B6" w:rsidR="00046067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Authors:</w:t>
      </w:r>
      <w:r w:rsidR="00046067" w:rsidRPr="00E564E8">
        <w:rPr>
          <w:rFonts w:ascii="Century Gothic" w:hAnsi="Century Gothic"/>
        </w:rPr>
        <w:t xml:space="preserve"> Ahmed </w:t>
      </w:r>
      <w:proofErr w:type="spellStart"/>
      <w:r w:rsidR="00046067" w:rsidRPr="00E564E8">
        <w:rPr>
          <w:rFonts w:ascii="Century Gothic" w:hAnsi="Century Gothic"/>
        </w:rPr>
        <w:t>Naglah</w:t>
      </w:r>
      <w:proofErr w:type="spellEnd"/>
      <w:r w:rsidR="00046067" w:rsidRPr="00E564E8">
        <w:rPr>
          <w:rFonts w:ascii="Century Gothic" w:hAnsi="Century Gothic"/>
        </w:rPr>
        <w:t xml:space="preserve"> 1 , Fahmi Khalifa 1 , Reem Khaled 2, Ahmed Abdel </w:t>
      </w:r>
      <w:proofErr w:type="spellStart"/>
      <w:r w:rsidR="00046067" w:rsidRPr="00E564E8">
        <w:rPr>
          <w:rFonts w:ascii="Century Gothic" w:hAnsi="Century Gothic"/>
        </w:rPr>
        <w:t>Khalek</w:t>
      </w:r>
      <w:proofErr w:type="spellEnd"/>
      <w:r w:rsidR="00046067" w:rsidRPr="00E564E8">
        <w:rPr>
          <w:rFonts w:ascii="Century Gothic" w:hAnsi="Century Gothic"/>
        </w:rPr>
        <w:t xml:space="preserve"> Abdel </w:t>
      </w:r>
      <w:proofErr w:type="spellStart"/>
      <w:r w:rsidR="00046067" w:rsidRPr="00E564E8">
        <w:rPr>
          <w:rFonts w:ascii="Century Gothic" w:hAnsi="Century Gothic"/>
        </w:rPr>
        <w:t>Razek</w:t>
      </w:r>
      <w:proofErr w:type="spellEnd"/>
      <w:r w:rsidR="00046067" w:rsidRPr="00E564E8">
        <w:rPr>
          <w:rFonts w:ascii="Century Gothic" w:hAnsi="Century Gothic"/>
        </w:rPr>
        <w:t xml:space="preserve"> 2 , </w:t>
      </w:r>
    </w:p>
    <w:p w14:paraId="11BBC464" w14:textId="01D674E9" w:rsidR="00046067" w:rsidRPr="00E564E8" w:rsidRDefault="00046067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Mohammad Ghazal 3, Guruprasad </w:t>
      </w:r>
      <w:proofErr w:type="spellStart"/>
      <w:r w:rsidRPr="00E564E8">
        <w:rPr>
          <w:rFonts w:ascii="Century Gothic" w:hAnsi="Century Gothic"/>
        </w:rPr>
        <w:t>Giridharan</w:t>
      </w:r>
      <w:proofErr w:type="spellEnd"/>
      <w:r w:rsidRPr="00E564E8">
        <w:rPr>
          <w:rFonts w:ascii="Century Gothic" w:hAnsi="Century Gothic"/>
        </w:rPr>
        <w:t xml:space="preserve"> 1 and Ayman El-Baz 1, </w:t>
      </w:r>
    </w:p>
    <w:p w14:paraId="2DDCD89C" w14:textId="6B69E4B3" w:rsidR="003B64C1" w:rsidRPr="00E564E8" w:rsidRDefault="003B64C1" w:rsidP="00E564E8">
      <w:pPr>
        <w:jc w:val="both"/>
        <w:rPr>
          <w:rFonts w:ascii="Century Gothic" w:hAnsi="Century Gothic"/>
        </w:rPr>
      </w:pPr>
    </w:p>
    <w:p w14:paraId="0C6EA567" w14:textId="77777777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E564E8" w14:paraId="22738713" w14:textId="77777777" w:rsidTr="00E95EA4">
        <w:tc>
          <w:tcPr>
            <w:tcW w:w="0" w:type="auto"/>
            <w:shd w:val="clear" w:color="auto" w:fill="FFFFFF"/>
            <w:hideMark/>
          </w:tcPr>
          <w:p w14:paraId="0BCC13E6" w14:textId="77777777" w:rsidR="003B64C1" w:rsidRPr="00E564E8" w:rsidRDefault="003B64C1" w:rsidP="00E564E8">
            <w:pPr>
              <w:jc w:val="both"/>
              <w:rPr>
                <w:rFonts w:ascii="Century Gothic" w:hAnsi="Century Gothic"/>
              </w:rPr>
            </w:pPr>
            <w:r w:rsidRPr="00E564E8">
              <w:rPr>
                <w:rFonts w:ascii="Century Gothic" w:hAnsi="Century Gothic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F2409DD" w14:textId="77777777" w:rsidR="003B64C1" w:rsidRPr="00E564E8" w:rsidRDefault="003B64C1" w:rsidP="00E564E8">
            <w:pPr>
              <w:jc w:val="both"/>
              <w:rPr>
                <w:rFonts w:ascii="Century Gothic" w:hAnsi="Century Gothic"/>
              </w:rPr>
            </w:pPr>
          </w:p>
          <w:p w14:paraId="149B3CAD" w14:textId="77777777" w:rsidR="003B64C1" w:rsidRPr="00E564E8" w:rsidRDefault="003B64C1" w:rsidP="00E564E8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4511AFA8" w14:textId="602EE487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URL:</w:t>
      </w:r>
      <w:r w:rsidR="0053775F" w:rsidRPr="00E564E8">
        <w:rPr>
          <w:rFonts w:ascii="Century Gothic" w:hAnsi="Century Gothic"/>
        </w:rPr>
        <w:t xml:space="preserve"> https://pubmed.ncbi.nlm.nih.gov/34199790/</w:t>
      </w:r>
    </w:p>
    <w:p w14:paraId="528C8C02" w14:textId="25A03065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Problem:</w:t>
      </w:r>
      <w:r w:rsidR="00D9465C" w:rsidRPr="00E564E8">
        <w:rPr>
          <w:rFonts w:ascii="Century Gothic" w:hAnsi="Century Gothic"/>
        </w:rPr>
        <w:t xml:space="preserve"> </w:t>
      </w:r>
      <w:proofErr w:type="spellStart"/>
      <w:r w:rsidR="00D9465C" w:rsidRPr="00E564E8">
        <w:rPr>
          <w:rFonts w:ascii="Century Gothic" w:hAnsi="Century Gothic"/>
        </w:rPr>
        <w:t>Deteksi</w:t>
      </w:r>
      <w:proofErr w:type="spellEnd"/>
      <w:r w:rsidR="00D9465C" w:rsidRPr="00E564E8">
        <w:rPr>
          <w:rFonts w:ascii="Century Gothic" w:hAnsi="Century Gothic"/>
        </w:rPr>
        <w:t xml:space="preserve"> </w:t>
      </w:r>
      <w:proofErr w:type="spellStart"/>
      <w:r w:rsidR="00D9465C" w:rsidRPr="00E564E8">
        <w:rPr>
          <w:rFonts w:ascii="Century Gothic" w:hAnsi="Century Gothic"/>
        </w:rPr>
        <w:t>dini</w:t>
      </w:r>
      <w:proofErr w:type="spellEnd"/>
      <w:r w:rsidR="00D9465C" w:rsidRPr="00E564E8">
        <w:rPr>
          <w:rFonts w:ascii="Century Gothic" w:hAnsi="Century Gothic"/>
        </w:rPr>
        <w:t xml:space="preserve"> </w:t>
      </w:r>
      <w:proofErr w:type="spellStart"/>
      <w:r w:rsidR="00D9465C" w:rsidRPr="00E564E8">
        <w:rPr>
          <w:rFonts w:ascii="Century Gothic" w:hAnsi="Century Gothic"/>
        </w:rPr>
        <w:t>nodul</w:t>
      </w:r>
      <w:proofErr w:type="spellEnd"/>
      <w:r w:rsidR="00D9465C" w:rsidRPr="00E564E8">
        <w:rPr>
          <w:rFonts w:ascii="Century Gothic" w:hAnsi="Century Gothic"/>
        </w:rPr>
        <w:t xml:space="preserve"> </w:t>
      </w:r>
      <w:proofErr w:type="spellStart"/>
      <w:r w:rsidR="00D9465C" w:rsidRPr="00E564E8">
        <w:rPr>
          <w:rFonts w:ascii="Century Gothic" w:hAnsi="Century Gothic"/>
        </w:rPr>
        <w:t>tiroid</w:t>
      </w:r>
      <w:proofErr w:type="spellEnd"/>
      <w:r w:rsidR="00D9465C" w:rsidRPr="00E564E8">
        <w:rPr>
          <w:rFonts w:ascii="Century Gothic" w:hAnsi="Century Gothic"/>
        </w:rPr>
        <w:t xml:space="preserve"> </w:t>
      </w:r>
      <w:proofErr w:type="spellStart"/>
      <w:r w:rsidR="00D9465C" w:rsidRPr="00E564E8">
        <w:rPr>
          <w:rFonts w:ascii="Century Gothic" w:hAnsi="Century Gothic"/>
        </w:rPr>
        <w:t>dapat</w:t>
      </w:r>
      <w:proofErr w:type="spellEnd"/>
      <w:r w:rsidR="00D9465C" w:rsidRPr="00E564E8">
        <w:rPr>
          <w:rFonts w:ascii="Century Gothic" w:hAnsi="Century Gothic"/>
        </w:rPr>
        <w:t xml:space="preserve"> </w:t>
      </w:r>
      <w:proofErr w:type="spellStart"/>
      <w:r w:rsidR="00D9465C" w:rsidRPr="00E564E8">
        <w:rPr>
          <w:rFonts w:ascii="Century Gothic" w:hAnsi="Century Gothic"/>
        </w:rPr>
        <w:t>sangat</w:t>
      </w:r>
      <w:proofErr w:type="spellEnd"/>
      <w:r w:rsidR="00D9465C" w:rsidRPr="00E564E8">
        <w:rPr>
          <w:rFonts w:ascii="Century Gothic" w:hAnsi="Century Gothic"/>
        </w:rPr>
        <w:t xml:space="preserve"> </w:t>
      </w:r>
      <w:proofErr w:type="spellStart"/>
      <w:r w:rsidR="00D9465C" w:rsidRPr="00E564E8">
        <w:rPr>
          <w:rFonts w:ascii="Century Gothic" w:hAnsi="Century Gothic"/>
        </w:rPr>
        <w:t>berkontribusi</w:t>
      </w:r>
      <w:proofErr w:type="spellEnd"/>
      <w:r w:rsidR="00D9465C" w:rsidRPr="00E564E8">
        <w:rPr>
          <w:rFonts w:ascii="Century Gothic" w:hAnsi="Century Gothic"/>
        </w:rPr>
        <w:t xml:space="preserve"> pada </w:t>
      </w:r>
      <w:proofErr w:type="spellStart"/>
      <w:r w:rsidR="00D9465C" w:rsidRPr="00E564E8">
        <w:rPr>
          <w:rFonts w:ascii="Century Gothic" w:hAnsi="Century Gothic"/>
        </w:rPr>
        <w:t>prediksi</w:t>
      </w:r>
      <w:proofErr w:type="spellEnd"/>
      <w:r w:rsidR="00D9465C" w:rsidRPr="00E564E8">
        <w:rPr>
          <w:rFonts w:ascii="Century Gothic" w:hAnsi="Century Gothic"/>
        </w:rPr>
        <w:t xml:space="preserve"> </w:t>
      </w:r>
      <w:proofErr w:type="spellStart"/>
      <w:r w:rsidR="00D9465C" w:rsidRPr="00E564E8">
        <w:rPr>
          <w:rFonts w:ascii="Century Gothic" w:hAnsi="Century Gothic"/>
        </w:rPr>
        <w:t>beban</w:t>
      </w:r>
      <w:proofErr w:type="spellEnd"/>
      <w:r w:rsidR="00D9465C" w:rsidRPr="00E564E8">
        <w:rPr>
          <w:rFonts w:ascii="Century Gothic" w:hAnsi="Century Gothic"/>
        </w:rPr>
        <w:t xml:space="preserve"> </w:t>
      </w:r>
      <w:proofErr w:type="spellStart"/>
      <w:r w:rsidR="00D9465C" w:rsidRPr="00E564E8">
        <w:rPr>
          <w:rFonts w:ascii="Century Gothic" w:hAnsi="Century Gothic"/>
        </w:rPr>
        <w:t>kanker</w:t>
      </w:r>
      <w:proofErr w:type="spellEnd"/>
      <w:r w:rsidR="00D9465C" w:rsidRPr="00E564E8">
        <w:rPr>
          <w:rFonts w:ascii="Century Gothic" w:hAnsi="Century Gothic"/>
        </w:rPr>
        <w:t xml:space="preserve"> dan </w:t>
      </w:r>
      <w:proofErr w:type="spellStart"/>
      <w:r w:rsidR="00D9465C" w:rsidRPr="00E564E8">
        <w:rPr>
          <w:rFonts w:ascii="Century Gothic" w:hAnsi="Century Gothic"/>
        </w:rPr>
        <w:t>mengarahkan</w:t>
      </w:r>
      <w:proofErr w:type="spellEnd"/>
      <w:r w:rsidR="00D9465C" w:rsidRPr="00E564E8">
        <w:rPr>
          <w:rFonts w:ascii="Century Gothic" w:hAnsi="Century Gothic"/>
        </w:rPr>
        <w:t xml:space="preserve"> </w:t>
      </w:r>
      <w:proofErr w:type="spellStart"/>
      <w:r w:rsidR="00D9465C" w:rsidRPr="00E564E8">
        <w:rPr>
          <w:rFonts w:ascii="Century Gothic" w:hAnsi="Century Gothic"/>
        </w:rPr>
        <w:t>penatalaksanaan</w:t>
      </w:r>
      <w:proofErr w:type="spellEnd"/>
      <w:r w:rsidR="00D9465C" w:rsidRPr="00E564E8">
        <w:rPr>
          <w:rFonts w:ascii="Century Gothic" w:hAnsi="Century Gothic"/>
        </w:rPr>
        <w:t xml:space="preserve"> yang </w:t>
      </w:r>
      <w:proofErr w:type="spellStart"/>
      <w:r w:rsidR="00D9465C" w:rsidRPr="00E564E8">
        <w:rPr>
          <w:rFonts w:ascii="Century Gothic" w:hAnsi="Century Gothic"/>
        </w:rPr>
        <w:t>dipersonalisasi</w:t>
      </w:r>
      <w:proofErr w:type="spellEnd"/>
      <w:r w:rsidR="00D9465C" w:rsidRPr="00E564E8">
        <w:rPr>
          <w:rFonts w:ascii="Century Gothic" w:hAnsi="Century Gothic"/>
        </w:rPr>
        <w:t>.</w:t>
      </w:r>
    </w:p>
    <w:p w14:paraId="1F1B9D94" w14:textId="4F44A11D" w:rsidR="0053775F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Contribution:</w:t>
      </w:r>
      <w:r w:rsidR="00046067" w:rsidRPr="00E564E8">
        <w:rPr>
          <w:rFonts w:ascii="Century Gothic" w:hAnsi="Century Gothic"/>
        </w:rPr>
        <w:t xml:space="preserve"> </w:t>
      </w:r>
      <w:r w:rsidR="0053775F" w:rsidRPr="00E564E8">
        <w:rPr>
          <w:rFonts w:ascii="Century Gothic" w:hAnsi="Century Gothic"/>
        </w:rPr>
        <w:t xml:space="preserve">1. </w:t>
      </w:r>
      <w:proofErr w:type="spellStart"/>
      <w:r w:rsidR="0053775F" w:rsidRPr="00E564E8">
        <w:rPr>
          <w:rFonts w:ascii="Century Gothic" w:hAnsi="Century Gothic"/>
        </w:rPr>
        <w:t>Sistem</w:t>
      </w:r>
      <w:proofErr w:type="spellEnd"/>
      <w:r w:rsidR="0053775F" w:rsidRPr="00E564E8">
        <w:rPr>
          <w:rFonts w:ascii="Century Gothic" w:hAnsi="Century Gothic"/>
        </w:rPr>
        <w:t xml:space="preserve"> </w:t>
      </w:r>
      <w:proofErr w:type="spellStart"/>
      <w:r w:rsidR="0053775F" w:rsidRPr="00E564E8">
        <w:rPr>
          <w:rFonts w:ascii="Century Gothic" w:hAnsi="Century Gothic"/>
        </w:rPr>
        <w:t>ini</w:t>
      </w:r>
      <w:proofErr w:type="spellEnd"/>
      <w:r w:rsidR="0053775F" w:rsidRPr="00E564E8">
        <w:rPr>
          <w:rFonts w:ascii="Century Gothic" w:hAnsi="Century Gothic"/>
        </w:rPr>
        <w:t xml:space="preserve"> </w:t>
      </w:r>
      <w:proofErr w:type="spellStart"/>
      <w:r w:rsidR="0053775F" w:rsidRPr="00E564E8">
        <w:rPr>
          <w:rFonts w:ascii="Century Gothic" w:hAnsi="Century Gothic"/>
        </w:rPr>
        <w:t>merupakan</w:t>
      </w:r>
      <w:proofErr w:type="spellEnd"/>
      <w:r w:rsidR="0053775F" w:rsidRPr="00E564E8">
        <w:rPr>
          <w:rFonts w:ascii="Century Gothic" w:hAnsi="Century Gothic"/>
        </w:rPr>
        <w:t xml:space="preserve"> yang </w:t>
      </w:r>
      <w:proofErr w:type="spellStart"/>
      <w:r w:rsidR="0053775F" w:rsidRPr="00E564E8">
        <w:rPr>
          <w:rFonts w:ascii="Century Gothic" w:hAnsi="Century Gothic"/>
        </w:rPr>
        <w:t>pertama</w:t>
      </w:r>
      <w:proofErr w:type="spellEnd"/>
      <w:r w:rsidR="0053775F" w:rsidRPr="00E564E8">
        <w:rPr>
          <w:rFonts w:ascii="Century Gothic" w:hAnsi="Century Gothic"/>
        </w:rPr>
        <w:t xml:space="preserve"> </w:t>
      </w:r>
      <w:proofErr w:type="spellStart"/>
      <w:r w:rsidR="0053775F" w:rsidRPr="00E564E8">
        <w:rPr>
          <w:rFonts w:ascii="Century Gothic" w:hAnsi="Century Gothic"/>
        </w:rPr>
        <w:t>dari</w:t>
      </w:r>
      <w:proofErr w:type="spellEnd"/>
      <w:r w:rsidR="0053775F" w:rsidRPr="00E564E8">
        <w:rPr>
          <w:rFonts w:ascii="Century Gothic" w:hAnsi="Century Gothic"/>
        </w:rPr>
        <w:t xml:space="preserve"> </w:t>
      </w:r>
      <w:proofErr w:type="spellStart"/>
      <w:r w:rsidR="0053775F" w:rsidRPr="00E564E8">
        <w:rPr>
          <w:rFonts w:ascii="Century Gothic" w:hAnsi="Century Gothic"/>
        </w:rPr>
        <w:t>jenisnya</w:t>
      </w:r>
      <w:proofErr w:type="spellEnd"/>
      <w:r w:rsidR="0053775F" w:rsidRPr="00E564E8">
        <w:rPr>
          <w:rFonts w:ascii="Century Gothic" w:hAnsi="Century Gothic"/>
        </w:rPr>
        <w:t xml:space="preserve"> yang </w:t>
      </w:r>
      <w:proofErr w:type="spellStart"/>
      <w:r w:rsidR="0053775F" w:rsidRPr="00E564E8">
        <w:rPr>
          <w:rFonts w:ascii="Century Gothic" w:hAnsi="Century Gothic"/>
        </w:rPr>
        <w:t>menggabungkan</w:t>
      </w:r>
      <w:proofErr w:type="spellEnd"/>
      <w:r w:rsidR="0053775F" w:rsidRPr="00E564E8">
        <w:rPr>
          <w:rFonts w:ascii="Century Gothic" w:hAnsi="Century Gothic"/>
        </w:rPr>
        <w:t xml:space="preserve"> peta MRI </w:t>
      </w:r>
      <w:proofErr w:type="spellStart"/>
      <w:r w:rsidR="0053775F" w:rsidRPr="00E564E8">
        <w:rPr>
          <w:rFonts w:ascii="Century Gothic" w:hAnsi="Century Gothic"/>
        </w:rPr>
        <w:t>berbobot</w:t>
      </w:r>
      <w:proofErr w:type="spellEnd"/>
      <w:r w:rsidR="0053775F" w:rsidRPr="00E564E8">
        <w:rPr>
          <w:rFonts w:ascii="Century Gothic" w:hAnsi="Century Gothic"/>
        </w:rPr>
        <w:t xml:space="preserve"> T2 dan </w:t>
      </w:r>
      <w:proofErr w:type="spellStart"/>
      <w:r w:rsidR="0053775F" w:rsidRPr="00E564E8">
        <w:rPr>
          <w:rFonts w:ascii="Century Gothic" w:hAnsi="Century Gothic"/>
        </w:rPr>
        <w:t>koefisien</w:t>
      </w:r>
      <w:proofErr w:type="spellEnd"/>
      <w:r w:rsidR="0053775F" w:rsidRPr="00E564E8">
        <w:rPr>
          <w:rFonts w:ascii="Century Gothic" w:hAnsi="Century Gothic"/>
        </w:rPr>
        <w:t xml:space="preserve"> </w:t>
      </w:r>
      <w:proofErr w:type="spellStart"/>
      <w:r w:rsidR="0053775F" w:rsidRPr="00E564E8">
        <w:rPr>
          <w:rFonts w:ascii="Century Gothic" w:hAnsi="Century Gothic"/>
        </w:rPr>
        <w:t>difusi</w:t>
      </w:r>
      <w:proofErr w:type="spellEnd"/>
      <w:r w:rsidR="0053775F" w:rsidRPr="00E564E8">
        <w:rPr>
          <w:rFonts w:ascii="Century Gothic" w:hAnsi="Century Gothic"/>
        </w:rPr>
        <w:t xml:space="preserve"> </w:t>
      </w:r>
      <w:proofErr w:type="spellStart"/>
      <w:r w:rsidR="0053775F" w:rsidRPr="00E564E8">
        <w:rPr>
          <w:rFonts w:ascii="Century Gothic" w:hAnsi="Century Gothic"/>
        </w:rPr>
        <w:t>semu</w:t>
      </w:r>
      <w:proofErr w:type="spellEnd"/>
      <w:r w:rsidR="0053775F" w:rsidRPr="00E564E8">
        <w:rPr>
          <w:rFonts w:ascii="Century Gothic" w:hAnsi="Century Gothic"/>
        </w:rPr>
        <w:t xml:space="preserve"> (ADC) </w:t>
      </w:r>
      <w:proofErr w:type="spellStart"/>
      <w:r w:rsidR="0053775F" w:rsidRPr="00E564E8">
        <w:rPr>
          <w:rFonts w:ascii="Century Gothic" w:hAnsi="Century Gothic"/>
        </w:rPr>
        <w:t>menggunakan</w:t>
      </w:r>
      <w:proofErr w:type="spellEnd"/>
      <w:r w:rsidR="0053775F" w:rsidRPr="00E564E8">
        <w:rPr>
          <w:rFonts w:ascii="Century Gothic" w:hAnsi="Century Gothic"/>
        </w:rPr>
        <w:t xml:space="preserve"> CNN </w:t>
      </w:r>
      <w:proofErr w:type="spellStart"/>
      <w:r w:rsidR="0053775F" w:rsidRPr="00E564E8">
        <w:rPr>
          <w:rFonts w:ascii="Century Gothic" w:hAnsi="Century Gothic"/>
        </w:rPr>
        <w:t>untuk</w:t>
      </w:r>
      <w:proofErr w:type="spellEnd"/>
      <w:r w:rsidR="0053775F" w:rsidRPr="00E564E8">
        <w:rPr>
          <w:rFonts w:ascii="Century Gothic" w:hAnsi="Century Gothic"/>
        </w:rPr>
        <w:t xml:space="preserve"> </w:t>
      </w:r>
      <w:proofErr w:type="spellStart"/>
      <w:r w:rsidR="0053775F" w:rsidRPr="00E564E8">
        <w:rPr>
          <w:rFonts w:ascii="Century Gothic" w:hAnsi="Century Gothic"/>
        </w:rPr>
        <w:t>memodelkan</w:t>
      </w:r>
      <w:proofErr w:type="spellEnd"/>
      <w:r w:rsidR="0053775F" w:rsidRPr="00E564E8">
        <w:rPr>
          <w:rFonts w:ascii="Century Gothic" w:hAnsi="Century Gothic"/>
        </w:rPr>
        <w:t xml:space="preserve"> </w:t>
      </w:r>
      <w:proofErr w:type="spellStart"/>
      <w:r w:rsidR="0053775F" w:rsidRPr="00E564E8">
        <w:rPr>
          <w:rFonts w:ascii="Century Gothic" w:hAnsi="Century Gothic"/>
        </w:rPr>
        <w:t>kanker</w:t>
      </w:r>
      <w:proofErr w:type="spellEnd"/>
      <w:r w:rsidR="0053775F" w:rsidRPr="00E564E8">
        <w:rPr>
          <w:rFonts w:ascii="Century Gothic" w:hAnsi="Century Gothic"/>
        </w:rPr>
        <w:t xml:space="preserve"> </w:t>
      </w:r>
      <w:proofErr w:type="spellStart"/>
      <w:r w:rsidR="0053775F" w:rsidRPr="00E564E8">
        <w:rPr>
          <w:rFonts w:ascii="Century Gothic" w:hAnsi="Century Gothic"/>
        </w:rPr>
        <w:t>tiroid</w:t>
      </w:r>
      <w:proofErr w:type="spellEnd"/>
      <w:r w:rsidR="0053775F" w:rsidRPr="00E564E8">
        <w:rPr>
          <w:rFonts w:ascii="Century Gothic" w:hAnsi="Century Gothic"/>
        </w:rPr>
        <w:t>.</w:t>
      </w:r>
    </w:p>
    <w:p w14:paraId="4309BF3B" w14:textId="2860CF5B" w:rsidR="0053775F" w:rsidRPr="00E564E8" w:rsidRDefault="0053775F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2. </w:t>
      </w:r>
      <w:proofErr w:type="spellStart"/>
      <w:r w:rsidRPr="00E564E8">
        <w:rPr>
          <w:rFonts w:ascii="Century Gothic" w:hAnsi="Century Gothic"/>
        </w:rPr>
        <w:t>Sistem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mempelajari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tekstur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independen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setiap</w:t>
      </w:r>
      <w:proofErr w:type="spellEnd"/>
      <w:r w:rsidRPr="00E564E8">
        <w:rPr>
          <w:rFonts w:ascii="Century Gothic" w:hAnsi="Century Gothic"/>
        </w:rPr>
        <w:t xml:space="preserve"> input, </w:t>
      </w:r>
      <w:proofErr w:type="spellStart"/>
      <w:r w:rsidRPr="00E564E8">
        <w:rPr>
          <w:rFonts w:ascii="Century Gothic" w:hAnsi="Century Gothic"/>
        </w:rPr>
        <w:t>memberikannya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kemampuan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lebih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maju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secara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bersamaan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mengekstrak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pola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tekstur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kompleks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kedua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modalitas</w:t>
      </w:r>
      <w:proofErr w:type="spellEnd"/>
      <w:r w:rsidRPr="00E564E8">
        <w:rPr>
          <w:rFonts w:ascii="Century Gothic" w:hAnsi="Century Gothic"/>
        </w:rPr>
        <w:t>.</w:t>
      </w:r>
    </w:p>
    <w:p w14:paraId="2A405092" w14:textId="1AABF35E" w:rsidR="0053775F" w:rsidRPr="00E564E8" w:rsidRDefault="0053775F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3. </w:t>
      </w:r>
      <w:proofErr w:type="spellStart"/>
      <w:r w:rsidRPr="00E564E8">
        <w:rPr>
          <w:rFonts w:ascii="Century Gothic" w:hAnsi="Century Gothic"/>
        </w:rPr>
        <w:t>Sistem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diusulkan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beberapa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saluran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setiap</w:t>
      </w:r>
      <w:proofErr w:type="spellEnd"/>
      <w:r w:rsidRPr="00E564E8">
        <w:rPr>
          <w:rFonts w:ascii="Century Gothic" w:hAnsi="Century Gothic"/>
        </w:rPr>
        <w:t xml:space="preserve"> input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menggabungkan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beberapa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pemindaian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dikumpulkan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proses </w:t>
      </w:r>
      <w:proofErr w:type="spellStart"/>
      <w:r w:rsidRPr="00E564E8">
        <w:rPr>
          <w:rFonts w:ascii="Century Gothic" w:hAnsi="Century Gothic"/>
        </w:rPr>
        <w:t>pembelajaran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berbeda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koefisien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gradien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difusi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dikonfigurasi</w:t>
      </w:r>
      <w:proofErr w:type="spellEnd"/>
    </w:p>
    <w:p w14:paraId="060CB5F6" w14:textId="77777777" w:rsidR="0053775F" w:rsidRPr="00E564E8" w:rsidRDefault="0053775F" w:rsidP="00E564E8">
      <w:pPr>
        <w:jc w:val="both"/>
        <w:rPr>
          <w:rFonts w:ascii="Century Gothic" w:hAnsi="Century Gothic"/>
        </w:rPr>
      </w:pPr>
    </w:p>
    <w:p w14:paraId="6B517A30" w14:textId="6F37B2BD" w:rsidR="003B64C1" w:rsidRPr="00E564E8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Method/Solution:</w:t>
      </w:r>
    </w:p>
    <w:p w14:paraId="46D0DF91" w14:textId="7805890E" w:rsidR="00E564E8" w:rsidRPr="00E564E8" w:rsidRDefault="00E564E8" w:rsidP="00E564E8">
      <w:pPr>
        <w:jc w:val="both"/>
        <w:rPr>
          <w:rFonts w:ascii="Century Gothic" w:hAnsi="Century Gothic"/>
        </w:rPr>
      </w:pPr>
    </w:p>
    <w:p w14:paraId="0767D680" w14:textId="55D73E4D" w:rsidR="00E564E8" w:rsidRPr="00E564E8" w:rsidRDefault="00E564E8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lastRenderedPageBreak/>
        <w:drawing>
          <wp:inline distT="0" distB="0" distL="0" distR="0" wp14:anchorId="3D7DEB03" wp14:editId="13824FE9">
            <wp:extent cx="5943600" cy="1591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B4C5" w14:textId="0B22376E" w:rsidR="00E564E8" w:rsidRDefault="00E564E8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Gambar 1. Diagram </w:t>
      </w:r>
      <w:proofErr w:type="spellStart"/>
      <w:r w:rsidRPr="00E564E8">
        <w:rPr>
          <w:rFonts w:ascii="Century Gothic" w:hAnsi="Century Gothic"/>
        </w:rPr>
        <w:t>ilustrasi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studi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statistik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awal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pada dataset kami. Filter </w:t>
      </w:r>
      <w:proofErr w:type="spellStart"/>
      <w:r w:rsidRPr="00E564E8">
        <w:rPr>
          <w:rFonts w:ascii="Century Gothic" w:hAnsi="Century Gothic"/>
        </w:rPr>
        <w:t>spasial</w:t>
      </w:r>
      <w:proofErr w:type="spellEnd"/>
      <w:r w:rsidRPr="00E564E8">
        <w:rPr>
          <w:rFonts w:ascii="Century Gothic" w:hAnsi="Century Gothic"/>
        </w:rPr>
        <w:t xml:space="preserve"> Laplacian high-pass </w:t>
      </w:r>
      <w:proofErr w:type="spellStart"/>
      <w:r w:rsidRPr="00E564E8">
        <w:rPr>
          <w:rFonts w:ascii="Century Gothic" w:hAnsi="Century Gothic"/>
        </w:rPr>
        <w:t>diterapkan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gambar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memperkirakan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variasi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intensitas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tingkat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piksel</w:t>
      </w:r>
      <w:proofErr w:type="spellEnd"/>
      <w:r w:rsidRPr="00E564E8">
        <w:rPr>
          <w:rFonts w:ascii="Century Gothic" w:hAnsi="Century Gothic"/>
        </w:rPr>
        <w:t xml:space="preserve">. Setelah </w:t>
      </w:r>
      <w:proofErr w:type="spellStart"/>
      <w:r w:rsidRPr="00E564E8">
        <w:rPr>
          <w:rFonts w:ascii="Century Gothic" w:hAnsi="Century Gothic"/>
        </w:rPr>
        <w:t>itu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analisis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statistik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menghitung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perbedaan</w:t>
      </w:r>
      <w:proofErr w:type="spellEnd"/>
      <w:r w:rsidRPr="00E564E8">
        <w:rPr>
          <w:rFonts w:ascii="Century Gothic" w:hAnsi="Century Gothic"/>
        </w:rPr>
        <w:t xml:space="preserve"> rata-rata </w:t>
      </w:r>
      <w:proofErr w:type="spellStart"/>
      <w:r w:rsidRPr="00E564E8">
        <w:rPr>
          <w:rFonts w:ascii="Century Gothic" w:hAnsi="Century Gothic"/>
        </w:rPr>
        <w:t>antara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jinak</w:t>
      </w:r>
      <w:proofErr w:type="spellEnd"/>
      <w:r w:rsidRPr="00E564E8">
        <w:rPr>
          <w:rFonts w:ascii="Century Gothic" w:hAnsi="Century Gothic"/>
        </w:rPr>
        <w:t>.</w:t>
      </w:r>
    </w:p>
    <w:p w14:paraId="3AB51CE0" w14:textId="77777777" w:rsidR="00E564E8" w:rsidRPr="00E564E8" w:rsidRDefault="00E564E8" w:rsidP="00E564E8">
      <w:pPr>
        <w:jc w:val="both"/>
        <w:rPr>
          <w:rFonts w:ascii="Century Gothic" w:hAnsi="Century Gothic"/>
        </w:rPr>
      </w:pPr>
    </w:p>
    <w:p w14:paraId="46F18425" w14:textId="512193C4" w:rsidR="00E564E8" w:rsidRDefault="00E564E8" w:rsidP="00E564E8">
      <w:pPr>
        <w:jc w:val="both"/>
        <w:rPr>
          <w:rFonts w:ascii="Century Gothic" w:hAnsi="Century Gothic"/>
        </w:rPr>
      </w:pPr>
    </w:p>
    <w:p w14:paraId="102EB09B" w14:textId="6A39DB16" w:rsidR="00E564E8" w:rsidRDefault="00E564E8" w:rsidP="00E564E8">
      <w:pPr>
        <w:jc w:val="both"/>
        <w:rPr>
          <w:rFonts w:ascii="Century Gothic" w:hAnsi="Century Gothic"/>
        </w:rPr>
      </w:pPr>
    </w:p>
    <w:p w14:paraId="4896BE59" w14:textId="5A1130A0" w:rsidR="00E564E8" w:rsidRDefault="00E564E8" w:rsidP="00E564E8">
      <w:pPr>
        <w:jc w:val="both"/>
        <w:rPr>
          <w:rFonts w:ascii="Century Gothic" w:hAnsi="Century Gothic"/>
        </w:rPr>
      </w:pPr>
    </w:p>
    <w:p w14:paraId="6083513A" w14:textId="28CFF583" w:rsidR="00E564E8" w:rsidRDefault="00E564E8" w:rsidP="00E564E8">
      <w:pPr>
        <w:jc w:val="both"/>
        <w:rPr>
          <w:rFonts w:ascii="Century Gothic" w:hAnsi="Century Gothic"/>
        </w:rPr>
      </w:pPr>
    </w:p>
    <w:p w14:paraId="4D0A7B74" w14:textId="262EFB51" w:rsidR="00E564E8" w:rsidRDefault="00E564E8" w:rsidP="00E564E8">
      <w:pPr>
        <w:jc w:val="both"/>
        <w:rPr>
          <w:rFonts w:ascii="Century Gothic" w:hAnsi="Century Gothic"/>
        </w:rPr>
      </w:pPr>
    </w:p>
    <w:p w14:paraId="736C14A9" w14:textId="1461871E" w:rsidR="00E564E8" w:rsidRDefault="00E564E8" w:rsidP="00E564E8">
      <w:pPr>
        <w:jc w:val="both"/>
        <w:rPr>
          <w:rFonts w:ascii="Century Gothic" w:hAnsi="Century Gothic"/>
        </w:rPr>
      </w:pPr>
    </w:p>
    <w:p w14:paraId="7C8936C7" w14:textId="32513706" w:rsidR="00E564E8" w:rsidRPr="00E564E8" w:rsidRDefault="00E564E8" w:rsidP="00E564E8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70B89C5F" wp14:editId="2CD534A0">
            <wp:extent cx="5943600" cy="15106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4B58" w14:textId="77777777" w:rsidR="00E564E8" w:rsidRDefault="00E564E8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Gambar 2. Diagram </w:t>
      </w:r>
      <w:proofErr w:type="spellStart"/>
      <w:r w:rsidRPr="00E564E8">
        <w:rPr>
          <w:rFonts w:ascii="Century Gothic" w:hAnsi="Century Gothic"/>
        </w:rPr>
        <w:t>skematis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mewakili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jalur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pelatihan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sistem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diusulkan</w:t>
      </w:r>
      <w:proofErr w:type="spellEnd"/>
      <w:r w:rsidRPr="00E564E8">
        <w:rPr>
          <w:rFonts w:ascii="Century Gothic" w:hAnsi="Century Gothic"/>
        </w:rPr>
        <w:t xml:space="preserve">. Data MRI </w:t>
      </w:r>
      <w:proofErr w:type="spellStart"/>
      <w:r w:rsidRPr="00E564E8">
        <w:rPr>
          <w:rFonts w:ascii="Century Gothic" w:hAnsi="Century Gothic"/>
        </w:rPr>
        <w:t>dikumpulkan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kohort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subjek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manusia</w:t>
      </w:r>
      <w:proofErr w:type="spellEnd"/>
      <w:r w:rsidRPr="00E564E8">
        <w:rPr>
          <w:rFonts w:ascii="Century Gothic" w:hAnsi="Century Gothic"/>
        </w:rPr>
        <w:t xml:space="preserve">. Peta ADC </w:t>
      </w:r>
      <w:proofErr w:type="spellStart"/>
      <w:r w:rsidRPr="00E564E8">
        <w:rPr>
          <w:rFonts w:ascii="Century Gothic" w:hAnsi="Century Gothic"/>
        </w:rPr>
        <w:t>dihitung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menyiapkan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dua</w:t>
      </w:r>
      <w:proofErr w:type="spellEnd"/>
      <w:r w:rsidRPr="00E564E8">
        <w:rPr>
          <w:rFonts w:ascii="Century Gothic" w:hAnsi="Century Gothic"/>
        </w:rPr>
        <w:t xml:space="preserve"> input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CNN. </w:t>
      </w:r>
      <w:proofErr w:type="spellStart"/>
      <w:r w:rsidRPr="00E564E8">
        <w:rPr>
          <w:rFonts w:ascii="Century Gothic" w:hAnsi="Century Gothic"/>
        </w:rPr>
        <w:t>Tujuan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sistem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diusulkan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mempelajari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pola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tekstur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gambar</w:t>
      </w:r>
      <w:proofErr w:type="spellEnd"/>
      <w:r w:rsidRPr="00E564E8">
        <w:rPr>
          <w:rFonts w:ascii="Century Gothic" w:hAnsi="Century Gothic"/>
        </w:rPr>
        <w:t xml:space="preserve"> DWI dan </w:t>
      </w:r>
      <w:proofErr w:type="spellStart"/>
      <w:r w:rsidRPr="00E564E8">
        <w:rPr>
          <w:rFonts w:ascii="Century Gothic" w:hAnsi="Century Gothic"/>
        </w:rPr>
        <w:t>menghubungkannya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temuan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patologis</w:t>
      </w:r>
      <w:proofErr w:type="spellEnd"/>
      <w:r w:rsidRPr="00E564E8">
        <w:rPr>
          <w:rFonts w:ascii="Century Gothic" w:hAnsi="Century Gothic"/>
        </w:rPr>
        <w:t>.</w:t>
      </w:r>
    </w:p>
    <w:p w14:paraId="561498D3" w14:textId="77D158C4" w:rsidR="00E564E8" w:rsidRPr="00E564E8" w:rsidRDefault="00E564E8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 </w:t>
      </w:r>
    </w:p>
    <w:p w14:paraId="7B0D220F" w14:textId="5A31F0D0" w:rsidR="003B513B" w:rsidRPr="00E564E8" w:rsidRDefault="003B513B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Peserta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Studi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Pengumpulan</w:t>
      </w:r>
      <w:proofErr w:type="spellEnd"/>
      <w:r w:rsidRPr="00E564E8">
        <w:rPr>
          <w:rFonts w:ascii="Century Gothic" w:hAnsi="Century Gothic"/>
        </w:rPr>
        <w:t xml:space="preserve"> Data</w:t>
      </w:r>
    </w:p>
    <w:p w14:paraId="48F04CC7" w14:textId="45BE59BD" w:rsidR="001C70EA" w:rsidRPr="00E564E8" w:rsidRDefault="001C70EA" w:rsidP="00E564E8">
      <w:pPr>
        <w:jc w:val="both"/>
        <w:rPr>
          <w:rFonts w:ascii="Century Gothic" w:hAnsi="Century Gothic"/>
        </w:rPr>
      </w:pPr>
    </w:p>
    <w:p w14:paraId="5B8ACE97" w14:textId="77777777" w:rsidR="001C70EA" w:rsidRPr="00E564E8" w:rsidRDefault="001C70EA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Data </w:t>
      </w:r>
      <w:proofErr w:type="spellStart"/>
      <w:r w:rsidRPr="00E564E8">
        <w:rPr>
          <w:rFonts w:ascii="Century Gothic" w:hAnsi="Century Gothic"/>
        </w:rPr>
        <w:t>dikumpulkan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penelitian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49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terbukti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secara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patologis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Rentang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usianya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25 </w:t>
      </w:r>
      <w:proofErr w:type="spellStart"/>
      <w:r w:rsidRPr="00E564E8">
        <w:rPr>
          <w:rFonts w:ascii="Century Gothic" w:hAnsi="Century Gothic"/>
        </w:rPr>
        <w:t>hingga</w:t>
      </w:r>
      <w:proofErr w:type="spellEnd"/>
      <w:r w:rsidRPr="00E564E8">
        <w:rPr>
          <w:rFonts w:ascii="Century Gothic" w:hAnsi="Century Gothic"/>
        </w:rPr>
        <w:t xml:space="preserve"> 70 </w:t>
      </w:r>
      <w:proofErr w:type="spellStart"/>
      <w:r w:rsidRPr="00E564E8">
        <w:rPr>
          <w:rFonts w:ascii="Century Gothic" w:hAnsi="Century Gothic"/>
        </w:rPr>
        <w:t>tahun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Pencitraan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kelenjar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di Universitas Mansoura, </w:t>
      </w:r>
      <w:proofErr w:type="spellStart"/>
      <w:r w:rsidRPr="00E564E8">
        <w:rPr>
          <w:rFonts w:ascii="Century Gothic" w:hAnsi="Century Gothic"/>
        </w:rPr>
        <w:t>Mesir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pemindai</w:t>
      </w:r>
      <w:proofErr w:type="spellEnd"/>
      <w:r w:rsidRPr="00E564E8">
        <w:rPr>
          <w:rFonts w:ascii="Century Gothic" w:hAnsi="Century Gothic"/>
        </w:rPr>
        <w:t xml:space="preserve"> MR </w:t>
      </w:r>
      <w:proofErr w:type="spellStart"/>
      <w:r w:rsidRPr="00E564E8">
        <w:rPr>
          <w:rFonts w:ascii="Century Gothic" w:hAnsi="Century Gothic"/>
        </w:rPr>
        <w:t>Ingenia</w:t>
      </w:r>
      <w:proofErr w:type="spellEnd"/>
      <w:r w:rsidRPr="00E564E8">
        <w:rPr>
          <w:rFonts w:ascii="Century Gothic" w:hAnsi="Century Gothic"/>
        </w:rPr>
        <w:t xml:space="preserve"> 1,5 T (Philips Medical Systems, Best, Belanda)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kumparan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permukaan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polarisasi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melingkar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kepala</w:t>
      </w:r>
      <w:proofErr w:type="spellEnd"/>
      <w:r w:rsidRPr="00E564E8">
        <w:rPr>
          <w:rFonts w:ascii="Century Gothic" w:hAnsi="Century Gothic"/>
        </w:rPr>
        <w:t>/</w:t>
      </w:r>
      <w:proofErr w:type="spellStart"/>
      <w:r w:rsidRPr="00E564E8">
        <w:rPr>
          <w:rFonts w:ascii="Century Gothic" w:hAnsi="Century Gothic"/>
        </w:rPr>
        <w:t>leher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Semua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peserta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sepenuhnya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diberitahu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tentang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tujuan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penelitian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memberikan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persetujuan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mereka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Kriteria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inklusi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penelitian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diobati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 xml:space="preserve"> yang status </w:t>
      </w:r>
      <w:proofErr w:type="spellStart"/>
      <w:r w:rsidRPr="00E564E8">
        <w:rPr>
          <w:rFonts w:ascii="Century Gothic" w:hAnsi="Century Gothic"/>
        </w:rPr>
        <w:t>keganasannya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jelas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pemeriksaan</w:t>
      </w:r>
      <w:proofErr w:type="spellEnd"/>
      <w:r w:rsidRPr="00E564E8">
        <w:rPr>
          <w:rFonts w:ascii="Century Gothic" w:hAnsi="Century Gothic"/>
        </w:rPr>
        <w:t xml:space="preserve"> USG. </w:t>
      </w:r>
      <w:proofErr w:type="spellStart"/>
      <w:r w:rsidRPr="00E564E8">
        <w:rPr>
          <w:rFonts w:ascii="Century Gothic" w:hAnsi="Century Gothic"/>
        </w:rPr>
        <w:lastRenderedPageBreak/>
        <w:t>Pasien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menjalani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biopsi</w:t>
      </w:r>
      <w:proofErr w:type="spellEnd"/>
      <w:r w:rsidRPr="00E564E8">
        <w:rPr>
          <w:rFonts w:ascii="Century Gothic" w:hAnsi="Century Gothic"/>
        </w:rPr>
        <w:t xml:space="preserve"> inti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operasi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setelah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pencitraan</w:t>
      </w:r>
      <w:proofErr w:type="spellEnd"/>
      <w:r w:rsidRPr="00E564E8">
        <w:rPr>
          <w:rFonts w:ascii="Century Gothic" w:hAnsi="Century Gothic"/>
        </w:rPr>
        <w:t xml:space="preserve"> MR. Diagnosis </w:t>
      </w:r>
      <w:proofErr w:type="spellStart"/>
      <w:r w:rsidRPr="00E564E8">
        <w:rPr>
          <w:rFonts w:ascii="Century Gothic" w:hAnsi="Century Gothic"/>
        </w:rPr>
        <w:t>histopatologis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diberikan</w:t>
      </w:r>
      <w:proofErr w:type="spellEnd"/>
      <w:r w:rsidRPr="00E564E8">
        <w:rPr>
          <w:rFonts w:ascii="Century Gothic" w:hAnsi="Century Gothic"/>
        </w:rPr>
        <w:t xml:space="preserve"> oleh </w:t>
      </w:r>
      <w:proofErr w:type="spellStart"/>
      <w:r w:rsidRPr="00E564E8">
        <w:rPr>
          <w:rFonts w:ascii="Century Gothic" w:hAnsi="Century Gothic"/>
        </w:rPr>
        <w:t>ahli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sitologi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ahli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patologi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berpengalaman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Secara</w:t>
      </w:r>
      <w:proofErr w:type="spellEnd"/>
      <w:r w:rsidRPr="00E564E8">
        <w:rPr>
          <w:rFonts w:ascii="Century Gothic" w:hAnsi="Century Gothic"/>
        </w:rPr>
        <w:t xml:space="preserve"> total, </w:t>
      </w:r>
      <w:proofErr w:type="spellStart"/>
      <w:r w:rsidRPr="00E564E8">
        <w:rPr>
          <w:rFonts w:ascii="Century Gothic" w:hAnsi="Century Gothic"/>
        </w:rPr>
        <w:t>ada</w:t>
      </w:r>
      <w:proofErr w:type="spellEnd"/>
      <w:r w:rsidRPr="00E564E8">
        <w:rPr>
          <w:rFonts w:ascii="Century Gothic" w:hAnsi="Century Gothic"/>
        </w:rPr>
        <w:t xml:space="preserve"> 17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 pada 17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dan 40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jinak</w:t>
      </w:r>
      <w:proofErr w:type="spellEnd"/>
      <w:r w:rsidRPr="00E564E8">
        <w:rPr>
          <w:rFonts w:ascii="Century Gothic" w:hAnsi="Century Gothic"/>
        </w:rPr>
        <w:t xml:space="preserve"> pada 32 </w:t>
      </w:r>
      <w:proofErr w:type="spellStart"/>
      <w:r w:rsidRPr="00E564E8">
        <w:rPr>
          <w:rFonts w:ascii="Century Gothic" w:hAnsi="Century Gothic"/>
        </w:rPr>
        <w:t>pasien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termasuk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penelitian</w:t>
      </w:r>
      <w:proofErr w:type="spellEnd"/>
      <w:r w:rsidRPr="00E564E8">
        <w:rPr>
          <w:rFonts w:ascii="Century Gothic" w:hAnsi="Century Gothic"/>
        </w:rPr>
        <w:t xml:space="preserve"> kami.</w:t>
      </w:r>
    </w:p>
    <w:p w14:paraId="77246FF0" w14:textId="77777777" w:rsidR="001C70EA" w:rsidRPr="00E564E8" w:rsidRDefault="001C70EA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Volume DWI yang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urutan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pencitraan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multislice</w:t>
      </w:r>
      <w:proofErr w:type="spellEnd"/>
      <w:r w:rsidRPr="00E564E8">
        <w:rPr>
          <w:rFonts w:ascii="Century Gothic" w:hAnsi="Century Gothic"/>
        </w:rPr>
        <w:t xml:space="preserve">, single-shot, spin-echo, echo-planar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TR = 10.000 </w:t>
      </w:r>
      <w:proofErr w:type="spellStart"/>
      <w:r w:rsidRPr="00E564E8">
        <w:rPr>
          <w:rFonts w:ascii="Century Gothic" w:hAnsi="Century Gothic"/>
        </w:rPr>
        <w:t>ms</w:t>
      </w:r>
      <w:proofErr w:type="spellEnd"/>
      <w:r w:rsidRPr="00E564E8">
        <w:rPr>
          <w:rFonts w:ascii="Century Gothic" w:hAnsi="Century Gothic"/>
        </w:rPr>
        <w:t xml:space="preserve">, TE = 108 </w:t>
      </w:r>
      <w:proofErr w:type="spellStart"/>
      <w:r w:rsidRPr="00E564E8">
        <w:rPr>
          <w:rFonts w:ascii="Century Gothic" w:hAnsi="Century Gothic"/>
        </w:rPr>
        <w:t>ms</w:t>
      </w:r>
      <w:proofErr w:type="spellEnd"/>
      <w:r w:rsidRPr="00E564E8">
        <w:rPr>
          <w:rFonts w:ascii="Century Gothic" w:hAnsi="Century Gothic"/>
        </w:rPr>
        <w:t xml:space="preserve">, dan bandwidth 125 kHz </w:t>
      </w:r>
      <w:proofErr w:type="spellStart"/>
      <w:r w:rsidRPr="00E564E8">
        <w:rPr>
          <w:rFonts w:ascii="Century Gothic" w:hAnsi="Century Gothic"/>
        </w:rPr>
        <w:t>diekstraksi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Irisan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berbobot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difusi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aksial</w:t>
      </w:r>
      <w:proofErr w:type="spellEnd"/>
      <w:r w:rsidRPr="00E564E8">
        <w:rPr>
          <w:rFonts w:ascii="Century Gothic" w:hAnsi="Century Gothic"/>
        </w:rPr>
        <w:t xml:space="preserve"> di </w:t>
      </w:r>
      <w:proofErr w:type="spellStart"/>
      <w:r w:rsidRPr="00E564E8">
        <w:rPr>
          <w:rFonts w:ascii="Century Gothic" w:hAnsi="Century Gothic"/>
        </w:rPr>
        <w:t>atas</w:t>
      </w:r>
      <w:proofErr w:type="spellEnd"/>
      <w:r w:rsidRPr="00E564E8">
        <w:rPr>
          <w:rFonts w:ascii="Century Gothic" w:hAnsi="Century Gothic"/>
        </w:rPr>
        <w:t xml:space="preserve"> wilayah yang </w:t>
      </w:r>
      <w:proofErr w:type="spellStart"/>
      <w:r w:rsidRPr="00E564E8">
        <w:rPr>
          <w:rFonts w:ascii="Century Gothic" w:hAnsi="Century Gothic"/>
        </w:rPr>
        <w:t>diinginkan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setebal</w:t>
      </w:r>
      <w:proofErr w:type="spellEnd"/>
      <w:r w:rsidRPr="00E564E8">
        <w:rPr>
          <w:rFonts w:ascii="Century Gothic" w:hAnsi="Century Gothic"/>
        </w:rPr>
        <w:t xml:space="preserve"> 5 mm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celah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antar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irisan</w:t>
      </w:r>
      <w:proofErr w:type="spellEnd"/>
      <w:r w:rsidRPr="00E564E8">
        <w:rPr>
          <w:rFonts w:ascii="Century Gothic" w:hAnsi="Century Gothic"/>
        </w:rPr>
        <w:t xml:space="preserve"> 1 mm, 25 cm </w:t>
      </w:r>
      <w:proofErr w:type="spellStart"/>
      <w:r w:rsidRPr="00E564E8">
        <w:rPr>
          <w:rFonts w:ascii="Century Gothic" w:hAnsi="Century Gothic"/>
        </w:rPr>
        <w:t>atau</w:t>
      </w:r>
      <w:proofErr w:type="spellEnd"/>
      <w:r w:rsidRPr="00E564E8">
        <w:rPr>
          <w:rFonts w:ascii="Century Gothic" w:hAnsi="Century Gothic"/>
        </w:rPr>
        <w:t xml:space="preserve"> 30 cm FOV, dan </w:t>
      </w:r>
      <w:proofErr w:type="spellStart"/>
      <w:r w:rsidRPr="00E564E8">
        <w:rPr>
          <w:rFonts w:ascii="Century Gothic" w:hAnsi="Century Gothic"/>
        </w:rPr>
        <w:t>matriks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akuisisi</w:t>
      </w:r>
      <w:proofErr w:type="spellEnd"/>
      <w:r w:rsidRPr="00E564E8">
        <w:rPr>
          <w:rFonts w:ascii="Century Gothic" w:hAnsi="Century Gothic"/>
        </w:rPr>
        <w:t xml:space="preserve"> 256 × 256.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DWI, </w:t>
      </w:r>
      <w:proofErr w:type="spellStart"/>
      <w:r w:rsidRPr="00E564E8">
        <w:rPr>
          <w:rFonts w:ascii="Century Gothic" w:hAnsi="Century Gothic"/>
        </w:rPr>
        <w:t>gradien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difusi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diterapkan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selama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pemindaian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 b </w:t>
      </w:r>
      <w:proofErr w:type="spellStart"/>
      <w:r w:rsidRPr="00E564E8">
        <w:rPr>
          <w:rFonts w:ascii="Century Gothic" w:hAnsi="Century Gothic"/>
        </w:rPr>
        <w:t>b</w:t>
      </w:r>
      <w:proofErr w:type="spellEnd"/>
      <w:r w:rsidRPr="00E564E8">
        <w:rPr>
          <w:rFonts w:ascii="Century Gothic" w:hAnsi="Century Gothic"/>
        </w:rPr>
        <w:t xml:space="preserve"> = 500 s/mm2, b = 1000 s/mm2, dan b = 1500 s/mm2. Citra </w:t>
      </w:r>
      <w:proofErr w:type="spellStart"/>
      <w:r w:rsidRPr="00E564E8">
        <w:rPr>
          <w:rFonts w:ascii="Century Gothic" w:hAnsi="Century Gothic"/>
        </w:rPr>
        <w:t>berbobot</w:t>
      </w:r>
      <w:proofErr w:type="spellEnd"/>
      <w:r w:rsidRPr="00E564E8">
        <w:rPr>
          <w:rFonts w:ascii="Century Gothic" w:hAnsi="Century Gothic"/>
        </w:rPr>
        <w:t xml:space="preserve"> T2 </w:t>
      </w:r>
      <w:proofErr w:type="spellStart"/>
      <w:r w:rsidRPr="00E564E8">
        <w:rPr>
          <w:rFonts w:ascii="Century Gothic" w:hAnsi="Century Gothic"/>
        </w:rPr>
        <w:t>diekstraksi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 b </w:t>
      </w:r>
      <w:proofErr w:type="spellStart"/>
      <w:r w:rsidRPr="00E564E8">
        <w:rPr>
          <w:rFonts w:ascii="Century Gothic" w:hAnsi="Century Gothic"/>
        </w:rPr>
        <w:t>b</w:t>
      </w:r>
      <w:proofErr w:type="spellEnd"/>
      <w:r w:rsidRPr="00E564E8">
        <w:rPr>
          <w:rFonts w:ascii="Century Gothic" w:hAnsi="Century Gothic"/>
        </w:rPr>
        <w:t xml:space="preserve"> = 0 s/mm2.</w:t>
      </w:r>
    </w:p>
    <w:p w14:paraId="328593A2" w14:textId="77777777" w:rsidR="001C70EA" w:rsidRPr="00E564E8" w:rsidRDefault="001C70EA" w:rsidP="00E564E8">
      <w:pPr>
        <w:jc w:val="both"/>
        <w:rPr>
          <w:rFonts w:ascii="Century Gothic" w:hAnsi="Century Gothic"/>
        </w:rPr>
      </w:pPr>
    </w:p>
    <w:p w14:paraId="038848E0" w14:textId="4BE73868" w:rsidR="003B513B" w:rsidRPr="00E564E8" w:rsidRDefault="003B513B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Perhitungan</w:t>
      </w:r>
      <w:proofErr w:type="spellEnd"/>
      <w:r w:rsidRPr="00E564E8">
        <w:rPr>
          <w:rFonts w:ascii="Century Gothic" w:hAnsi="Century Gothic"/>
        </w:rPr>
        <w:t xml:space="preserve"> Peta ADC dan </w:t>
      </w:r>
      <w:proofErr w:type="spellStart"/>
      <w:r w:rsidRPr="00E564E8">
        <w:rPr>
          <w:rFonts w:ascii="Century Gothic" w:hAnsi="Century Gothic"/>
        </w:rPr>
        <w:t>Segmentasi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</w:p>
    <w:p w14:paraId="006BCF1E" w14:textId="42F56380" w:rsidR="001C70EA" w:rsidRPr="00E564E8" w:rsidRDefault="001C70EA" w:rsidP="00E564E8">
      <w:pPr>
        <w:jc w:val="both"/>
        <w:rPr>
          <w:rFonts w:ascii="Century Gothic" w:hAnsi="Century Gothic"/>
        </w:rPr>
      </w:pPr>
    </w:p>
    <w:p w14:paraId="12F037E4" w14:textId="06F00C98" w:rsidR="001C70EA" w:rsidRPr="00E564E8" w:rsidRDefault="001C70EA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Beberapa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langkah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diterapkan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gambar</w:t>
      </w:r>
      <w:proofErr w:type="spellEnd"/>
      <w:r w:rsidRPr="00E564E8">
        <w:rPr>
          <w:rFonts w:ascii="Century Gothic" w:hAnsi="Century Gothic"/>
        </w:rPr>
        <w:t xml:space="preserve"> MR yang </w:t>
      </w:r>
      <w:proofErr w:type="spellStart"/>
      <w:r w:rsidRPr="00E564E8">
        <w:rPr>
          <w:rFonts w:ascii="Century Gothic" w:hAnsi="Century Gothic"/>
        </w:rPr>
        <w:t>dikumpulkan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menyiapkan</w:t>
      </w:r>
      <w:proofErr w:type="spellEnd"/>
      <w:r w:rsidRPr="00E564E8">
        <w:rPr>
          <w:rFonts w:ascii="Century Gothic" w:hAnsi="Century Gothic"/>
        </w:rPr>
        <w:t xml:space="preserve"> dataset yang </w:t>
      </w:r>
      <w:proofErr w:type="spellStart"/>
      <w:r w:rsidRPr="00E564E8">
        <w:rPr>
          <w:rFonts w:ascii="Century Gothic" w:hAnsi="Century Gothic"/>
        </w:rPr>
        <w:t>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oleh model </w:t>
      </w:r>
      <w:proofErr w:type="spellStart"/>
      <w:r w:rsidRPr="00E564E8">
        <w:rPr>
          <w:rFonts w:ascii="Century Gothic" w:hAnsi="Century Gothic"/>
        </w:rPr>
        <w:t>pelatihan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lihat</w:t>
      </w:r>
      <w:proofErr w:type="spellEnd"/>
      <w:r w:rsidRPr="00E564E8">
        <w:rPr>
          <w:rFonts w:ascii="Century Gothic" w:hAnsi="Century Gothic"/>
        </w:rPr>
        <w:t xml:space="preserve"> Gambar 2. </w:t>
      </w:r>
      <w:proofErr w:type="spellStart"/>
      <w:r w:rsidRPr="00E564E8">
        <w:rPr>
          <w:rFonts w:ascii="Century Gothic" w:hAnsi="Century Gothic"/>
        </w:rPr>
        <w:t>Segmentasi</w:t>
      </w:r>
      <w:proofErr w:type="spellEnd"/>
      <w:r w:rsidRPr="00E564E8">
        <w:rPr>
          <w:rFonts w:ascii="Century Gothic" w:hAnsi="Century Gothic"/>
        </w:rPr>
        <w:t xml:space="preserve"> node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secara</w:t>
      </w:r>
      <w:proofErr w:type="spellEnd"/>
      <w:r w:rsidRPr="00E564E8">
        <w:rPr>
          <w:rFonts w:ascii="Century Gothic" w:hAnsi="Century Gothic"/>
        </w:rPr>
        <w:t xml:space="preserve"> manual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penelitian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Seorang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ahli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radiologi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berpengalaman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melakukan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segmentasi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setiap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seperti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muncul</w:t>
      </w:r>
      <w:proofErr w:type="spellEnd"/>
      <w:r w:rsidRPr="00E564E8">
        <w:rPr>
          <w:rFonts w:ascii="Century Gothic" w:hAnsi="Century Gothic"/>
        </w:rPr>
        <w:t xml:space="preserve"> di </w:t>
      </w:r>
      <w:proofErr w:type="spellStart"/>
      <w:r w:rsidRPr="00E564E8">
        <w:rPr>
          <w:rFonts w:ascii="Century Gothic" w:hAnsi="Century Gothic"/>
        </w:rPr>
        <w:t>setiap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irisan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berbobot</w:t>
      </w:r>
      <w:proofErr w:type="spellEnd"/>
      <w:r w:rsidRPr="00E564E8">
        <w:rPr>
          <w:rFonts w:ascii="Century Gothic" w:hAnsi="Century Gothic"/>
        </w:rPr>
        <w:t xml:space="preserve"> T2 (b = 0 s/mm2) dan di </w:t>
      </w:r>
      <w:proofErr w:type="spellStart"/>
      <w:r w:rsidRPr="00E564E8">
        <w:rPr>
          <w:rFonts w:ascii="Century Gothic" w:hAnsi="Century Gothic"/>
        </w:rPr>
        <w:t>setiap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irisan</w:t>
      </w:r>
      <w:proofErr w:type="spellEnd"/>
      <w:r w:rsidRPr="00E564E8">
        <w:rPr>
          <w:rFonts w:ascii="Century Gothic" w:hAnsi="Century Gothic"/>
        </w:rPr>
        <w:t xml:space="preserve"> DWI. </w:t>
      </w:r>
      <w:proofErr w:type="spellStart"/>
      <w:r w:rsidRPr="00E564E8">
        <w:rPr>
          <w:rFonts w:ascii="Century Gothic" w:hAnsi="Century Gothic"/>
        </w:rPr>
        <w:t>Pemindaian</w:t>
      </w:r>
      <w:proofErr w:type="spellEnd"/>
      <w:r w:rsidRPr="00E564E8">
        <w:rPr>
          <w:rFonts w:ascii="Century Gothic" w:hAnsi="Century Gothic"/>
        </w:rPr>
        <w:t xml:space="preserve"> MRI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pembobotan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difusi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sesi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sama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resolusi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jumlah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irisan</w:t>
      </w:r>
      <w:proofErr w:type="spellEnd"/>
      <w:r w:rsidRPr="00E564E8">
        <w:rPr>
          <w:rFonts w:ascii="Century Gothic" w:hAnsi="Century Gothic"/>
        </w:rPr>
        <w:t xml:space="preserve">, dan </w:t>
      </w:r>
      <w:proofErr w:type="spellStart"/>
      <w:r w:rsidRPr="00E564E8">
        <w:rPr>
          <w:rFonts w:ascii="Century Gothic" w:hAnsi="Century Gothic"/>
        </w:rPr>
        <w:t>celah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antar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irisan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sama</w:t>
      </w:r>
      <w:proofErr w:type="spellEnd"/>
      <w:r w:rsidRPr="00E564E8">
        <w:rPr>
          <w:rFonts w:ascii="Century Gothic" w:hAnsi="Century Gothic"/>
        </w:rPr>
        <w:t xml:space="preserve">. Oleh </w:t>
      </w:r>
      <w:proofErr w:type="spellStart"/>
      <w:r w:rsidRPr="00E564E8">
        <w:rPr>
          <w:rFonts w:ascii="Century Gothic" w:hAnsi="Century Gothic"/>
        </w:rPr>
        <w:t>karena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itu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pendaftaran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diterapkan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menyelaraskan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-b yang </w:t>
      </w:r>
      <w:proofErr w:type="spellStart"/>
      <w:r w:rsidRPr="00E564E8">
        <w:rPr>
          <w:rFonts w:ascii="Century Gothic" w:hAnsi="Century Gothic"/>
        </w:rPr>
        <w:t>berbeda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Peneliti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memiliki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rencana</w:t>
      </w:r>
      <w:proofErr w:type="spellEnd"/>
      <w:r w:rsidRPr="00E564E8">
        <w:rPr>
          <w:rFonts w:ascii="Century Gothic" w:hAnsi="Century Gothic"/>
        </w:rPr>
        <w:t xml:space="preserve"> masa </w:t>
      </w:r>
      <w:proofErr w:type="spellStart"/>
      <w:r w:rsidRPr="00E564E8">
        <w:rPr>
          <w:rFonts w:ascii="Century Gothic" w:hAnsi="Century Gothic"/>
        </w:rPr>
        <w:t>depan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menerapkan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algoritma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segmentasi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otomatis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ekstraksi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Segmentasi</w:t>
      </w:r>
      <w:proofErr w:type="spellEnd"/>
      <w:r w:rsidRPr="00E564E8">
        <w:rPr>
          <w:rFonts w:ascii="Century Gothic" w:hAnsi="Century Gothic"/>
        </w:rPr>
        <w:t xml:space="preserve"> manual yang </w:t>
      </w:r>
      <w:proofErr w:type="spellStart"/>
      <w:r w:rsidRPr="00E564E8">
        <w:rPr>
          <w:rFonts w:ascii="Century Gothic" w:hAnsi="Century Gothic"/>
        </w:rPr>
        <w:t>dihasilkan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disimpan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citra</w:t>
      </w:r>
      <w:proofErr w:type="spellEnd"/>
      <w:r w:rsidRPr="00E564E8">
        <w:rPr>
          <w:rFonts w:ascii="Century Gothic" w:hAnsi="Century Gothic"/>
        </w:rPr>
        <w:t xml:space="preserve"> biner. Gambar biner yang </w:t>
      </w:r>
      <w:proofErr w:type="spellStart"/>
      <w:r w:rsidRPr="00E564E8">
        <w:rPr>
          <w:rFonts w:ascii="Century Gothic" w:hAnsi="Century Gothic"/>
        </w:rPr>
        <w:t>dihasilkan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irisan</w:t>
      </w:r>
      <w:proofErr w:type="spellEnd"/>
      <w:r w:rsidRPr="00E564E8">
        <w:rPr>
          <w:rFonts w:ascii="Century Gothic" w:hAnsi="Century Gothic"/>
        </w:rPr>
        <w:t xml:space="preserve"> DWI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b = 0 s/mm2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kembali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selama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fase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pemrosesan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irisan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sesuai</w:t>
      </w:r>
      <w:proofErr w:type="spellEnd"/>
      <w:r w:rsidRPr="00E564E8">
        <w:rPr>
          <w:rFonts w:ascii="Century Gothic" w:hAnsi="Century Gothic"/>
        </w:rPr>
        <w:t xml:space="preserve"> di </w:t>
      </w:r>
      <w:proofErr w:type="spellStart"/>
      <w:r w:rsidRPr="00E564E8">
        <w:rPr>
          <w:rFonts w:ascii="Century Gothic" w:hAnsi="Century Gothic"/>
        </w:rPr>
        <w:t>semua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-b </w:t>
      </w:r>
      <w:proofErr w:type="spellStart"/>
      <w:r w:rsidRPr="00E564E8">
        <w:rPr>
          <w:rFonts w:ascii="Century Gothic" w:hAnsi="Century Gothic"/>
        </w:rPr>
        <w:t>lainnya</w:t>
      </w:r>
      <w:proofErr w:type="spellEnd"/>
      <w:r w:rsidRPr="00E564E8">
        <w:rPr>
          <w:rFonts w:ascii="Century Gothic" w:hAnsi="Century Gothic"/>
        </w:rPr>
        <w:t xml:space="preserve">, dan juga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kembali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irisan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sesuai</w:t>
      </w:r>
      <w:proofErr w:type="spellEnd"/>
      <w:r w:rsidRPr="00E564E8">
        <w:rPr>
          <w:rFonts w:ascii="Century Gothic" w:hAnsi="Century Gothic"/>
        </w:rPr>
        <w:t xml:space="preserve"> pada ADC500, ADC1000, dan ADC1500. Tim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juga </w:t>
      </w:r>
      <w:proofErr w:type="spellStart"/>
      <w:r w:rsidRPr="00E564E8">
        <w:rPr>
          <w:rFonts w:ascii="Century Gothic" w:hAnsi="Century Gothic"/>
        </w:rPr>
        <w:t>mengekstrak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setiap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gambar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berbobot</w:t>
      </w:r>
      <w:proofErr w:type="spellEnd"/>
      <w:r w:rsidRPr="00E564E8">
        <w:rPr>
          <w:rFonts w:ascii="Century Gothic" w:hAnsi="Century Gothic"/>
        </w:rPr>
        <w:t xml:space="preserve"> T2 dan peta ADC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kotak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pembatas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persegi</w:t>
      </w:r>
      <w:proofErr w:type="spellEnd"/>
      <w:r w:rsidRPr="00E564E8">
        <w:rPr>
          <w:rFonts w:ascii="Century Gothic" w:hAnsi="Century Gothic"/>
        </w:rPr>
        <w:t xml:space="preserve">. Tim </w:t>
      </w:r>
      <w:proofErr w:type="spellStart"/>
      <w:r w:rsidRPr="00E564E8">
        <w:rPr>
          <w:rFonts w:ascii="Century Gothic" w:hAnsi="Century Gothic"/>
        </w:rPr>
        <w:t>peneliti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mengatur</w:t>
      </w:r>
      <w:proofErr w:type="spellEnd"/>
      <w:r w:rsidRPr="00E564E8">
        <w:rPr>
          <w:rFonts w:ascii="Century Gothic" w:hAnsi="Century Gothic"/>
        </w:rPr>
        <w:t xml:space="preserve"> domain </w:t>
      </w:r>
      <w:proofErr w:type="spellStart"/>
      <w:r w:rsidRPr="00E564E8">
        <w:rPr>
          <w:rFonts w:ascii="Century Gothic" w:hAnsi="Century Gothic"/>
        </w:rPr>
        <w:t>spasial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mengubah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ukuran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kotak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diekstraksi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menjadi</w:t>
      </w:r>
      <w:proofErr w:type="spellEnd"/>
      <w:r w:rsidRPr="00E564E8">
        <w:rPr>
          <w:rFonts w:ascii="Century Gothic" w:hAnsi="Century Gothic"/>
        </w:rPr>
        <w:t xml:space="preserve"> volume 48 × 48 × 20 </w:t>
      </w:r>
      <w:proofErr w:type="spellStart"/>
      <w:r w:rsidRPr="00E564E8">
        <w:rPr>
          <w:rFonts w:ascii="Century Gothic" w:hAnsi="Century Gothic"/>
        </w:rPr>
        <w:t>terpadu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menambahkan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saluran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bantalan</w:t>
      </w:r>
      <w:proofErr w:type="spellEnd"/>
      <w:r w:rsidRPr="00E564E8">
        <w:rPr>
          <w:rFonts w:ascii="Century Gothic" w:hAnsi="Century Gothic"/>
        </w:rPr>
        <w:t xml:space="preserve"> nol. Tim </w:t>
      </w:r>
      <w:proofErr w:type="spellStart"/>
      <w:r w:rsidRPr="00E564E8">
        <w:rPr>
          <w:rFonts w:ascii="Century Gothic" w:hAnsi="Century Gothic"/>
        </w:rPr>
        <w:t>kemudian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menormalkan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intensitas</w:t>
      </w:r>
      <w:proofErr w:type="spellEnd"/>
      <w:r w:rsidRPr="00E564E8">
        <w:rPr>
          <w:rFonts w:ascii="Century Gothic" w:hAnsi="Century Gothic"/>
        </w:rPr>
        <w:t xml:space="preserve"> voxel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volume </w:t>
      </w:r>
      <w:proofErr w:type="spellStart"/>
      <w:r w:rsidRPr="00E564E8">
        <w:rPr>
          <w:rFonts w:ascii="Century Gothic" w:hAnsi="Century Gothic"/>
        </w:rPr>
        <w:t>itu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menjadi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kisaran</w:t>
      </w:r>
      <w:proofErr w:type="spellEnd"/>
      <w:r w:rsidRPr="00E564E8">
        <w:rPr>
          <w:rFonts w:ascii="Century Gothic" w:hAnsi="Century Gothic"/>
        </w:rPr>
        <w:t xml:space="preserve"> 0-1. </w:t>
      </w:r>
      <w:proofErr w:type="spellStart"/>
      <w:r w:rsidRPr="00E564E8">
        <w:rPr>
          <w:rFonts w:ascii="Century Gothic" w:hAnsi="Century Gothic"/>
        </w:rPr>
        <w:t>Setiap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tersegmentasi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disediakan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model </w:t>
      </w:r>
      <w:proofErr w:type="spellStart"/>
      <w:r w:rsidRPr="00E564E8">
        <w:rPr>
          <w:rFonts w:ascii="Century Gothic" w:hAnsi="Century Gothic"/>
        </w:rPr>
        <w:t>jaringan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latar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belakang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hitam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bantalan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Koefisien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difusi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semu</w:t>
      </w:r>
      <w:proofErr w:type="spellEnd"/>
      <w:r w:rsidRPr="00E564E8">
        <w:rPr>
          <w:rFonts w:ascii="Century Gothic" w:hAnsi="Century Gothic"/>
        </w:rPr>
        <w:t xml:space="preserve"> (peta ADC) </w:t>
      </w:r>
      <w:proofErr w:type="spellStart"/>
      <w:r w:rsidRPr="00E564E8">
        <w:rPr>
          <w:rFonts w:ascii="Century Gothic" w:hAnsi="Century Gothic"/>
        </w:rPr>
        <w:t>dihitung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setiap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 b </w:t>
      </w:r>
      <w:proofErr w:type="spellStart"/>
      <w:r w:rsidRPr="00E564E8">
        <w:rPr>
          <w:rFonts w:ascii="Century Gothic" w:hAnsi="Century Gothic"/>
        </w:rPr>
        <w:t>bukan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nol</w:t>
      </w:r>
      <w:proofErr w:type="spellEnd"/>
      <w:r w:rsidRPr="00E564E8">
        <w:rPr>
          <w:rFonts w:ascii="Century Gothic" w:hAnsi="Century Gothic"/>
        </w:rPr>
        <w:t xml:space="preserve"> (500, 1000, dan 1500)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menggabungkan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gambar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difusi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 b yang </w:t>
      </w:r>
      <w:proofErr w:type="spellStart"/>
      <w:r w:rsidRPr="00E564E8">
        <w:rPr>
          <w:rFonts w:ascii="Century Gothic" w:hAnsi="Century Gothic"/>
        </w:rPr>
        <w:t>sesuai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gambar</w:t>
      </w:r>
      <w:proofErr w:type="spellEnd"/>
      <w:r w:rsidRPr="00E564E8">
        <w:rPr>
          <w:rFonts w:ascii="Century Gothic" w:hAnsi="Century Gothic"/>
        </w:rPr>
        <w:t xml:space="preserve"> pada b = 0 s/mm2, dan </w:t>
      </w:r>
      <w:proofErr w:type="spellStart"/>
      <w:r w:rsidRPr="00E564E8">
        <w:rPr>
          <w:rFonts w:ascii="Century Gothic" w:hAnsi="Century Gothic"/>
        </w:rPr>
        <w:t>kemudian</w:t>
      </w:r>
      <w:proofErr w:type="spellEnd"/>
      <w:r w:rsidRPr="00E564E8">
        <w:rPr>
          <w:rFonts w:ascii="Century Gothic" w:hAnsi="Century Gothic"/>
        </w:rPr>
        <w:t xml:space="preserve"> kami </w:t>
      </w:r>
      <w:proofErr w:type="spellStart"/>
      <w:r w:rsidRPr="00E564E8">
        <w:rPr>
          <w:rFonts w:ascii="Century Gothic" w:hAnsi="Century Gothic"/>
        </w:rPr>
        <w:t>diganti</w:t>
      </w:r>
      <w:proofErr w:type="spellEnd"/>
      <w:r w:rsidRPr="00E564E8">
        <w:rPr>
          <w:rFonts w:ascii="Century Gothic" w:hAnsi="Century Gothic"/>
        </w:rPr>
        <w:t xml:space="preserve">, pada </w:t>
      </w:r>
      <w:proofErr w:type="spellStart"/>
      <w:r w:rsidRPr="00E564E8">
        <w:rPr>
          <w:rFonts w:ascii="Century Gothic" w:hAnsi="Century Gothic"/>
        </w:rPr>
        <w:t>tingkat</w:t>
      </w:r>
      <w:proofErr w:type="spellEnd"/>
      <w:r w:rsidRPr="00E564E8">
        <w:rPr>
          <w:rFonts w:ascii="Century Gothic" w:hAnsi="Century Gothic"/>
        </w:rPr>
        <w:t xml:space="preserve"> voxel,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persamaan</w:t>
      </w:r>
      <w:proofErr w:type="spellEnd"/>
      <w:r w:rsidRPr="00E564E8">
        <w:rPr>
          <w:rFonts w:ascii="Century Gothic" w:hAnsi="Century Gothic"/>
        </w:rPr>
        <w:t xml:space="preserve"> Stejskal-Tanner [21]. Gambar yang </w:t>
      </w:r>
      <w:proofErr w:type="spellStart"/>
      <w:r w:rsidRPr="00E564E8">
        <w:rPr>
          <w:rFonts w:ascii="Century Gothic" w:hAnsi="Century Gothic"/>
        </w:rPr>
        <w:t>dihasilkan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proses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disebut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ADC500, ADC1000, dan ADC1500. Karena MRI </w:t>
      </w:r>
      <w:proofErr w:type="spellStart"/>
      <w:r w:rsidRPr="00E564E8">
        <w:rPr>
          <w:rFonts w:ascii="Century Gothic" w:hAnsi="Century Gothic"/>
        </w:rPr>
        <w:t>berbobot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difusi</w:t>
      </w:r>
      <w:proofErr w:type="spellEnd"/>
      <w:r w:rsidRPr="00E564E8">
        <w:rPr>
          <w:rFonts w:ascii="Century Gothic" w:hAnsi="Century Gothic"/>
        </w:rPr>
        <w:t xml:space="preserve"> (DW-MRI)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absolut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biasanya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mencerminkan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aktivitas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biologis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langsung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perbedaan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relatif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antara</w:t>
      </w:r>
      <w:proofErr w:type="spellEnd"/>
      <w:r w:rsidRPr="00E564E8">
        <w:rPr>
          <w:rFonts w:ascii="Century Gothic" w:hAnsi="Century Gothic"/>
        </w:rPr>
        <w:t xml:space="preserve"> DW-MRI pada </w:t>
      </w: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 b yang </w:t>
      </w:r>
      <w:proofErr w:type="spellStart"/>
      <w:r w:rsidRPr="00E564E8">
        <w:rPr>
          <w:rFonts w:ascii="Century Gothic" w:hAnsi="Century Gothic"/>
        </w:rPr>
        <w:t>berbeda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gantinya</w:t>
      </w:r>
      <w:proofErr w:type="spellEnd"/>
      <w:r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yaitu</w:t>
      </w:r>
      <w:proofErr w:type="spellEnd"/>
      <w:r w:rsidRPr="00E564E8">
        <w:rPr>
          <w:rFonts w:ascii="Century Gothic" w:hAnsi="Century Gothic"/>
        </w:rPr>
        <w:t xml:space="preserve">, ADC)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memodelkan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difusivitas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jaringan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Biasanya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 b 0 </w:t>
      </w:r>
      <w:proofErr w:type="spellStart"/>
      <w:r w:rsidRPr="00E564E8">
        <w:rPr>
          <w:rFonts w:ascii="Century Gothic" w:hAnsi="Century Gothic"/>
        </w:rPr>
        <w:t>diambil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lastRenderedPageBreak/>
        <w:t>referensi</w:t>
      </w:r>
      <w:proofErr w:type="spellEnd"/>
      <w:r w:rsidRPr="00E564E8">
        <w:rPr>
          <w:rFonts w:ascii="Century Gothic" w:hAnsi="Century Gothic"/>
        </w:rPr>
        <w:t xml:space="preserve">, dan </w:t>
      </w:r>
      <w:proofErr w:type="spellStart"/>
      <w:r w:rsidRPr="00E564E8">
        <w:rPr>
          <w:rFonts w:ascii="Century Gothic" w:hAnsi="Century Gothic"/>
        </w:rPr>
        <w:t>itulah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sebabnya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menghitung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tiga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 ADC yang </w:t>
      </w:r>
      <w:proofErr w:type="spellStart"/>
      <w:r w:rsidRPr="00E564E8">
        <w:rPr>
          <w:rFonts w:ascii="Century Gothic" w:hAnsi="Century Gothic"/>
        </w:rPr>
        <w:t>sesuai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3 </w:t>
      </w: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 b 500, 1000, dan 1500 yang </w:t>
      </w:r>
      <w:proofErr w:type="spellStart"/>
      <w:r w:rsidRPr="00E564E8">
        <w:rPr>
          <w:rFonts w:ascii="Century Gothic" w:hAnsi="Century Gothic"/>
        </w:rPr>
        <w:t>dirujuk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 b 0.</w:t>
      </w:r>
    </w:p>
    <w:p w14:paraId="5AF708C8" w14:textId="77777777" w:rsidR="001C70EA" w:rsidRPr="00E564E8" w:rsidRDefault="001C70EA" w:rsidP="00E564E8">
      <w:pPr>
        <w:jc w:val="both"/>
        <w:rPr>
          <w:rFonts w:ascii="Century Gothic" w:hAnsi="Century Gothic"/>
        </w:rPr>
      </w:pPr>
    </w:p>
    <w:p w14:paraId="7476C616" w14:textId="7291D539" w:rsidR="001D4F71" w:rsidRPr="00E564E8" w:rsidRDefault="001C70EA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Model </w:t>
      </w:r>
      <w:proofErr w:type="spellStart"/>
      <w:r w:rsidRPr="00E564E8">
        <w:rPr>
          <w:rFonts w:ascii="Century Gothic" w:hAnsi="Century Gothic"/>
        </w:rPr>
        <w:t>Pembelajaran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Diusulkan</w:t>
      </w:r>
      <w:proofErr w:type="spellEnd"/>
      <w:r w:rsidRPr="00E564E8">
        <w:rPr>
          <w:rFonts w:ascii="Century Gothic" w:hAnsi="Century Gothic"/>
        </w:rPr>
        <w:t>: CNN Multi-Input</w:t>
      </w:r>
    </w:p>
    <w:p w14:paraId="5FADD654" w14:textId="77777777" w:rsidR="001D4F71" w:rsidRPr="00E564E8" w:rsidRDefault="001D4F71" w:rsidP="00E564E8">
      <w:pPr>
        <w:jc w:val="both"/>
        <w:rPr>
          <w:rFonts w:ascii="Century Gothic" w:hAnsi="Century Gothic"/>
        </w:rPr>
      </w:pPr>
    </w:p>
    <w:p w14:paraId="755F3DA1" w14:textId="77777777" w:rsidR="00CF0162" w:rsidRPr="00E564E8" w:rsidRDefault="00CF0162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membangun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sistem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diagnostik</w:t>
      </w:r>
      <w:proofErr w:type="spellEnd"/>
      <w:r w:rsidRPr="00E564E8">
        <w:rPr>
          <w:rFonts w:ascii="Century Gothic" w:hAnsi="Century Gothic"/>
        </w:rPr>
        <w:t xml:space="preserve"> kami, kami </w:t>
      </w:r>
      <w:proofErr w:type="spellStart"/>
      <w:r w:rsidRPr="00E564E8">
        <w:rPr>
          <w:rFonts w:ascii="Century Gothic" w:hAnsi="Century Gothic"/>
        </w:rPr>
        <w:t>mengusulkan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jaringan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pembelajaran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mendalam</w:t>
      </w:r>
      <w:proofErr w:type="spellEnd"/>
      <w:r w:rsidRPr="00E564E8">
        <w:rPr>
          <w:rFonts w:ascii="Century Gothic" w:hAnsi="Century Gothic"/>
        </w:rPr>
        <w:t xml:space="preserve"> multi-</w:t>
      </w:r>
      <w:proofErr w:type="spellStart"/>
      <w:r w:rsidRPr="00E564E8">
        <w:rPr>
          <w:rFonts w:ascii="Century Gothic" w:hAnsi="Century Gothic"/>
        </w:rPr>
        <w:t>masukan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baru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Arsitektur</w:t>
      </w:r>
      <w:proofErr w:type="spellEnd"/>
      <w:r w:rsidRPr="00E564E8">
        <w:rPr>
          <w:rFonts w:ascii="Century Gothic" w:hAnsi="Century Gothic"/>
        </w:rPr>
        <w:t xml:space="preserve"> kami </w:t>
      </w:r>
      <w:proofErr w:type="spellStart"/>
      <w:r w:rsidRPr="00E564E8">
        <w:rPr>
          <w:rFonts w:ascii="Century Gothic" w:hAnsi="Century Gothic"/>
        </w:rPr>
        <w:t>mengikuti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struktur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jaringan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saraf</w:t>
      </w:r>
      <w:proofErr w:type="spellEnd"/>
      <w:r w:rsidRPr="00E564E8">
        <w:rPr>
          <w:rFonts w:ascii="Century Gothic" w:hAnsi="Century Gothic"/>
        </w:rPr>
        <w:t xml:space="preserve"> convolutional feed-forward (CNN). </w:t>
      </w:r>
      <w:proofErr w:type="spellStart"/>
      <w:r w:rsidRPr="00E564E8">
        <w:rPr>
          <w:rFonts w:ascii="Century Gothic" w:hAnsi="Century Gothic"/>
        </w:rPr>
        <w:t>Implementasi</w:t>
      </w:r>
      <w:proofErr w:type="spellEnd"/>
      <w:r w:rsidRPr="00E564E8">
        <w:rPr>
          <w:rFonts w:ascii="Century Gothic" w:hAnsi="Century Gothic"/>
        </w:rPr>
        <w:t xml:space="preserve"> kami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paket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Keras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Python, dan parameter yang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model </w:t>
      </w:r>
      <w:proofErr w:type="spellStart"/>
      <w:r w:rsidRPr="00E564E8">
        <w:rPr>
          <w:rFonts w:ascii="Century Gothic" w:hAnsi="Century Gothic"/>
        </w:rPr>
        <w:t>pelatihan</w:t>
      </w:r>
      <w:proofErr w:type="spellEnd"/>
      <w:r w:rsidRPr="00E564E8">
        <w:rPr>
          <w:rFonts w:ascii="Century Gothic" w:hAnsi="Century Gothic"/>
        </w:rPr>
        <w:t xml:space="preserve"> kami </w:t>
      </w:r>
      <w:proofErr w:type="spellStart"/>
      <w:r w:rsidRPr="00E564E8">
        <w:rPr>
          <w:rFonts w:ascii="Century Gothic" w:hAnsi="Century Gothic"/>
        </w:rPr>
        <w:t>diringkas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Tabel</w:t>
      </w:r>
      <w:proofErr w:type="spellEnd"/>
      <w:r w:rsidRPr="00E564E8">
        <w:rPr>
          <w:rFonts w:ascii="Century Gothic" w:hAnsi="Century Gothic"/>
        </w:rPr>
        <w:t xml:space="preserve"> 1. </w:t>
      </w:r>
      <w:proofErr w:type="spellStart"/>
      <w:r w:rsidRPr="00E564E8">
        <w:rPr>
          <w:rFonts w:ascii="Century Gothic" w:hAnsi="Century Gothic"/>
        </w:rPr>
        <w:t>Arsitektur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diusulkan</w:t>
      </w:r>
      <w:proofErr w:type="spellEnd"/>
      <w:r w:rsidRPr="00E564E8">
        <w:rPr>
          <w:rFonts w:ascii="Century Gothic" w:hAnsi="Century Gothic"/>
        </w:rPr>
        <w:t xml:space="preserve">, yang </w:t>
      </w:r>
      <w:proofErr w:type="spellStart"/>
      <w:r w:rsidRPr="00E564E8">
        <w:rPr>
          <w:rFonts w:ascii="Century Gothic" w:hAnsi="Century Gothic"/>
        </w:rPr>
        <w:t>ditunjukkan</w:t>
      </w:r>
      <w:proofErr w:type="spellEnd"/>
      <w:r w:rsidRPr="00E564E8">
        <w:rPr>
          <w:rFonts w:ascii="Century Gothic" w:hAnsi="Century Gothic"/>
        </w:rPr>
        <w:t xml:space="preserve"> pada Gambar 3, </w:t>
      </w:r>
      <w:proofErr w:type="spellStart"/>
      <w:r w:rsidRPr="00E564E8">
        <w:rPr>
          <w:rFonts w:ascii="Century Gothic" w:hAnsi="Century Gothic"/>
        </w:rPr>
        <w:t>terdiri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dua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cabang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identik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struktur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Keuntungan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jaringan</w:t>
      </w:r>
      <w:proofErr w:type="spellEnd"/>
      <w:r w:rsidRPr="00E564E8">
        <w:rPr>
          <w:rFonts w:ascii="Century Gothic" w:hAnsi="Century Gothic"/>
        </w:rPr>
        <w:t xml:space="preserve"> kami </w:t>
      </w:r>
      <w:proofErr w:type="spellStart"/>
      <w:r w:rsidRPr="00E564E8">
        <w:rPr>
          <w:rFonts w:ascii="Century Gothic" w:hAnsi="Century Gothic"/>
        </w:rPr>
        <w:t>dibandingkan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yang lain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bahwa</w:t>
      </w:r>
      <w:proofErr w:type="spellEnd"/>
      <w:r w:rsidRPr="00E564E8">
        <w:rPr>
          <w:rFonts w:ascii="Century Gothic" w:hAnsi="Century Gothic"/>
        </w:rPr>
        <w:t xml:space="preserve"> kernel yang </w:t>
      </w:r>
      <w:proofErr w:type="spellStart"/>
      <w:r w:rsidRPr="00E564E8">
        <w:rPr>
          <w:rFonts w:ascii="Century Gothic" w:hAnsi="Century Gothic"/>
        </w:rPr>
        <w:t>dihasilkan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diatur</w:t>
      </w:r>
      <w:proofErr w:type="spellEnd"/>
      <w:r w:rsidRPr="00E564E8">
        <w:rPr>
          <w:rFonts w:ascii="Century Gothic" w:hAnsi="Century Gothic"/>
        </w:rPr>
        <w:t xml:space="preserve"> oleh </w:t>
      </w:r>
      <w:proofErr w:type="spellStart"/>
      <w:r w:rsidRPr="00E564E8">
        <w:rPr>
          <w:rFonts w:ascii="Century Gothic" w:hAnsi="Century Gothic"/>
        </w:rPr>
        <w:t>fusi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gambar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berbobot</w:t>
      </w:r>
      <w:proofErr w:type="spellEnd"/>
      <w:r w:rsidRPr="00E564E8">
        <w:rPr>
          <w:rFonts w:ascii="Century Gothic" w:hAnsi="Century Gothic"/>
        </w:rPr>
        <w:t xml:space="preserve"> T2 dan peta ADC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sampel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pelatihan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selama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propagasi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maju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propagasi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mundur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jaringan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saraf</w:t>
      </w:r>
      <w:proofErr w:type="spellEnd"/>
      <w:r w:rsidRPr="00E564E8">
        <w:rPr>
          <w:rFonts w:ascii="Century Gothic" w:hAnsi="Century Gothic"/>
        </w:rPr>
        <w:t xml:space="preserve"> kami. </w:t>
      </w:r>
      <w:proofErr w:type="spellStart"/>
      <w:r w:rsidRPr="00E564E8">
        <w:rPr>
          <w:rFonts w:ascii="Century Gothic" w:hAnsi="Century Gothic"/>
        </w:rPr>
        <w:t>Selain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itu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lapisan</w:t>
      </w:r>
      <w:proofErr w:type="spellEnd"/>
      <w:r w:rsidRPr="00E564E8">
        <w:rPr>
          <w:rFonts w:ascii="Century Gothic" w:hAnsi="Century Gothic"/>
        </w:rPr>
        <w:t xml:space="preserve"> 3Dconv 1 × 1 × 1 </w:t>
      </w:r>
      <w:proofErr w:type="spellStart"/>
      <w:r w:rsidRPr="00E564E8">
        <w:rPr>
          <w:rFonts w:ascii="Century Gothic" w:hAnsi="Century Gothic"/>
        </w:rPr>
        <w:t>ditambahkan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desain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diusulkan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melakukan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kompresi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peta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Keuntungan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penambahan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jumlah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bobot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perlu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dipelajari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selama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fase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pelatihan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sangat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diminimalkan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sehingga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memastikan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pembelajaran</w:t>
      </w:r>
      <w:proofErr w:type="spellEnd"/>
      <w:r w:rsidRPr="00E564E8">
        <w:rPr>
          <w:rFonts w:ascii="Century Gothic" w:hAnsi="Century Gothic"/>
        </w:rPr>
        <w:t xml:space="preserve"> dan diagnosis yang </w:t>
      </w:r>
      <w:proofErr w:type="spellStart"/>
      <w:r w:rsidRPr="00E564E8">
        <w:rPr>
          <w:rFonts w:ascii="Century Gothic" w:hAnsi="Century Gothic"/>
        </w:rPr>
        <w:t>cepat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analisis</w:t>
      </w:r>
      <w:proofErr w:type="spellEnd"/>
      <w:r w:rsidRPr="00E564E8">
        <w:rPr>
          <w:rFonts w:ascii="Century Gothic" w:hAnsi="Century Gothic"/>
        </w:rPr>
        <w:t xml:space="preserve">, masing-masing </w:t>
      </w:r>
      <w:proofErr w:type="spellStart"/>
      <w:r w:rsidRPr="00E564E8">
        <w:rPr>
          <w:rFonts w:ascii="Century Gothic" w:hAnsi="Century Gothic"/>
        </w:rPr>
        <w:t>gambar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dasar</w:t>
      </w:r>
      <w:proofErr w:type="spellEnd"/>
      <w:r w:rsidRPr="00E564E8">
        <w:rPr>
          <w:rFonts w:ascii="Century Gothic" w:hAnsi="Century Gothic"/>
        </w:rPr>
        <w:t xml:space="preserve"> dan peta ADC </w:t>
      </w:r>
      <w:proofErr w:type="spellStart"/>
      <w:r w:rsidRPr="00E564E8">
        <w:rPr>
          <w:rFonts w:ascii="Century Gothic" w:hAnsi="Century Gothic"/>
        </w:rPr>
        <w:t>diumpankan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cabang</w:t>
      </w:r>
      <w:proofErr w:type="spellEnd"/>
      <w:r w:rsidRPr="00E564E8">
        <w:rPr>
          <w:rFonts w:ascii="Century Gothic" w:hAnsi="Century Gothic"/>
        </w:rPr>
        <w:t xml:space="preserve"> masing-masing. </w:t>
      </w:r>
      <w:proofErr w:type="spellStart"/>
      <w:r w:rsidRPr="00E564E8">
        <w:rPr>
          <w:rFonts w:ascii="Century Gothic" w:hAnsi="Century Gothic"/>
        </w:rPr>
        <w:t>Lapisan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konvolusi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dibangun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3 × 3 × 3 3Dconv (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32 filter dan </w:t>
      </w:r>
      <w:proofErr w:type="spellStart"/>
      <w:r w:rsidRPr="00E564E8">
        <w:rPr>
          <w:rFonts w:ascii="Century Gothic" w:hAnsi="Century Gothic"/>
        </w:rPr>
        <w:t>ukuran</w:t>
      </w:r>
      <w:proofErr w:type="spellEnd"/>
      <w:r w:rsidRPr="00E564E8">
        <w:rPr>
          <w:rFonts w:ascii="Century Gothic" w:hAnsi="Century Gothic"/>
        </w:rPr>
        <w:t xml:space="preserve"> kernel 3 × 3 × 3), 1 × 1 × 1 3Dconv (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16 filter dan </w:t>
      </w:r>
      <w:proofErr w:type="spellStart"/>
      <w:r w:rsidRPr="00E564E8">
        <w:rPr>
          <w:rFonts w:ascii="Century Gothic" w:hAnsi="Century Gothic"/>
        </w:rPr>
        <w:t>ukuran</w:t>
      </w:r>
      <w:proofErr w:type="spellEnd"/>
      <w:r w:rsidRPr="00E564E8">
        <w:rPr>
          <w:rFonts w:ascii="Century Gothic" w:hAnsi="Century Gothic"/>
        </w:rPr>
        <w:t xml:space="preserve"> kernel 1 × 1 × 1), pooling block (2 × 2 × 1 </w:t>
      </w:r>
      <w:proofErr w:type="spellStart"/>
      <w:r w:rsidRPr="00E564E8">
        <w:rPr>
          <w:rFonts w:ascii="Century Gothic" w:hAnsi="Century Gothic"/>
        </w:rPr>
        <w:t>ukuran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kumpulan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kumpulan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maksimum</w:t>
      </w:r>
      <w:proofErr w:type="spellEnd"/>
      <w:r w:rsidRPr="00E564E8">
        <w:rPr>
          <w:rFonts w:ascii="Century Gothic" w:hAnsi="Century Gothic"/>
        </w:rPr>
        <w:t xml:space="preserve">). </w:t>
      </w:r>
      <w:proofErr w:type="spellStart"/>
      <w:r w:rsidRPr="00E564E8">
        <w:rPr>
          <w:rFonts w:ascii="Century Gothic" w:hAnsi="Century Gothic"/>
        </w:rPr>
        <w:t>Setiap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cabang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memiliki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dua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blok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konvolusi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sebelum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digabungkan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menjadi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lapisan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padat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terhubung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penuh</w:t>
      </w:r>
      <w:proofErr w:type="spellEnd"/>
      <w:r w:rsidRPr="00E564E8">
        <w:rPr>
          <w:rFonts w:ascii="Century Gothic" w:hAnsi="Century Gothic"/>
        </w:rPr>
        <w:t xml:space="preserve"> (2 </w:t>
      </w:r>
      <w:proofErr w:type="spellStart"/>
      <w:r w:rsidRPr="00E564E8">
        <w:rPr>
          <w:rFonts w:ascii="Century Gothic" w:hAnsi="Century Gothic"/>
        </w:rPr>
        <w:t>lapisan</w:t>
      </w:r>
      <w:proofErr w:type="spellEnd"/>
      <w:r w:rsidRPr="00E564E8">
        <w:rPr>
          <w:rFonts w:ascii="Century Gothic" w:hAnsi="Century Gothic"/>
        </w:rPr>
        <w:t xml:space="preserve">). </w:t>
      </w:r>
      <w:proofErr w:type="spellStart"/>
      <w:r w:rsidRPr="00E564E8">
        <w:rPr>
          <w:rFonts w:ascii="Century Gothic" w:hAnsi="Century Gothic"/>
        </w:rPr>
        <w:t>Lapisan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tersebut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satu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lapisan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tersembunyi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10 neuron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fungsi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aktivasi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ReLU</w:t>
      </w:r>
      <w:proofErr w:type="spellEnd"/>
      <w:r w:rsidRPr="00E564E8">
        <w:rPr>
          <w:rFonts w:ascii="Century Gothic" w:hAnsi="Century Gothic"/>
        </w:rPr>
        <w:t xml:space="preserve"> [22] dan </w:t>
      </w:r>
      <w:proofErr w:type="spellStart"/>
      <w:r w:rsidRPr="00E564E8">
        <w:rPr>
          <w:rFonts w:ascii="Century Gothic" w:hAnsi="Century Gothic"/>
        </w:rPr>
        <w:t>satu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lapisan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keluaran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1 neuron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fungsi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aktivasi</w:t>
      </w:r>
      <w:proofErr w:type="spellEnd"/>
      <w:r w:rsidRPr="00E564E8">
        <w:rPr>
          <w:rFonts w:ascii="Century Gothic" w:hAnsi="Century Gothic"/>
        </w:rPr>
        <w:t xml:space="preserve"> sigmoid [23]. </w:t>
      </w:r>
      <w:proofErr w:type="spellStart"/>
      <w:r w:rsidRPr="00E564E8">
        <w:rPr>
          <w:rFonts w:ascii="Century Gothic" w:hAnsi="Century Gothic"/>
        </w:rPr>
        <w:t>Jumlah</w:t>
      </w:r>
      <w:proofErr w:type="spellEnd"/>
      <w:r w:rsidRPr="00E564E8">
        <w:rPr>
          <w:rFonts w:ascii="Century Gothic" w:hAnsi="Century Gothic"/>
        </w:rPr>
        <w:t xml:space="preserve"> total parameter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jaringan</w:t>
      </w:r>
      <w:proofErr w:type="spellEnd"/>
      <w:r w:rsidRPr="00E564E8">
        <w:rPr>
          <w:rFonts w:ascii="Century Gothic" w:hAnsi="Century Gothic"/>
        </w:rPr>
        <w:t xml:space="preserve"> yang kami </w:t>
      </w:r>
      <w:proofErr w:type="spellStart"/>
      <w:r w:rsidRPr="00E564E8">
        <w:rPr>
          <w:rFonts w:ascii="Century Gothic" w:hAnsi="Century Gothic"/>
        </w:rPr>
        <w:t>usulkan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127.829 parameter. </w:t>
      </w:r>
      <w:proofErr w:type="spellStart"/>
      <w:r w:rsidRPr="00E564E8">
        <w:rPr>
          <w:rFonts w:ascii="Century Gothic" w:hAnsi="Century Gothic"/>
        </w:rPr>
        <w:t>Kondisi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kelas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tidak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seimbang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selama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fase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pelatihan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ditangani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mengonfigurasi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bobot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fungsi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kerugian</w:t>
      </w:r>
      <w:proofErr w:type="spellEnd"/>
      <w:r w:rsidRPr="00E564E8">
        <w:rPr>
          <w:rFonts w:ascii="Century Gothic" w:hAnsi="Century Gothic"/>
        </w:rPr>
        <w:t xml:space="preserve"> mean-square error (MSE) yang kami </w:t>
      </w:r>
      <w:proofErr w:type="spellStart"/>
      <w:r w:rsidRPr="00E564E8">
        <w:rPr>
          <w:rFonts w:ascii="Century Gothic" w:hAnsi="Century Gothic"/>
        </w:rPr>
        <w:t>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propagasi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balik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jaringan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Rasio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bobot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kelas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bobot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kelas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jinak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ditetapkan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</w:t>
      </w:r>
      <w:proofErr w:type="spellEnd"/>
      <w:r w:rsidRPr="00E564E8">
        <w:rPr>
          <w:rFonts w:ascii="Century Gothic" w:hAnsi="Century Gothic"/>
        </w:rPr>
        <w:t xml:space="preserve"> 16/32 </w:t>
      </w:r>
      <w:proofErr w:type="spellStart"/>
      <w:r w:rsidRPr="00E564E8">
        <w:rPr>
          <w:rFonts w:ascii="Century Gothic" w:hAnsi="Century Gothic"/>
        </w:rPr>
        <w:t>ketika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meninggalkan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satu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sampel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pengujian</w:t>
      </w:r>
      <w:proofErr w:type="spellEnd"/>
      <w:r w:rsidRPr="00E564E8">
        <w:rPr>
          <w:rFonts w:ascii="Century Gothic" w:hAnsi="Century Gothic"/>
        </w:rPr>
        <w:t xml:space="preserve">, dan </w:t>
      </w:r>
      <w:proofErr w:type="spellStart"/>
      <w:r w:rsidRPr="00E564E8">
        <w:rPr>
          <w:rFonts w:ascii="Century Gothic" w:hAnsi="Century Gothic"/>
        </w:rPr>
        <w:t>rasio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sama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ditetapkan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</w:t>
      </w:r>
      <w:proofErr w:type="spellEnd"/>
      <w:r w:rsidRPr="00E564E8">
        <w:rPr>
          <w:rFonts w:ascii="Century Gothic" w:hAnsi="Century Gothic"/>
        </w:rPr>
        <w:t xml:space="preserve"> 17/31 </w:t>
      </w:r>
      <w:proofErr w:type="spellStart"/>
      <w:r w:rsidRPr="00E564E8">
        <w:rPr>
          <w:rFonts w:ascii="Century Gothic" w:hAnsi="Century Gothic"/>
        </w:rPr>
        <w:t>ketika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meninggalkan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satu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sampel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jinak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pengujian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Fungsi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kerugian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diberikan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Persamaan</w:t>
      </w:r>
      <w:proofErr w:type="spellEnd"/>
      <w:r w:rsidRPr="00E564E8">
        <w:rPr>
          <w:rFonts w:ascii="Century Gothic" w:hAnsi="Century Gothic"/>
        </w:rPr>
        <w:t xml:space="preserve"> (1), di mana N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jumlah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sampel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pelatihan</w:t>
      </w:r>
      <w:proofErr w:type="spellEnd"/>
      <w:r w:rsidRPr="00E564E8">
        <w:rPr>
          <w:rFonts w:ascii="Century Gothic" w:hAnsi="Century Gothic"/>
        </w:rPr>
        <w:t xml:space="preserve">, y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output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jaringan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saraf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diamati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selama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propagasi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maju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yi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label </w:t>
      </w:r>
      <w:proofErr w:type="spellStart"/>
      <w:r w:rsidRPr="00E564E8">
        <w:rPr>
          <w:rFonts w:ascii="Century Gothic" w:hAnsi="Century Gothic"/>
        </w:rPr>
        <w:t>sampel</w:t>
      </w:r>
      <w:proofErr w:type="spellEnd"/>
      <w:r w:rsidRPr="00E564E8">
        <w:rPr>
          <w:rFonts w:ascii="Century Gothic" w:hAnsi="Century Gothic"/>
        </w:rPr>
        <w:t xml:space="preserve">, dan </w:t>
      </w:r>
      <w:proofErr w:type="spellStart"/>
      <w:r w:rsidRPr="00E564E8">
        <w:rPr>
          <w:rFonts w:ascii="Century Gothic" w:hAnsi="Century Gothic"/>
        </w:rPr>
        <w:t>wi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bobot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setiap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sampel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pelatihan</w:t>
      </w:r>
      <w:proofErr w:type="spellEnd"/>
      <w:r w:rsidRPr="00E564E8">
        <w:rPr>
          <w:rFonts w:ascii="Century Gothic" w:hAnsi="Century Gothic"/>
        </w:rPr>
        <w:t>.</w:t>
      </w:r>
    </w:p>
    <w:p w14:paraId="5E991908" w14:textId="6355CE94" w:rsidR="00CF0162" w:rsidRPr="00E564E8" w:rsidRDefault="00CF0162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Kami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stokastik</w:t>
      </w:r>
      <w:proofErr w:type="spellEnd"/>
      <w:r w:rsidRPr="00E564E8">
        <w:rPr>
          <w:rFonts w:ascii="Century Gothic" w:hAnsi="Century Gothic"/>
        </w:rPr>
        <w:t xml:space="preserve"> Adam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memperbarui</w:t>
      </w:r>
      <w:proofErr w:type="spellEnd"/>
      <w:r w:rsidRPr="00E564E8">
        <w:rPr>
          <w:rFonts w:ascii="Century Gothic" w:hAnsi="Century Gothic"/>
        </w:rPr>
        <w:t xml:space="preserve"> parameter </w:t>
      </w:r>
      <w:proofErr w:type="spellStart"/>
      <w:r w:rsidRPr="00E564E8">
        <w:rPr>
          <w:rFonts w:ascii="Century Gothic" w:hAnsi="Century Gothic"/>
        </w:rPr>
        <w:t>jaringan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selama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pembelajaran</w:t>
      </w:r>
      <w:proofErr w:type="spellEnd"/>
      <w:r w:rsidRPr="00E564E8">
        <w:rPr>
          <w:rFonts w:ascii="Century Gothic" w:hAnsi="Century Gothic"/>
        </w:rPr>
        <w:t xml:space="preserve"> [24]. Tingkat </w:t>
      </w:r>
      <w:proofErr w:type="spellStart"/>
      <w:r w:rsidRPr="00E564E8">
        <w:rPr>
          <w:rFonts w:ascii="Century Gothic" w:hAnsi="Century Gothic"/>
        </w:rPr>
        <w:t>pembelajaran</w:t>
      </w:r>
      <w:proofErr w:type="spellEnd"/>
      <w:r w:rsidRPr="00E564E8">
        <w:rPr>
          <w:rFonts w:ascii="Century Gothic" w:hAnsi="Century Gothic"/>
        </w:rPr>
        <w:t xml:space="preserve"> dan parameter </w:t>
      </w:r>
      <w:proofErr w:type="spellStart"/>
      <w:r w:rsidRPr="00E564E8">
        <w:rPr>
          <w:rFonts w:ascii="Century Gothic" w:hAnsi="Century Gothic"/>
        </w:rPr>
        <w:t>pengoptimal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lainnya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disetel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dijaga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konstan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selama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evaluasi</w:t>
      </w:r>
      <w:proofErr w:type="spellEnd"/>
      <w:r w:rsidRPr="00E564E8">
        <w:rPr>
          <w:rFonts w:ascii="Century Gothic" w:hAnsi="Century Gothic"/>
        </w:rPr>
        <w:t xml:space="preserve"> kami. </w:t>
      </w:r>
      <w:proofErr w:type="spellStart"/>
      <w:r w:rsidRPr="00E564E8">
        <w:rPr>
          <w:rFonts w:ascii="Century Gothic" w:hAnsi="Century Gothic"/>
        </w:rPr>
        <w:t>Selain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itu</w:t>
      </w:r>
      <w:proofErr w:type="spellEnd"/>
      <w:r w:rsidRPr="00E564E8">
        <w:rPr>
          <w:rFonts w:ascii="Century Gothic" w:hAnsi="Century Gothic"/>
        </w:rPr>
        <w:t xml:space="preserve">, kami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rasio</w:t>
      </w:r>
      <w:proofErr w:type="spellEnd"/>
      <w:r w:rsidRPr="00E564E8">
        <w:rPr>
          <w:rFonts w:ascii="Century Gothic" w:hAnsi="Century Gothic"/>
        </w:rPr>
        <w:t xml:space="preserve"> 1 </w:t>
      </w:r>
      <w:proofErr w:type="spellStart"/>
      <w:r w:rsidRPr="00E564E8">
        <w:rPr>
          <w:rFonts w:ascii="Century Gothic" w:hAnsi="Century Gothic"/>
        </w:rPr>
        <w:t>hingga</w:t>
      </w:r>
      <w:proofErr w:type="spellEnd"/>
      <w:r w:rsidRPr="00E564E8">
        <w:rPr>
          <w:rFonts w:ascii="Century Gothic" w:hAnsi="Century Gothic"/>
        </w:rPr>
        <w:t xml:space="preserve"> 3 </w:t>
      </w:r>
      <w:proofErr w:type="spellStart"/>
      <w:r w:rsidRPr="00E564E8">
        <w:rPr>
          <w:rFonts w:ascii="Century Gothic" w:hAnsi="Century Gothic"/>
        </w:rPr>
        <w:t>sampel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data </w:t>
      </w:r>
      <w:proofErr w:type="spellStart"/>
      <w:r w:rsidRPr="00E564E8">
        <w:rPr>
          <w:rFonts w:ascii="Century Gothic" w:hAnsi="Century Gothic"/>
        </w:rPr>
        <w:t>validasi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selama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fase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pembelajaran</w:t>
      </w:r>
      <w:proofErr w:type="spellEnd"/>
      <w:r w:rsidRPr="00E564E8">
        <w:rPr>
          <w:rFonts w:ascii="Century Gothic" w:hAnsi="Century Gothic"/>
        </w:rPr>
        <w:t>.</w:t>
      </w:r>
    </w:p>
    <w:p w14:paraId="6DE2EF96" w14:textId="11D6DAB2" w:rsidR="001D4F71" w:rsidRPr="00E564E8" w:rsidRDefault="001D4F71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Tabel</w:t>
      </w:r>
      <w:proofErr w:type="spellEnd"/>
      <w:r w:rsidRPr="00E564E8">
        <w:rPr>
          <w:rFonts w:ascii="Century Gothic" w:hAnsi="Century Gothic"/>
        </w:rPr>
        <w:t xml:space="preserve"> 1.</w:t>
      </w:r>
    </w:p>
    <w:p w14:paraId="1667E39C" w14:textId="268597BC" w:rsidR="00CF0162" w:rsidRPr="00E564E8" w:rsidRDefault="001D4F7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lastRenderedPageBreak/>
        <w:drawing>
          <wp:inline distT="0" distB="0" distL="0" distR="0" wp14:anchorId="6818984C" wp14:editId="52446FE5">
            <wp:extent cx="5943600" cy="20929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BE38" w14:textId="2B0440A4" w:rsidR="001D4F71" w:rsidRPr="00E564E8" w:rsidRDefault="001D4F71" w:rsidP="00E564E8">
      <w:pPr>
        <w:jc w:val="both"/>
        <w:rPr>
          <w:rFonts w:ascii="Century Gothic" w:hAnsi="Century Gothic"/>
        </w:rPr>
      </w:pPr>
    </w:p>
    <w:p w14:paraId="5D308B2C" w14:textId="5DF6BA53" w:rsidR="001D4F71" w:rsidRPr="00E564E8" w:rsidRDefault="001D4F7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drawing>
          <wp:inline distT="0" distB="0" distL="0" distR="0" wp14:anchorId="0F36ACDB" wp14:editId="7706E11B">
            <wp:extent cx="5943600" cy="1910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E32F" w14:textId="7A63D7AC" w:rsidR="001D4F71" w:rsidRPr="00E564E8" w:rsidRDefault="001D4F7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Gambar 3</w:t>
      </w:r>
    </w:p>
    <w:p w14:paraId="144C83F2" w14:textId="77777777" w:rsidR="00CF0162" w:rsidRPr="00E564E8" w:rsidRDefault="00CF0162" w:rsidP="00E564E8">
      <w:pPr>
        <w:jc w:val="both"/>
        <w:rPr>
          <w:rFonts w:ascii="Century Gothic" w:hAnsi="Century Gothic"/>
        </w:rPr>
      </w:pPr>
    </w:p>
    <w:p w14:paraId="24283DBB" w14:textId="584EDE06" w:rsidR="001C70EA" w:rsidRDefault="00D66D4B" w:rsidP="00E564E8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Model </w:t>
      </w:r>
      <w:proofErr w:type="spellStart"/>
      <w:r>
        <w:rPr>
          <w:rFonts w:ascii="Century Gothic" w:hAnsi="Century Gothic"/>
        </w:rPr>
        <w:t>Pembelajaran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lainnya</w:t>
      </w:r>
      <w:proofErr w:type="spellEnd"/>
    </w:p>
    <w:p w14:paraId="64A86917" w14:textId="77777777" w:rsidR="00D66D4B" w:rsidRPr="00E564E8" w:rsidRDefault="00D66D4B" w:rsidP="00E564E8">
      <w:pPr>
        <w:jc w:val="both"/>
        <w:rPr>
          <w:rFonts w:ascii="Century Gothic" w:hAnsi="Century Gothic"/>
        </w:rPr>
      </w:pPr>
    </w:p>
    <w:p w14:paraId="03E040D3" w14:textId="77777777" w:rsidR="004D2B33" w:rsidRPr="00E564E8" w:rsidRDefault="004D2B33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melakukan</w:t>
      </w:r>
      <w:proofErr w:type="spellEnd"/>
      <w:r w:rsidRPr="00E564E8">
        <w:rPr>
          <w:rFonts w:ascii="Century Gothic" w:hAnsi="Century Gothic"/>
        </w:rPr>
        <w:t xml:space="preserve"> benchmarking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sistem</w:t>
      </w:r>
      <w:proofErr w:type="spellEnd"/>
      <w:r w:rsidRPr="00E564E8">
        <w:rPr>
          <w:rFonts w:ascii="Century Gothic" w:hAnsi="Century Gothic"/>
        </w:rPr>
        <w:t xml:space="preserve"> kami, kami </w:t>
      </w:r>
      <w:proofErr w:type="spellStart"/>
      <w:r w:rsidRPr="00E564E8">
        <w:rPr>
          <w:rFonts w:ascii="Century Gothic" w:hAnsi="Century Gothic"/>
        </w:rPr>
        <w:t>membandingkan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kinerjanya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metode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lain</w:t>
      </w:r>
      <w:proofErr w:type="spellEnd"/>
      <w:r w:rsidRPr="00E564E8">
        <w:rPr>
          <w:rFonts w:ascii="Century Gothic" w:hAnsi="Century Gothic"/>
        </w:rPr>
        <w:t xml:space="preserve">. Kami </w:t>
      </w:r>
      <w:proofErr w:type="spellStart"/>
      <w:r w:rsidRPr="00E564E8">
        <w:rPr>
          <w:rFonts w:ascii="Century Gothic" w:hAnsi="Century Gothic"/>
        </w:rPr>
        <w:t>pertama-tama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membandingkan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hasil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metode</w:t>
      </w:r>
      <w:proofErr w:type="spellEnd"/>
      <w:r w:rsidRPr="00E564E8">
        <w:rPr>
          <w:rFonts w:ascii="Century Gothic" w:hAnsi="Century Gothic"/>
        </w:rPr>
        <w:t xml:space="preserve"> ML yang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buatan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tangan</w:t>
      </w:r>
      <w:proofErr w:type="spellEnd"/>
      <w:r w:rsidRPr="00E564E8">
        <w:rPr>
          <w:rFonts w:ascii="Century Gothic" w:hAnsi="Century Gothic"/>
        </w:rPr>
        <w:t xml:space="preserve">, dan </w:t>
      </w:r>
      <w:proofErr w:type="spellStart"/>
      <w:r w:rsidRPr="00E564E8">
        <w:rPr>
          <w:rFonts w:ascii="Century Gothic" w:hAnsi="Century Gothic"/>
        </w:rPr>
        <w:t>kemudian</w:t>
      </w:r>
      <w:proofErr w:type="spellEnd"/>
      <w:r w:rsidRPr="00E564E8">
        <w:rPr>
          <w:rFonts w:ascii="Century Gothic" w:hAnsi="Century Gothic"/>
        </w:rPr>
        <w:t xml:space="preserve"> kami </w:t>
      </w:r>
      <w:proofErr w:type="spellStart"/>
      <w:r w:rsidRPr="00E564E8">
        <w:rPr>
          <w:rFonts w:ascii="Century Gothic" w:hAnsi="Century Gothic"/>
        </w:rPr>
        <w:t>membandingkan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hasilnya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dua</w:t>
      </w:r>
      <w:proofErr w:type="spellEnd"/>
      <w:r w:rsidRPr="00E564E8">
        <w:rPr>
          <w:rFonts w:ascii="Century Gothic" w:hAnsi="Century Gothic"/>
        </w:rPr>
        <w:t xml:space="preserve"> model CNN yang </w:t>
      </w:r>
      <w:proofErr w:type="spellStart"/>
      <w:r w:rsidRPr="00E564E8">
        <w:rPr>
          <w:rFonts w:ascii="Century Gothic" w:hAnsi="Century Gothic"/>
        </w:rPr>
        <w:t>canggih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Mengenai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perbandingan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pertama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kerajinan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tangan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diklasifikasikan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tiga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kelompok</w:t>
      </w:r>
      <w:proofErr w:type="spellEnd"/>
      <w:r w:rsidRPr="00E564E8">
        <w:rPr>
          <w:rFonts w:ascii="Century Gothic" w:hAnsi="Century Gothic"/>
        </w:rPr>
        <w:t xml:space="preserve">: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bentuk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statistik</w:t>
      </w:r>
      <w:proofErr w:type="spellEnd"/>
      <w:r w:rsidRPr="00E564E8">
        <w:rPr>
          <w:rFonts w:ascii="Century Gothic" w:hAnsi="Century Gothic"/>
        </w:rPr>
        <w:t xml:space="preserve">, dan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pola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tekstur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kerajinan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tangan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Dimulai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bentuk</w:t>
      </w:r>
      <w:proofErr w:type="spellEnd"/>
      <w:r w:rsidRPr="00E564E8">
        <w:rPr>
          <w:rFonts w:ascii="Century Gothic" w:hAnsi="Century Gothic"/>
        </w:rPr>
        <w:t xml:space="preserve">, kami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ukuran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voxel), </w:t>
      </w:r>
      <w:proofErr w:type="spellStart"/>
      <w:r w:rsidRPr="00E564E8">
        <w:rPr>
          <w:rFonts w:ascii="Century Gothic" w:hAnsi="Century Gothic"/>
        </w:rPr>
        <w:t>rasio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lambung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cembung</w:t>
      </w:r>
      <w:proofErr w:type="spellEnd"/>
      <w:r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didefinisikan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rasio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antara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ukuran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ukuran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lambung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cembung</w:t>
      </w:r>
      <w:proofErr w:type="spellEnd"/>
      <w:r w:rsidRPr="00E564E8">
        <w:rPr>
          <w:rFonts w:ascii="Century Gothic" w:hAnsi="Century Gothic"/>
        </w:rPr>
        <w:t xml:space="preserve">), </w:t>
      </w:r>
      <w:proofErr w:type="spellStart"/>
      <w:r w:rsidRPr="00E564E8">
        <w:rPr>
          <w:rFonts w:ascii="Century Gothic" w:hAnsi="Century Gothic"/>
        </w:rPr>
        <w:t>rasio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persegi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panjang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pembatas</w:t>
      </w:r>
      <w:proofErr w:type="spellEnd"/>
      <w:r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didefinisikan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rasio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antara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ukuran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persegi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panjang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pembatas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ukuran</w:t>
      </w:r>
      <w:proofErr w:type="spellEnd"/>
      <w:r w:rsidRPr="00E564E8">
        <w:rPr>
          <w:rFonts w:ascii="Century Gothic" w:hAnsi="Century Gothic"/>
        </w:rPr>
        <w:t xml:space="preserve">), dan </w:t>
      </w:r>
      <w:proofErr w:type="spellStart"/>
      <w:r w:rsidRPr="00E564E8">
        <w:rPr>
          <w:rFonts w:ascii="Century Gothic" w:hAnsi="Century Gothic"/>
        </w:rPr>
        <w:t>harmonik</w:t>
      </w:r>
      <w:proofErr w:type="spellEnd"/>
      <w:r w:rsidRPr="00E564E8">
        <w:rPr>
          <w:rFonts w:ascii="Century Gothic" w:hAnsi="Century Gothic"/>
        </w:rPr>
        <w:t xml:space="preserve"> bola </w:t>
      </w:r>
      <w:proofErr w:type="spellStart"/>
      <w:r w:rsidRPr="00E564E8">
        <w:rPr>
          <w:rFonts w:ascii="Century Gothic" w:hAnsi="Century Gothic"/>
        </w:rPr>
        <w:t>kontur</w:t>
      </w:r>
      <w:proofErr w:type="spellEnd"/>
      <w:r w:rsidRPr="00E564E8">
        <w:rPr>
          <w:rFonts w:ascii="Century Gothic" w:hAnsi="Century Gothic"/>
        </w:rPr>
        <w:t xml:space="preserve"> 3D yang </w:t>
      </w:r>
      <w:proofErr w:type="spellStart"/>
      <w:r w:rsidRPr="00E564E8">
        <w:rPr>
          <w:rFonts w:ascii="Century Gothic" w:hAnsi="Century Gothic"/>
        </w:rPr>
        <w:t>merangkum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. Kami </w:t>
      </w:r>
      <w:proofErr w:type="spellStart"/>
      <w:r w:rsidRPr="00E564E8">
        <w:rPr>
          <w:rFonts w:ascii="Century Gothic" w:hAnsi="Century Gothic"/>
        </w:rPr>
        <w:t>memperkirakan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harmonik</w:t>
      </w:r>
      <w:proofErr w:type="spellEnd"/>
      <w:r w:rsidRPr="00E564E8">
        <w:rPr>
          <w:rFonts w:ascii="Century Gothic" w:hAnsi="Century Gothic"/>
        </w:rPr>
        <w:t xml:space="preserve"> bola </w:t>
      </w:r>
      <w:proofErr w:type="spellStart"/>
      <w:r w:rsidRPr="00E564E8">
        <w:rPr>
          <w:rFonts w:ascii="Century Gothic" w:hAnsi="Century Gothic"/>
        </w:rPr>
        <w:t>terinspirasi</w:t>
      </w:r>
      <w:proofErr w:type="spellEnd"/>
      <w:r w:rsidRPr="00E564E8">
        <w:rPr>
          <w:rFonts w:ascii="Century Gothic" w:hAnsi="Century Gothic"/>
        </w:rPr>
        <w:t xml:space="preserve"> oleh [25] oleh </w:t>
      </w:r>
      <w:proofErr w:type="spellStart"/>
      <w:r w:rsidRPr="00E564E8">
        <w:rPr>
          <w:rFonts w:ascii="Century Gothic" w:hAnsi="Century Gothic"/>
        </w:rPr>
        <w:t>penggunaan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himpunan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tak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terbatas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fungsi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harmonik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didefinisikan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representasi</w:t>
      </w:r>
      <w:proofErr w:type="spellEnd"/>
      <w:r w:rsidRPr="00E564E8">
        <w:rPr>
          <w:rFonts w:ascii="Century Gothic" w:hAnsi="Century Gothic"/>
        </w:rPr>
        <w:t xml:space="preserve"> bola. </w:t>
      </w:r>
      <w:proofErr w:type="spellStart"/>
      <w:r w:rsidRPr="00E564E8">
        <w:rPr>
          <w:rFonts w:ascii="Century Gothic" w:hAnsi="Century Gothic"/>
        </w:rPr>
        <w:t>Mereka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muncul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pemecahan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bagian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sudut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persamaan</w:t>
      </w:r>
      <w:proofErr w:type="spellEnd"/>
      <w:r w:rsidRPr="00E564E8">
        <w:rPr>
          <w:rFonts w:ascii="Century Gothic" w:hAnsi="Century Gothic"/>
        </w:rPr>
        <w:t xml:space="preserve"> Laplace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koordinat</w:t>
      </w:r>
      <w:proofErr w:type="spellEnd"/>
      <w:r w:rsidRPr="00E564E8">
        <w:rPr>
          <w:rFonts w:ascii="Century Gothic" w:hAnsi="Century Gothic"/>
        </w:rPr>
        <w:t xml:space="preserve"> bola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pemisahan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variabel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Derajat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harmonik</w:t>
      </w:r>
      <w:proofErr w:type="spellEnd"/>
      <w:r w:rsidRPr="00E564E8">
        <w:rPr>
          <w:rFonts w:ascii="Century Gothic" w:hAnsi="Century Gothic"/>
        </w:rPr>
        <w:t xml:space="preserve"> bola</w:t>
      </w:r>
    </w:p>
    <w:p w14:paraId="05FB70CB" w14:textId="77777777" w:rsidR="004D2B33" w:rsidRPr="00E564E8" w:rsidRDefault="004D2B33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lastRenderedPageBreak/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menentukan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tingkat</w:t>
      </w:r>
      <w:proofErr w:type="spellEnd"/>
      <w:r w:rsidRPr="00E564E8">
        <w:rPr>
          <w:rFonts w:ascii="Century Gothic" w:hAnsi="Century Gothic"/>
        </w:rPr>
        <w:t xml:space="preserve"> non-</w:t>
      </w:r>
      <w:proofErr w:type="spellStart"/>
      <w:r w:rsidRPr="00E564E8">
        <w:rPr>
          <w:rFonts w:ascii="Century Gothic" w:hAnsi="Century Gothic"/>
        </w:rPr>
        <w:t>homogenitas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permukaan</w:t>
      </w:r>
      <w:proofErr w:type="spellEnd"/>
      <w:r w:rsidRPr="00E564E8">
        <w:rPr>
          <w:rFonts w:ascii="Century Gothic" w:hAnsi="Century Gothic"/>
        </w:rPr>
        <w:t xml:space="preserve">, dan </w:t>
      </w:r>
      <w:proofErr w:type="spellStart"/>
      <w:r w:rsidRPr="00E564E8">
        <w:rPr>
          <w:rFonts w:ascii="Century Gothic" w:hAnsi="Century Gothic"/>
        </w:rPr>
        <w:t>kita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memetakan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kemampuan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membedakan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antara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jinak</w:t>
      </w:r>
      <w:proofErr w:type="spellEnd"/>
      <w:r w:rsidRPr="00E564E8">
        <w:rPr>
          <w:rFonts w:ascii="Century Gothic" w:hAnsi="Century Gothic"/>
        </w:rPr>
        <w:t>.</w:t>
      </w:r>
    </w:p>
    <w:p w14:paraId="1A22CCAD" w14:textId="77777777" w:rsidR="004D2B33" w:rsidRPr="00E564E8" w:rsidRDefault="004D2B33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statistik</w:t>
      </w:r>
      <w:proofErr w:type="spellEnd"/>
      <w:r w:rsidRPr="00E564E8">
        <w:rPr>
          <w:rFonts w:ascii="Century Gothic" w:hAnsi="Century Gothic"/>
        </w:rPr>
        <w:t xml:space="preserve">, kami </w:t>
      </w:r>
      <w:proofErr w:type="spellStart"/>
      <w:r w:rsidRPr="00E564E8">
        <w:rPr>
          <w:rFonts w:ascii="Century Gothic" w:hAnsi="Century Gothic"/>
        </w:rPr>
        <w:t>menghitung</w:t>
      </w:r>
      <w:proofErr w:type="spellEnd"/>
      <w:r w:rsidRPr="00E564E8">
        <w:rPr>
          <w:rFonts w:ascii="Century Gothic" w:hAnsi="Century Gothic"/>
        </w:rPr>
        <w:t xml:space="preserve"> histogram </w:t>
      </w:r>
      <w:proofErr w:type="spellStart"/>
      <w:r w:rsidRPr="00E564E8">
        <w:rPr>
          <w:rFonts w:ascii="Century Gothic" w:hAnsi="Century Gothic"/>
        </w:rPr>
        <w:t>setiap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gambar</w:t>
      </w:r>
      <w:proofErr w:type="spellEnd"/>
      <w:r w:rsidRPr="00E564E8">
        <w:rPr>
          <w:rFonts w:ascii="Century Gothic" w:hAnsi="Century Gothic"/>
        </w:rPr>
        <w:t xml:space="preserve">, dan </w:t>
      </w:r>
      <w:proofErr w:type="spellStart"/>
      <w:r w:rsidRPr="00E564E8">
        <w:rPr>
          <w:rFonts w:ascii="Century Gothic" w:hAnsi="Century Gothic"/>
        </w:rPr>
        <w:t>kemudian</w:t>
      </w:r>
      <w:proofErr w:type="spellEnd"/>
      <w:r w:rsidRPr="00E564E8">
        <w:rPr>
          <w:rFonts w:ascii="Century Gothic" w:hAnsi="Century Gothic"/>
        </w:rPr>
        <w:t xml:space="preserve"> di </w:t>
      </w:r>
      <w:proofErr w:type="spellStart"/>
      <w:r w:rsidRPr="00E564E8">
        <w:rPr>
          <w:rFonts w:ascii="Century Gothic" w:hAnsi="Century Gothic"/>
        </w:rPr>
        <w:t>setiap</w:t>
      </w:r>
      <w:proofErr w:type="spellEnd"/>
      <w:r w:rsidRPr="00E564E8">
        <w:rPr>
          <w:rFonts w:ascii="Century Gothic" w:hAnsi="Century Gothic"/>
        </w:rPr>
        <w:t xml:space="preserve"> histogram kami </w:t>
      </w:r>
      <w:proofErr w:type="spellStart"/>
      <w:r w:rsidRPr="00E564E8">
        <w:rPr>
          <w:rFonts w:ascii="Century Gothic" w:hAnsi="Century Gothic"/>
        </w:rPr>
        <w:t>merangkum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profil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statistik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mereka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5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 (rata-rata, </w:t>
      </w:r>
      <w:proofErr w:type="spellStart"/>
      <w:r w:rsidRPr="00E564E8">
        <w:rPr>
          <w:rFonts w:ascii="Century Gothic" w:hAnsi="Century Gothic"/>
        </w:rPr>
        <w:t>standar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deviasi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entropi</w:t>
      </w:r>
      <w:proofErr w:type="spellEnd"/>
      <w:r w:rsidRPr="00E564E8">
        <w:rPr>
          <w:rFonts w:ascii="Century Gothic" w:hAnsi="Century Gothic"/>
        </w:rPr>
        <w:t xml:space="preserve">, skewness, kurtosis). </w:t>
      </w:r>
      <w:proofErr w:type="spellStart"/>
      <w:r w:rsidRPr="00E564E8">
        <w:rPr>
          <w:rFonts w:ascii="Century Gothic" w:hAnsi="Century Gothic"/>
        </w:rPr>
        <w:t>Jenis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dirancang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meringkas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keseluruhan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gambar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menyajikannya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nilai-nilai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tertentu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Penampilan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keseluruhan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mencerminkan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kesan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pertama</w:t>
      </w:r>
      <w:proofErr w:type="spellEnd"/>
      <w:r w:rsidRPr="00E564E8">
        <w:rPr>
          <w:rFonts w:ascii="Century Gothic" w:hAnsi="Century Gothic"/>
        </w:rPr>
        <w:t xml:space="preserve"> oleh </w:t>
      </w:r>
      <w:proofErr w:type="spellStart"/>
      <w:r w:rsidRPr="00E564E8">
        <w:rPr>
          <w:rFonts w:ascii="Century Gothic" w:hAnsi="Century Gothic"/>
        </w:rPr>
        <w:t>ahli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radiologi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berpengalaman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memeriksa</w:t>
      </w:r>
      <w:proofErr w:type="spellEnd"/>
      <w:r w:rsidRPr="00E564E8">
        <w:rPr>
          <w:rFonts w:ascii="Century Gothic" w:hAnsi="Century Gothic"/>
        </w:rPr>
        <w:t xml:space="preserve"> scan MRI. </w:t>
      </w:r>
      <w:proofErr w:type="spellStart"/>
      <w:r w:rsidRPr="00E564E8">
        <w:rPr>
          <w:rFonts w:ascii="Century Gothic" w:hAnsi="Century Gothic"/>
        </w:rPr>
        <w:t>Terakhir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pola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tekstur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buatan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tangan</w:t>
      </w:r>
      <w:proofErr w:type="spellEnd"/>
      <w:r w:rsidRPr="00E564E8">
        <w:rPr>
          <w:rFonts w:ascii="Century Gothic" w:hAnsi="Century Gothic"/>
        </w:rPr>
        <w:t xml:space="preserve">, kami </w:t>
      </w:r>
      <w:proofErr w:type="spellStart"/>
      <w:r w:rsidRPr="00E564E8">
        <w:rPr>
          <w:rFonts w:ascii="Century Gothic" w:hAnsi="Century Gothic"/>
        </w:rPr>
        <w:t>membuat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kumpulan</w:t>
      </w:r>
      <w:proofErr w:type="spellEnd"/>
      <w:r w:rsidRPr="00E564E8">
        <w:rPr>
          <w:rFonts w:ascii="Century Gothic" w:hAnsi="Century Gothic"/>
        </w:rPr>
        <w:t xml:space="preserve"> filter yang </w:t>
      </w:r>
      <w:proofErr w:type="spellStart"/>
      <w:r w:rsidRPr="00E564E8">
        <w:rPr>
          <w:rFonts w:ascii="Century Gothic" w:hAnsi="Century Gothic"/>
        </w:rPr>
        <w:t>terdiri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9 filter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mengevaluasi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variasi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intensitas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antara</w:t>
      </w:r>
      <w:proofErr w:type="spellEnd"/>
      <w:r w:rsidRPr="00E564E8">
        <w:rPr>
          <w:rFonts w:ascii="Century Gothic" w:hAnsi="Century Gothic"/>
        </w:rPr>
        <w:t xml:space="preserve"> voxel </w:t>
      </w:r>
      <w:proofErr w:type="spellStart"/>
      <w:r w:rsidRPr="00E564E8">
        <w:rPr>
          <w:rFonts w:ascii="Century Gothic" w:hAnsi="Century Gothic"/>
        </w:rPr>
        <w:t>tetangga</w:t>
      </w:r>
      <w:proofErr w:type="spellEnd"/>
      <w:r w:rsidRPr="00E564E8">
        <w:rPr>
          <w:rFonts w:ascii="Century Gothic" w:hAnsi="Century Gothic"/>
        </w:rPr>
        <w:t xml:space="preserve">. Filter-bank yang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dirancang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menangkap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tepi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4 </w:t>
      </w:r>
      <w:proofErr w:type="spellStart"/>
      <w:r w:rsidRPr="00E564E8">
        <w:rPr>
          <w:rFonts w:ascii="Century Gothic" w:hAnsi="Century Gothic"/>
        </w:rPr>
        <w:t>orientasi</w:t>
      </w:r>
      <w:proofErr w:type="spellEnd"/>
      <w:r w:rsidRPr="00E564E8">
        <w:rPr>
          <w:rFonts w:ascii="Century Gothic" w:hAnsi="Century Gothic"/>
        </w:rPr>
        <w:t xml:space="preserve">, garis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4 </w:t>
      </w:r>
      <w:proofErr w:type="spellStart"/>
      <w:r w:rsidRPr="00E564E8">
        <w:rPr>
          <w:rFonts w:ascii="Century Gothic" w:hAnsi="Century Gothic"/>
        </w:rPr>
        <w:t>orientasi</w:t>
      </w:r>
      <w:proofErr w:type="spellEnd"/>
      <w:r w:rsidRPr="00E564E8">
        <w:rPr>
          <w:rFonts w:ascii="Century Gothic" w:hAnsi="Century Gothic"/>
        </w:rPr>
        <w:t xml:space="preserve">, dan </w:t>
      </w:r>
      <w:proofErr w:type="spellStart"/>
      <w:r w:rsidRPr="00E564E8">
        <w:rPr>
          <w:rFonts w:ascii="Century Gothic" w:hAnsi="Century Gothic"/>
        </w:rPr>
        <w:t>respons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titik</w:t>
      </w:r>
      <w:proofErr w:type="spellEnd"/>
      <w:r w:rsidRPr="00E564E8">
        <w:rPr>
          <w:rFonts w:ascii="Century Gothic" w:hAnsi="Century Gothic"/>
        </w:rPr>
        <w:t xml:space="preserve"> (</w:t>
      </w:r>
      <w:proofErr w:type="spellStart"/>
      <w:r w:rsidRPr="00E564E8">
        <w:rPr>
          <w:rFonts w:ascii="Century Gothic" w:hAnsi="Century Gothic"/>
        </w:rPr>
        <w:t>variabilitas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semua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arah</w:t>
      </w:r>
      <w:proofErr w:type="spellEnd"/>
      <w:r w:rsidRPr="00E564E8">
        <w:rPr>
          <w:rFonts w:ascii="Century Gothic" w:hAnsi="Century Gothic"/>
        </w:rPr>
        <w:t xml:space="preserve">). </w:t>
      </w:r>
      <w:proofErr w:type="spellStart"/>
      <w:r w:rsidRPr="00E564E8">
        <w:rPr>
          <w:rFonts w:ascii="Century Gothic" w:hAnsi="Century Gothic"/>
        </w:rPr>
        <w:t>Empat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orientasi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tersebut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horizontal, </w:t>
      </w:r>
      <w:proofErr w:type="spellStart"/>
      <w:r w:rsidRPr="00E564E8">
        <w:rPr>
          <w:rFonts w:ascii="Century Gothic" w:hAnsi="Century Gothic"/>
        </w:rPr>
        <w:t>vertikal</w:t>
      </w:r>
      <w:proofErr w:type="spellEnd"/>
      <w:r w:rsidRPr="00E564E8">
        <w:rPr>
          <w:rFonts w:ascii="Century Gothic" w:hAnsi="Century Gothic"/>
        </w:rPr>
        <w:t xml:space="preserve"> dan 2 </w:t>
      </w:r>
      <w:proofErr w:type="spellStart"/>
      <w:r w:rsidRPr="00E564E8">
        <w:rPr>
          <w:rFonts w:ascii="Century Gothic" w:hAnsi="Century Gothic"/>
        </w:rPr>
        <w:t>orientasi</w:t>
      </w:r>
      <w:proofErr w:type="spellEnd"/>
      <w:r w:rsidRPr="00E564E8">
        <w:rPr>
          <w:rFonts w:ascii="Century Gothic" w:hAnsi="Century Gothic"/>
        </w:rPr>
        <w:t xml:space="preserve"> diagonal.</w:t>
      </w:r>
    </w:p>
    <w:p w14:paraId="4412D3C7" w14:textId="77777777" w:rsidR="004D2B33" w:rsidRPr="00E564E8" w:rsidRDefault="004D2B33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Semua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tiga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kelompok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fitur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buatan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tangan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dievaluasi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kemampuan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deteksi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keganasan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empat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pengklasifikasi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berbeda</w:t>
      </w:r>
      <w:proofErr w:type="spellEnd"/>
      <w:r w:rsidRPr="00E564E8">
        <w:rPr>
          <w:rFonts w:ascii="Century Gothic" w:hAnsi="Century Gothic"/>
        </w:rPr>
        <w:t xml:space="preserve">: </w:t>
      </w:r>
      <w:proofErr w:type="spellStart"/>
      <w:r w:rsidRPr="00E564E8">
        <w:rPr>
          <w:rFonts w:ascii="Century Gothic" w:hAnsi="Century Gothic"/>
        </w:rPr>
        <w:t>pohon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keputusan</w:t>
      </w:r>
      <w:proofErr w:type="spellEnd"/>
      <w:r w:rsidRPr="00E564E8">
        <w:rPr>
          <w:rFonts w:ascii="Century Gothic" w:hAnsi="Century Gothic"/>
        </w:rPr>
        <w:t xml:space="preserve"> (DT) [26], </w:t>
      </w:r>
      <w:proofErr w:type="spellStart"/>
      <w:r w:rsidRPr="00E564E8">
        <w:rPr>
          <w:rFonts w:ascii="Century Gothic" w:hAnsi="Century Gothic"/>
        </w:rPr>
        <w:t>hutan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acak</w:t>
      </w:r>
      <w:proofErr w:type="spellEnd"/>
      <w:r w:rsidRPr="00E564E8">
        <w:rPr>
          <w:rFonts w:ascii="Century Gothic" w:hAnsi="Century Gothic"/>
        </w:rPr>
        <w:t xml:space="preserve"> (RF) [27], Naive Bayes (NB) [28] dan </w:t>
      </w:r>
      <w:proofErr w:type="spellStart"/>
      <w:r w:rsidRPr="00E564E8">
        <w:rPr>
          <w:rFonts w:ascii="Century Gothic" w:hAnsi="Century Gothic"/>
        </w:rPr>
        <w:t>mendukung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mesin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vektor</w:t>
      </w:r>
      <w:proofErr w:type="spellEnd"/>
      <w:r w:rsidRPr="00E564E8">
        <w:rPr>
          <w:rFonts w:ascii="Century Gothic" w:hAnsi="Century Gothic"/>
        </w:rPr>
        <w:t xml:space="preserve"> (SVM) [29]. Model </w:t>
      </w:r>
      <w:proofErr w:type="spellStart"/>
      <w:r w:rsidRPr="00E564E8">
        <w:rPr>
          <w:rFonts w:ascii="Century Gothic" w:hAnsi="Century Gothic"/>
        </w:rPr>
        <w:t>klasifikasi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benchmark </w:t>
      </w:r>
      <w:proofErr w:type="spellStart"/>
      <w:r w:rsidRPr="00E564E8">
        <w:rPr>
          <w:rFonts w:ascii="Century Gothic" w:hAnsi="Century Gothic"/>
        </w:rPr>
        <w:t>dioptimalkan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memastikan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perbandingan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tepat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DT, </w:t>
      </w:r>
      <w:proofErr w:type="spellStart"/>
      <w:r w:rsidRPr="00E564E8">
        <w:rPr>
          <w:rFonts w:ascii="Century Gothic" w:hAnsi="Century Gothic"/>
        </w:rPr>
        <w:t>sampel</w:t>
      </w:r>
      <w:proofErr w:type="spellEnd"/>
      <w:r w:rsidRPr="00E564E8">
        <w:rPr>
          <w:rFonts w:ascii="Century Gothic" w:hAnsi="Century Gothic"/>
        </w:rPr>
        <w:t xml:space="preserve"> minimum split </w:t>
      </w:r>
      <w:proofErr w:type="spellStart"/>
      <w:r w:rsidRPr="00E564E8">
        <w:rPr>
          <w:rFonts w:ascii="Century Gothic" w:hAnsi="Century Gothic"/>
        </w:rPr>
        <w:t>diperiksa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RF, </w:t>
      </w:r>
      <w:proofErr w:type="spellStart"/>
      <w:r w:rsidRPr="00E564E8">
        <w:rPr>
          <w:rFonts w:ascii="Century Gothic" w:hAnsi="Century Gothic"/>
        </w:rPr>
        <w:t>jumlah</w:t>
      </w:r>
      <w:proofErr w:type="spellEnd"/>
      <w:r w:rsidRPr="00E564E8">
        <w:rPr>
          <w:rFonts w:ascii="Century Gothic" w:hAnsi="Century Gothic"/>
        </w:rPr>
        <w:t xml:space="preserve"> estimator dan </w:t>
      </w:r>
      <w:proofErr w:type="spellStart"/>
      <w:r w:rsidRPr="00E564E8">
        <w:rPr>
          <w:rFonts w:ascii="Century Gothic" w:hAnsi="Century Gothic"/>
        </w:rPr>
        <w:t>kedalaman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maksimum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diperiksa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SVM, parameter C </w:t>
      </w:r>
      <w:proofErr w:type="spellStart"/>
      <w:r w:rsidRPr="00E564E8">
        <w:rPr>
          <w:rFonts w:ascii="Century Gothic" w:hAnsi="Century Gothic"/>
        </w:rPr>
        <w:t>diperiksa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menyetel</w:t>
      </w:r>
      <w:proofErr w:type="spellEnd"/>
      <w:r w:rsidRPr="00E564E8">
        <w:rPr>
          <w:rFonts w:ascii="Century Gothic" w:hAnsi="Century Gothic"/>
        </w:rPr>
        <w:t xml:space="preserve"> soft margin.</w:t>
      </w:r>
    </w:p>
    <w:p w14:paraId="7AD7D0C1" w14:textId="129828D3" w:rsidR="00CF0162" w:rsidRPr="00E564E8" w:rsidRDefault="004D2B33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Selain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metode</w:t>
      </w:r>
      <w:proofErr w:type="spellEnd"/>
      <w:r w:rsidRPr="00E564E8">
        <w:rPr>
          <w:rFonts w:ascii="Century Gothic" w:hAnsi="Century Gothic"/>
        </w:rPr>
        <w:t xml:space="preserve"> ML </w:t>
      </w:r>
      <w:proofErr w:type="spellStart"/>
      <w:r w:rsidRPr="00E564E8">
        <w:rPr>
          <w:rFonts w:ascii="Century Gothic" w:hAnsi="Century Gothic"/>
        </w:rPr>
        <w:t>tradisional</w:t>
      </w:r>
      <w:proofErr w:type="spellEnd"/>
      <w:r w:rsidRPr="00E564E8">
        <w:rPr>
          <w:rFonts w:ascii="Century Gothic" w:hAnsi="Century Gothic"/>
        </w:rPr>
        <w:t xml:space="preserve">, kami </w:t>
      </w:r>
      <w:proofErr w:type="spellStart"/>
      <w:r w:rsidRPr="00E564E8">
        <w:rPr>
          <w:rFonts w:ascii="Century Gothic" w:hAnsi="Century Gothic"/>
        </w:rPr>
        <w:t>membandingkan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akurasi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metode</w:t>
      </w:r>
      <w:proofErr w:type="spellEnd"/>
      <w:r w:rsidRPr="00E564E8">
        <w:rPr>
          <w:rFonts w:ascii="Century Gothic" w:hAnsi="Century Gothic"/>
        </w:rPr>
        <w:t xml:space="preserve"> kami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metode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berbasis</w:t>
      </w:r>
      <w:proofErr w:type="spellEnd"/>
      <w:r w:rsidRPr="00E564E8">
        <w:rPr>
          <w:rFonts w:ascii="Century Gothic" w:hAnsi="Century Gothic"/>
        </w:rPr>
        <w:t xml:space="preserve"> CNN </w:t>
      </w:r>
      <w:proofErr w:type="spellStart"/>
      <w:r w:rsidRPr="00E564E8">
        <w:rPr>
          <w:rFonts w:ascii="Century Gothic" w:hAnsi="Century Gothic"/>
        </w:rPr>
        <w:t>lainnya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tujuan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penandaan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bangku</w:t>
      </w:r>
      <w:proofErr w:type="spellEnd"/>
      <w:r w:rsidRPr="00E564E8">
        <w:rPr>
          <w:rFonts w:ascii="Century Gothic" w:hAnsi="Century Gothic"/>
        </w:rPr>
        <w:t xml:space="preserve">, kami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dua</w:t>
      </w:r>
      <w:proofErr w:type="spellEnd"/>
      <w:r w:rsidRPr="00E564E8">
        <w:rPr>
          <w:rFonts w:ascii="Century Gothic" w:hAnsi="Century Gothic"/>
        </w:rPr>
        <w:t xml:space="preserve"> model CNN </w:t>
      </w:r>
      <w:proofErr w:type="spellStart"/>
      <w:r w:rsidRPr="00E564E8">
        <w:rPr>
          <w:rFonts w:ascii="Century Gothic" w:hAnsi="Century Gothic"/>
        </w:rPr>
        <w:t>canggih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deteksi</w:t>
      </w:r>
      <w:proofErr w:type="spellEnd"/>
      <w:r w:rsidRPr="00E564E8">
        <w:rPr>
          <w:rFonts w:ascii="Century Gothic" w:hAnsi="Century Gothic"/>
        </w:rPr>
        <w:t xml:space="preserve">; </w:t>
      </w:r>
      <w:proofErr w:type="spellStart"/>
      <w:r w:rsidRPr="00E564E8">
        <w:rPr>
          <w:rFonts w:ascii="Century Gothic" w:hAnsi="Century Gothic"/>
        </w:rPr>
        <w:t>AlexNet</w:t>
      </w:r>
      <w:proofErr w:type="spellEnd"/>
      <w:r w:rsidRPr="00E564E8">
        <w:rPr>
          <w:rFonts w:ascii="Century Gothic" w:hAnsi="Century Gothic"/>
        </w:rPr>
        <w:t xml:space="preserve"> [30] dan ResNet18 [31]. </w:t>
      </w:r>
      <w:proofErr w:type="spellStart"/>
      <w:r w:rsidRPr="00E564E8">
        <w:rPr>
          <w:rFonts w:ascii="Century Gothic" w:hAnsi="Century Gothic"/>
        </w:rPr>
        <w:t>AlexNet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dipilih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karena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merupakan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visi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komputer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pembelajaran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pertama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diakui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pemenang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klasifikasi</w:t>
      </w:r>
      <w:proofErr w:type="spellEnd"/>
      <w:r w:rsidRPr="00E564E8">
        <w:rPr>
          <w:rFonts w:ascii="Century Gothic" w:hAnsi="Century Gothic"/>
        </w:rPr>
        <w:t xml:space="preserve"> ILSVRC [32] pada </w:t>
      </w:r>
      <w:proofErr w:type="spellStart"/>
      <w:r w:rsidRPr="00E564E8">
        <w:rPr>
          <w:rFonts w:ascii="Century Gothic" w:hAnsi="Century Gothic"/>
        </w:rPr>
        <w:t>tahun</w:t>
      </w:r>
      <w:proofErr w:type="spellEnd"/>
      <w:r w:rsidRPr="00E564E8">
        <w:rPr>
          <w:rFonts w:ascii="Century Gothic" w:hAnsi="Century Gothic"/>
        </w:rPr>
        <w:t xml:space="preserve"> 2012. </w:t>
      </w:r>
      <w:proofErr w:type="spellStart"/>
      <w:r w:rsidRPr="00E564E8">
        <w:rPr>
          <w:rFonts w:ascii="Century Gothic" w:hAnsi="Century Gothic"/>
        </w:rPr>
        <w:t>ResNet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dipilih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karena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merupakan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pemenang</w:t>
      </w:r>
      <w:proofErr w:type="spellEnd"/>
      <w:r w:rsidRPr="00E564E8">
        <w:rPr>
          <w:rFonts w:ascii="Century Gothic" w:hAnsi="Century Gothic"/>
        </w:rPr>
        <w:t xml:space="preserve"> ILSVRC </w:t>
      </w:r>
      <w:proofErr w:type="spellStart"/>
      <w:r w:rsidRPr="00E564E8">
        <w:rPr>
          <w:rFonts w:ascii="Century Gothic" w:hAnsi="Century Gothic"/>
        </w:rPr>
        <w:t>pertama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melampaui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akurasi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manusia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klasifikasi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kondisi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tampilan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berbeda</w:t>
      </w:r>
      <w:proofErr w:type="spellEnd"/>
      <w:r w:rsidRPr="00E564E8">
        <w:rPr>
          <w:rFonts w:ascii="Century Gothic" w:hAnsi="Century Gothic"/>
        </w:rPr>
        <w:t xml:space="preserve"> [ 33].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kedua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metode</w:t>
      </w:r>
      <w:proofErr w:type="spellEnd"/>
      <w:r w:rsidRPr="00E564E8">
        <w:rPr>
          <w:rFonts w:ascii="Century Gothic" w:hAnsi="Century Gothic"/>
        </w:rPr>
        <w:t xml:space="preserve">, kami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implementasi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Keras</w:t>
      </w:r>
      <w:proofErr w:type="spellEnd"/>
      <w:r w:rsidRPr="00E564E8">
        <w:rPr>
          <w:rFonts w:ascii="Century Gothic" w:hAnsi="Century Gothic"/>
        </w:rPr>
        <w:t xml:space="preserve"> di Python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konfigurasi</w:t>
      </w:r>
      <w:proofErr w:type="spellEnd"/>
      <w:r w:rsidRPr="00E564E8">
        <w:rPr>
          <w:rFonts w:ascii="Century Gothic" w:hAnsi="Century Gothic"/>
        </w:rPr>
        <w:t xml:space="preserve"> default. </w:t>
      </w:r>
      <w:proofErr w:type="spellStart"/>
      <w:r w:rsidRPr="00E564E8">
        <w:rPr>
          <w:rFonts w:ascii="Century Gothic" w:hAnsi="Century Gothic"/>
        </w:rPr>
        <w:t>AlexNet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ResNet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diterapkan</w:t>
      </w:r>
      <w:proofErr w:type="spellEnd"/>
      <w:r w:rsidRPr="00E564E8">
        <w:rPr>
          <w:rFonts w:ascii="Century Gothic" w:hAnsi="Century Gothic"/>
        </w:rPr>
        <w:t xml:space="preserve"> pada input T2-ADC </w:t>
      </w:r>
      <w:proofErr w:type="spellStart"/>
      <w:r w:rsidRPr="00E564E8">
        <w:rPr>
          <w:rFonts w:ascii="Century Gothic" w:hAnsi="Century Gothic"/>
        </w:rPr>
        <w:t>gabungan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beberapa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saluran</w:t>
      </w:r>
      <w:proofErr w:type="spellEnd"/>
      <w:r w:rsidRPr="00E564E8">
        <w:rPr>
          <w:rFonts w:ascii="Century Gothic" w:hAnsi="Century Gothic"/>
        </w:rPr>
        <w:t xml:space="preserve"> input.</w:t>
      </w:r>
    </w:p>
    <w:p w14:paraId="2BED8F46" w14:textId="77777777" w:rsidR="00CF0162" w:rsidRPr="00E564E8" w:rsidRDefault="00CF0162" w:rsidP="00E564E8">
      <w:pPr>
        <w:jc w:val="both"/>
        <w:rPr>
          <w:rFonts w:ascii="Century Gothic" w:hAnsi="Century Gothic"/>
        </w:rPr>
      </w:pPr>
    </w:p>
    <w:p w14:paraId="31BDD72B" w14:textId="77777777" w:rsidR="001C70EA" w:rsidRPr="00E564E8" w:rsidRDefault="001C70EA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Kriteria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evaluasi</w:t>
      </w:r>
      <w:proofErr w:type="spellEnd"/>
    </w:p>
    <w:p w14:paraId="12428E82" w14:textId="77777777" w:rsidR="004D2B33" w:rsidRPr="00E564E8" w:rsidRDefault="004D2B33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Kriteria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evaluasi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sistem</w:t>
      </w:r>
      <w:proofErr w:type="spellEnd"/>
      <w:r w:rsidRPr="00E564E8">
        <w:rPr>
          <w:rFonts w:ascii="Century Gothic" w:hAnsi="Century Gothic"/>
        </w:rPr>
        <w:t xml:space="preserve"> kami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validasi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silang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tanpa-satu-keluar</w:t>
      </w:r>
      <w:proofErr w:type="spellEnd"/>
      <w:r w:rsidRPr="00E564E8">
        <w:rPr>
          <w:rFonts w:ascii="Century Gothic" w:hAnsi="Century Gothic"/>
        </w:rPr>
        <w:t xml:space="preserve">. Kami </w:t>
      </w:r>
      <w:proofErr w:type="spellStart"/>
      <w:r w:rsidRPr="00E564E8">
        <w:rPr>
          <w:rFonts w:ascii="Century Gothic" w:hAnsi="Century Gothic"/>
        </w:rPr>
        <w:t>menjaga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konfigurasi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jaringan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umum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tetap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hasil</w:t>
      </w:r>
      <w:proofErr w:type="spellEnd"/>
      <w:r w:rsidRPr="00E564E8">
        <w:rPr>
          <w:rFonts w:ascii="Century Gothic" w:hAnsi="Century Gothic"/>
        </w:rPr>
        <w:t xml:space="preserve"> yang kami </w:t>
      </w:r>
      <w:proofErr w:type="spellStart"/>
      <w:r w:rsidRPr="00E564E8">
        <w:rPr>
          <w:rFonts w:ascii="Century Gothic" w:hAnsi="Century Gothic"/>
        </w:rPr>
        <w:t>laporkan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termasuk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studi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ablasi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serta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jika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dibandingkan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teknik</w:t>
      </w:r>
      <w:proofErr w:type="spellEnd"/>
      <w:r w:rsidRPr="00E564E8">
        <w:rPr>
          <w:rFonts w:ascii="Century Gothic" w:hAnsi="Century Gothic"/>
        </w:rPr>
        <w:t xml:space="preserve"> lain. </w:t>
      </w:r>
      <w:proofErr w:type="spellStart"/>
      <w:r w:rsidRPr="00E564E8">
        <w:rPr>
          <w:rFonts w:ascii="Century Gothic" w:hAnsi="Century Gothic"/>
        </w:rPr>
        <w:t>Evaluasi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sistem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diusulkan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didasarkan</w:t>
      </w:r>
      <w:proofErr w:type="spellEnd"/>
      <w:r w:rsidRPr="00E564E8">
        <w:rPr>
          <w:rFonts w:ascii="Century Gothic" w:hAnsi="Century Gothic"/>
        </w:rPr>
        <w:t xml:space="preserve"> pada </w:t>
      </w:r>
      <w:proofErr w:type="spellStart"/>
      <w:r w:rsidRPr="00E564E8">
        <w:rPr>
          <w:rFonts w:ascii="Century Gothic" w:hAnsi="Century Gothic"/>
        </w:rPr>
        <w:t>empat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metrik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klasifikasi</w:t>
      </w:r>
      <w:proofErr w:type="spellEnd"/>
      <w:r w:rsidRPr="00E564E8">
        <w:rPr>
          <w:rFonts w:ascii="Century Gothic" w:hAnsi="Century Gothic"/>
        </w:rPr>
        <w:t xml:space="preserve">: </w:t>
      </w:r>
      <w:proofErr w:type="spellStart"/>
      <w:r w:rsidRPr="00E564E8">
        <w:rPr>
          <w:rFonts w:ascii="Century Gothic" w:hAnsi="Century Gothic"/>
        </w:rPr>
        <w:t>akurasi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presisi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daya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ingat</w:t>
      </w:r>
      <w:proofErr w:type="spellEnd"/>
      <w:r w:rsidRPr="00E564E8">
        <w:rPr>
          <w:rFonts w:ascii="Century Gothic" w:hAnsi="Century Gothic"/>
        </w:rPr>
        <w:t xml:space="preserve">, dan </w:t>
      </w:r>
      <w:proofErr w:type="spellStart"/>
      <w:r w:rsidRPr="00E564E8">
        <w:rPr>
          <w:rFonts w:ascii="Century Gothic" w:hAnsi="Century Gothic"/>
        </w:rPr>
        <w:t>koefisien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dadu</w:t>
      </w:r>
      <w:proofErr w:type="spellEnd"/>
      <w:r w:rsidRPr="00E564E8">
        <w:rPr>
          <w:rFonts w:ascii="Century Gothic" w:hAnsi="Century Gothic"/>
        </w:rPr>
        <w:t>.</w:t>
      </w:r>
    </w:p>
    <w:p w14:paraId="1E61CA79" w14:textId="77777777" w:rsidR="004D2B33" w:rsidRPr="00E564E8" w:rsidRDefault="004D2B33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Selain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itu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evaluasi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lebih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lanjut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kekokohan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sistem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dilakukan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kurva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analisis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karakteristik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operasi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penerima</w:t>
      </w:r>
      <w:proofErr w:type="spellEnd"/>
      <w:r w:rsidRPr="00E564E8">
        <w:rPr>
          <w:rFonts w:ascii="Century Gothic" w:hAnsi="Century Gothic"/>
        </w:rPr>
        <w:t xml:space="preserve"> (ROC). </w:t>
      </w:r>
      <w:proofErr w:type="spellStart"/>
      <w:r w:rsidRPr="00E564E8">
        <w:rPr>
          <w:rFonts w:ascii="Century Gothic" w:hAnsi="Century Gothic"/>
        </w:rPr>
        <w:t>Kurva</w:t>
      </w:r>
      <w:proofErr w:type="spellEnd"/>
      <w:r w:rsidRPr="00E564E8">
        <w:rPr>
          <w:rFonts w:ascii="Century Gothic" w:hAnsi="Century Gothic"/>
        </w:rPr>
        <w:t xml:space="preserve"> ROC </w:t>
      </w:r>
      <w:proofErr w:type="spellStart"/>
      <w:r w:rsidRPr="00E564E8">
        <w:rPr>
          <w:rFonts w:ascii="Century Gothic" w:hAnsi="Century Gothic"/>
        </w:rPr>
        <w:t>adalah</w:t>
      </w:r>
      <w:proofErr w:type="spellEnd"/>
      <w:r w:rsidRPr="00E564E8">
        <w:rPr>
          <w:rFonts w:ascii="Century Gothic" w:hAnsi="Century Gothic"/>
        </w:rPr>
        <w:t xml:space="preserve"> plot </w:t>
      </w:r>
      <w:proofErr w:type="spellStart"/>
      <w:r w:rsidRPr="00E564E8">
        <w:rPr>
          <w:rFonts w:ascii="Century Gothic" w:hAnsi="Century Gothic"/>
        </w:rPr>
        <w:t>antara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tingkat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positif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palsu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tingkat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positif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benar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ketika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kita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menyesuaikan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ambang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keputusan</w:t>
      </w:r>
      <w:proofErr w:type="spellEnd"/>
      <w:r w:rsidRPr="00E564E8">
        <w:rPr>
          <w:rFonts w:ascii="Century Gothic" w:hAnsi="Century Gothic"/>
        </w:rPr>
        <w:t xml:space="preserve">. Gambar 4c </w:t>
      </w:r>
      <w:proofErr w:type="spellStart"/>
      <w:r w:rsidRPr="00E564E8">
        <w:rPr>
          <w:rFonts w:ascii="Century Gothic" w:hAnsi="Century Gothic"/>
        </w:rPr>
        <w:t>menunjukkan</w:t>
      </w:r>
      <w:proofErr w:type="spellEnd"/>
      <w:r w:rsidRPr="00E564E8">
        <w:rPr>
          <w:rFonts w:ascii="Century Gothic" w:hAnsi="Century Gothic"/>
        </w:rPr>
        <w:t xml:space="preserve"> ROC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kerangka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kerja</w:t>
      </w:r>
      <w:proofErr w:type="spellEnd"/>
      <w:r w:rsidRPr="00E564E8">
        <w:rPr>
          <w:rFonts w:ascii="Century Gothic" w:hAnsi="Century Gothic"/>
        </w:rPr>
        <w:t xml:space="preserve"> CNN multi-input yang </w:t>
      </w:r>
      <w:proofErr w:type="spellStart"/>
      <w:r w:rsidRPr="00E564E8">
        <w:rPr>
          <w:rFonts w:ascii="Century Gothic" w:hAnsi="Century Gothic"/>
        </w:rPr>
        <w:t>diusulkan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dibandingkan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kerangka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kerja</w:t>
      </w:r>
      <w:proofErr w:type="spellEnd"/>
      <w:r w:rsidRPr="00E564E8">
        <w:rPr>
          <w:rFonts w:ascii="Century Gothic" w:hAnsi="Century Gothic"/>
        </w:rPr>
        <w:t xml:space="preserve"> lain yang </w:t>
      </w:r>
      <w:proofErr w:type="spellStart"/>
      <w:r w:rsidRPr="00E564E8">
        <w:rPr>
          <w:rFonts w:ascii="Century Gothic" w:hAnsi="Century Gothic"/>
        </w:rPr>
        <w:t>dibahas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bagian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. Area di </w:t>
      </w:r>
      <w:proofErr w:type="spellStart"/>
      <w:r w:rsidRPr="00E564E8">
        <w:rPr>
          <w:rFonts w:ascii="Century Gothic" w:hAnsi="Century Gothic"/>
        </w:rPr>
        <w:t>bawah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kurva</w:t>
      </w:r>
      <w:proofErr w:type="spellEnd"/>
      <w:r w:rsidRPr="00E564E8">
        <w:rPr>
          <w:rFonts w:ascii="Century Gothic" w:hAnsi="Century Gothic"/>
        </w:rPr>
        <w:t xml:space="preserve"> (AUC) </w:t>
      </w:r>
      <w:proofErr w:type="spellStart"/>
      <w:r w:rsidRPr="00E564E8">
        <w:rPr>
          <w:rFonts w:ascii="Century Gothic" w:hAnsi="Century Gothic"/>
        </w:rPr>
        <w:t>pemungutan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suara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lastRenderedPageBreak/>
        <w:t>antara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dua</w:t>
      </w:r>
      <w:proofErr w:type="spellEnd"/>
      <w:r w:rsidRPr="00E564E8">
        <w:rPr>
          <w:rFonts w:ascii="Century Gothic" w:hAnsi="Century Gothic"/>
        </w:rPr>
        <w:t xml:space="preserve"> CNN </w:t>
      </w:r>
      <w:proofErr w:type="spellStart"/>
      <w:r w:rsidRPr="00E564E8">
        <w:rPr>
          <w:rFonts w:ascii="Century Gothic" w:hAnsi="Century Gothic"/>
        </w:rPr>
        <w:t>memberikan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nilai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sedikit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lebih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tinggi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tetapi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sistem</w:t>
      </w:r>
      <w:proofErr w:type="spellEnd"/>
      <w:r w:rsidRPr="00E564E8">
        <w:rPr>
          <w:rFonts w:ascii="Century Gothic" w:hAnsi="Century Gothic"/>
        </w:rPr>
        <w:t xml:space="preserve"> kami </w:t>
      </w:r>
      <w:proofErr w:type="spellStart"/>
      <w:r w:rsidRPr="00E564E8">
        <w:rPr>
          <w:rFonts w:ascii="Century Gothic" w:hAnsi="Century Gothic"/>
        </w:rPr>
        <w:t>mencapai</w:t>
      </w:r>
      <w:proofErr w:type="spellEnd"/>
      <w:r w:rsidRPr="00E564E8">
        <w:rPr>
          <w:rFonts w:ascii="Century Gothic" w:hAnsi="Century Gothic"/>
        </w:rPr>
        <w:t xml:space="preserve"> AUC </w:t>
      </w:r>
      <w:proofErr w:type="spellStart"/>
      <w:r w:rsidRPr="00E564E8">
        <w:rPr>
          <w:rFonts w:ascii="Century Gothic" w:hAnsi="Century Gothic"/>
        </w:rPr>
        <w:t>terbaik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dibandingkan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semua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metode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lainnya</w:t>
      </w:r>
      <w:proofErr w:type="spellEnd"/>
      <w:r w:rsidRPr="00E564E8">
        <w:rPr>
          <w:rFonts w:ascii="Century Gothic" w:hAnsi="Century Gothic"/>
        </w:rPr>
        <w:t>.</w:t>
      </w:r>
    </w:p>
    <w:p w14:paraId="01F8C18A" w14:textId="4D49E48B" w:rsidR="004D2B33" w:rsidRDefault="004D2B33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tujuan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analisis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ini</w:t>
      </w:r>
      <w:proofErr w:type="spellEnd"/>
      <w:r w:rsidRPr="00E564E8">
        <w:rPr>
          <w:rFonts w:ascii="Century Gothic" w:hAnsi="Century Gothic"/>
        </w:rPr>
        <w:t xml:space="preserve">, </w:t>
      </w:r>
      <w:proofErr w:type="spellStart"/>
      <w:r w:rsidRPr="00E564E8">
        <w:rPr>
          <w:rFonts w:ascii="Century Gothic" w:hAnsi="Century Gothic"/>
        </w:rPr>
        <w:t>irisan</w:t>
      </w:r>
      <w:proofErr w:type="spellEnd"/>
      <w:r w:rsidRPr="00E564E8">
        <w:rPr>
          <w:rFonts w:ascii="Century Gothic" w:hAnsi="Century Gothic"/>
        </w:rPr>
        <w:t xml:space="preserve"> di mana </w:t>
      </w:r>
      <w:proofErr w:type="spellStart"/>
      <w:r w:rsidRPr="00E564E8">
        <w:rPr>
          <w:rFonts w:ascii="Century Gothic" w:hAnsi="Century Gothic"/>
        </w:rPr>
        <w:t>setiap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tiroid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muncul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ukuran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terbesar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diekstraksi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diproses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sebagai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gambar</w:t>
      </w:r>
      <w:proofErr w:type="spellEnd"/>
      <w:r w:rsidRPr="00E564E8">
        <w:rPr>
          <w:rFonts w:ascii="Century Gothic" w:hAnsi="Century Gothic"/>
        </w:rPr>
        <w:t xml:space="preserve"> 2D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setiap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gambar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berbobot</w:t>
      </w:r>
      <w:proofErr w:type="spellEnd"/>
      <w:r w:rsidRPr="00E564E8">
        <w:rPr>
          <w:rFonts w:ascii="Century Gothic" w:hAnsi="Century Gothic"/>
        </w:rPr>
        <w:t xml:space="preserve"> T2 dan peta ADC. </w:t>
      </w:r>
      <w:proofErr w:type="spellStart"/>
      <w:r w:rsidRPr="00E564E8">
        <w:rPr>
          <w:rFonts w:ascii="Century Gothic" w:hAnsi="Century Gothic"/>
        </w:rPr>
        <w:t>Variasi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intensitas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lokal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dimodelkan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penyaringan</w:t>
      </w:r>
      <w:proofErr w:type="spellEnd"/>
      <w:r w:rsidRPr="00E564E8">
        <w:rPr>
          <w:rFonts w:ascii="Century Gothic" w:hAnsi="Century Gothic"/>
        </w:rPr>
        <w:t xml:space="preserve"> high-pass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filter Laplacian 3 × 3 </w:t>
      </w:r>
      <w:proofErr w:type="spellStart"/>
      <w:r w:rsidRPr="00E564E8">
        <w:rPr>
          <w:rFonts w:ascii="Century Gothic" w:hAnsi="Century Gothic"/>
        </w:rPr>
        <w:t>invarian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rotasi</w:t>
      </w:r>
      <w:proofErr w:type="spellEnd"/>
      <w:r w:rsidRPr="00E564E8">
        <w:rPr>
          <w:rFonts w:ascii="Century Gothic" w:hAnsi="Century Gothic"/>
        </w:rPr>
        <w:t xml:space="preserve"> 45◦ [34]. </w:t>
      </w:r>
      <w:proofErr w:type="spellStart"/>
      <w:r w:rsidRPr="00E564E8">
        <w:rPr>
          <w:rFonts w:ascii="Century Gothic" w:hAnsi="Century Gothic"/>
        </w:rPr>
        <w:t>Piksel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tumor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dikelompokkan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menjadi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kelompok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jinak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ganas</w:t>
      </w:r>
      <w:proofErr w:type="spellEnd"/>
      <w:r w:rsidRPr="00E564E8">
        <w:rPr>
          <w:rFonts w:ascii="Century Gothic" w:hAnsi="Century Gothic"/>
        </w:rPr>
        <w:t xml:space="preserve"> (masing-masing 35.625 dan 15.764 </w:t>
      </w:r>
      <w:proofErr w:type="spellStart"/>
      <w:r w:rsidRPr="00E564E8">
        <w:rPr>
          <w:rFonts w:ascii="Century Gothic" w:hAnsi="Century Gothic"/>
        </w:rPr>
        <w:t>piksel</w:t>
      </w:r>
      <w:proofErr w:type="spellEnd"/>
      <w:r w:rsidRPr="00E564E8">
        <w:rPr>
          <w:rFonts w:ascii="Century Gothic" w:hAnsi="Century Gothic"/>
        </w:rPr>
        <w:t xml:space="preserve">). </w:t>
      </w:r>
      <w:proofErr w:type="spellStart"/>
      <w:r w:rsidRPr="00E564E8">
        <w:rPr>
          <w:rFonts w:ascii="Century Gothic" w:hAnsi="Century Gothic"/>
        </w:rPr>
        <w:t>Didukung</w:t>
      </w:r>
      <w:proofErr w:type="spellEnd"/>
      <w:r w:rsidRPr="00E564E8">
        <w:rPr>
          <w:rFonts w:ascii="Century Gothic" w:hAnsi="Century Gothic"/>
        </w:rPr>
        <w:t xml:space="preserve"> oleh </w:t>
      </w:r>
      <w:proofErr w:type="spellStart"/>
      <w:r w:rsidRPr="00E564E8">
        <w:rPr>
          <w:rFonts w:ascii="Century Gothic" w:hAnsi="Century Gothic"/>
        </w:rPr>
        <w:t>jumlah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sampel</w:t>
      </w:r>
      <w:proofErr w:type="spellEnd"/>
      <w:r w:rsidRPr="00E564E8">
        <w:rPr>
          <w:rFonts w:ascii="Century Gothic" w:hAnsi="Century Gothic"/>
        </w:rPr>
        <w:t xml:space="preserve"> yang </w:t>
      </w:r>
      <w:proofErr w:type="spellStart"/>
      <w:r w:rsidRPr="00E564E8">
        <w:rPr>
          <w:rFonts w:ascii="Century Gothic" w:hAnsi="Century Gothic"/>
        </w:rPr>
        <w:t>tinggi</w:t>
      </w:r>
      <w:proofErr w:type="spellEnd"/>
      <w:r w:rsidRPr="00E564E8">
        <w:rPr>
          <w:rFonts w:ascii="Century Gothic" w:hAnsi="Century Gothic"/>
        </w:rPr>
        <w:t xml:space="preserve">, uji t </w:t>
      </w:r>
      <w:proofErr w:type="spellStart"/>
      <w:r w:rsidRPr="00E564E8">
        <w:rPr>
          <w:rFonts w:ascii="Century Gothic" w:hAnsi="Century Gothic"/>
        </w:rPr>
        <w:t>dua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sampel</w:t>
      </w:r>
      <w:proofErr w:type="spellEnd"/>
      <w:r w:rsidRPr="00E564E8">
        <w:rPr>
          <w:rFonts w:ascii="Century Gothic" w:hAnsi="Century Gothic"/>
        </w:rPr>
        <w:t xml:space="preserve"> Welch </w:t>
      </w:r>
      <w:proofErr w:type="spellStart"/>
      <w:r w:rsidRPr="00E564E8">
        <w:rPr>
          <w:rFonts w:ascii="Century Gothic" w:hAnsi="Century Gothic"/>
        </w:rPr>
        <w:t>diterapkan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mengetahui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perbedaan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rerata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antar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kelompok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Paket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statistik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dalam</w:t>
      </w:r>
      <w:proofErr w:type="spellEnd"/>
      <w:r w:rsidRPr="00E564E8">
        <w:rPr>
          <w:rFonts w:ascii="Century Gothic" w:hAnsi="Century Gothic"/>
        </w:rPr>
        <w:t xml:space="preserve"> R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menghasilkan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hasil</w:t>
      </w:r>
      <w:proofErr w:type="spellEnd"/>
      <w:r w:rsidRPr="00E564E8">
        <w:rPr>
          <w:rFonts w:ascii="Century Gothic" w:hAnsi="Century Gothic"/>
        </w:rPr>
        <w:t>.</w:t>
      </w:r>
    </w:p>
    <w:p w14:paraId="26D17A52" w14:textId="4D4E5CC0" w:rsidR="00E564E8" w:rsidRDefault="00E564E8" w:rsidP="00E564E8">
      <w:pPr>
        <w:jc w:val="both"/>
        <w:rPr>
          <w:rFonts w:ascii="Century Gothic" w:hAnsi="Century Gothic"/>
        </w:rPr>
      </w:pPr>
    </w:p>
    <w:p w14:paraId="5D564C6D" w14:textId="10299859" w:rsidR="00E564E8" w:rsidRPr="00E564E8" w:rsidRDefault="00CA28D7" w:rsidP="00E564E8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26C63F0A" wp14:editId="730BA523">
            <wp:extent cx="5943600" cy="3202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D16C" w14:textId="77777777" w:rsidR="006378A0" w:rsidRPr="006378A0" w:rsidRDefault="006378A0" w:rsidP="006378A0">
      <w:pPr>
        <w:jc w:val="both"/>
        <w:rPr>
          <w:rFonts w:ascii="Century Gothic" w:hAnsi="Century Gothic"/>
        </w:rPr>
      </w:pPr>
      <w:r w:rsidRPr="006378A0">
        <w:rPr>
          <w:rFonts w:ascii="Century Gothic" w:hAnsi="Century Gothic"/>
        </w:rPr>
        <w:t xml:space="preserve">Gambar 4. (a) </w:t>
      </w:r>
      <w:proofErr w:type="spellStart"/>
      <w:r w:rsidRPr="006378A0">
        <w:rPr>
          <w:rFonts w:ascii="Century Gothic" w:hAnsi="Century Gothic"/>
        </w:rPr>
        <w:t>Kurva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akurasi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pelatihan</w:t>
      </w:r>
      <w:proofErr w:type="spellEnd"/>
      <w:r w:rsidRPr="006378A0">
        <w:rPr>
          <w:rFonts w:ascii="Century Gothic" w:hAnsi="Century Gothic"/>
        </w:rPr>
        <w:t xml:space="preserve"> versus </w:t>
      </w:r>
      <w:proofErr w:type="spellStart"/>
      <w:r w:rsidRPr="006378A0">
        <w:rPr>
          <w:rFonts w:ascii="Century Gothic" w:hAnsi="Century Gothic"/>
        </w:rPr>
        <w:t>validasi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dengan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jumlah</w:t>
      </w:r>
      <w:proofErr w:type="spellEnd"/>
      <w:r w:rsidRPr="006378A0">
        <w:rPr>
          <w:rFonts w:ascii="Century Gothic" w:hAnsi="Century Gothic"/>
        </w:rPr>
        <w:t xml:space="preserve"> epoch </w:t>
      </w:r>
      <w:proofErr w:type="spellStart"/>
      <w:r w:rsidRPr="006378A0">
        <w:rPr>
          <w:rFonts w:ascii="Century Gothic" w:hAnsi="Century Gothic"/>
        </w:rPr>
        <w:t>selama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pelatihan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jaringan</w:t>
      </w:r>
      <w:proofErr w:type="spellEnd"/>
      <w:r w:rsidRPr="006378A0">
        <w:rPr>
          <w:rFonts w:ascii="Century Gothic" w:hAnsi="Century Gothic"/>
        </w:rPr>
        <w:t xml:space="preserve">. (b) </w:t>
      </w:r>
      <w:proofErr w:type="spellStart"/>
      <w:r w:rsidRPr="006378A0">
        <w:rPr>
          <w:rFonts w:ascii="Century Gothic" w:hAnsi="Century Gothic"/>
        </w:rPr>
        <w:t>Kurva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kehilangan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pelatihan</w:t>
      </w:r>
      <w:proofErr w:type="spellEnd"/>
      <w:r w:rsidRPr="006378A0">
        <w:rPr>
          <w:rFonts w:ascii="Century Gothic" w:hAnsi="Century Gothic"/>
        </w:rPr>
        <w:t xml:space="preserve"> versus </w:t>
      </w:r>
      <w:proofErr w:type="spellStart"/>
      <w:r w:rsidRPr="006378A0">
        <w:rPr>
          <w:rFonts w:ascii="Century Gothic" w:hAnsi="Century Gothic"/>
        </w:rPr>
        <w:t>validasi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dengan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jumlah</w:t>
      </w:r>
      <w:proofErr w:type="spellEnd"/>
      <w:r w:rsidRPr="006378A0">
        <w:rPr>
          <w:rFonts w:ascii="Century Gothic" w:hAnsi="Century Gothic"/>
        </w:rPr>
        <w:t xml:space="preserve"> epoch </w:t>
      </w:r>
      <w:proofErr w:type="spellStart"/>
      <w:r w:rsidRPr="006378A0">
        <w:rPr>
          <w:rFonts w:ascii="Century Gothic" w:hAnsi="Century Gothic"/>
        </w:rPr>
        <w:t>selama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pelatihan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jaringan</w:t>
      </w:r>
      <w:proofErr w:type="spellEnd"/>
      <w:r w:rsidRPr="006378A0">
        <w:rPr>
          <w:rFonts w:ascii="Century Gothic" w:hAnsi="Century Gothic"/>
        </w:rPr>
        <w:t xml:space="preserve">. (c) </w:t>
      </w:r>
      <w:proofErr w:type="spellStart"/>
      <w:r w:rsidRPr="006378A0">
        <w:rPr>
          <w:rFonts w:ascii="Century Gothic" w:hAnsi="Century Gothic"/>
        </w:rPr>
        <w:t>Kurva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karakteristik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operasi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penerima</w:t>
      </w:r>
      <w:proofErr w:type="spellEnd"/>
      <w:r w:rsidRPr="006378A0">
        <w:rPr>
          <w:rFonts w:ascii="Century Gothic" w:hAnsi="Century Gothic"/>
        </w:rPr>
        <w:t xml:space="preserve"> (ROC) </w:t>
      </w:r>
      <w:proofErr w:type="spellStart"/>
      <w:r w:rsidRPr="006378A0">
        <w:rPr>
          <w:rFonts w:ascii="Century Gothic" w:hAnsi="Century Gothic"/>
        </w:rPr>
        <w:t>dari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kerangka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kerja</w:t>
      </w:r>
      <w:proofErr w:type="spellEnd"/>
      <w:r w:rsidRPr="006378A0">
        <w:rPr>
          <w:rFonts w:ascii="Century Gothic" w:hAnsi="Century Gothic"/>
        </w:rPr>
        <w:t xml:space="preserve"> CNN multi-input yang </w:t>
      </w:r>
      <w:proofErr w:type="spellStart"/>
      <w:r w:rsidRPr="006378A0">
        <w:rPr>
          <w:rFonts w:ascii="Century Gothic" w:hAnsi="Century Gothic"/>
        </w:rPr>
        <w:t>diusulkan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dibandingkan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dengan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metode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lain</w:t>
      </w:r>
      <w:proofErr w:type="spellEnd"/>
      <w:r w:rsidRPr="006378A0">
        <w:rPr>
          <w:rFonts w:ascii="Century Gothic" w:hAnsi="Century Gothic"/>
        </w:rPr>
        <w:t xml:space="preserve">. AUC </w:t>
      </w:r>
      <w:proofErr w:type="spellStart"/>
      <w:r w:rsidRPr="006378A0">
        <w:rPr>
          <w:rFonts w:ascii="Century Gothic" w:hAnsi="Century Gothic"/>
        </w:rPr>
        <w:t>adalah</w:t>
      </w:r>
      <w:proofErr w:type="spellEnd"/>
      <w:r w:rsidRPr="006378A0">
        <w:rPr>
          <w:rFonts w:ascii="Century Gothic" w:hAnsi="Century Gothic"/>
        </w:rPr>
        <w:t xml:space="preserve"> area di </w:t>
      </w:r>
      <w:proofErr w:type="spellStart"/>
      <w:r w:rsidRPr="006378A0">
        <w:rPr>
          <w:rFonts w:ascii="Century Gothic" w:hAnsi="Century Gothic"/>
        </w:rPr>
        <w:t>bawah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kurva</w:t>
      </w:r>
      <w:proofErr w:type="spellEnd"/>
      <w:r w:rsidRPr="006378A0">
        <w:rPr>
          <w:rFonts w:ascii="Century Gothic" w:hAnsi="Century Gothic"/>
        </w:rPr>
        <w:t>. “DT”—</w:t>
      </w:r>
      <w:proofErr w:type="spellStart"/>
      <w:r w:rsidRPr="006378A0">
        <w:rPr>
          <w:rFonts w:ascii="Century Gothic" w:hAnsi="Century Gothic"/>
        </w:rPr>
        <w:t>Pohon</w:t>
      </w:r>
      <w:proofErr w:type="spellEnd"/>
      <w:r w:rsidRPr="006378A0">
        <w:rPr>
          <w:rFonts w:ascii="Century Gothic" w:hAnsi="Century Gothic"/>
        </w:rPr>
        <w:t xml:space="preserve"> Keputusan. “RF”—</w:t>
      </w:r>
      <w:proofErr w:type="spellStart"/>
      <w:r w:rsidRPr="006378A0">
        <w:rPr>
          <w:rFonts w:ascii="Century Gothic" w:hAnsi="Century Gothic"/>
        </w:rPr>
        <w:t>hutan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acak</w:t>
      </w:r>
      <w:proofErr w:type="spellEnd"/>
      <w:r w:rsidRPr="006378A0">
        <w:rPr>
          <w:rFonts w:ascii="Century Gothic" w:hAnsi="Century Gothic"/>
        </w:rPr>
        <w:t>; “NB”—Naive Bayes; “SVM”—</w:t>
      </w:r>
      <w:proofErr w:type="spellStart"/>
      <w:r w:rsidRPr="006378A0">
        <w:rPr>
          <w:rFonts w:ascii="Century Gothic" w:hAnsi="Century Gothic"/>
        </w:rPr>
        <w:t>mendukung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mesin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vektor</w:t>
      </w:r>
      <w:proofErr w:type="spellEnd"/>
      <w:r w:rsidRPr="006378A0">
        <w:rPr>
          <w:rFonts w:ascii="Century Gothic" w:hAnsi="Century Gothic"/>
        </w:rPr>
        <w:t>.</w:t>
      </w:r>
    </w:p>
    <w:p w14:paraId="5A787325" w14:textId="29090057" w:rsidR="004D2B33" w:rsidRPr="00E564E8" w:rsidRDefault="004D2B33" w:rsidP="00E564E8">
      <w:pPr>
        <w:jc w:val="both"/>
        <w:rPr>
          <w:rFonts w:ascii="Century Gothic" w:hAnsi="Century Gothic"/>
        </w:rPr>
      </w:pPr>
    </w:p>
    <w:p w14:paraId="3BC7CA26" w14:textId="10CB9BA3" w:rsidR="004D2B33" w:rsidRPr="00E564E8" w:rsidRDefault="004D2B33" w:rsidP="00E564E8">
      <w:pPr>
        <w:jc w:val="both"/>
        <w:rPr>
          <w:rFonts w:ascii="Century Gothic" w:hAnsi="Century Gothic"/>
        </w:rPr>
      </w:pPr>
      <w:proofErr w:type="spellStart"/>
      <w:r w:rsidRPr="00E564E8">
        <w:rPr>
          <w:rFonts w:ascii="Century Gothic" w:hAnsi="Century Gothic"/>
        </w:rPr>
        <w:t>Visualisasi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tekstur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nodul</w:t>
      </w:r>
      <w:proofErr w:type="spellEnd"/>
    </w:p>
    <w:p w14:paraId="6E1E7E4D" w14:textId="22E031C2" w:rsidR="004D2B33" w:rsidRPr="00E564E8" w:rsidRDefault="004D2B33" w:rsidP="00E564E8">
      <w:pPr>
        <w:jc w:val="both"/>
        <w:rPr>
          <w:rFonts w:ascii="Century Gothic" w:hAnsi="Century Gothic"/>
        </w:rPr>
      </w:pPr>
    </w:p>
    <w:p w14:paraId="1B058D1C" w14:textId="4B752166" w:rsidR="003B513B" w:rsidRPr="00E564E8" w:rsidRDefault="004D2B33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 xml:space="preserve">Kernel yang </w:t>
      </w:r>
      <w:proofErr w:type="spellStart"/>
      <w:r w:rsidRPr="00E564E8">
        <w:rPr>
          <w:rFonts w:ascii="Century Gothic" w:hAnsi="Century Gothic"/>
        </w:rPr>
        <w:t>dicapai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diterapkan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</w:t>
      </w:r>
      <w:proofErr w:type="spellEnd"/>
      <w:r w:rsidRPr="00E564E8">
        <w:rPr>
          <w:rFonts w:ascii="Century Gothic" w:hAnsi="Century Gothic"/>
        </w:rPr>
        <w:t xml:space="preserve"> masing-masing </w:t>
      </w:r>
      <w:proofErr w:type="spellStart"/>
      <w:r w:rsidRPr="00E564E8">
        <w:rPr>
          <w:rFonts w:ascii="Century Gothic" w:hAnsi="Century Gothic"/>
        </w:rPr>
        <w:t>gambar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berbobot</w:t>
      </w:r>
      <w:proofErr w:type="spellEnd"/>
      <w:r w:rsidRPr="00E564E8">
        <w:rPr>
          <w:rFonts w:ascii="Century Gothic" w:hAnsi="Century Gothic"/>
        </w:rPr>
        <w:t xml:space="preserve"> T2 dan peta ADC </w:t>
      </w:r>
      <w:proofErr w:type="spellStart"/>
      <w:r w:rsidRPr="00E564E8">
        <w:rPr>
          <w:rFonts w:ascii="Century Gothic" w:hAnsi="Century Gothic"/>
        </w:rPr>
        <w:t>diekstraksi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jaringan</w:t>
      </w:r>
      <w:proofErr w:type="spellEnd"/>
      <w:r w:rsidRPr="00E564E8">
        <w:rPr>
          <w:rFonts w:ascii="Century Gothic" w:hAnsi="Century Gothic"/>
        </w:rPr>
        <w:t xml:space="preserve"> CNN </w:t>
      </w:r>
      <w:proofErr w:type="spellStart"/>
      <w:r w:rsidRPr="00E564E8">
        <w:rPr>
          <w:rFonts w:ascii="Century Gothic" w:hAnsi="Century Gothic"/>
        </w:rPr>
        <w:t>setelah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periode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terakhir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siklus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pelatihan</w:t>
      </w:r>
      <w:proofErr w:type="spellEnd"/>
      <w:r w:rsidRPr="00E564E8">
        <w:rPr>
          <w:rFonts w:ascii="Century Gothic" w:hAnsi="Century Gothic"/>
        </w:rPr>
        <w:t xml:space="preserve">. Kernel yang </w:t>
      </w:r>
      <w:proofErr w:type="spellStart"/>
      <w:r w:rsidRPr="00E564E8">
        <w:rPr>
          <w:rFonts w:ascii="Century Gothic" w:hAnsi="Century Gothic"/>
        </w:rPr>
        <w:t>diekstraksi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diubah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dari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bentuk</w:t>
      </w:r>
      <w:proofErr w:type="spellEnd"/>
      <w:r w:rsidRPr="00E564E8">
        <w:rPr>
          <w:rFonts w:ascii="Century Gothic" w:hAnsi="Century Gothic"/>
        </w:rPr>
        <w:t xml:space="preserve"> 3D </w:t>
      </w:r>
      <w:proofErr w:type="spellStart"/>
      <w:r w:rsidRPr="00E564E8">
        <w:rPr>
          <w:rFonts w:ascii="Century Gothic" w:hAnsi="Century Gothic"/>
        </w:rPr>
        <w:t>ke</w:t>
      </w:r>
      <w:proofErr w:type="spellEnd"/>
      <w:r w:rsidRPr="00E564E8">
        <w:rPr>
          <w:rFonts w:ascii="Century Gothic" w:hAnsi="Century Gothic"/>
        </w:rPr>
        <w:t xml:space="preserve"> 2D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rata-rata 3 </w:t>
      </w:r>
      <w:proofErr w:type="spellStart"/>
      <w:r w:rsidRPr="00E564E8">
        <w:rPr>
          <w:rFonts w:ascii="Century Gothic" w:hAnsi="Century Gothic"/>
        </w:rPr>
        <w:t>saluran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kedalaman</w:t>
      </w:r>
      <w:proofErr w:type="spellEnd"/>
      <w:r w:rsidRPr="00E564E8">
        <w:rPr>
          <w:rFonts w:ascii="Century Gothic" w:hAnsi="Century Gothic"/>
        </w:rPr>
        <w:t xml:space="preserve">. Kernel </w:t>
      </w:r>
      <w:proofErr w:type="spellStart"/>
      <w:r w:rsidRPr="00E564E8">
        <w:rPr>
          <w:rFonts w:ascii="Century Gothic" w:hAnsi="Century Gothic"/>
        </w:rPr>
        <w:t>kemudian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dikelompokkan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pengelompokan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aglomeratif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hierarkis</w:t>
      </w:r>
      <w:proofErr w:type="spellEnd"/>
      <w:r w:rsidRPr="00E564E8">
        <w:rPr>
          <w:rFonts w:ascii="Century Gothic" w:hAnsi="Century Gothic"/>
        </w:rPr>
        <w:t xml:space="preserve">. Skor </w:t>
      </w:r>
      <w:proofErr w:type="spellStart"/>
      <w:r w:rsidRPr="00E564E8">
        <w:rPr>
          <w:rFonts w:ascii="Century Gothic" w:hAnsi="Century Gothic"/>
        </w:rPr>
        <w:t>siluet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mengevaluasi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kecocokan</w:t>
      </w:r>
      <w:proofErr w:type="spellEnd"/>
      <w:r w:rsidRPr="00E564E8">
        <w:rPr>
          <w:rFonts w:ascii="Century Gothic" w:hAnsi="Century Gothic"/>
        </w:rPr>
        <w:t xml:space="preserve"> </w:t>
      </w:r>
      <w:r w:rsidRPr="00E564E8">
        <w:rPr>
          <w:rFonts w:ascii="Century Gothic" w:hAnsi="Century Gothic"/>
        </w:rPr>
        <w:lastRenderedPageBreak/>
        <w:t xml:space="preserve">cluster yang </w:t>
      </w:r>
      <w:proofErr w:type="spellStart"/>
      <w:r w:rsidRPr="00E564E8">
        <w:rPr>
          <w:rFonts w:ascii="Century Gothic" w:hAnsi="Century Gothic"/>
        </w:rPr>
        <w:t>diperkirakan</w:t>
      </w:r>
      <w:proofErr w:type="spellEnd"/>
      <w:r w:rsidRPr="00E564E8">
        <w:rPr>
          <w:rFonts w:ascii="Century Gothic" w:hAnsi="Century Gothic"/>
        </w:rPr>
        <w:t xml:space="preserve">. </w:t>
      </w:r>
      <w:proofErr w:type="spellStart"/>
      <w:r w:rsidRPr="00E564E8">
        <w:rPr>
          <w:rFonts w:ascii="Century Gothic" w:hAnsi="Century Gothic"/>
        </w:rPr>
        <w:t>Paket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Sklearn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dengan</w:t>
      </w:r>
      <w:proofErr w:type="spellEnd"/>
      <w:r w:rsidRPr="00E564E8">
        <w:rPr>
          <w:rFonts w:ascii="Century Gothic" w:hAnsi="Century Gothic"/>
        </w:rPr>
        <w:t xml:space="preserve"> Python </w:t>
      </w:r>
      <w:proofErr w:type="spellStart"/>
      <w:r w:rsidRPr="00E564E8">
        <w:rPr>
          <w:rFonts w:ascii="Century Gothic" w:hAnsi="Century Gothic"/>
        </w:rPr>
        <w:t>digunakan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untuk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pemrosesan</w:t>
      </w:r>
      <w:proofErr w:type="spellEnd"/>
      <w:r w:rsidRPr="00E564E8">
        <w:rPr>
          <w:rFonts w:ascii="Century Gothic" w:hAnsi="Century Gothic"/>
        </w:rPr>
        <w:t xml:space="preserve"> dan </w:t>
      </w:r>
      <w:proofErr w:type="spellStart"/>
      <w:r w:rsidRPr="00E564E8">
        <w:rPr>
          <w:rFonts w:ascii="Century Gothic" w:hAnsi="Century Gothic"/>
        </w:rPr>
        <w:t>evaluasi</w:t>
      </w:r>
      <w:proofErr w:type="spellEnd"/>
      <w:r w:rsidRPr="00E564E8">
        <w:rPr>
          <w:rFonts w:ascii="Century Gothic" w:hAnsi="Century Gothic"/>
        </w:rPr>
        <w:t xml:space="preserve"> </w:t>
      </w:r>
      <w:proofErr w:type="spellStart"/>
      <w:r w:rsidRPr="00E564E8">
        <w:rPr>
          <w:rFonts w:ascii="Century Gothic" w:hAnsi="Century Gothic"/>
        </w:rPr>
        <w:t>pengelompokan</w:t>
      </w:r>
      <w:proofErr w:type="spellEnd"/>
      <w:r w:rsidRPr="00E564E8">
        <w:rPr>
          <w:rFonts w:ascii="Century Gothic" w:hAnsi="Century Gothic"/>
        </w:rPr>
        <w:t>.</w:t>
      </w:r>
    </w:p>
    <w:p w14:paraId="21359669" w14:textId="749B3D7A" w:rsidR="0053775F" w:rsidRPr="00E564E8" w:rsidRDefault="0053775F" w:rsidP="00E564E8">
      <w:pPr>
        <w:jc w:val="both"/>
        <w:rPr>
          <w:rFonts w:ascii="Century Gothic" w:hAnsi="Century Gothic"/>
        </w:rPr>
      </w:pPr>
    </w:p>
    <w:p w14:paraId="5398E045" w14:textId="77777777" w:rsidR="006378A0" w:rsidRDefault="006378A0" w:rsidP="00E564E8">
      <w:pPr>
        <w:jc w:val="both"/>
        <w:rPr>
          <w:rFonts w:ascii="Century Gothic" w:hAnsi="Century Gothic"/>
        </w:rPr>
      </w:pPr>
    </w:p>
    <w:p w14:paraId="0326F156" w14:textId="77777777" w:rsidR="006378A0" w:rsidRDefault="006378A0" w:rsidP="00E564E8">
      <w:pPr>
        <w:jc w:val="both"/>
        <w:rPr>
          <w:rFonts w:ascii="Century Gothic" w:hAnsi="Century Gothic"/>
        </w:rPr>
      </w:pPr>
    </w:p>
    <w:p w14:paraId="4AC1BE4A" w14:textId="77777777" w:rsidR="006378A0" w:rsidRDefault="006378A0" w:rsidP="00E564E8">
      <w:pPr>
        <w:jc w:val="both"/>
        <w:rPr>
          <w:rFonts w:ascii="Century Gothic" w:hAnsi="Century Gothic"/>
        </w:rPr>
      </w:pPr>
    </w:p>
    <w:p w14:paraId="7FA7984D" w14:textId="77777777" w:rsidR="006378A0" w:rsidRDefault="006378A0" w:rsidP="00E564E8">
      <w:pPr>
        <w:jc w:val="both"/>
        <w:rPr>
          <w:rFonts w:ascii="Century Gothic" w:hAnsi="Century Gothic"/>
        </w:rPr>
      </w:pPr>
    </w:p>
    <w:p w14:paraId="747073B7" w14:textId="77777777" w:rsidR="006378A0" w:rsidRDefault="006378A0" w:rsidP="00E564E8">
      <w:pPr>
        <w:jc w:val="both"/>
        <w:rPr>
          <w:rFonts w:ascii="Century Gothic" w:hAnsi="Century Gothic"/>
        </w:rPr>
      </w:pPr>
    </w:p>
    <w:p w14:paraId="3751AF6C" w14:textId="77777777" w:rsidR="006378A0" w:rsidRDefault="006378A0" w:rsidP="00E564E8">
      <w:pPr>
        <w:jc w:val="both"/>
        <w:rPr>
          <w:rFonts w:ascii="Century Gothic" w:hAnsi="Century Gothic"/>
        </w:rPr>
      </w:pPr>
    </w:p>
    <w:p w14:paraId="1197FE77" w14:textId="77777777" w:rsidR="006378A0" w:rsidRDefault="006378A0" w:rsidP="00E564E8">
      <w:pPr>
        <w:jc w:val="both"/>
        <w:rPr>
          <w:rFonts w:ascii="Century Gothic" w:hAnsi="Century Gothic"/>
        </w:rPr>
      </w:pPr>
    </w:p>
    <w:p w14:paraId="0968039B" w14:textId="77777777" w:rsidR="006378A0" w:rsidRDefault="006378A0" w:rsidP="00E564E8">
      <w:pPr>
        <w:jc w:val="both"/>
        <w:rPr>
          <w:rFonts w:ascii="Century Gothic" w:hAnsi="Century Gothic"/>
        </w:rPr>
      </w:pPr>
    </w:p>
    <w:p w14:paraId="379D754D" w14:textId="77777777" w:rsidR="006378A0" w:rsidRDefault="006378A0" w:rsidP="00E564E8">
      <w:pPr>
        <w:jc w:val="both"/>
        <w:rPr>
          <w:rFonts w:ascii="Century Gothic" w:hAnsi="Century Gothic"/>
        </w:rPr>
      </w:pPr>
    </w:p>
    <w:p w14:paraId="2FC97F72" w14:textId="765F0DB3" w:rsidR="003B64C1" w:rsidRDefault="003B64C1" w:rsidP="00E564E8">
      <w:pPr>
        <w:jc w:val="both"/>
        <w:rPr>
          <w:rFonts w:ascii="Century Gothic" w:hAnsi="Century Gothic"/>
        </w:rPr>
      </w:pPr>
      <w:r w:rsidRPr="00E564E8">
        <w:rPr>
          <w:rFonts w:ascii="Century Gothic" w:hAnsi="Century Gothic"/>
        </w:rPr>
        <w:t>Main Results:</w:t>
      </w:r>
    </w:p>
    <w:p w14:paraId="266573D1" w14:textId="1D18CDC1" w:rsidR="006378A0" w:rsidRDefault="006378A0" w:rsidP="00E564E8">
      <w:pPr>
        <w:jc w:val="both"/>
        <w:rPr>
          <w:rFonts w:ascii="Century Gothic" w:hAnsi="Century Gothic"/>
        </w:rPr>
      </w:pPr>
    </w:p>
    <w:p w14:paraId="4DB5A15F" w14:textId="77777777" w:rsidR="006378A0" w:rsidRPr="006378A0" w:rsidRDefault="006378A0" w:rsidP="006378A0">
      <w:pPr>
        <w:jc w:val="both"/>
        <w:rPr>
          <w:rFonts w:ascii="Century Gothic" w:hAnsi="Century Gothic"/>
        </w:rPr>
      </w:pPr>
      <w:proofErr w:type="spellStart"/>
      <w:r w:rsidRPr="006378A0">
        <w:rPr>
          <w:rFonts w:ascii="Century Gothic" w:hAnsi="Century Gothic"/>
        </w:rPr>
        <w:t>Tabel</w:t>
      </w:r>
      <w:proofErr w:type="spellEnd"/>
      <w:r w:rsidRPr="006378A0">
        <w:rPr>
          <w:rFonts w:ascii="Century Gothic" w:hAnsi="Century Gothic"/>
        </w:rPr>
        <w:t xml:space="preserve"> 2. Hasil </w:t>
      </w:r>
      <w:proofErr w:type="spellStart"/>
      <w:r w:rsidRPr="006378A0">
        <w:rPr>
          <w:rFonts w:ascii="Century Gothic" w:hAnsi="Century Gothic"/>
        </w:rPr>
        <w:t>analisis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statistik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untuk</w:t>
      </w:r>
      <w:proofErr w:type="spellEnd"/>
      <w:r w:rsidRPr="006378A0">
        <w:rPr>
          <w:rFonts w:ascii="Century Gothic" w:hAnsi="Century Gothic"/>
        </w:rPr>
        <w:t xml:space="preserve"> uji-t Welch pada </w:t>
      </w:r>
      <w:proofErr w:type="spellStart"/>
      <w:r w:rsidRPr="006378A0">
        <w:rPr>
          <w:rFonts w:ascii="Century Gothic" w:hAnsi="Century Gothic"/>
        </w:rPr>
        <w:t>variasi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intensitas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tingkat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piksel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antara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kelompok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ganas</w:t>
      </w:r>
      <w:proofErr w:type="spellEnd"/>
      <w:r w:rsidRPr="006378A0">
        <w:rPr>
          <w:rFonts w:ascii="Century Gothic" w:hAnsi="Century Gothic"/>
        </w:rPr>
        <w:t xml:space="preserve"> dan </w:t>
      </w:r>
      <w:proofErr w:type="spellStart"/>
      <w:r w:rsidRPr="006378A0">
        <w:rPr>
          <w:rFonts w:ascii="Century Gothic" w:hAnsi="Century Gothic"/>
        </w:rPr>
        <w:t>jinak</w:t>
      </w:r>
      <w:proofErr w:type="spellEnd"/>
      <w:r w:rsidRPr="006378A0">
        <w:rPr>
          <w:rFonts w:ascii="Century Gothic" w:hAnsi="Century Gothic"/>
        </w:rPr>
        <w:t>.</w:t>
      </w:r>
    </w:p>
    <w:p w14:paraId="5B9A1AC3" w14:textId="2EA9ECC1" w:rsidR="006378A0" w:rsidRDefault="006378A0" w:rsidP="006378A0">
      <w:pPr>
        <w:jc w:val="both"/>
        <w:rPr>
          <w:rFonts w:ascii="Century Gothic" w:hAnsi="Century Gothic"/>
        </w:rPr>
      </w:pPr>
    </w:p>
    <w:p w14:paraId="47EC8387" w14:textId="72BA51CE" w:rsidR="006378A0" w:rsidRDefault="006378A0" w:rsidP="006378A0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54B0F99F" wp14:editId="67F9BC51">
            <wp:extent cx="5943600" cy="1361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38A1" w14:textId="1DA7EE2F" w:rsidR="006378A0" w:rsidRDefault="006378A0" w:rsidP="006378A0">
      <w:pPr>
        <w:jc w:val="both"/>
        <w:rPr>
          <w:rFonts w:ascii="Century Gothic" w:hAnsi="Century Gothic"/>
        </w:rPr>
      </w:pPr>
    </w:p>
    <w:p w14:paraId="5BB4DE63" w14:textId="77777777" w:rsidR="006378A0" w:rsidRPr="006378A0" w:rsidRDefault="006378A0" w:rsidP="006378A0">
      <w:pPr>
        <w:rPr>
          <w:rFonts w:ascii="Century Gothic" w:hAnsi="Century Gothic"/>
        </w:rPr>
      </w:pPr>
      <w:proofErr w:type="spellStart"/>
      <w:r w:rsidRPr="006378A0">
        <w:rPr>
          <w:rFonts w:ascii="Century Gothic" w:hAnsi="Century Gothic"/>
        </w:rPr>
        <w:t>Tabel</w:t>
      </w:r>
      <w:proofErr w:type="spellEnd"/>
      <w:r w:rsidRPr="006378A0">
        <w:rPr>
          <w:rFonts w:ascii="Century Gothic" w:hAnsi="Century Gothic"/>
        </w:rPr>
        <w:t xml:space="preserve"> 3. Performa </w:t>
      </w:r>
      <w:proofErr w:type="spellStart"/>
      <w:r w:rsidRPr="006378A0">
        <w:rPr>
          <w:rFonts w:ascii="Century Gothic" w:hAnsi="Century Gothic"/>
        </w:rPr>
        <w:t>komparatif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untuk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sistem</w:t>
      </w:r>
      <w:proofErr w:type="spellEnd"/>
      <w:r w:rsidRPr="006378A0">
        <w:rPr>
          <w:rFonts w:ascii="Century Gothic" w:hAnsi="Century Gothic"/>
        </w:rPr>
        <w:t xml:space="preserve"> CNN multi-input yang </w:t>
      </w:r>
      <w:proofErr w:type="spellStart"/>
      <w:r w:rsidRPr="006378A0">
        <w:rPr>
          <w:rFonts w:ascii="Century Gothic" w:hAnsi="Century Gothic"/>
        </w:rPr>
        <w:t>diusulkan</w:t>
      </w:r>
      <w:proofErr w:type="spellEnd"/>
      <w:r w:rsidRPr="006378A0">
        <w:rPr>
          <w:rFonts w:ascii="Century Gothic" w:hAnsi="Century Gothic"/>
        </w:rPr>
        <w:t xml:space="preserve"> dan </w:t>
      </w:r>
      <w:proofErr w:type="spellStart"/>
      <w:r w:rsidRPr="006378A0">
        <w:rPr>
          <w:rFonts w:ascii="Century Gothic" w:hAnsi="Century Gothic"/>
        </w:rPr>
        <w:t>metode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pembelajaran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mesin</w:t>
      </w:r>
      <w:proofErr w:type="spellEnd"/>
      <w:r w:rsidRPr="006378A0">
        <w:rPr>
          <w:rFonts w:ascii="Century Gothic" w:hAnsi="Century Gothic"/>
        </w:rPr>
        <w:t xml:space="preserve"> yang </w:t>
      </w:r>
      <w:proofErr w:type="spellStart"/>
      <w:r w:rsidRPr="006378A0">
        <w:rPr>
          <w:rFonts w:ascii="Century Gothic" w:hAnsi="Century Gothic"/>
        </w:rPr>
        <w:t>menggunakan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fitur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buatan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tangan</w:t>
      </w:r>
      <w:proofErr w:type="spellEnd"/>
      <w:r w:rsidRPr="006378A0">
        <w:rPr>
          <w:rFonts w:ascii="Century Gothic" w:hAnsi="Century Gothic"/>
        </w:rPr>
        <w:t>. “DT”—</w:t>
      </w:r>
      <w:proofErr w:type="spellStart"/>
      <w:r w:rsidRPr="006378A0">
        <w:rPr>
          <w:rFonts w:ascii="Century Gothic" w:hAnsi="Century Gothic"/>
        </w:rPr>
        <w:t>Pohon</w:t>
      </w:r>
      <w:proofErr w:type="spellEnd"/>
      <w:r w:rsidRPr="006378A0">
        <w:rPr>
          <w:rFonts w:ascii="Century Gothic" w:hAnsi="Century Gothic"/>
        </w:rPr>
        <w:t xml:space="preserve"> Keputusan. “RF”—</w:t>
      </w:r>
      <w:proofErr w:type="spellStart"/>
      <w:r w:rsidRPr="006378A0">
        <w:rPr>
          <w:rFonts w:ascii="Century Gothic" w:hAnsi="Century Gothic"/>
        </w:rPr>
        <w:t>Hutan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Acak</w:t>
      </w:r>
      <w:proofErr w:type="spellEnd"/>
      <w:r w:rsidRPr="006378A0">
        <w:rPr>
          <w:rFonts w:ascii="Century Gothic" w:hAnsi="Century Gothic"/>
        </w:rPr>
        <w:t>; “NB”—Naive Bayes; “SVM”—</w:t>
      </w:r>
      <w:proofErr w:type="spellStart"/>
      <w:r w:rsidRPr="006378A0">
        <w:rPr>
          <w:rFonts w:ascii="Century Gothic" w:hAnsi="Century Gothic"/>
        </w:rPr>
        <w:t>Mendukung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Mesin</w:t>
      </w:r>
      <w:proofErr w:type="spellEnd"/>
      <w:r w:rsidRPr="006378A0">
        <w:rPr>
          <w:rFonts w:ascii="Century Gothic" w:hAnsi="Century Gothic"/>
        </w:rPr>
        <w:t xml:space="preserve"> </w:t>
      </w:r>
      <w:proofErr w:type="spellStart"/>
      <w:r w:rsidRPr="006378A0">
        <w:rPr>
          <w:rFonts w:ascii="Century Gothic" w:hAnsi="Century Gothic"/>
        </w:rPr>
        <w:t>Vektor</w:t>
      </w:r>
      <w:proofErr w:type="spellEnd"/>
      <w:r w:rsidRPr="006378A0">
        <w:rPr>
          <w:rFonts w:ascii="Century Gothic" w:hAnsi="Century Gothic"/>
        </w:rPr>
        <w:t>.</w:t>
      </w:r>
    </w:p>
    <w:p w14:paraId="4E6951B2" w14:textId="3AC93542" w:rsidR="006378A0" w:rsidRDefault="006378A0" w:rsidP="006378A0">
      <w:pPr>
        <w:jc w:val="both"/>
        <w:rPr>
          <w:rFonts w:ascii="Century Gothic" w:hAnsi="Century Gothic"/>
        </w:rPr>
      </w:pPr>
    </w:p>
    <w:p w14:paraId="540D02C9" w14:textId="38BFA864" w:rsidR="006378A0" w:rsidRDefault="006378A0" w:rsidP="006378A0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2291186E" wp14:editId="30AEB0C1">
            <wp:extent cx="5943600" cy="15208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DAB9" w14:textId="77777777" w:rsidR="006378A0" w:rsidRPr="006378A0" w:rsidRDefault="006378A0" w:rsidP="006378A0">
      <w:pPr>
        <w:jc w:val="both"/>
        <w:rPr>
          <w:rFonts w:ascii="Century Gothic" w:hAnsi="Century Gothic"/>
        </w:rPr>
      </w:pPr>
    </w:p>
    <w:p w14:paraId="7738B718" w14:textId="0A5099FF" w:rsidR="001D4F71" w:rsidRPr="00D562E3" w:rsidRDefault="001D4F71" w:rsidP="00D562E3">
      <w:pPr>
        <w:jc w:val="both"/>
        <w:rPr>
          <w:rFonts w:ascii="Century Gothic" w:hAnsi="Century Gothic"/>
        </w:rPr>
      </w:pPr>
      <w:r w:rsidRPr="00D562E3">
        <w:rPr>
          <w:rFonts w:ascii="Century Gothic" w:hAnsi="Century Gothic"/>
        </w:rPr>
        <w:lastRenderedPageBreak/>
        <w:drawing>
          <wp:inline distT="0" distB="0" distL="0" distR="0" wp14:anchorId="65E97BA7" wp14:editId="1B70600F">
            <wp:extent cx="5943600" cy="1910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2840" w14:textId="77777777" w:rsidR="00D562E3" w:rsidRPr="00D562E3" w:rsidRDefault="00D562E3" w:rsidP="00D562E3">
      <w:pPr>
        <w:jc w:val="both"/>
        <w:rPr>
          <w:rFonts w:ascii="Century Gothic" w:hAnsi="Century Gothic"/>
        </w:rPr>
      </w:pPr>
      <w:r w:rsidRPr="00D562E3">
        <w:rPr>
          <w:rFonts w:ascii="Century Gothic" w:hAnsi="Century Gothic"/>
        </w:rPr>
        <w:t xml:space="preserve">Gambar 5. </w:t>
      </w:r>
      <w:proofErr w:type="spellStart"/>
      <w:r w:rsidRPr="00D562E3">
        <w:rPr>
          <w:rFonts w:ascii="Century Gothic" w:hAnsi="Century Gothic"/>
        </w:rPr>
        <w:t>Analisis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pola</w:t>
      </w:r>
      <w:proofErr w:type="spellEnd"/>
      <w:r w:rsidRPr="00D562E3">
        <w:rPr>
          <w:rFonts w:ascii="Century Gothic" w:hAnsi="Century Gothic"/>
        </w:rPr>
        <w:t xml:space="preserve"> yang </w:t>
      </w:r>
      <w:proofErr w:type="spellStart"/>
      <w:r w:rsidRPr="00D562E3">
        <w:rPr>
          <w:rFonts w:ascii="Century Gothic" w:hAnsi="Century Gothic"/>
        </w:rPr>
        <w:t>diekstraksi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dari</w:t>
      </w:r>
      <w:proofErr w:type="spellEnd"/>
      <w:r w:rsidRPr="00D562E3">
        <w:rPr>
          <w:rFonts w:ascii="Century Gothic" w:hAnsi="Century Gothic"/>
        </w:rPr>
        <w:t xml:space="preserve"> CNN </w:t>
      </w:r>
      <w:proofErr w:type="spellStart"/>
      <w:r w:rsidRPr="00D562E3">
        <w:rPr>
          <w:rFonts w:ascii="Century Gothic" w:hAnsi="Century Gothic"/>
        </w:rPr>
        <w:t>setelah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fase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pelatihan</w:t>
      </w:r>
      <w:proofErr w:type="spellEnd"/>
      <w:r w:rsidRPr="00D562E3">
        <w:rPr>
          <w:rFonts w:ascii="Century Gothic" w:hAnsi="Century Gothic"/>
        </w:rPr>
        <w:t xml:space="preserve">. (a) </w:t>
      </w:r>
      <w:proofErr w:type="spellStart"/>
      <w:r w:rsidRPr="00D562E3">
        <w:rPr>
          <w:rFonts w:ascii="Century Gothic" w:hAnsi="Century Gothic"/>
        </w:rPr>
        <w:t>Ilustrasi</w:t>
      </w:r>
      <w:proofErr w:type="spellEnd"/>
      <w:r w:rsidRPr="00D562E3">
        <w:rPr>
          <w:rFonts w:ascii="Century Gothic" w:hAnsi="Century Gothic"/>
        </w:rPr>
        <w:t xml:space="preserve"> diagram proses </w:t>
      </w:r>
      <w:proofErr w:type="spellStart"/>
      <w:r w:rsidRPr="00D562E3">
        <w:rPr>
          <w:rFonts w:ascii="Century Gothic" w:hAnsi="Century Gothic"/>
        </w:rPr>
        <w:t>ekstraksi</w:t>
      </w:r>
      <w:proofErr w:type="spellEnd"/>
      <w:r w:rsidRPr="00D562E3">
        <w:rPr>
          <w:rFonts w:ascii="Century Gothic" w:hAnsi="Century Gothic"/>
        </w:rPr>
        <w:t xml:space="preserve"> kernel </w:t>
      </w:r>
      <w:proofErr w:type="spellStart"/>
      <w:r w:rsidRPr="00D562E3">
        <w:rPr>
          <w:rFonts w:ascii="Century Gothic" w:hAnsi="Century Gothic"/>
        </w:rPr>
        <w:t>dari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bobot</w:t>
      </w:r>
      <w:proofErr w:type="spellEnd"/>
      <w:r w:rsidRPr="00D562E3">
        <w:rPr>
          <w:rFonts w:ascii="Century Gothic" w:hAnsi="Century Gothic"/>
        </w:rPr>
        <w:t xml:space="preserve"> masing-masing layer, dan </w:t>
      </w:r>
      <w:proofErr w:type="spellStart"/>
      <w:r w:rsidRPr="00D562E3">
        <w:rPr>
          <w:rFonts w:ascii="Century Gothic" w:hAnsi="Century Gothic"/>
        </w:rPr>
        <w:t>pengolahan</w:t>
      </w:r>
      <w:proofErr w:type="spellEnd"/>
      <w:r w:rsidRPr="00D562E3">
        <w:rPr>
          <w:rFonts w:ascii="Century Gothic" w:hAnsi="Century Gothic"/>
        </w:rPr>
        <w:t xml:space="preserve"> kernel </w:t>
      </w:r>
      <w:proofErr w:type="spellStart"/>
      <w:r w:rsidRPr="00D562E3">
        <w:rPr>
          <w:rFonts w:ascii="Century Gothic" w:hAnsi="Century Gothic"/>
        </w:rPr>
        <w:t>tersebut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menggunakan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teknik</w:t>
      </w:r>
      <w:proofErr w:type="spellEnd"/>
      <w:r w:rsidRPr="00D562E3">
        <w:rPr>
          <w:rFonts w:ascii="Century Gothic" w:hAnsi="Century Gothic"/>
        </w:rPr>
        <w:t xml:space="preserve"> clustering (hierarchical agglomerative clustering) </w:t>
      </w:r>
      <w:proofErr w:type="spellStart"/>
      <w:r w:rsidRPr="00D562E3">
        <w:rPr>
          <w:rFonts w:ascii="Century Gothic" w:hAnsi="Century Gothic"/>
        </w:rPr>
        <w:t>untuk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menganalisis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pola</w:t>
      </w:r>
      <w:proofErr w:type="spellEnd"/>
      <w:r w:rsidRPr="00D562E3">
        <w:rPr>
          <w:rFonts w:ascii="Century Gothic" w:hAnsi="Century Gothic"/>
        </w:rPr>
        <w:t xml:space="preserve"> yang </w:t>
      </w:r>
      <w:proofErr w:type="spellStart"/>
      <w:r w:rsidRPr="00D562E3">
        <w:rPr>
          <w:rFonts w:ascii="Century Gothic" w:hAnsi="Century Gothic"/>
        </w:rPr>
        <w:t>ditemukan</w:t>
      </w:r>
      <w:proofErr w:type="spellEnd"/>
      <w:r w:rsidRPr="00D562E3">
        <w:rPr>
          <w:rFonts w:ascii="Century Gothic" w:hAnsi="Century Gothic"/>
        </w:rPr>
        <w:t xml:space="preserve"> pada </w:t>
      </w:r>
      <w:proofErr w:type="spellStart"/>
      <w:r w:rsidRPr="00D562E3">
        <w:rPr>
          <w:rFonts w:ascii="Century Gothic" w:hAnsi="Century Gothic"/>
        </w:rPr>
        <w:t>citra</w:t>
      </w:r>
      <w:proofErr w:type="spellEnd"/>
      <w:r w:rsidRPr="00D562E3">
        <w:rPr>
          <w:rFonts w:ascii="Century Gothic" w:hAnsi="Century Gothic"/>
        </w:rPr>
        <w:t xml:space="preserve"> T2-weighted MRI dan peta ADC . (b) </w:t>
      </w:r>
      <w:proofErr w:type="spellStart"/>
      <w:r w:rsidRPr="00D562E3">
        <w:rPr>
          <w:rFonts w:ascii="Century Gothic" w:hAnsi="Century Gothic"/>
        </w:rPr>
        <w:t>Metrik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evaluasi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algoritme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pengelompokan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dengan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menghitung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skor</w:t>
      </w:r>
      <w:proofErr w:type="spellEnd"/>
      <w:r w:rsidRPr="00D562E3">
        <w:rPr>
          <w:rFonts w:ascii="Century Gothic" w:hAnsi="Century Gothic"/>
        </w:rPr>
        <w:t xml:space="preserve"> Silhouette </w:t>
      </w:r>
      <w:proofErr w:type="spellStart"/>
      <w:r w:rsidRPr="00D562E3">
        <w:rPr>
          <w:rFonts w:ascii="Century Gothic" w:hAnsi="Century Gothic"/>
        </w:rPr>
        <w:t>sambil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memvariasikan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jumlah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klaster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dalam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algoritme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pengelompokan</w:t>
      </w:r>
      <w:proofErr w:type="spellEnd"/>
      <w:r w:rsidRPr="00D562E3">
        <w:rPr>
          <w:rFonts w:ascii="Century Gothic" w:hAnsi="Century Gothic"/>
        </w:rPr>
        <w:t xml:space="preserve">. (c) </w:t>
      </w:r>
      <w:proofErr w:type="spellStart"/>
      <w:r w:rsidRPr="00D562E3">
        <w:rPr>
          <w:rFonts w:ascii="Century Gothic" w:hAnsi="Century Gothic"/>
        </w:rPr>
        <w:t>Visualisasi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hasil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analisis</w:t>
      </w:r>
      <w:proofErr w:type="spellEnd"/>
      <w:r w:rsidRPr="00D562E3">
        <w:rPr>
          <w:rFonts w:ascii="Century Gothic" w:hAnsi="Century Gothic"/>
        </w:rPr>
        <w:t xml:space="preserve"> kami pada </w:t>
      </w:r>
      <w:proofErr w:type="spellStart"/>
      <w:r w:rsidRPr="00D562E3">
        <w:rPr>
          <w:rFonts w:ascii="Century Gothic" w:hAnsi="Century Gothic"/>
        </w:rPr>
        <w:t>fitur</w:t>
      </w:r>
      <w:proofErr w:type="spellEnd"/>
      <w:r w:rsidRPr="00D562E3">
        <w:rPr>
          <w:rFonts w:ascii="Century Gothic" w:hAnsi="Century Gothic"/>
        </w:rPr>
        <w:t xml:space="preserve"> yang </w:t>
      </w:r>
      <w:proofErr w:type="spellStart"/>
      <w:r w:rsidRPr="00D562E3">
        <w:rPr>
          <w:rFonts w:ascii="Century Gothic" w:hAnsi="Century Gothic"/>
        </w:rPr>
        <w:t>diekstraksi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dari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gambar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berbobot</w:t>
      </w:r>
      <w:proofErr w:type="spellEnd"/>
      <w:r w:rsidRPr="00D562E3">
        <w:rPr>
          <w:rFonts w:ascii="Century Gothic" w:hAnsi="Century Gothic"/>
        </w:rPr>
        <w:t xml:space="preserve"> T2. (d) </w:t>
      </w:r>
      <w:proofErr w:type="spellStart"/>
      <w:r w:rsidRPr="00D562E3">
        <w:rPr>
          <w:rFonts w:ascii="Century Gothic" w:hAnsi="Century Gothic"/>
        </w:rPr>
        <w:t>Visualisasi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hasil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analisis</w:t>
      </w:r>
      <w:proofErr w:type="spellEnd"/>
      <w:r w:rsidRPr="00D562E3">
        <w:rPr>
          <w:rFonts w:ascii="Century Gothic" w:hAnsi="Century Gothic"/>
        </w:rPr>
        <w:t xml:space="preserve"> kami pada </w:t>
      </w:r>
      <w:proofErr w:type="spellStart"/>
      <w:r w:rsidRPr="00D562E3">
        <w:rPr>
          <w:rFonts w:ascii="Century Gothic" w:hAnsi="Century Gothic"/>
        </w:rPr>
        <w:t>fitur</w:t>
      </w:r>
      <w:proofErr w:type="spellEnd"/>
      <w:r w:rsidRPr="00D562E3">
        <w:rPr>
          <w:rFonts w:ascii="Century Gothic" w:hAnsi="Century Gothic"/>
        </w:rPr>
        <w:t xml:space="preserve"> yang </w:t>
      </w:r>
      <w:proofErr w:type="spellStart"/>
      <w:r w:rsidRPr="00D562E3">
        <w:rPr>
          <w:rFonts w:ascii="Century Gothic" w:hAnsi="Century Gothic"/>
        </w:rPr>
        <w:t>diekstraksi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dari</w:t>
      </w:r>
      <w:proofErr w:type="spellEnd"/>
      <w:r w:rsidRPr="00D562E3">
        <w:rPr>
          <w:rFonts w:ascii="Century Gothic" w:hAnsi="Century Gothic"/>
        </w:rPr>
        <w:t xml:space="preserve"> peta ADC. Kita </w:t>
      </w:r>
      <w:proofErr w:type="spellStart"/>
      <w:r w:rsidRPr="00D562E3">
        <w:rPr>
          <w:rFonts w:ascii="Century Gothic" w:hAnsi="Century Gothic"/>
        </w:rPr>
        <w:t>dapat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melihat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bahwa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pola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tekstur</w:t>
      </w:r>
      <w:proofErr w:type="spellEnd"/>
      <w:r w:rsidRPr="00D562E3">
        <w:rPr>
          <w:rFonts w:ascii="Century Gothic" w:hAnsi="Century Gothic"/>
        </w:rPr>
        <w:t xml:space="preserve"> yang </w:t>
      </w:r>
      <w:proofErr w:type="spellStart"/>
      <w:r w:rsidRPr="00D562E3">
        <w:rPr>
          <w:rFonts w:ascii="Century Gothic" w:hAnsi="Century Gothic"/>
        </w:rPr>
        <w:t>membedakan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antara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nodul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tiroid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ganas</w:t>
      </w:r>
      <w:proofErr w:type="spellEnd"/>
      <w:r w:rsidRPr="00D562E3">
        <w:rPr>
          <w:rFonts w:ascii="Century Gothic" w:hAnsi="Century Gothic"/>
        </w:rPr>
        <w:t xml:space="preserve"> dan </w:t>
      </w:r>
      <w:proofErr w:type="spellStart"/>
      <w:r w:rsidRPr="00D562E3">
        <w:rPr>
          <w:rFonts w:ascii="Century Gothic" w:hAnsi="Century Gothic"/>
        </w:rPr>
        <w:t>jinak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memiliki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tingkat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heterogenitas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menurut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visualisasi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ini</w:t>
      </w:r>
      <w:proofErr w:type="spellEnd"/>
      <w:r w:rsidRPr="00D562E3">
        <w:rPr>
          <w:rFonts w:ascii="Century Gothic" w:hAnsi="Century Gothic"/>
        </w:rPr>
        <w:t>.</w:t>
      </w:r>
    </w:p>
    <w:p w14:paraId="51308422" w14:textId="6E8A70C2" w:rsidR="00E564E8" w:rsidRPr="00D562E3" w:rsidRDefault="00E564E8" w:rsidP="00D562E3">
      <w:pPr>
        <w:jc w:val="both"/>
        <w:rPr>
          <w:rFonts w:ascii="Century Gothic" w:hAnsi="Century Gothic"/>
        </w:rPr>
      </w:pPr>
    </w:p>
    <w:p w14:paraId="5014BC16" w14:textId="77777777" w:rsidR="00D562E3" w:rsidRPr="00D562E3" w:rsidRDefault="00D562E3" w:rsidP="00D562E3">
      <w:pPr>
        <w:jc w:val="both"/>
        <w:rPr>
          <w:rFonts w:ascii="Century Gothic" w:hAnsi="Century Gothic"/>
        </w:rPr>
      </w:pPr>
    </w:p>
    <w:p w14:paraId="582A003C" w14:textId="5D374C2B" w:rsidR="00D562E3" w:rsidRPr="00D562E3" w:rsidRDefault="00D562E3" w:rsidP="00D562E3">
      <w:pPr>
        <w:jc w:val="both"/>
        <w:rPr>
          <w:rFonts w:ascii="Century Gothic" w:hAnsi="Century Gothic"/>
        </w:rPr>
      </w:pPr>
      <w:proofErr w:type="spellStart"/>
      <w:r w:rsidRPr="00D562E3">
        <w:rPr>
          <w:rFonts w:ascii="Century Gothic" w:hAnsi="Century Gothic"/>
        </w:rPr>
        <w:t>Tabel</w:t>
      </w:r>
      <w:proofErr w:type="spellEnd"/>
      <w:r w:rsidRPr="00D562E3">
        <w:rPr>
          <w:rFonts w:ascii="Century Gothic" w:hAnsi="Century Gothic"/>
        </w:rPr>
        <w:t xml:space="preserve"> 4 Kinerja </w:t>
      </w:r>
      <w:proofErr w:type="spellStart"/>
      <w:r w:rsidRPr="00D562E3">
        <w:rPr>
          <w:rFonts w:ascii="Century Gothic" w:hAnsi="Century Gothic"/>
        </w:rPr>
        <w:t>komparatif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dari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sistem</w:t>
      </w:r>
      <w:proofErr w:type="spellEnd"/>
      <w:r w:rsidRPr="00D562E3">
        <w:rPr>
          <w:rFonts w:ascii="Century Gothic" w:hAnsi="Century Gothic"/>
        </w:rPr>
        <w:t xml:space="preserve"> CNN multi-input yang </w:t>
      </w:r>
      <w:proofErr w:type="spellStart"/>
      <w:r w:rsidRPr="00D562E3">
        <w:rPr>
          <w:rFonts w:ascii="Century Gothic" w:hAnsi="Century Gothic"/>
        </w:rPr>
        <w:t>diusulkan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dengan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klasifikasi</w:t>
      </w:r>
      <w:proofErr w:type="spellEnd"/>
      <w:r w:rsidRPr="00D562E3">
        <w:rPr>
          <w:rFonts w:ascii="Century Gothic" w:hAnsi="Century Gothic"/>
        </w:rPr>
        <w:t xml:space="preserve"> </w:t>
      </w:r>
      <w:proofErr w:type="spellStart"/>
      <w:r w:rsidRPr="00D562E3">
        <w:rPr>
          <w:rFonts w:ascii="Century Gothic" w:hAnsi="Century Gothic"/>
        </w:rPr>
        <w:t>berbasis</w:t>
      </w:r>
      <w:proofErr w:type="spellEnd"/>
      <w:r w:rsidRPr="00D562E3">
        <w:rPr>
          <w:rFonts w:ascii="Century Gothic" w:hAnsi="Century Gothic"/>
        </w:rPr>
        <w:t xml:space="preserve"> CNN yang </w:t>
      </w:r>
      <w:proofErr w:type="spellStart"/>
      <w:r w:rsidRPr="00D562E3">
        <w:rPr>
          <w:rFonts w:ascii="Century Gothic" w:hAnsi="Century Gothic"/>
        </w:rPr>
        <w:t>canggih</w:t>
      </w:r>
      <w:proofErr w:type="spellEnd"/>
      <w:r w:rsidRPr="00D562E3">
        <w:rPr>
          <w:rFonts w:ascii="Century Gothic" w:hAnsi="Century Gothic"/>
        </w:rPr>
        <w:t>.</w:t>
      </w:r>
    </w:p>
    <w:p w14:paraId="2D71FEB0" w14:textId="09448374" w:rsidR="00D562E3" w:rsidRPr="00D562E3" w:rsidRDefault="00D562E3" w:rsidP="00D562E3">
      <w:pPr>
        <w:jc w:val="both"/>
        <w:rPr>
          <w:rFonts w:ascii="Century Gothic" w:hAnsi="Century Gothic"/>
        </w:rPr>
      </w:pPr>
    </w:p>
    <w:p w14:paraId="2473A0A1" w14:textId="4EF78C6C" w:rsidR="00D562E3" w:rsidRPr="00D562E3" w:rsidRDefault="00D562E3" w:rsidP="00D562E3">
      <w:pPr>
        <w:jc w:val="both"/>
        <w:rPr>
          <w:rFonts w:ascii="Century Gothic" w:hAnsi="Century Gothic"/>
        </w:rPr>
      </w:pPr>
      <w:r w:rsidRPr="00D562E3">
        <w:rPr>
          <w:rFonts w:ascii="Century Gothic" w:hAnsi="Century Gothic"/>
        </w:rPr>
        <w:drawing>
          <wp:inline distT="0" distB="0" distL="0" distR="0" wp14:anchorId="09D2EA40" wp14:editId="316D12CB">
            <wp:extent cx="5943600" cy="11753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0E1B" w14:textId="5E57EF76" w:rsidR="00D562E3" w:rsidRPr="00D562E3" w:rsidRDefault="00D562E3" w:rsidP="00D562E3">
      <w:pPr>
        <w:jc w:val="both"/>
        <w:rPr>
          <w:rFonts w:ascii="Century Gothic" w:hAnsi="Century Gothic"/>
        </w:rPr>
      </w:pPr>
    </w:p>
    <w:p w14:paraId="602B0391" w14:textId="77777777" w:rsidR="003B64C1" w:rsidRPr="00D562E3" w:rsidRDefault="003B64C1" w:rsidP="00D562E3">
      <w:pPr>
        <w:jc w:val="both"/>
        <w:rPr>
          <w:rFonts w:ascii="Century Gothic" w:hAnsi="Century Gothic"/>
        </w:rPr>
      </w:pPr>
      <w:r w:rsidRPr="00D562E3">
        <w:rPr>
          <w:rFonts w:ascii="Century Gothic" w:hAnsi="Century Gothic"/>
        </w:rPr>
        <w:t>Limitation:</w:t>
      </w:r>
    </w:p>
    <w:p w14:paraId="6D34B2A1" w14:textId="77777777" w:rsidR="003B64C1" w:rsidRPr="00D562E3" w:rsidRDefault="003B64C1" w:rsidP="00D562E3">
      <w:pPr>
        <w:jc w:val="both"/>
        <w:rPr>
          <w:rFonts w:ascii="Century Gothic" w:hAnsi="Century Gothic"/>
        </w:rPr>
      </w:pPr>
      <w:r w:rsidRPr="00D562E3">
        <w:rPr>
          <w:rFonts w:ascii="Century Gothic" w:hAnsi="Century Gothic"/>
        </w:rPr>
        <w:t>Author first name:</w:t>
      </w:r>
    </w:p>
    <w:p w14:paraId="19B5CC57" w14:textId="77777777" w:rsidR="003B64C1" w:rsidRPr="00D562E3" w:rsidRDefault="003B64C1" w:rsidP="00D562E3">
      <w:pPr>
        <w:jc w:val="both"/>
        <w:rPr>
          <w:rFonts w:ascii="Century Gothic" w:hAnsi="Century Gothic"/>
        </w:rPr>
      </w:pPr>
      <w:r w:rsidRPr="00D562E3">
        <w:rPr>
          <w:rFonts w:ascii="Century Gothic" w:hAnsi="Century Gothic"/>
        </w:rPr>
        <w:t>Author surname:</w:t>
      </w:r>
    </w:p>
    <w:p w14:paraId="763A3251" w14:textId="77777777" w:rsidR="003B64C1" w:rsidRPr="00D562E3" w:rsidRDefault="003B64C1" w:rsidP="00D562E3">
      <w:pPr>
        <w:jc w:val="both"/>
        <w:rPr>
          <w:rFonts w:ascii="Century Gothic" w:hAnsi="Century Gothic"/>
        </w:rPr>
      </w:pPr>
    </w:p>
    <w:sectPr w:rsidR="003B64C1" w:rsidRPr="00D5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36A5"/>
    <w:multiLevelType w:val="hybridMultilevel"/>
    <w:tmpl w:val="D44012F0"/>
    <w:lvl w:ilvl="0" w:tplc="A68E096C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ourier New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240AF"/>
    <w:multiLevelType w:val="hybridMultilevel"/>
    <w:tmpl w:val="6B9A86AE"/>
    <w:lvl w:ilvl="0" w:tplc="BDF04E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21349"/>
    <w:multiLevelType w:val="hybridMultilevel"/>
    <w:tmpl w:val="A9B8AA94"/>
    <w:lvl w:ilvl="0" w:tplc="B4D87610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04D61"/>
    <w:multiLevelType w:val="hybridMultilevel"/>
    <w:tmpl w:val="0D6E7AD8"/>
    <w:lvl w:ilvl="0" w:tplc="A7E0BB6E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F363E"/>
    <w:multiLevelType w:val="hybridMultilevel"/>
    <w:tmpl w:val="002AA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90952"/>
    <w:multiLevelType w:val="hybridMultilevel"/>
    <w:tmpl w:val="C9D6D222"/>
    <w:lvl w:ilvl="0" w:tplc="BDF04E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3A"/>
    <w:rsid w:val="00004CEA"/>
    <w:rsid w:val="00006E84"/>
    <w:rsid w:val="00015509"/>
    <w:rsid w:val="000328A7"/>
    <w:rsid w:val="00046067"/>
    <w:rsid w:val="0007441A"/>
    <w:rsid w:val="000817C1"/>
    <w:rsid w:val="000F7393"/>
    <w:rsid w:val="00141569"/>
    <w:rsid w:val="00146B5E"/>
    <w:rsid w:val="001615A0"/>
    <w:rsid w:val="00162C46"/>
    <w:rsid w:val="001927DF"/>
    <w:rsid w:val="001C70EA"/>
    <w:rsid w:val="001D4F71"/>
    <w:rsid w:val="001E0B43"/>
    <w:rsid w:val="001E3ACF"/>
    <w:rsid w:val="00231DA4"/>
    <w:rsid w:val="00285F3D"/>
    <w:rsid w:val="002B4D58"/>
    <w:rsid w:val="002B601D"/>
    <w:rsid w:val="002C4BF2"/>
    <w:rsid w:val="002C6E52"/>
    <w:rsid w:val="00304E08"/>
    <w:rsid w:val="0032685E"/>
    <w:rsid w:val="00346483"/>
    <w:rsid w:val="0037614C"/>
    <w:rsid w:val="003A683A"/>
    <w:rsid w:val="003B513B"/>
    <w:rsid w:val="003B64C1"/>
    <w:rsid w:val="003D3ABE"/>
    <w:rsid w:val="004113D5"/>
    <w:rsid w:val="004700CB"/>
    <w:rsid w:val="004B5D96"/>
    <w:rsid w:val="004C1A51"/>
    <w:rsid w:val="004D2B33"/>
    <w:rsid w:val="004D550D"/>
    <w:rsid w:val="004F681F"/>
    <w:rsid w:val="0050237F"/>
    <w:rsid w:val="00535F94"/>
    <w:rsid w:val="0053775F"/>
    <w:rsid w:val="005974A5"/>
    <w:rsid w:val="005C09CA"/>
    <w:rsid w:val="005D737E"/>
    <w:rsid w:val="005E1283"/>
    <w:rsid w:val="005E1B75"/>
    <w:rsid w:val="005F7B33"/>
    <w:rsid w:val="006015D7"/>
    <w:rsid w:val="006032CB"/>
    <w:rsid w:val="006378A0"/>
    <w:rsid w:val="00654F5C"/>
    <w:rsid w:val="00665FB8"/>
    <w:rsid w:val="00666C92"/>
    <w:rsid w:val="006810D9"/>
    <w:rsid w:val="006A43A3"/>
    <w:rsid w:val="006B7680"/>
    <w:rsid w:val="006C643E"/>
    <w:rsid w:val="006E221B"/>
    <w:rsid w:val="00743AE6"/>
    <w:rsid w:val="00755762"/>
    <w:rsid w:val="0077693F"/>
    <w:rsid w:val="007B0B2D"/>
    <w:rsid w:val="008019CE"/>
    <w:rsid w:val="00825D5F"/>
    <w:rsid w:val="0086706A"/>
    <w:rsid w:val="008702E8"/>
    <w:rsid w:val="00883622"/>
    <w:rsid w:val="008F1A8D"/>
    <w:rsid w:val="0093625E"/>
    <w:rsid w:val="00944B2B"/>
    <w:rsid w:val="00975608"/>
    <w:rsid w:val="0097796E"/>
    <w:rsid w:val="009B054B"/>
    <w:rsid w:val="009D12A7"/>
    <w:rsid w:val="009F1AB6"/>
    <w:rsid w:val="00A62A20"/>
    <w:rsid w:val="00A6558F"/>
    <w:rsid w:val="00AA2DF7"/>
    <w:rsid w:val="00AB4779"/>
    <w:rsid w:val="00AC3FE5"/>
    <w:rsid w:val="00AD2E0A"/>
    <w:rsid w:val="00AD3227"/>
    <w:rsid w:val="00AE45AB"/>
    <w:rsid w:val="00AF2148"/>
    <w:rsid w:val="00B17B47"/>
    <w:rsid w:val="00B43AE9"/>
    <w:rsid w:val="00B46C9F"/>
    <w:rsid w:val="00B533E6"/>
    <w:rsid w:val="00B81F65"/>
    <w:rsid w:val="00BC741D"/>
    <w:rsid w:val="00BF6BE4"/>
    <w:rsid w:val="00CA28D7"/>
    <w:rsid w:val="00CA39BB"/>
    <w:rsid w:val="00CA4C7D"/>
    <w:rsid w:val="00CB1E0A"/>
    <w:rsid w:val="00CF0162"/>
    <w:rsid w:val="00CF6DF7"/>
    <w:rsid w:val="00D00C2F"/>
    <w:rsid w:val="00D562E3"/>
    <w:rsid w:val="00D571F7"/>
    <w:rsid w:val="00D66D4B"/>
    <w:rsid w:val="00D9465C"/>
    <w:rsid w:val="00D97494"/>
    <w:rsid w:val="00D97DF2"/>
    <w:rsid w:val="00DB2CF8"/>
    <w:rsid w:val="00DB7649"/>
    <w:rsid w:val="00DC7A7E"/>
    <w:rsid w:val="00E10700"/>
    <w:rsid w:val="00E564E8"/>
    <w:rsid w:val="00E66FEE"/>
    <w:rsid w:val="00E972EB"/>
    <w:rsid w:val="00F2109F"/>
    <w:rsid w:val="00F40333"/>
    <w:rsid w:val="00F5589E"/>
    <w:rsid w:val="00F6362A"/>
    <w:rsid w:val="00F63F55"/>
    <w:rsid w:val="00F846CD"/>
    <w:rsid w:val="00F84E84"/>
    <w:rsid w:val="00FA28A6"/>
    <w:rsid w:val="00FB7731"/>
    <w:rsid w:val="00FD66C4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F4F8"/>
  <w15:chartTrackingRefBased/>
  <w15:docId w15:val="{A2BAE761-4A81-4AFD-8C01-6D5DA488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link w:val="Heading1Char"/>
    <w:uiPriority w:val="9"/>
    <w:qFormat/>
    <w:rsid w:val="00DB764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6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s-info">
    <w:name w:val="authors-info"/>
    <w:basedOn w:val="DefaultParagraphFont"/>
    <w:rsid w:val="00DB7649"/>
  </w:style>
  <w:style w:type="character" w:customStyle="1" w:styleId="blue-tooltip">
    <w:name w:val="blue-tooltip"/>
    <w:basedOn w:val="DefaultParagraphFont"/>
    <w:rsid w:val="00DB7649"/>
  </w:style>
  <w:style w:type="character" w:styleId="Hyperlink">
    <w:name w:val="Hyperlink"/>
    <w:basedOn w:val="DefaultParagraphFont"/>
    <w:uiPriority w:val="99"/>
    <w:unhideWhenUsed/>
    <w:rsid w:val="00DB76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64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B7649"/>
  </w:style>
  <w:style w:type="character" w:customStyle="1" w:styleId="al-author-name">
    <w:name w:val="al-author-name"/>
    <w:basedOn w:val="DefaultParagraphFont"/>
    <w:rsid w:val="00E972EB"/>
  </w:style>
  <w:style w:type="character" w:customStyle="1" w:styleId="delimiter">
    <w:name w:val="delimiter"/>
    <w:basedOn w:val="DefaultParagraphFont"/>
    <w:rsid w:val="00E972EB"/>
  </w:style>
  <w:style w:type="character" w:customStyle="1" w:styleId="al-author-name-more">
    <w:name w:val="al-author-name-more"/>
    <w:basedOn w:val="DefaultParagraphFont"/>
    <w:rsid w:val="00E972EB"/>
  </w:style>
  <w:style w:type="character" w:customStyle="1" w:styleId="wi-fullname">
    <w:name w:val="wi-fullname"/>
    <w:basedOn w:val="DefaultParagraphFont"/>
    <w:rsid w:val="00A6558F"/>
  </w:style>
  <w:style w:type="character" w:customStyle="1" w:styleId="al-author-delim">
    <w:name w:val="al-author-delim"/>
    <w:basedOn w:val="DefaultParagraphFont"/>
    <w:rsid w:val="00A6558F"/>
  </w:style>
  <w:style w:type="paragraph" w:styleId="ListParagraph">
    <w:name w:val="List Paragraph"/>
    <w:basedOn w:val="Normal"/>
    <w:uiPriority w:val="34"/>
    <w:qFormat/>
    <w:rsid w:val="00BF6BE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BF6BE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8836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7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3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4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;" TargetMode="External"/><Relationship Id="rId18" Type="http://schemas.openxmlformats.org/officeDocument/2006/relationships/hyperlink" Target="https://jamanetwork.com/searchresults?author=Eric+Schaefer&amp;q=Eric+Schaefer" TargetMode="External"/><Relationship Id="rId26" Type="http://schemas.openxmlformats.org/officeDocument/2006/relationships/hyperlink" Target="https://www.nature.com/articles/s43856-022-00071-1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nature.com/articles/s43856-022-00071-1" TargetMode="External"/><Relationship Id="rId34" Type="http://schemas.openxmlformats.org/officeDocument/2006/relationships/image" Target="media/image7.png"/><Relationship Id="rId7" Type="http://schemas.openxmlformats.org/officeDocument/2006/relationships/image" Target="media/image3.png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s://jamanetwork.com/searchresults?author=Irina+Chaikhoutdinov&amp;q=Irina+Chaikhoutdinov" TargetMode="External"/><Relationship Id="rId25" Type="http://schemas.openxmlformats.org/officeDocument/2006/relationships/hyperlink" Target="https://www.nature.com/articles/s43856-022-00071-1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https://www.nature.com/articles/s43856-022-00071-1" TargetMode="External"/><Relationship Id="rId29" Type="http://schemas.openxmlformats.org/officeDocument/2006/relationships/hyperlink" Target="https://www.nature.com/articles/s43856-022-00071-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javascript:;" TargetMode="External"/><Relationship Id="rId24" Type="http://schemas.openxmlformats.org/officeDocument/2006/relationships/hyperlink" Target="https://www.nature.com/articles/s43856-022-00071-1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javascript:;" TargetMode="External"/><Relationship Id="rId23" Type="http://schemas.openxmlformats.org/officeDocument/2006/relationships/hyperlink" Target="https://www.nature.com/articles/s43856-022-00071-1" TargetMode="External"/><Relationship Id="rId28" Type="http://schemas.openxmlformats.org/officeDocument/2006/relationships/hyperlink" Target="https://www.nature.com/articles/s43856-022-00071-1" TargetMode="External"/><Relationship Id="rId36" Type="http://schemas.openxmlformats.org/officeDocument/2006/relationships/image" Target="media/image9.png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s://www.nature.com/articles/s43856-022-00071-1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https://www.nature.com/articles/s43856-022-00071-1" TargetMode="External"/><Relationship Id="rId27" Type="http://schemas.openxmlformats.org/officeDocument/2006/relationships/hyperlink" Target="https://www.nature.com/articles/s43856-022-00071-1" TargetMode="External"/><Relationship Id="rId30" Type="http://schemas.openxmlformats.org/officeDocument/2006/relationships/hyperlink" Target="https://www.nature.com/articles/s43856-022-00071-1" TargetMode="External"/><Relationship Id="rId35" Type="http://schemas.openxmlformats.org/officeDocument/2006/relationships/image" Target="media/image8.png"/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23</Pages>
  <Words>6954</Words>
  <Characters>39642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indrasary@gmail.com</dc:creator>
  <cp:keywords/>
  <dc:description/>
  <cp:lastModifiedBy>Microsoft Office User</cp:lastModifiedBy>
  <cp:revision>21</cp:revision>
  <dcterms:created xsi:type="dcterms:W3CDTF">2022-03-07T01:45:00Z</dcterms:created>
  <dcterms:modified xsi:type="dcterms:W3CDTF">2022-03-09T16:46:00Z</dcterms:modified>
</cp:coreProperties>
</file>