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3A30" w14:textId="2E08BB64" w:rsidR="00D62835" w:rsidRPr="00456A40" w:rsidRDefault="004F39B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1</w:t>
      </w:r>
      <w:r w:rsidR="003B64C1" w:rsidRPr="00456A40">
        <w:rPr>
          <w:rFonts w:ascii="Century Gothic" w:hAnsi="Century Gothic"/>
          <w:sz w:val="24"/>
          <w:szCs w:val="24"/>
        </w:rPr>
        <w:t xml:space="preserve">Paper Title: </w:t>
      </w:r>
      <w:r w:rsidR="00D62835" w:rsidRPr="00456A40">
        <w:rPr>
          <w:rFonts w:ascii="Century Gothic" w:hAnsi="Century Gothic"/>
          <w:sz w:val="24"/>
          <w:szCs w:val="24"/>
        </w:rPr>
        <w:t>Development of Smart Healthcare Monitoring System in IoT Environment</w:t>
      </w:r>
    </w:p>
    <w:p w14:paraId="5CA15C39" w14:textId="18D1E522" w:rsidR="004C1A51" w:rsidRPr="00456A40" w:rsidRDefault="004C1A5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Authors:</w:t>
      </w:r>
      <w:r w:rsidR="006E221B" w:rsidRPr="00456A40">
        <w:rPr>
          <w:rFonts w:ascii="Century Gothic" w:hAnsi="Century Gothic"/>
          <w:sz w:val="24"/>
          <w:szCs w:val="24"/>
        </w:rPr>
        <w:t xml:space="preserve"> </w:t>
      </w:r>
      <w:r w:rsidR="009B2D4A" w:rsidRPr="00456A40">
        <w:rPr>
          <w:rFonts w:ascii="Century Gothic" w:hAnsi="Century Gothic"/>
          <w:sz w:val="24"/>
          <w:szCs w:val="24"/>
        </w:rPr>
        <w:t>Md. </w:t>
      </w:r>
      <w:proofErr w:type="spellStart"/>
      <w:r w:rsidR="009B2D4A" w:rsidRPr="00456A40">
        <w:rPr>
          <w:rFonts w:ascii="Century Gothic" w:hAnsi="Century Gothic"/>
          <w:sz w:val="24"/>
          <w:szCs w:val="24"/>
        </w:rPr>
        <w:t>Milon</w:t>
      </w:r>
      <w:proofErr w:type="spellEnd"/>
      <w:r w:rsidR="009B2D4A" w:rsidRPr="00456A40">
        <w:rPr>
          <w:rFonts w:ascii="Century Gothic" w:hAnsi="Century Gothic"/>
          <w:sz w:val="24"/>
          <w:szCs w:val="24"/>
        </w:rPr>
        <w:t> </w:t>
      </w:r>
      <w:proofErr w:type="gramStart"/>
      <w:r w:rsidR="009B2D4A" w:rsidRPr="00456A40">
        <w:rPr>
          <w:rFonts w:ascii="Century Gothic" w:hAnsi="Century Gothic"/>
          <w:sz w:val="24"/>
          <w:szCs w:val="24"/>
        </w:rPr>
        <w:t>Islam  ·</w:t>
      </w:r>
      <w:proofErr w:type="gramEnd"/>
      <w:r w:rsidR="009B2D4A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B2D4A" w:rsidRPr="00456A40">
        <w:rPr>
          <w:rFonts w:ascii="Century Gothic" w:hAnsi="Century Gothic"/>
          <w:sz w:val="24"/>
          <w:szCs w:val="24"/>
        </w:rPr>
        <w:t>Ashikur</w:t>
      </w:r>
      <w:proofErr w:type="spellEnd"/>
      <w:r w:rsidR="009B2D4A" w:rsidRPr="00456A40">
        <w:rPr>
          <w:rFonts w:ascii="Century Gothic" w:hAnsi="Century Gothic"/>
          <w:sz w:val="24"/>
          <w:szCs w:val="24"/>
        </w:rPr>
        <w:t> </w:t>
      </w:r>
      <w:proofErr w:type="spellStart"/>
      <w:r w:rsidR="009B2D4A" w:rsidRPr="00456A40">
        <w:rPr>
          <w:rFonts w:ascii="Century Gothic" w:hAnsi="Century Gothic"/>
          <w:sz w:val="24"/>
          <w:szCs w:val="24"/>
        </w:rPr>
        <w:t>Rahaman</w:t>
      </w:r>
      <w:proofErr w:type="spellEnd"/>
      <w:r w:rsidR="009B2D4A" w:rsidRPr="00456A40">
        <w:rPr>
          <w:rFonts w:ascii="Century Gothic" w:hAnsi="Century Gothic"/>
          <w:sz w:val="24"/>
          <w:szCs w:val="24"/>
        </w:rPr>
        <w:t xml:space="preserve">  · Md. </w:t>
      </w:r>
      <w:proofErr w:type="spellStart"/>
      <w:r w:rsidR="009B2D4A" w:rsidRPr="00456A40">
        <w:rPr>
          <w:rFonts w:ascii="Century Gothic" w:hAnsi="Century Gothic"/>
          <w:sz w:val="24"/>
          <w:szCs w:val="24"/>
        </w:rPr>
        <w:t>Rashedul</w:t>
      </w:r>
      <w:proofErr w:type="spellEnd"/>
      <w:r w:rsidR="009B2D4A" w:rsidRPr="00456A40">
        <w:rPr>
          <w:rFonts w:ascii="Century Gothic" w:hAnsi="Century Gothic"/>
          <w:sz w:val="24"/>
          <w:szCs w:val="24"/>
        </w:rPr>
        <w:t> Islam</w:t>
      </w:r>
    </w:p>
    <w:p w14:paraId="7039BC96" w14:textId="37FFB899" w:rsidR="004C1A51" w:rsidRPr="00456A40" w:rsidRDefault="004C1A5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Venue:</w:t>
      </w:r>
      <w:r w:rsidR="006E221B" w:rsidRPr="00456A40">
        <w:rPr>
          <w:rFonts w:ascii="Century Gothic" w:hAnsi="Century Gothic"/>
          <w:sz w:val="24"/>
          <w:szCs w:val="24"/>
        </w:rPr>
        <w:t xml:space="preserve"> Bengaluru,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456A40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456A40" w:rsidRDefault="004C1A5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456A4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456A40" w:rsidRDefault="004C1A5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EFADCF8" w14:textId="0EA8362C" w:rsidR="004C1A51" w:rsidRPr="00456A40" w:rsidRDefault="004C1A5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CF7F33B" w14:textId="51E58F72" w:rsidR="004C1A51" w:rsidRPr="00456A40" w:rsidRDefault="004C1A5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URL:</w:t>
      </w:r>
      <w:r w:rsidR="006E221B" w:rsidRPr="00456A40">
        <w:rPr>
          <w:rFonts w:ascii="Century Gothic" w:hAnsi="Century Gothic"/>
          <w:sz w:val="24"/>
          <w:szCs w:val="24"/>
        </w:rPr>
        <w:t xml:space="preserve"> </w:t>
      </w:r>
      <w:r w:rsidR="009B2D4A" w:rsidRPr="00456A40">
        <w:rPr>
          <w:rFonts w:ascii="Century Gothic" w:hAnsi="Century Gothic"/>
          <w:sz w:val="24"/>
          <w:szCs w:val="24"/>
        </w:rPr>
        <w:t>https://link.springer.com/content/pdf/10.1007/s42979-020-00195-y.pdf</w:t>
      </w:r>
    </w:p>
    <w:p w14:paraId="4CF8C114" w14:textId="77777777" w:rsidR="00005489" w:rsidRPr="00005489" w:rsidRDefault="004C1A51" w:rsidP="00005489">
      <w:pPr>
        <w:jc w:val="both"/>
        <w:rPr>
          <w:rFonts w:ascii="Century Gothic" w:hAnsi="Century Gothic"/>
          <w:sz w:val="24"/>
          <w:szCs w:val="24"/>
        </w:rPr>
      </w:pPr>
      <w:r w:rsidRPr="00005489">
        <w:rPr>
          <w:rFonts w:ascii="Century Gothic" w:hAnsi="Century Gothic"/>
          <w:sz w:val="24"/>
          <w:szCs w:val="24"/>
        </w:rPr>
        <w:t>Problem:</w:t>
      </w:r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Sistem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pemantauan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perawatan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kesehatan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rumah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sakit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banyak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pusat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kesehatan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lainnya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telah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mengalami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pertumbuhan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signifikan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sistem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pemantauan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perawatan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kesehatan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portabel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dengan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teknologi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baru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menjadi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perhatian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besar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bagi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banyak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negara di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seluruh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dunia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saat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ini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>.</w:t>
      </w:r>
    </w:p>
    <w:p w14:paraId="2CC4E5B8" w14:textId="7E13E7DD" w:rsidR="00F846CD" w:rsidRPr="00456A40" w:rsidRDefault="00F846CD" w:rsidP="00456A40">
      <w:pPr>
        <w:jc w:val="both"/>
        <w:rPr>
          <w:rFonts w:ascii="Century Gothic" w:hAnsi="Century Gothic"/>
          <w:sz w:val="24"/>
          <w:szCs w:val="24"/>
        </w:rPr>
      </w:pPr>
    </w:p>
    <w:p w14:paraId="01AFC3A3" w14:textId="77777777" w:rsidR="00005489" w:rsidRPr="00005489" w:rsidRDefault="004C1A51" w:rsidP="00005489">
      <w:pPr>
        <w:jc w:val="both"/>
        <w:rPr>
          <w:rFonts w:ascii="Century Gothic" w:hAnsi="Century Gothic"/>
          <w:sz w:val="24"/>
          <w:szCs w:val="24"/>
        </w:rPr>
      </w:pPr>
      <w:r w:rsidRPr="00005489">
        <w:rPr>
          <w:rFonts w:ascii="Century Gothic" w:hAnsi="Century Gothic"/>
          <w:sz w:val="24"/>
          <w:szCs w:val="24"/>
        </w:rPr>
        <w:t>Contribution:</w:t>
      </w:r>
      <w:r w:rsidR="009B2D4A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mengusulkan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sistem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perawatan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kesehatan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pintar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lingkungan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IoT yang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dapat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memantau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tanda-tanda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kesehatan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dasar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pasien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serta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kondisi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ruangan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tempat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pasien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sekarang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05489" w:rsidRPr="00005489">
        <w:rPr>
          <w:rFonts w:ascii="Century Gothic" w:hAnsi="Century Gothic"/>
          <w:sz w:val="24"/>
          <w:szCs w:val="24"/>
        </w:rPr>
        <w:t>secara</w:t>
      </w:r>
      <w:proofErr w:type="spellEnd"/>
      <w:r w:rsidR="00005489" w:rsidRPr="00005489">
        <w:rPr>
          <w:rFonts w:ascii="Century Gothic" w:hAnsi="Century Gothic"/>
          <w:sz w:val="24"/>
          <w:szCs w:val="24"/>
        </w:rPr>
        <w:t xml:space="preserve"> real-time</w:t>
      </w:r>
    </w:p>
    <w:p w14:paraId="7CDA9ED6" w14:textId="4EF0E422" w:rsidR="004C1A51" w:rsidRPr="00456A40" w:rsidRDefault="004C1A51" w:rsidP="00456A40">
      <w:pPr>
        <w:jc w:val="both"/>
        <w:rPr>
          <w:rFonts w:ascii="Century Gothic" w:hAnsi="Century Gothic"/>
          <w:sz w:val="24"/>
          <w:szCs w:val="24"/>
        </w:rPr>
      </w:pPr>
    </w:p>
    <w:p w14:paraId="67C80E8C" w14:textId="05FDA048" w:rsidR="004C1A51" w:rsidRPr="00456A40" w:rsidRDefault="00F846CD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Method/Solution:</w:t>
      </w:r>
    </w:p>
    <w:p w14:paraId="6DFA8BA6" w14:textId="2B3E81F7" w:rsidR="009B2D4A" w:rsidRPr="00456A40" w:rsidRDefault="009B2D4A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34396ED8" wp14:editId="305796BC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A824" w14:textId="354419AB" w:rsidR="009B2D4A" w:rsidRPr="00456A40" w:rsidRDefault="009B2D4A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1. Garis </w:t>
      </w:r>
      <w:proofErr w:type="spellStart"/>
      <w:r w:rsidRPr="00456A40">
        <w:rPr>
          <w:rFonts w:ascii="Century Gothic" w:hAnsi="Century Gothic"/>
          <w:sz w:val="24"/>
          <w:szCs w:val="24"/>
        </w:rPr>
        <w:t>besar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arsitektur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Healthcare Monitoring System yang </w:t>
      </w:r>
      <w:proofErr w:type="spellStart"/>
      <w:r w:rsidRPr="00456A40">
        <w:rPr>
          <w:rFonts w:ascii="Century Gothic" w:hAnsi="Century Gothic"/>
          <w:sz w:val="24"/>
          <w:szCs w:val="24"/>
        </w:rPr>
        <w:t>diajukan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</w:t>
      </w:r>
      <w:proofErr w:type="spellStart"/>
      <w:r w:rsidRPr="00456A40">
        <w:rPr>
          <w:rFonts w:ascii="Century Gothic" w:hAnsi="Century Gothic"/>
          <w:sz w:val="24"/>
          <w:szCs w:val="24"/>
        </w:rPr>
        <w:t>penelitian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ini</w:t>
      </w:r>
      <w:proofErr w:type="spellEnd"/>
    </w:p>
    <w:p w14:paraId="01AA89B9" w14:textId="77777777" w:rsidR="009B2D4A" w:rsidRPr="00456A40" w:rsidRDefault="009B2D4A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lima sensor </w:t>
      </w:r>
      <w:proofErr w:type="spellStart"/>
      <w:r w:rsidRPr="00456A40">
        <w:rPr>
          <w:rFonts w:ascii="Century Gothic" w:hAnsi="Century Gothic"/>
          <w:sz w:val="24"/>
          <w:szCs w:val="24"/>
        </w:rPr>
        <w:t>digunakan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menangkap</w:t>
      </w:r>
      <w:proofErr w:type="spellEnd"/>
    </w:p>
    <w:p w14:paraId="686CBB47" w14:textId="1053282C" w:rsidR="009B2D4A" w:rsidRPr="00456A40" w:rsidRDefault="009B2D4A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lastRenderedPageBreak/>
        <w:t xml:space="preserve">data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lingkungan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rumah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sakit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yaitu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sensor </w:t>
      </w:r>
      <w:proofErr w:type="spellStart"/>
      <w:r w:rsidRPr="00456A40">
        <w:rPr>
          <w:rFonts w:ascii="Century Gothic" w:hAnsi="Century Gothic"/>
          <w:sz w:val="24"/>
          <w:szCs w:val="24"/>
        </w:rPr>
        <w:t>detak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jantung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sensor </w:t>
      </w:r>
      <w:proofErr w:type="spellStart"/>
      <w:r w:rsidRPr="00456A40">
        <w:rPr>
          <w:rFonts w:ascii="Century Gothic" w:hAnsi="Century Gothic"/>
          <w:sz w:val="24"/>
          <w:szCs w:val="24"/>
        </w:rPr>
        <w:t>suhu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tubuh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sensor </w:t>
      </w:r>
      <w:proofErr w:type="spellStart"/>
      <w:r w:rsidRPr="00456A40">
        <w:rPr>
          <w:rFonts w:ascii="Century Gothic" w:hAnsi="Century Gothic"/>
          <w:sz w:val="24"/>
          <w:szCs w:val="24"/>
        </w:rPr>
        <w:t>suhu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ruangan</w:t>
      </w:r>
      <w:proofErr w:type="spellEnd"/>
      <w:r w:rsidRPr="00456A40">
        <w:rPr>
          <w:rFonts w:ascii="Century Gothic" w:hAnsi="Century Gothic"/>
          <w:sz w:val="24"/>
          <w:szCs w:val="24"/>
        </w:rPr>
        <w:t>, sensor CO,</w:t>
      </w:r>
      <w:r w:rsidR="00F01634">
        <w:rPr>
          <w:rFonts w:ascii="Century Gothic" w:hAnsi="Century Gothic"/>
          <w:sz w:val="24"/>
          <w:szCs w:val="24"/>
        </w:rPr>
        <w:t xml:space="preserve"> </w:t>
      </w:r>
      <w:r w:rsidRPr="00456A40">
        <w:rPr>
          <w:rFonts w:ascii="Century Gothic" w:hAnsi="Century Gothic"/>
          <w:sz w:val="24"/>
          <w:szCs w:val="24"/>
        </w:rPr>
        <w:t>dan sensor CO2</w:t>
      </w:r>
    </w:p>
    <w:p w14:paraId="10998107" w14:textId="77777777" w:rsidR="009B2D4A" w:rsidRPr="00456A40" w:rsidRDefault="009B2D4A" w:rsidP="00456A40">
      <w:pPr>
        <w:jc w:val="both"/>
        <w:rPr>
          <w:rFonts w:ascii="Century Gothic" w:hAnsi="Century Gothic"/>
          <w:sz w:val="24"/>
          <w:szCs w:val="24"/>
        </w:rPr>
      </w:pPr>
    </w:p>
    <w:p w14:paraId="68F8D38D" w14:textId="17148EA2" w:rsidR="00F846CD" w:rsidRPr="00456A40" w:rsidRDefault="00F846CD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Main Results:</w:t>
      </w:r>
    </w:p>
    <w:p w14:paraId="6F18FBDF" w14:textId="77777777" w:rsidR="004F39BC" w:rsidRPr="00456A40" w:rsidRDefault="004F39BC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Persentase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kesalahan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skema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dikembangkan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berada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batas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tertentu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(&lt;5%)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setiap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0B791E1A" w14:textId="77777777" w:rsidR="004F39BC" w:rsidRPr="00456A40" w:rsidRDefault="004F39BC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Prototipe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dikembangkan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sangat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cocok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pemantauan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dibuktikan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efektivitas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0AB0A204" w14:textId="77777777" w:rsidR="009B2D4A" w:rsidRPr="00456A40" w:rsidRDefault="009B2D4A" w:rsidP="00456A40">
      <w:pPr>
        <w:jc w:val="both"/>
        <w:rPr>
          <w:rFonts w:ascii="Century Gothic" w:hAnsi="Century Gothic"/>
          <w:sz w:val="24"/>
          <w:szCs w:val="24"/>
        </w:rPr>
      </w:pPr>
    </w:p>
    <w:p w14:paraId="68DA51AE" w14:textId="408485E4" w:rsidR="00F846CD" w:rsidRPr="00456A40" w:rsidRDefault="00F846CD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Limitation:</w:t>
      </w:r>
    </w:p>
    <w:p w14:paraId="319F8292" w14:textId="77777777" w:rsidR="004F39BC" w:rsidRPr="00456A40" w:rsidRDefault="004F39B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Fitur video </w:t>
      </w:r>
      <w:proofErr w:type="spellStart"/>
      <w:r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ditambahkan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konsultasi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tatap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muka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antara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dokter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6E64DBDF" w14:textId="74DBC45B" w:rsidR="004F39BC" w:rsidRPr="00456A40" w:rsidRDefault="004F39BC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Beberapa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tindakan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lain yang </w:t>
      </w:r>
      <w:proofErr w:type="spellStart"/>
      <w:r w:rsidRPr="00456A40">
        <w:rPr>
          <w:rFonts w:ascii="Century Gothic" w:hAnsi="Century Gothic"/>
          <w:sz w:val="24"/>
          <w:szCs w:val="24"/>
        </w:rPr>
        <w:t>sangat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penting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menentukan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kondisi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seperti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tingkat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diabetes, </w:t>
      </w:r>
      <w:proofErr w:type="spellStart"/>
      <w:r w:rsidRPr="00456A40">
        <w:rPr>
          <w:rFonts w:ascii="Century Gothic" w:hAnsi="Century Gothic"/>
          <w:sz w:val="24"/>
          <w:szCs w:val="24"/>
        </w:rPr>
        <w:t>pemantauan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pernapasan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dll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ditangani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pekerjaan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masa </w:t>
      </w:r>
      <w:proofErr w:type="spellStart"/>
      <w:r w:rsidRPr="00456A40">
        <w:rPr>
          <w:rFonts w:ascii="Century Gothic" w:hAnsi="Century Gothic"/>
          <w:sz w:val="24"/>
          <w:szCs w:val="24"/>
        </w:rPr>
        <w:t>depan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37114961" w14:textId="77777777" w:rsidR="004F39BC" w:rsidRPr="00456A40" w:rsidRDefault="004F39BC" w:rsidP="00456A40">
      <w:pPr>
        <w:jc w:val="both"/>
        <w:rPr>
          <w:rFonts w:ascii="Century Gothic" w:hAnsi="Century Gothic"/>
          <w:sz w:val="24"/>
          <w:szCs w:val="24"/>
        </w:rPr>
      </w:pPr>
    </w:p>
    <w:p w14:paraId="241BA059" w14:textId="5C6C0043" w:rsidR="00F846CD" w:rsidRPr="00456A40" w:rsidRDefault="00B17B47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first name:</w:t>
      </w:r>
    </w:p>
    <w:p w14:paraId="365304C6" w14:textId="657CA745" w:rsidR="00B17B47" w:rsidRPr="00456A40" w:rsidRDefault="004B5D96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surname:</w:t>
      </w:r>
    </w:p>
    <w:p w14:paraId="04825FB4" w14:textId="189E26CE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</w:p>
    <w:p w14:paraId="08B02F55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2FD4F92C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64F51F7C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02C3C3E7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2DE14031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7F169DB3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00024FC1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4C083329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10B4C525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3367476D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5AFD6859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7830023A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08AFB067" w14:textId="46990A61" w:rsidR="001F779A" w:rsidRPr="00456A40" w:rsidRDefault="001F779A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2</w:t>
      </w:r>
      <w:r w:rsidR="003B64C1" w:rsidRPr="00456A40">
        <w:rPr>
          <w:rFonts w:ascii="Century Gothic" w:hAnsi="Century Gothic"/>
          <w:sz w:val="24"/>
          <w:szCs w:val="24"/>
        </w:rPr>
        <w:t xml:space="preserve">Paper Title: </w:t>
      </w:r>
      <w:r w:rsidRPr="00456A40">
        <w:rPr>
          <w:rFonts w:ascii="Century Gothic" w:hAnsi="Century Gothic"/>
          <w:sz w:val="24"/>
          <w:szCs w:val="24"/>
        </w:rPr>
        <w:t>Smart healthcare: Challenges and potential solutions using internet of things (IoT) and big data analytics</w:t>
      </w:r>
    </w:p>
    <w:p w14:paraId="3391B267" w14:textId="25EC9E05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Authors:</w:t>
      </w:r>
      <w:r w:rsidR="001F779A" w:rsidRPr="00456A40">
        <w:rPr>
          <w:rFonts w:ascii="Century Gothic" w:hAnsi="Century Gothic"/>
          <w:sz w:val="24"/>
          <w:szCs w:val="24"/>
        </w:rPr>
        <w:t xml:space="preserve"> </w:t>
      </w:r>
      <w:hyperlink r:id="rId8" w:history="1">
        <w:proofErr w:type="spellStart"/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Sherali</w:t>
        </w:r>
        <w:proofErr w:type="spellEnd"/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 </w:t>
        </w:r>
        <w:proofErr w:type="spellStart"/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Zeadally</w:t>
        </w:r>
        <w:proofErr w:type="spellEnd"/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, </w:t>
        </w:r>
      </w:hyperlink>
      <w:hyperlink r:id="rId9" w:history="1"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Farhan Siddiqui, </w:t>
        </w:r>
      </w:hyperlink>
      <w:hyperlink r:id="rId10" w:history="1"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Zubair </w:t>
        </w:r>
        <w:proofErr w:type="spellStart"/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Baig</w:t>
        </w:r>
        <w:proofErr w:type="spellEnd"/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, </w:t>
        </w:r>
      </w:hyperlink>
      <w:hyperlink r:id="rId11" w:history="1">
        <w:r w:rsidR="001F779A" w:rsidRPr="00F01634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Ahmed Ibrahim</w:t>
        </w:r>
      </w:hyperlink>
    </w:p>
    <w:p w14:paraId="7775E94A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456A40" w14:paraId="527606E5" w14:textId="77777777" w:rsidTr="00E95EA4">
        <w:tc>
          <w:tcPr>
            <w:tcW w:w="0" w:type="auto"/>
            <w:shd w:val="clear" w:color="auto" w:fill="FFFFFF"/>
            <w:hideMark/>
          </w:tcPr>
          <w:p w14:paraId="0183ADDA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456A4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3B14250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249C0CB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D941DDB" w14:textId="60C6EE5E" w:rsidR="001F779A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proofErr w:type="gramStart"/>
      <w:r w:rsidRPr="00456A40">
        <w:rPr>
          <w:rFonts w:ascii="Century Gothic" w:hAnsi="Century Gothic"/>
          <w:sz w:val="24"/>
          <w:szCs w:val="24"/>
        </w:rPr>
        <w:t>URL:</w:t>
      </w:r>
      <w:r w:rsidR="001F779A" w:rsidRPr="00456A40">
        <w:rPr>
          <w:rFonts w:ascii="Century Gothic" w:hAnsi="Century Gothic"/>
          <w:sz w:val="24"/>
          <w:szCs w:val="24"/>
        </w:rPr>
        <w:t>https://www.emerald.com/insight/content/doi/10.1108/PRR-08-2019-0027/full/html</w:t>
      </w:r>
      <w:proofErr w:type="gramEnd"/>
    </w:p>
    <w:p w14:paraId="0B24B334" w14:textId="21A37D60" w:rsidR="00832723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Problem:</w:t>
      </w:r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Bagaimana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IoT dan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teknologi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big data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diintegrasikan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smart health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mengatasi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beberapa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tantangan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meningkatkan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ketersediaan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akses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biaya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layanan</w:t>
      </w:r>
      <w:proofErr w:type="spellEnd"/>
      <w:r w:rsidR="0083272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2723" w:rsidRPr="00456A40">
        <w:rPr>
          <w:rFonts w:ascii="Century Gothic" w:hAnsi="Century Gothic"/>
          <w:sz w:val="24"/>
          <w:szCs w:val="24"/>
        </w:rPr>
        <w:t>kesehatan</w:t>
      </w:r>
      <w:proofErr w:type="spellEnd"/>
    </w:p>
    <w:p w14:paraId="309DD637" w14:textId="4608C599" w:rsidR="001B0EA5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Contribution:</w:t>
      </w:r>
      <w:r w:rsidR="001B0EA5" w:rsidRPr="00456A40">
        <w:rPr>
          <w:rFonts w:ascii="Century Gothic" w:hAnsi="Century Gothic"/>
          <w:sz w:val="24"/>
          <w:szCs w:val="24"/>
        </w:rPr>
        <w:t xml:space="preserve"> Hasil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makalah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membantu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desainer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profesional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peneliti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layanan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merancang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informasi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perawatan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lebih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B0EA5" w:rsidRPr="00456A40">
        <w:rPr>
          <w:rFonts w:ascii="Century Gothic" w:hAnsi="Century Gothic"/>
          <w:sz w:val="24"/>
          <w:szCs w:val="24"/>
        </w:rPr>
        <w:t>baik</w:t>
      </w:r>
      <w:proofErr w:type="spellEnd"/>
      <w:r w:rsidR="001B0EA5" w:rsidRPr="00456A40">
        <w:rPr>
          <w:rFonts w:ascii="Century Gothic" w:hAnsi="Century Gothic"/>
          <w:sz w:val="24"/>
          <w:szCs w:val="24"/>
        </w:rPr>
        <w:t>.</w:t>
      </w:r>
    </w:p>
    <w:p w14:paraId="3989BC2C" w14:textId="0BA48444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Method/Solution:</w:t>
      </w:r>
    </w:p>
    <w:p w14:paraId="26C35564" w14:textId="20C31B77" w:rsidR="00D51094" w:rsidRPr="00456A40" w:rsidRDefault="00D51094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Penulis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meninjau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literatur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mengidentifikasi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tantangan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telah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memperlambat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penyebaran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adopsi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pintar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75D28E7E" w14:textId="61D0E3F6" w:rsidR="007D0AB3" w:rsidRPr="00456A40" w:rsidRDefault="007D0AB3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7200D6A0" wp14:editId="65B4BD59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B267" w14:textId="69F9B832" w:rsidR="002C45D6" w:rsidRPr="00456A40" w:rsidRDefault="002C45D6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1. </w:t>
      </w:r>
      <w:proofErr w:type="spellStart"/>
      <w:r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Pelayanan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Kesehatan </w:t>
      </w:r>
      <w:proofErr w:type="spellStart"/>
      <w:r w:rsidRPr="00456A40">
        <w:rPr>
          <w:rFonts w:ascii="Century Gothic" w:hAnsi="Century Gothic"/>
          <w:sz w:val="24"/>
          <w:szCs w:val="24"/>
        </w:rPr>
        <w:t>Pintar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(Smart Healthcare System)</w:t>
      </w:r>
    </w:p>
    <w:p w14:paraId="25C62C09" w14:textId="72181C25" w:rsidR="007D0AB3" w:rsidRPr="00456A40" w:rsidRDefault="007D0AB3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lastRenderedPageBreak/>
        <w:t>Sumber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: Gopi and Hwang (2016), </w:t>
      </w:r>
      <w:proofErr w:type="spellStart"/>
      <w:r w:rsidRPr="00456A40">
        <w:rPr>
          <w:rFonts w:ascii="Century Gothic" w:hAnsi="Century Gothic"/>
          <w:sz w:val="24"/>
          <w:szCs w:val="24"/>
        </w:rPr>
        <w:t>Zagan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456A40">
        <w:rPr>
          <w:rFonts w:ascii="Century Gothic" w:hAnsi="Century Gothic"/>
          <w:sz w:val="24"/>
          <w:szCs w:val="24"/>
        </w:rPr>
        <w:t>et al.(</w:t>
      </w:r>
      <w:proofErr w:type="gramEnd"/>
      <w:r w:rsidRPr="00456A40">
        <w:rPr>
          <w:rFonts w:ascii="Century Gothic" w:hAnsi="Century Gothic"/>
          <w:sz w:val="24"/>
          <w:szCs w:val="24"/>
        </w:rPr>
        <w:t xml:space="preserve">2017), Yang et al. (2016) </w:t>
      </w:r>
    </w:p>
    <w:p w14:paraId="3378439D" w14:textId="77777777" w:rsidR="00D51094" w:rsidRPr="00456A40" w:rsidRDefault="00D51094" w:rsidP="00456A40">
      <w:pPr>
        <w:jc w:val="both"/>
        <w:rPr>
          <w:rFonts w:ascii="Century Gothic" w:hAnsi="Century Gothic"/>
          <w:sz w:val="24"/>
          <w:szCs w:val="24"/>
        </w:rPr>
      </w:pPr>
    </w:p>
    <w:p w14:paraId="7404B3A1" w14:textId="62AEB351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Main Results:</w:t>
      </w:r>
    </w:p>
    <w:p w14:paraId="718A2327" w14:textId="5DBAF93D" w:rsidR="00D51094" w:rsidRPr="00456A40" w:rsidRDefault="00D51094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Tabel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1.  </w:t>
      </w:r>
      <w:proofErr w:type="spellStart"/>
      <w:r w:rsidRPr="00456A40">
        <w:rPr>
          <w:rFonts w:ascii="Century Gothic" w:hAnsi="Century Gothic"/>
          <w:sz w:val="24"/>
          <w:szCs w:val="24"/>
        </w:rPr>
        <w:t>Adopsi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perawatan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456A40">
        <w:rPr>
          <w:rFonts w:ascii="Century Gothic" w:hAnsi="Century Gothic"/>
          <w:sz w:val="24"/>
          <w:szCs w:val="24"/>
        </w:rPr>
        <w:t>digital :</w:t>
      </w:r>
      <w:proofErr w:type="gram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tantangan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r w:rsidRPr="00456A40">
        <w:rPr>
          <w:rFonts w:ascii="Century Gothic" w:hAnsi="Century Gothic"/>
          <w:sz w:val="24"/>
          <w:szCs w:val="24"/>
        </w:rPr>
        <w:t xml:space="preserve">dan </w:t>
      </w:r>
      <w:proofErr w:type="spellStart"/>
      <w:r w:rsidRPr="00456A40">
        <w:rPr>
          <w:rFonts w:ascii="Century Gothic" w:hAnsi="Century Gothic"/>
          <w:sz w:val="24"/>
          <w:szCs w:val="24"/>
        </w:rPr>
        <w:t>solusi</w:t>
      </w:r>
      <w:proofErr w:type="spellEnd"/>
    </w:p>
    <w:p w14:paraId="189ED468" w14:textId="40A47EF1" w:rsidR="007D0AB3" w:rsidRPr="00456A40" w:rsidRDefault="00D51094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01A6BC1F" wp14:editId="5F348826">
            <wp:extent cx="5943600" cy="272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2AE9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Limitation:</w:t>
      </w:r>
    </w:p>
    <w:p w14:paraId="17B71D90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first name:</w:t>
      </w:r>
    </w:p>
    <w:p w14:paraId="66F5ECF6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surname:</w:t>
      </w:r>
    </w:p>
    <w:p w14:paraId="5D82C02C" w14:textId="77777777" w:rsidR="00654F5C" w:rsidRPr="00456A40" w:rsidRDefault="00654F5C" w:rsidP="00456A40">
      <w:pPr>
        <w:jc w:val="both"/>
        <w:rPr>
          <w:rFonts w:ascii="Century Gothic" w:hAnsi="Century Gothic"/>
          <w:sz w:val="24"/>
          <w:szCs w:val="24"/>
        </w:rPr>
      </w:pPr>
    </w:p>
    <w:p w14:paraId="0B567031" w14:textId="77777777" w:rsidR="00654F5C" w:rsidRPr="00456A40" w:rsidRDefault="00654F5C" w:rsidP="00456A40">
      <w:pPr>
        <w:jc w:val="both"/>
        <w:rPr>
          <w:rFonts w:ascii="Century Gothic" w:hAnsi="Century Gothic"/>
          <w:sz w:val="24"/>
          <w:szCs w:val="24"/>
        </w:rPr>
      </w:pPr>
    </w:p>
    <w:p w14:paraId="356F435C" w14:textId="77777777" w:rsidR="00654F5C" w:rsidRPr="00456A40" w:rsidRDefault="00654F5C" w:rsidP="00456A40">
      <w:pPr>
        <w:jc w:val="both"/>
        <w:rPr>
          <w:rFonts w:ascii="Century Gothic" w:hAnsi="Century Gothic"/>
          <w:sz w:val="24"/>
          <w:szCs w:val="24"/>
        </w:rPr>
      </w:pPr>
    </w:p>
    <w:p w14:paraId="741DD55C" w14:textId="77777777" w:rsidR="002C45D6" w:rsidRPr="00456A40" w:rsidRDefault="002C45D6" w:rsidP="00456A40">
      <w:pPr>
        <w:jc w:val="both"/>
        <w:rPr>
          <w:rFonts w:ascii="Century Gothic" w:hAnsi="Century Gothic"/>
          <w:sz w:val="24"/>
          <w:szCs w:val="24"/>
        </w:rPr>
      </w:pPr>
    </w:p>
    <w:p w14:paraId="087D43CE" w14:textId="77777777" w:rsidR="002C45D6" w:rsidRPr="00456A40" w:rsidRDefault="002C45D6" w:rsidP="00456A40">
      <w:pPr>
        <w:jc w:val="both"/>
        <w:rPr>
          <w:rFonts w:ascii="Century Gothic" w:hAnsi="Century Gothic"/>
          <w:sz w:val="24"/>
          <w:szCs w:val="24"/>
        </w:rPr>
      </w:pPr>
    </w:p>
    <w:p w14:paraId="1651F23E" w14:textId="77777777" w:rsidR="002C45D6" w:rsidRPr="00456A40" w:rsidRDefault="002C45D6" w:rsidP="00456A40">
      <w:pPr>
        <w:jc w:val="both"/>
        <w:rPr>
          <w:rFonts w:ascii="Century Gothic" w:hAnsi="Century Gothic"/>
          <w:sz w:val="24"/>
          <w:szCs w:val="24"/>
        </w:rPr>
      </w:pPr>
    </w:p>
    <w:p w14:paraId="08154FBF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1EBE743B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6FA352B4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4C6DBDB1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5BE209C6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05CC157E" w14:textId="77777777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</w:p>
    <w:p w14:paraId="7D1BD741" w14:textId="77777777" w:rsidR="006E36FC" w:rsidRPr="00456A40" w:rsidRDefault="006E36FC" w:rsidP="00456A40">
      <w:pPr>
        <w:jc w:val="both"/>
        <w:rPr>
          <w:rFonts w:ascii="Century Gothic" w:hAnsi="Century Gothic"/>
          <w:sz w:val="24"/>
          <w:szCs w:val="24"/>
        </w:rPr>
      </w:pPr>
    </w:p>
    <w:p w14:paraId="27B6B960" w14:textId="72FD5E69" w:rsidR="00A55D76" w:rsidRPr="00456A40" w:rsidRDefault="00A55D76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3</w:t>
      </w:r>
      <w:r w:rsidR="003B64C1" w:rsidRPr="00456A40">
        <w:rPr>
          <w:rFonts w:ascii="Century Gothic" w:hAnsi="Century Gothic"/>
          <w:sz w:val="24"/>
          <w:szCs w:val="24"/>
        </w:rPr>
        <w:t xml:space="preserve">Paper Title: </w:t>
      </w:r>
      <w:r w:rsidRPr="00456A40">
        <w:rPr>
          <w:rFonts w:ascii="Century Gothic" w:hAnsi="Century Gothic"/>
          <w:sz w:val="24"/>
          <w:szCs w:val="24"/>
        </w:rPr>
        <w:t>Design and implementation of smart HealthCare system using IoT</w:t>
      </w:r>
    </w:p>
    <w:p w14:paraId="02166196" w14:textId="77777777" w:rsidR="00A55D76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Authors</w:t>
      </w:r>
      <w:r w:rsidR="00B533E6" w:rsidRPr="00242558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: </w:t>
      </w:r>
      <w:hyperlink r:id="rId14" w:history="1">
        <w:r w:rsidR="00A55D76" w:rsidRPr="00242558">
          <w:rPr>
            <w:rStyle w:val="Hyperlink"/>
            <w:rFonts w:ascii="Century Gothic" w:hAnsi="Century Gothic" w:cs="Times New Roman"/>
            <w:color w:val="000000" w:themeColor="text1"/>
            <w:sz w:val="24"/>
            <w:szCs w:val="24"/>
            <w:u w:val="none"/>
          </w:rPr>
          <w:t xml:space="preserve">Durga </w:t>
        </w:r>
        <w:r w:rsidR="00A55D76" w:rsidRPr="00242558">
          <w:rPr>
            <w:rStyle w:val="Hyperlink"/>
            <w:rFonts w:ascii="Century Gothic" w:hAnsi="Century Gothic" w:cs="Times New Roman"/>
            <w:color w:val="000000" w:themeColor="text1"/>
            <w:sz w:val="24"/>
            <w:szCs w:val="24"/>
            <w:u w:val="none"/>
          </w:rPr>
          <w:t>A</w:t>
        </w:r>
        <w:r w:rsidR="00A55D76" w:rsidRPr="00242558">
          <w:rPr>
            <w:rStyle w:val="Hyperlink"/>
            <w:rFonts w:ascii="Century Gothic" w:hAnsi="Century Gothic" w:cs="Times New Roman"/>
            <w:color w:val="000000" w:themeColor="text1"/>
            <w:sz w:val="24"/>
            <w:szCs w:val="24"/>
            <w:u w:val="none"/>
          </w:rPr>
          <w:t xml:space="preserve">marnath M. </w:t>
        </w:r>
        <w:proofErr w:type="spellStart"/>
        <w:r w:rsidR="00A55D76" w:rsidRPr="00242558">
          <w:rPr>
            <w:rStyle w:val="Hyperlink"/>
            <w:rFonts w:ascii="Century Gothic" w:hAnsi="Century Gothic" w:cs="Times New Roman"/>
            <w:color w:val="000000" w:themeColor="text1"/>
            <w:sz w:val="24"/>
            <w:szCs w:val="24"/>
            <w:u w:val="none"/>
          </w:rPr>
          <w:t>Budida</w:t>
        </w:r>
        <w:proofErr w:type="spellEnd"/>
      </w:hyperlink>
      <w:r w:rsidR="00A55D76" w:rsidRPr="00242558">
        <w:rPr>
          <w:rFonts w:ascii="Century Gothic" w:hAnsi="Century Gothic" w:cs="Times New Roman"/>
          <w:color w:val="000000" w:themeColor="text1"/>
          <w:sz w:val="24"/>
          <w:szCs w:val="24"/>
        </w:rPr>
        <w:t>; </w:t>
      </w:r>
      <w:hyperlink r:id="rId15" w:history="1">
        <w:r w:rsidR="00A55D76" w:rsidRPr="00242558">
          <w:rPr>
            <w:rStyle w:val="Hyperlink"/>
            <w:rFonts w:ascii="Century Gothic" w:hAnsi="Century Gothic" w:cs="Times New Roman"/>
            <w:color w:val="000000" w:themeColor="text1"/>
            <w:sz w:val="24"/>
            <w:szCs w:val="24"/>
            <w:u w:val="none"/>
          </w:rPr>
          <w:t xml:space="preserve">Ram S. </w:t>
        </w:r>
        <w:proofErr w:type="spellStart"/>
        <w:r w:rsidR="00A55D76" w:rsidRPr="00242558">
          <w:rPr>
            <w:rStyle w:val="Hyperlink"/>
            <w:rFonts w:ascii="Century Gothic" w:hAnsi="Century Gothic" w:cs="Times New Roman"/>
            <w:color w:val="000000" w:themeColor="text1"/>
            <w:sz w:val="24"/>
            <w:szCs w:val="24"/>
            <w:u w:val="none"/>
          </w:rPr>
          <w:t>Mangrulkar</w:t>
        </w:r>
        <w:proofErr w:type="spellEnd"/>
      </w:hyperlink>
    </w:p>
    <w:p w14:paraId="3DC0DCD6" w14:textId="4B4327E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Venue:</w:t>
      </w:r>
      <w:r w:rsidR="00DB7649" w:rsidRPr="00456A40">
        <w:rPr>
          <w:rFonts w:ascii="Century Gothic" w:hAnsi="Century Gothic"/>
          <w:sz w:val="24"/>
          <w:szCs w:val="24"/>
        </w:rPr>
        <w:t xml:space="preserve"> </w:t>
      </w:r>
      <w:r w:rsidR="006D22B2" w:rsidRPr="00456A40">
        <w:rPr>
          <w:rFonts w:ascii="Century Gothic" w:hAnsi="Century Gothic"/>
          <w:sz w:val="24"/>
          <w:szCs w:val="24"/>
        </w:rPr>
        <w:t>Coimbatore, India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456A40" w14:paraId="1D1F8A11" w14:textId="77777777" w:rsidTr="00E95EA4">
        <w:tc>
          <w:tcPr>
            <w:tcW w:w="0" w:type="auto"/>
            <w:shd w:val="clear" w:color="auto" w:fill="FFFFFF"/>
            <w:hideMark/>
          </w:tcPr>
          <w:p w14:paraId="2AE4C60D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456A4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58E9F11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6B790772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5E006625" w14:textId="3E6B5781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URL:</w:t>
      </w:r>
      <w:r w:rsidR="00DB7649" w:rsidRPr="00456A40">
        <w:rPr>
          <w:rFonts w:ascii="Century Gothic" w:hAnsi="Century Gothic"/>
          <w:sz w:val="24"/>
          <w:szCs w:val="24"/>
        </w:rPr>
        <w:t xml:space="preserve"> https://ieeexplore.ieee.org/document/6345965</w:t>
      </w:r>
    </w:p>
    <w:p w14:paraId="283777C6" w14:textId="1A960226" w:rsidR="00A55D76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Problem:</w:t>
      </w:r>
      <w:r w:rsidR="00DB7649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meningkatnya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penggunaan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teknologi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ada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kebutuhan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mendesak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D22B2" w:rsidRPr="00456A40">
        <w:rPr>
          <w:rFonts w:ascii="Century Gothic" w:hAnsi="Century Gothic"/>
          <w:sz w:val="24"/>
          <w:szCs w:val="24"/>
        </w:rPr>
        <w:t>memiliki</w:t>
      </w:r>
      <w:proofErr w:type="spellEnd"/>
      <w:r w:rsidR="006D22B2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pemantauan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cerdas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berkomunikasi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antara</w:t>
      </w:r>
      <w:proofErr w:type="spellEnd"/>
      <w:r w:rsidR="006D22B2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perangkat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jaringan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aplikasi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membantu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dokter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memantau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melacak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merekam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sensitif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berisi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informasi</w:t>
      </w:r>
      <w:proofErr w:type="spellEnd"/>
      <w:r w:rsidR="00A55D76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5D76" w:rsidRPr="00456A40">
        <w:rPr>
          <w:rFonts w:ascii="Century Gothic" w:hAnsi="Century Gothic"/>
          <w:sz w:val="24"/>
          <w:szCs w:val="24"/>
        </w:rPr>
        <w:t>medis</w:t>
      </w:r>
      <w:proofErr w:type="spellEnd"/>
      <w:r w:rsidR="006D22B2" w:rsidRPr="00456A40">
        <w:rPr>
          <w:rFonts w:ascii="Century Gothic" w:hAnsi="Century Gothic"/>
          <w:sz w:val="24"/>
          <w:szCs w:val="24"/>
        </w:rPr>
        <w:t>.</w:t>
      </w:r>
    </w:p>
    <w:p w14:paraId="6353556F" w14:textId="54AADEB6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Contribution:</w:t>
      </w:r>
      <w:r w:rsidR="00975608" w:rsidRPr="00456A40">
        <w:rPr>
          <w:rFonts w:ascii="Century Gothic" w:hAnsi="Century Gothic"/>
          <w:sz w:val="24"/>
          <w:szCs w:val="24"/>
        </w:rPr>
        <w:t xml:space="preserve"> </w:t>
      </w:r>
    </w:p>
    <w:p w14:paraId="0F016808" w14:textId="10D28C69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Method/Solution:</w:t>
      </w:r>
      <w:r w:rsidR="006015D7" w:rsidRPr="00456A40">
        <w:rPr>
          <w:rFonts w:ascii="Century Gothic" w:hAnsi="Century Gothic"/>
          <w:sz w:val="24"/>
          <w:szCs w:val="24"/>
        </w:rPr>
        <w:t xml:space="preserve"> </w:t>
      </w:r>
    </w:p>
    <w:p w14:paraId="7861446D" w14:textId="5B469A5C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3E9C99FB" wp14:editId="68494497">
            <wp:extent cx="3924300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32D" w14:textId="717FF062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Main Results:</w:t>
      </w:r>
    </w:p>
    <w:p w14:paraId="76A3D403" w14:textId="2C81FDFD" w:rsidR="00F52E29" w:rsidRPr="00456A40" w:rsidRDefault="00F52E29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Teknologi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diajukan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penelitian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="00A0038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memberikan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solusi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masalah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menghubungkan</w:t>
      </w:r>
      <w:proofErr w:type="spellEnd"/>
      <w:r w:rsidR="00323BFC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Pr="00456A40">
        <w:rPr>
          <w:rFonts w:ascii="Century Gothic" w:hAnsi="Century Gothic"/>
          <w:sz w:val="24"/>
          <w:szCs w:val="24"/>
        </w:rPr>
        <w:t>seluruh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negeri dan juga </w:t>
      </w:r>
      <w:proofErr w:type="spellStart"/>
      <w:r w:rsidRPr="00456A40">
        <w:rPr>
          <w:rFonts w:ascii="Century Gothic" w:hAnsi="Century Gothic"/>
          <w:sz w:val="24"/>
          <w:szCs w:val="24"/>
        </w:rPr>
        <w:t>dokter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memantau</w:t>
      </w:r>
      <w:proofErr w:type="spellEnd"/>
      <w:r w:rsidRPr="00456A40">
        <w:rPr>
          <w:rFonts w:ascii="Century Gothic" w:hAnsi="Century Gothic"/>
          <w:sz w:val="24"/>
          <w:szCs w:val="24"/>
        </w:rPr>
        <w:t>,</w:t>
      </w:r>
      <w:r w:rsidR="00323BFC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melacak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merekam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data vital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informasi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medis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secara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real time </w:t>
      </w:r>
      <w:proofErr w:type="spellStart"/>
      <w:r w:rsidRPr="00456A40">
        <w:rPr>
          <w:rFonts w:ascii="Century Gothic" w:hAnsi="Century Gothic"/>
          <w:sz w:val="24"/>
          <w:szCs w:val="24"/>
        </w:rPr>
        <w:t>sehingga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solusi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waktu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efektif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C6AA9"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="002C6AA9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C6AA9" w:rsidRPr="00456A40">
        <w:rPr>
          <w:rFonts w:ascii="Century Gothic" w:hAnsi="Century Gothic"/>
          <w:sz w:val="24"/>
          <w:szCs w:val="24"/>
        </w:rPr>
        <w:t>diberikan</w:t>
      </w:r>
      <w:proofErr w:type="spellEnd"/>
      <w:r w:rsidR="002C6AA9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C6AA9" w:rsidRPr="00456A40">
        <w:rPr>
          <w:rFonts w:ascii="Century Gothic" w:hAnsi="Century Gothic"/>
          <w:sz w:val="24"/>
          <w:szCs w:val="24"/>
        </w:rPr>
        <w:t>bagi</w:t>
      </w:r>
      <w:proofErr w:type="spellEnd"/>
      <w:r w:rsidR="00174E69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secara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teratur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5435D7A3" w14:textId="243686EE" w:rsidR="00F52E29" w:rsidRPr="00456A40" w:rsidRDefault="00F52E29" w:rsidP="00456A40">
      <w:pPr>
        <w:jc w:val="both"/>
        <w:rPr>
          <w:rFonts w:ascii="Century Gothic" w:hAnsi="Century Gothic"/>
          <w:sz w:val="24"/>
          <w:szCs w:val="24"/>
        </w:rPr>
      </w:pPr>
    </w:p>
    <w:p w14:paraId="5AE322B7" w14:textId="22094183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7F5F34ED" wp14:editId="44E1B5D3">
            <wp:extent cx="36830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19C" w14:textId="5F7EBA07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2. </w:t>
      </w:r>
      <w:proofErr w:type="spellStart"/>
      <w:r w:rsidRPr="00456A40">
        <w:rPr>
          <w:rFonts w:ascii="Century Gothic" w:hAnsi="Century Gothic"/>
          <w:sz w:val="24"/>
          <w:szCs w:val="24"/>
        </w:rPr>
        <w:t>Tampilan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halaman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login</w:t>
      </w:r>
    </w:p>
    <w:p w14:paraId="1BB39335" w14:textId="53232AF9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</w:p>
    <w:p w14:paraId="073480AE" w14:textId="5AA1A5C5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4287F03D" wp14:editId="22A2CD10">
            <wp:extent cx="4431372" cy="3551274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59" cy="36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50EF" w14:textId="68583789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2. </w:t>
      </w:r>
      <w:proofErr w:type="spellStart"/>
      <w:r w:rsidRPr="00456A40">
        <w:rPr>
          <w:rFonts w:ascii="Century Gothic" w:hAnsi="Century Gothic"/>
          <w:sz w:val="24"/>
          <w:szCs w:val="24"/>
        </w:rPr>
        <w:t>Tampilan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halaman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beranda</w:t>
      </w:r>
      <w:proofErr w:type="spellEnd"/>
    </w:p>
    <w:p w14:paraId="0599596D" w14:textId="2797D4A4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7FE13B42" wp14:editId="0CAE8887">
            <wp:extent cx="3746500" cy="290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296" w14:textId="2A89AD5C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3. </w:t>
      </w:r>
      <w:proofErr w:type="spellStart"/>
      <w:r w:rsidRPr="00456A40">
        <w:rPr>
          <w:rFonts w:ascii="Century Gothic" w:hAnsi="Century Gothic"/>
          <w:sz w:val="24"/>
          <w:szCs w:val="24"/>
        </w:rPr>
        <w:t>Tampilan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halaman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pendaftaran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</w:p>
    <w:p w14:paraId="534F528F" w14:textId="4B26D6CD" w:rsidR="00323BFC" w:rsidRPr="00456A40" w:rsidRDefault="00323B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5C698840" wp14:editId="39F01A1E">
            <wp:extent cx="39370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5183" w14:textId="22332076" w:rsidR="00323BFC" w:rsidRPr="00456A40" w:rsidRDefault="009671D4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4. </w:t>
      </w:r>
      <w:proofErr w:type="spellStart"/>
      <w:r w:rsidRPr="00456A40">
        <w:rPr>
          <w:rFonts w:ascii="Century Gothic" w:hAnsi="Century Gothic"/>
          <w:sz w:val="24"/>
          <w:szCs w:val="24"/>
        </w:rPr>
        <w:t>Tampilan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halaman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data detail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</w:p>
    <w:p w14:paraId="031227F1" w14:textId="78094567" w:rsidR="009671D4" w:rsidRPr="00456A40" w:rsidRDefault="009671D4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7E790B26" wp14:editId="1597B50C">
            <wp:extent cx="3987800" cy="241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7B87" w14:textId="64FE2727" w:rsidR="009671D4" w:rsidRPr="00456A40" w:rsidRDefault="009671D4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5. </w:t>
      </w:r>
      <w:proofErr w:type="spellStart"/>
      <w:r w:rsidRPr="00456A40">
        <w:rPr>
          <w:rFonts w:ascii="Century Gothic" w:hAnsi="Century Gothic"/>
          <w:sz w:val="24"/>
          <w:szCs w:val="24"/>
        </w:rPr>
        <w:t>Tampilan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beragam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sensor</w:t>
      </w:r>
    </w:p>
    <w:p w14:paraId="4C9D1A4C" w14:textId="12A338AF" w:rsidR="009671D4" w:rsidRPr="00456A40" w:rsidRDefault="009671D4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drawing>
          <wp:inline distT="0" distB="0" distL="0" distR="0" wp14:anchorId="6F3FB898" wp14:editId="72ED3F53">
            <wp:extent cx="38481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9D9" w14:textId="7BB8651C" w:rsidR="009671D4" w:rsidRPr="00456A40" w:rsidRDefault="009671D4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Gambar 6. </w:t>
      </w:r>
      <w:proofErr w:type="spellStart"/>
      <w:r w:rsidRPr="00456A40">
        <w:rPr>
          <w:rFonts w:ascii="Century Gothic" w:hAnsi="Century Gothic"/>
          <w:sz w:val="24"/>
          <w:szCs w:val="24"/>
        </w:rPr>
        <w:t>Tampilan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grafik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monitoring </w:t>
      </w:r>
      <w:proofErr w:type="spellStart"/>
      <w:r w:rsidRPr="00456A40">
        <w:rPr>
          <w:rFonts w:ascii="Century Gothic" w:hAnsi="Century Gothic"/>
          <w:sz w:val="24"/>
          <w:szCs w:val="24"/>
        </w:rPr>
        <w:t>kesehatan</w:t>
      </w:r>
      <w:proofErr w:type="spellEnd"/>
    </w:p>
    <w:p w14:paraId="69E6AEFF" w14:textId="0530F9B5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Limitation:</w:t>
      </w:r>
    </w:p>
    <w:p w14:paraId="291252CE" w14:textId="1D24D950" w:rsidR="002C4BF2" w:rsidRPr="00456A40" w:rsidRDefault="009671D4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-</w:t>
      </w:r>
    </w:p>
    <w:p w14:paraId="51D44AD2" w14:textId="3ED21F20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Author first </w:t>
      </w:r>
      <w:proofErr w:type="spellStart"/>
      <w:proofErr w:type="gramStart"/>
      <w:r w:rsidRPr="00456A40">
        <w:rPr>
          <w:rFonts w:ascii="Century Gothic" w:hAnsi="Century Gothic"/>
          <w:sz w:val="24"/>
          <w:szCs w:val="24"/>
        </w:rPr>
        <w:t>name:</w:t>
      </w:r>
      <w:r w:rsidR="008019CE" w:rsidRPr="00456A40">
        <w:rPr>
          <w:rFonts w:ascii="Century Gothic" w:hAnsi="Century Gothic"/>
          <w:sz w:val="24"/>
          <w:szCs w:val="24"/>
        </w:rPr>
        <w:t>B</w:t>
      </w:r>
      <w:proofErr w:type="spellEnd"/>
      <w:proofErr w:type="gramEnd"/>
    </w:p>
    <w:p w14:paraId="6FD87115" w14:textId="77777777" w:rsidR="008019CE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surname:</w:t>
      </w:r>
      <w:r w:rsidR="008019CE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019CE" w:rsidRPr="00456A40">
        <w:rPr>
          <w:rFonts w:ascii="Century Gothic" w:hAnsi="Century Gothic"/>
          <w:sz w:val="24"/>
          <w:szCs w:val="24"/>
        </w:rPr>
        <w:t>Shankarlal</w:t>
      </w:r>
      <w:proofErr w:type="spellEnd"/>
    </w:p>
    <w:p w14:paraId="5847407D" w14:textId="5D7724F8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</w:p>
    <w:p w14:paraId="064358F9" w14:textId="4081F252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</w:p>
    <w:p w14:paraId="0389A1E2" w14:textId="77777777" w:rsidR="006E36FC" w:rsidRPr="00456A40" w:rsidRDefault="006E36FC" w:rsidP="00456A40">
      <w:pPr>
        <w:jc w:val="both"/>
        <w:rPr>
          <w:rFonts w:ascii="Century Gothic" w:hAnsi="Century Gothic"/>
          <w:sz w:val="24"/>
          <w:szCs w:val="24"/>
        </w:rPr>
      </w:pPr>
    </w:p>
    <w:p w14:paraId="53ADB9B3" w14:textId="110B62A6" w:rsidR="003B64C1" w:rsidRPr="00456A40" w:rsidRDefault="006E36FC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lastRenderedPageBreak/>
        <w:t>4</w:t>
      </w:r>
      <w:r w:rsidR="003B64C1" w:rsidRPr="00456A40">
        <w:rPr>
          <w:rFonts w:ascii="Century Gothic" w:hAnsi="Century Gothic"/>
          <w:sz w:val="24"/>
          <w:szCs w:val="24"/>
        </w:rPr>
        <w:t xml:space="preserve">Paper Title: </w:t>
      </w:r>
      <w:r w:rsidR="00483AD0" w:rsidRPr="00456A40">
        <w:rPr>
          <w:rFonts w:ascii="Century Gothic" w:hAnsi="Century Gothic"/>
          <w:sz w:val="24"/>
          <w:szCs w:val="24"/>
        </w:rPr>
        <w:t>Artificial intelligence (AI) and global health: how can AI contribute to health in resource-poor settings?</w:t>
      </w:r>
    </w:p>
    <w:p w14:paraId="4AB9F486" w14:textId="62F4864D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Authors:</w:t>
      </w:r>
      <w:r w:rsidR="00944B2B" w:rsidRPr="00456A40">
        <w:rPr>
          <w:rFonts w:ascii="Century Gothic" w:hAnsi="Century Gothic"/>
          <w:sz w:val="24"/>
          <w:szCs w:val="24"/>
        </w:rPr>
        <w:t xml:space="preserve"> </w:t>
      </w:r>
      <w:r w:rsidR="00470835" w:rsidRPr="00456A40">
        <w:rPr>
          <w:rFonts w:ascii="Century Gothic" w:hAnsi="Century Gothic"/>
          <w:sz w:val="24"/>
          <w:szCs w:val="24"/>
        </w:rPr>
        <w:t>Brian Wahl,1 Aline Cossy-Gantner,2 Stefan Germann,2 Nina R Schwalbe</w:t>
      </w:r>
    </w:p>
    <w:p w14:paraId="5AE6931E" w14:textId="04395659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Venue:</w:t>
      </w:r>
      <w:r w:rsidR="00944B2B" w:rsidRPr="00456A40">
        <w:rPr>
          <w:rFonts w:ascii="Century Gothic" w:hAnsi="Century Gothic"/>
          <w:sz w:val="24"/>
          <w:szCs w:val="24"/>
        </w:rPr>
        <w:t xml:space="preserve"> San Diego, California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456A40" w14:paraId="5BAC2B3B" w14:textId="77777777" w:rsidTr="00E95EA4">
        <w:tc>
          <w:tcPr>
            <w:tcW w:w="0" w:type="auto"/>
            <w:shd w:val="clear" w:color="auto" w:fill="FFFFFF"/>
            <w:hideMark/>
          </w:tcPr>
          <w:p w14:paraId="5AA6C8F4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456A4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B78176D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592781D2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D26F63F" w14:textId="3E4B97D2" w:rsidR="00A540B4" w:rsidRPr="00456A40" w:rsidRDefault="003B64C1" w:rsidP="00456A40">
      <w:pPr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456A40">
        <w:rPr>
          <w:rFonts w:ascii="Century Gothic" w:hAnsi="Century Gothic"/>
          <w:color w:val="000000" w:themeColor="text1"/>
          <w:sz w:val="24"/>
          <w:szCs w:val="24"/>
        </w:rPr>
        <w:t>URL:</w:t>
      </w:r>
      <w:r w:rsidR="00944B2B" w:rsidRPr="00456A40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hyperlink r:id="rId23" w:history="1">
        <w:r w:rsidR="00A540B4" w:rsidRPr="00456A40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https://gh.bmj.com/content/bmjgh/3/4/e000798.full.pdf</w:t>
        </w:r>
      </w:hyperlink>
    </w:p>
    <w:p w14:paraId="57226878" w14:textId="47584289" w:rsidR="003B64C1" w:rsidRPr="00E1585A" w:rsidRDefault="003B64C1" w:rsidP="00E1585A">
      <w:pPr>
        <w:rPr>
          <w:rFonts w:ascii="Century Gothic" w:hAnsi="Century Gothic"/>
        </w:rPr>
      </w:pPr>
      <w:r w:rsidRPr="00E1585A">
        <w:rPr>
          <w:rFonts w:ascii="Century Gothic" w:hAnsi="Century Gothic"/>
        </w:rPr>
        <w:t>Problem:</w:t>
      </w:r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banyak</w:t>
      </w:r>
      <w:proofErr w:type="spellEnd"/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aplikasi</w:t>
      </w:r>
      <w:proofErr w:type="spellEnd"/>
      <w:r w:rsidR="00456A40" w:rsidRPr="00E1585A">
        <w:rPr>
          <w:rFonts w:ascii="Century Gothic" w:hAnsi="Century Gothic"/>
        </w:rPr>
        <w:t xml:space="preserve"> AI yang </w:t>
      </w:r>
      <w:proofErr w:type="spellStart"/>
      <w:r w:rsidR="00456A40" w:rsidRPr="00E1585A">
        <w:rPr>
          <w:rFonts w:ascii="Century Gothic" w:hAnsi="Century Gothic"/>
        </w:rPr>
        <w:t>telah</w:t>
      </w:r>
      <w:proofErr w:type="spellEnd"/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digunakan</w:t>
      </w:r>
      <w:proofErr w:type="spellEnd"/>
      <w:r w:rsidR="00456A40" w:rsidRPr="00E1585A">
        <w:rPr>
          <w:rFonts w:ascii="Century Gothic" w:hAnsi="Century Gothic"/>
        </w:rPr>
        <w:t xml:space="preserve"> negara </w:t>
      </w:r>
      <w:proofErr w:type="spellStart"/>
      <w:r w:rsidR="00456A40" w:rsidRPr="00E1585A">
        <w:rPr>
          <w:rFonts w:ascii="Century Gothic" w:hAnsi="Century Gothic"/>
        </w:rPr>
        <w:t>berpenghasilan</w:t>
      </w:r>
      <w:proofErr w:type="spellEnd"/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tinggi</w:t>
      </w:r>
      <w:proofErr w:type="spellEnd"/>
      <w:r w:rsidR="00456A40" w:rsidRPr="00E1585A">
        <w:rPr>
          <w:rFonts w:ascii="Century Gothic" w:hAnsi="Century Gothic"/>
        </w:rPr>
        <w:t xml:space="preserve">, </w:t>
      </w:r>
      <w:proofErr w:type="spellStart"/>
      <w:r w:rsidR="00456A40" w:rsidRPr="00E1585A">
        <w:rPr>
          <w:rFonts w:ascii="Century Gothic" w:hAnsi="Century Gothic"/>
        </w:rPr>
        <w:t>masih</w:t>
      </w:r>
      <w:proofErr w:type="spellEnd"/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menjadi</w:t>
      </w:r>
      <w:proofErr w:type="spellEnd"/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teknologi</w:t>
      </w:r>
      <w:proofErr w:type="spellEnd"/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baru</w:t>
      </w:r>
      <w:proofErr w:type="spellEnd"/>
      <w:r w:rsidR="00456A40" w:rsidRPr="00E1585A">
        <w:rPr>
          <w:rFonts w:ascii="Century Gothic" w:hAnsi="Century Gothic"/>
        </w:rPr>
        <w:t xml:space="preserve"> </w:t>
      </w:r>
      <w:proofErr w:type="spellStart"/>
      <w:r w:rsidR="00456A40" w:rsidRPr="00E1585A">
        <w:rPr>
          <w:rFonts w:ascii="Century Gothic" w:hAnsi="Century Gothic"/>
        </w:rPr>
        <w:t>bagi</w:t>
      </w:r>
      <w:proofErr w:type="spellEnd"/>
      <w:r w:rsidR="00456A40" w:rsidRPr="00E1585A">
        <w:rPr>
          <w:rFonts w:ascii="Century Gothic" w:hAnsi="Century Gothic"/>
        </w:rPr>
        <w:t xml:space="preserve"> negara miskin.</w:t>
      </w:r>
    </w:p>
    <w:p w14:paraId="5E0EA4C6" w14:textId="2806972F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Contribution:</w:t>
      </w:r>
    </w:p>
    <w:p w14:paraId="046B70DC" w14:textId="2557B17F" w:rsidR="00747BAE" w:rsidRPr="00456A40" w:rsidRDefault="00747BAE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Menyediakan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gambaran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umum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AI dan </w:t>
      </w:r>
      <w:proofErr w:type="spellStart"/>
      <w:r w:rsidRPr="00456A40">
        <w:rPr>
          <w:rFonts w:ascii="Century Gothic" w:hAnsi="Century Gothic"/>
          <w:sz w:val="24"/>
          <w:szCs w:val="24"/>
        </w:rPr>
        <w:t>bagaimana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itu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digunakan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meningkatkan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Pr="00456A40">
        <w:rPr>
          <w:rFonts w:ascii="Century Gothic" w:hAnsi="Century Gothic"/>
          <w:sz w:val="24"/>
          <w:szCs w:val="24"/>
        </w:rPr>
        <w:t>rangkaian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miskin </w:t>
      </w:r>
      <w:proofErr w:type="spellStart"/>
      <w:r w:rsidRPr="00456A40">
        <w:rPr>
          <w:rFonts w:ascii="Century Gothic" w:hAnsi="Century Gothic"/>
          <w:sz w:val="24"/>
          <w:szCs w:val="24"/>
        </w:rPr>
        <w:t>sumber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daya</w:t>
      </w:r>
      <w:proofErr w:type="spellEnd"/>
    </w:p>
    <w:p w14:paraId="5B758CC4" w14:textId="23E23B28" w:rsidR="004927AF" w:rsidRPr="00456A40" w:rsidRDefault="004927AF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Menggambarkan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beberapa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perdebatan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etika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saat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seputar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keselamatan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privasi</w:t>
      </w:r>
      <w:proofErr w:type="spellEnd"/>
    </w:p>
    <w:p w14:paraId="1FE2A4F1" w14:textId="1E17022D" w:rsidR="00747BAE" w:rsidRPr="00456A40" w:rsidRDefault="00747BAE" w:rsidP="00456A40">
      <w:pPr>
        <w:jc w:val="both"/>
        <w:rPr>
          <w:rFonts w:ascii="Century Gothic" w:hAnsi="Century Gothic"/>
          <w:sz w:val="24"/>
          <w:szCs w:val="24"/>
        </w:rPr>
      </w:pPr>
    </w:p>
    <w:p w14:paraId="72D43052" w14:textId="4ABC048E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Method/Solution:</w:t>
      </w:r>
      <w:r w:rsidR="00E1585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1585A">
        <w:rPr>
          <w:rFonts w:ascii="Century Gothic" w:hAnsi="Century Gothic"/>
          <w:sz w:val="24"/>
          <w:szCs w:val="24"/>
        </w:rPr>
        <w:t>Memberikan</w:t>
      </w:r>
      <w:proofErr w:type="spellEnd"/>
      <w:r w:rsidR="00E1585A">
        <w:rPr>
          <w:rFonts w:ascii="Century Gothic" w:hAnsi="Century Gothic"/>
          <w:sz w:val="24"/>
          <w:szCs w:val="24"/>
        </w:rPr>
        <w:t xml:space="preserve"> review </w:t>
      </w:r>
      <w:proofErr w:type="spellStart"/>
      <w:r w:rsidR="00E1585A">
        <w:rPr>
          <w:rFonts w:ascii="Century Gothic" w:hAnsi="Century Gothic"/>
          <w:sz w:val="24"/>
          <w:szCs w:val="24"/>
        </w:rPr>
        <w:t>terhadap</w:t>
      </w:r>
      <w:proofErr w:type="spellEnd"/>
      <w:r w:rsidR="00E1585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1585A">
        <w:rPr>
          <w:rFonts w:ascii="Century Gothic" w:hAnsi="Century Gothic"/>
          <w:sz w:val="24"/>
          <w:szCs w:val="24"/>
        </w:rPr>
        <w:t>beberapa</w:t>
      </w:r>
      <w:proofErr w:type="spellEnd"/>
      <w:r w:rsidR="00E1585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1585A">
        <w:rPr>
          <w:rFonts w:ascii="Century Gothic" w:hAnsi="Century Gothic"/>
          <w:sz w:val="24"/>
          <w:szCs w:val="24"/>
        </w:rPr>
        <w:t>teknologi</w:t>
      </w:r>
      <w:proofErr w:type="spellEnd"/>
      <w:r w:rsidR="00E1585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1585A">
        <w:rPr>
          <w:rFonts w:ascii="Century Gothic" w:hAnsi="Century Gothic"/>
          <w:sz w:val="24"/>
          <w:szCs w:val="24"/>
        </w:rPr>
        <w:t>baru</w:t>
      </w:r>
      <w:proofErr w:type="spellEnd"/>
      <w:r w:rsidR="00E1585A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="00E1585A">
        <w:rPr>
          <w:rFonts w:ascii="Century Gothic" w:hAnsi="Century Gothic"/>
          <w:sz w:val="24"/>
          <w:szCs w:val="24"/>
        </w:rPr>
        <w:t>penerapannya</w:t>
      </w:r>
      <w:proofErr w:type="spellEnd"/>
      <w:r w:rsidR="00E1585A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="00E1585A">
        <w:rPr>
          <w:rFonts w:ascii="Century Gothic" w:hAnsi="Century Gothic"/>
          <w:sz w:val="24"/>
          <w:szCs w:val="24"/>
        </w:rPr>
        <w:t>bidang</w:t>
      </w:r>
      <w:proofErr w:type="spellEnd"/>
      <w:r w:rsidR="00E1585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1585A">
        <w:rPr>
          <w:rFonts w:ascii="Century Gothic" w:hAnsi="Century Gothic"/>
          <w:sz w:val="24"/>
          <w:szCs w:val="24"/>
        </w:rPr>
        <w:t>medis</w:t>
      </w:r>
      <w:proofErr w:type="spellEnd"/>
    </w:p>
    <w:p w14:paraId="063CE447" w14:textId="77777777" w:rsidR="00174E69" w:rsidRPr="00456A40" w:rsidRDefault="00174E69" w:rsidP="00456A40">
      <w:pPr>
        <w:jc w:val="both"/>
        <w:rPr>
          <w:rFonts w:ascii="Century Gothic" w:hAnsi="Century Gothic"/>
          <w:sz w:val="24"/>
          <w:szCs w:val="24"/>
        </w:rPr>
      </w:pPr>
    </w:p>
    <w:p w14:paraId="514EA54F" w14:textId="52DF3922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Main Results:</w:t>
      </w:r>
    </w:p>
    <w:p w14:paraId="08115578" w14:textId="12BB805B" w:rsidR="00190105" w:rsidRPr="00456A40" w:rsidRDefault="00190105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Penggunaan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smartphone yang </w:t>
      </w:r>
      <w:proofErr w:type="spellStart"/>
      <w:r w:rsidRPr="00456A40">
        <w:rPr>
          <w:rFonts w:ascii="Century Gothic" w:hAnsi="Century Gothic"/>
          <w:sz w:val="24"/>
          <w:szCs w:val="24"/>
        </w:rPr>
        <w:t>masif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dikombinasikan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</w:p>
    <w:p w14:paraId="1C089DDC" w14:textId="29B69440" w:rsidR="00190105" w:rsidRPr="00456A40" w:rsidRDefault="00190105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pertumbuhan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investasi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teknologi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pendukungnya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56A40">
        <w:rPr>
          <w:rFonts w:ascii="Century Gothic" w:hAnsi="Century Gothic"/>
          <w:sz w:val="24"/>
          <w:szCs w:val="24"/>
        </w:rPr>
        <w:t>misalnya</w:t>
      </w:r>
      <w:proofErr w:type="spellEnd"/>
      <w:r w:rsidRPr="00456A40">
        <w:rPr>
          <w:rFonts w:ascii="Century Gothic" w:hAnsi="Century Gothic"/>
          <w:sz w:val="24"/>
          <w:szCs w:val="24"/>
        </w:rPr>
        <w:t>,</w:t>
      </w:r>
    </w:p>
    <w:p w14:paraId="44F510E4" w14:textId="67F143BF" w:rsidR="00190105" w:rsidRPr="00456A40" w:rsidRDefault="00190105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mHealth, EMR dan cloud computing), </w:t>
      </w:r>
      <w:proofErr w:type="spellStart"/>
      <w:r w:rsidRPr="00456A40">
        <w:rPr>
          <w:rFonts w:ascii="Century Gothic" w:hAnsi="Century Gothic"/>
          <w:sz w:val="24"/>
          <w:szCs w:val="24"/>
        </w:rPr>
        <w:t>menyediakan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banyak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peluang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menggunakan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aplikasi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AI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meningkatkan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02187" w:rsidRPr="00456A40">
        <w:rPr>
          <w:rFonts w:ascii="Century Gothic" w:hAnsi="Century Gothic"/>
          <w:sz w:val="24"/>
          <w:szCs w:val="24"/>
        </w:rPr>
        <w:t>kesehatan</w:t>
      </w:r>
      <w:proofErr w:type="spellEnd"/>
      <w:r w:rsidR="00E0218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publik</w:t>
      </w:r>
      <w:proofErr w:type="spellEnd"/>
    </w:p>
    <w:p w14:paraId="0895C144" w14:textId="5DD7FB00" w:rsidR="00190105" w:rsidRPr="00456A40" w:rsidRDefault="00190105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di negara </w:t>
      </w:r>
      <w:proofErr w:type="spellStart"/>
      <w:r w:rsidRPr="00456A40">
        <w:rPr>
          <w:rFonts w:ascii="Century Gothic" w:hAnsi="Century Gothic"/>
          <w:sz w:val="24"/>
          <w:szCs w:val="24"/>
        </w:rPr>
        <w:t>berpenghasilan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rendah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589FAC10" w14:textId="77777777" w:rsidR="00190105" w:rsidRPr="00456A40" w:rsidRDefault="00190105" w:rsidP="00456A40">
      <w:pPr>
        <w:jc w:val="both"/>
        <w:rPr>
          <w:rFonts w:ascii="Century Gothic" w:hAnsi="Century Gothic"/>
          <w:sz w:val="24"/>
          <w:szCs w:val="24"/>
        </w:rPr>
      </w:pPr>
    </w:p>
    <w:p w14:paraId="5128BAB7" w14:textId="7FBA2B3E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Limitation:</w:t>
      </w:r>
      <w:r w:rsidR="00E1585A">
        <w:rPr>
          <w:rFonts w:ascii="Century Gothic" w:hAnsi="Century Gothic"/>
          <w:sz w:val="24"/>
          <w:szCs w:val="24"/>
        </w:rPr>
        <w:t xml:space="preserve"> -</w:t>
      </w:r>
    </w:p>
    <w:p w14:paraId="228FD15A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first name:</w:t>
      </w:r>
    </w:p>
    <w:p w14:paraId="025F3F7E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surname:</w:t>
      </w:r>
    </w:p>
    <w:p w14:paraId="0CBC9D6B" w14:textId="77777777" w:rsidR="00944B2B" w:rsidRPr="00456A40" w:rsidRDefault="00944B2B" w:rsidP="00456A40">
      <w:pPr>
        <w:jc w:val="both"/>
        <w:rPr>
          <w:rFonts w:ascii="Century Gothic" w:hAnsi="Century Gothic"/>
          <w:sz w:val="24"/>
          <w:szCs w:val="24"/>
        </w:rPr>
      </w:pPr>
    </w:p>
    <w:p w14:paraId="1A4AA654" w14:textId="77777777" w:rsidR="00944B2B" w:rsidRPr="00456A40" w:rsidRDefault="00944B2B" w:rsidP="00456A40">
      <w:pPr>
        <w:jc w:val="both"/>
        <w:rPr>
          <w:rFonts w:ascii="Century Gothic" w:hAnsi="Century Gothic"/>
          <w:sz w:val="24"/>
          <w:szCs w:val="24"/>
        </w:rPr>
      </w:pPr>
    </w:p>
    <w:p w14:paraId="268827EE" w14:textId="77777777" w:rsidR="004475A5" w:rsidRPr="004475A5" w:rsidRDefault="00663099" w:rsidP="004475A5">
      <w:pPr>
        <w:rPr>
          <w:rFonts w:ascii="Century Gothic" w:hAnsi="Century Gothic"/>
          <w:sz w:val="24"/>
          <w:szCs w:val="24"/>
        </w:rPr>
      </w:pPr>
      <w:r w:rsidRPr="004475A5">
        <w:rPr>
          <w:rFonts w:ascii="Century Gothic" w:hAnsi="Century Gothic"/>
          <w:sz w:val="24"/>
          <w:szCs w:val="24"/>
        </w:rPr>
        <w:lastRenderedPageBreak/>
        <w:t>5</w:t>
      </w:r>
      <w:r w:rsidR="003B64C1" w:rsidRPr="004475A5">
        <w:rPr>
          <w:rFonts w:ascii="Century Gothic" w:hAnsi="Century Gothic"/>
          <w:sz w:val="24"/>
          <w:szCs w:val="24"/>
        </w:rPr>
        <w:t xml:space="preserve">Paper Title: </w:t>
      </w:r>
      <w:r w:rsidR="004475A5" w:rsidRPr="004475A5">
        <w:rPr>
          <w:rFonts w:ascii="Century Gothic" w:hAnsi="Century Gothic"/>
          <w:sz w:val="24"/>
          <w:szCs w:val="24"/>
        </w:rPr>
        <w:t>Leveraging Deep Learning for Designing Healthcare Analytics Heuristic for Diagnostics</w:t>
      </w:r>
    </w:p>
    <w:p w14:paraId="54D96259" w14:textId="3D7DD5E5" w:rsidR="003B64C1" w:rsidRPr="004475A5" w:rsidRDefault="003B64C1" w:rsidP="004475A5">
      <w:pPr>
        <w:rPr>
          <w:rFonts w:ascii="Century Gothic" w:hAnsi="Century Gothic"/>
          <w:color w:val="000000" w:themeColor="text1"/>
          <w:sz w:val="24"/>
          <w:szCs w:val="24"/>
        </w:rPr>
      </w:pPr>
      <w:r w:rsidRPr="004475A5">
        <w:rPr>
          <w:rFonts w:ascii="Century Gothic" w:hAnsi="Century Gothic"/>
          <w:color w:val="000000" w:themeColor="text1"/>
          <w:sz w:val="24"/>
          <w:szCs w:val="24"/>
        </w:rPr>
        <w:t>Authors:</w:t>
      </w:r>
      <w:r w:rsidR="00FD66C4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  </w:t>
      </w:r>
      <w:hyperlink r:id="rId24" w:anchor="auth-Sarah-Shafqat" w:history="1"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Sarah Shafqat</w:t>
        </w:r>
      </w:hyperlink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>, </w: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begin"/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instrText xml:space="preserve"> HYPERLINK "https://link.springer.com/article/10.1007/s11063-021-10425-w" \l "auth-Maryyam-Fayyaz" </w:instrTex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separate"/>
      </w:r>
      <w:proofErr w:type="spellStart"/>
      <w:r w:rsidR="004475A5" w:rsidRPr="004475A5">
        <w:rPr>
          <w:rStyle w:val="Hyperlink"/>
          <w:rFonts w:ascii="Century Gothic" w:hAnsi="Century Gothic"/>
          <w:color w:val="000000" w:themeColor="text1"/>
          <w:sz w:val="24"/>
          <w:szCs w:val="24"/>
          <w:u w:val="none"/>
        </w:rPr>
        <w:t>Maryyam</w:t>
      </w:r>
      <w:proofErr w:type="spellEnd"/>
      <w:r w:rsidR="004475A5" w:rsidRPr="004475A5">
        <w:rPr>
          <w:rStyle w:val="Hyperlink"/>
          <w:rFonts w:ascii="Century Gothic" w:hAnsi="Century Gothic"/>
          <w:color w:val="000000" w:themeColor="text1"/>
          <w:sz w:val="24"/>
          <w:szCs w:val="24"/>
          <w:u w:val="none"/>
        </w:rPr>
        <w:t xml:space="preserve"> Fayyaz</w: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end"/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>, </w: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begin"/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instrText xml:space="preserve"> HYPERLINK "https://link.springer.com/article/10.1007/s11063-021-10425-w" \l "auth-Hasan_Ali-Khattak" </w:instrTex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separate"/>
      </w:r>
      <w:r w:rsidR="004475A5" w:rsidRPr="004475A5">
        <w:rPr>
          <w:rStyle w:val="Hyperlink"/>
          <w:rFonts w:ascii="Century Gothic" w:hAnsi="Century Gothic"/>
          <w:color w:val="000000" w:themeColor="text1"/>
          <w:sz w:val="24"/>
          <w:szCs w:val="24"/>
          <w:u w:val="none"/>
        </w:rPr>
        <w:t xml:space="preserve">Hasan Ali </w:t>
      </w:r>
      <w:proofErr w:type="spellStart"/>
      <w:r w:rsidR="004475A5" w:rsidRPr="004475A5">
        <w:rPr>
          <w:rStyle w:val="Hyperlink"/>
          <w:rFonts w:ascii="Century Gothic" w:hAnsi="Century Gothic"/>
          <w:color w:val="000000" w:themeColor="text1"/>
          <w:sz w:val="24"/>
          <w:szCs w:val="24"/>
          <w:u w:val="none"/>
        </w:rPr>
        <w:t>Khattak</w:t>
      </w:r>
      <w:proofErr w:type="spellEnd"/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end"/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>, </w: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begin"/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instrText xml:space="preserve"> HYPERLINK "https://link.springer.com/article/10.1007/s11063-021-10425-w" \l "auth-Muhammad-Bilal" </w:instrTex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separate"/>
      </w:r>
      <w:r w:rsidR="004475A5" w:rsidRPr="004475A5">
        <w:rPr>
          <w:rStyle w:val="Hyperlink"/>
          <w:rFonts w:ascii="Century Gothic" w:hAnsi="Century Gothic"/>
          <w:color w:val="000000" w:themeColor="text1"/>
          <w:sz w:val="24"/>
          <w:szCs w:val="24"/>
          <w:u w:val="none"/>
        </w:rPr>
        <w:t>Muhammad Bilal</w:t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fldChar w:fldCharType="end"/>
      </w:r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,  </w:t>
      </w:r>
      <w:hyperlink r:id="rId25" w:anchor="auth-Shahid-Khan" w:history="1"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Shahid Khan</w:t>
        </w:r>
      </w:hyperlink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,  </w:t>
      </w:r>
      <w:hyperlink r:id="rId26" w:anchor="auth-Osama-Ishtiaq" w:history="1"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 xml:space="preserve">Osama </w:t>
        </w:r>
        <w:proofErr w:type="spellStart"/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Ishtiaq</w:t>
        </w:r>
        <w:proofErr w:type="spellEnd"/>
      </w:hyperlink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,  </w:t>
      </w:r>
      <w:hyperlink r:id="rId27" w:anchor="auth-Almas-Abbasi" w:history="1"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Almas Abbasi</w:t>
        </w:r>
      </w:hyperlink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,  </w:t>
      </w:r>
      <w:hyperlink r:id="rId28" w:anchor="auth-Farzana-Shafqat" w:history="1"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Farzana Shafqat</w:t>
        </w:r>
      </w:hyperlink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,  </w:t>
      </w:r>
      <w:hyperlink r:id="rId29" w:anchor="auth-Waleed_S_-Alnumay" w:history="1"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 xml:space="preserve">Waleed S. </w:t>
        </w:r>
        <w:proofErr w:type="spellStart"/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Alnumay</w:t>
        </w:r>
        <w:proofErr w:type="spellEnd"/>
      </w:hyperlink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 xml:space="preserve"> &amp;  </w:t>
      </w:r>
      <w:hyperlink r:id="rId30" w:anchor="auth-Pushpita-Chatterjee" w:history="1">
        <w:proofErr w:type="spellStart"/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>Pushpita</w:t>
        </w:r>
        <w:proofErr w:type="spellEnd"/>
        <w:r w:rsidR="004475A5" w:rsidRPr="004475A5">
          <w:rPr>
            <w:rStyle w:val="Hyperlink"/>
            <w:rFonts w:ascii="Century Gothic" w:hAnsi="Century Gothic"/>
            <w:color w:val="000000" w:themeColor="text1"/>
            <w:sz w:val="24"/>
            <w:szCs w:val="24"/>
            <w:u w:val="none"/>
          </w:rPr>
          <w:t xml:space="preserve"> Chatterjee</w:t>
        </w:r>
      </w:hyperlink>
      <w:r w:rsidR="004475A5" w:rsidRPr="004475A5">
        <w:rPr>
          <w:rFonts w:ascii="Century Gothic" w:hAnsi="Century Gothic"/>
          <w:color w:val="000000" w:themeColor="text1"/>
          <w:sz w:val="24"/>
          <w:szCs w:val="24"/>
        </w:rPr>
        <w:t> </w:t>
      </w:r>
    </w:p>
    <w:p w14:paraId="329EC155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456A40" w14:paraId="44ABCB14" w14:textId="77777777" w:rsidTr="00E95EA4">
        <w:tc>
          <w:tcPr>
            <w:tcW w:w="0" w:type="auto"/>
            <w:shd w:val="clear" w:color="auto" w:fill="FFFFFF"/>
            <w:hideMark/>
          </w:tcPr>
          <w:p w14:paraId="0F6B9AEC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456A4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E22F653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0E509689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D9A98C8" w14:textId="2904F3D5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URL:</w:t>
      </w:r>
      <w:r w:rsidR="00663099">
        <w:rPr>
          <w:rFonts w:ascii="Century Gothic" w:hAnsi="Century Gothic"/>
          <w:sz w:val="24"/>
          <w:szCs w:val="24"/>
        </w:rPr>
        <w:t xml:space="preserve"> </w:t>
      </w:r>
      <w:r w:rsidR="00663099" w:rsidRPr="00663099">
        <w:rPr>
          <w:rFonts w:ascii="Century Gothic" w:hAnsi="Century Gothic"/>
          <w:sz w:val="24"/>
          <w:szCs w:val="24"/>
        </w:rPr>
        <w:t>https://link.springer.com/article/10.1007/s11063-021-10425-w</w:t>
      </w:r>
    </w:p>
    <w:p w14:paraId="7EE3F450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Problem:</w:t>
      </w:r>
    </w:p>
    <w:p w14:paraId="0A20A218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Contribution:</w:t>
      </w:r>
    </w:p>
    <w:p w14:paraId="20F71E1B" w14:textId="05339666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Method/Solution:</w:t>
      </w:r>
    </w:p>
    <w:p w14:paraId="4A5D1ABB" w14:textId="193E07FE" w:rsidR="000817C1" w:rsidRPr="00456A40" w:rsidRDefault="000817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slide </w:t>
      </w:r>
      <w:proofErr w:type="spellStart"/>
      <w:r w:rsidRPr="00456A40">
        <w:rPr>
          <w:rFonts w:ascii="Century Gothic" w:hAnsi="Century Gothic"/>
          <w:sz w:val="24"/>
          <w:szCs w:val="24"/>
        </w:rPr>
        <w:t>sitologi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1674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dirujuk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sitopatologi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luar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ditinjau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oleh </w:t>
      </w:r>
      <w:proofErr w:type="spellStart"/>
      <w:r w:rsidRPr="00456A40">
        <w:rPr>
          <w:rFonts w:ascii="Century Gothic" w:hAnsi="Century Gothic"/>
          <w:sz w:val="24"/>
          <w:szCs w:val="24"/>
        </w:rPr>
        <w:t>ahli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sitopatologi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kami. 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sitologi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laporan</w:t>
      </w:r>
      <w:proofErr w:type="spellEnd"/>
    </w:p>
    <w:p w14:paraId="09D7456F" w14:textId="283B5549" w:rsidR="000817C1" w:rsidRPr="00456A40" w:rsidRDefault="000817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di </w:t>
      </w:r>
      <w:proofErr w:type="spellStart"/>
      <w:r w:rsidRPr="00456A40">
        <w:rPr>
          <w:rFonts w:ascii="Century Gothic" w:hAnsi="Century Gothic"/>
          <w:sz w:val="24"/>
          <w:szCs w:val="24"/>
        </w:rPr>
        <w:t>pusat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kami dan </w:t>
      </w:r>
      <w:proofErr w:type="spellStart"/>
      <w:r w:rsidRPr="00456A40">
        <w:rPr>
          <w:rFonts w:ascii="Century Gothic" w:hAnsi="Century Gothic"/>
          <w:sz w:val="24"/>
          <w:szCs w:val="24"/>
        </w:rPr>
        <w:t>lembaga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rujukan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dikategorikan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ulang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Diagnostik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Memuaskan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I), </w:t>
      </w:r>
      <w:proofErr w:type="spellStart"/>
      <w:r w:rsidRPr="00456A40">
        <w:rPr>
          <w:rFonts w:ascii="Century Gothic" w:hAnsi="Century Gothic"/>
          <w:sz w:val="24"/>
          <w:szCs w:val="24"/>
        </w:rPr>
        <w:t>Jinak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II), Atypia of Undetermined </w:t>
      </w:r>
      <w:proofErr w:type="spellStart"/>
      <w:r w:rsidRPr="00456A40">
        <w:rPr>
          <w:rFonts w:ascii="Century Gothic" w:hAnsi="Century Gothic"/>
          <w:sz w:val="24"/>
          <w:szCs w:val="24"/>
        </w:rPr>
        <w:t>Signifikansi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Lesi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Folikel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Belum </w:t>
      </w:r>
      <w:proofErr w:type="spellStart"/>
      <w:r w:rsidRPr="00456A40">
        <w:rPr>
          <w:rFonts w:ascii="Century Gothic" w:hAnsi="Century Gothic"/>
          <w:sz w:val="24"/>
          <w:szCs w:val="24"/>
        </w:rPr>
        <w:t>Ditentukan</w:t>
      </w:r>
      <w:proofErr w:type="spellEnd"/>
    </w:p>
    <w:p w14:paraId="271D859F" w14:textId="155CBA9F" w:rsidR="000817C1" w:rsidRPr="00456A40" w:rsidRDefault="000817C1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Signifikansi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III), </w:t>
      </w:r>
      <w:proofErr w:type="spellStart"/>
      <w:r w:rsidRPr="00456A40">
        <w:rPr>
          <w:rFonts w:ascii="Century Gothic" w:hAnsi="Century Gothic"/>
          <w:sz w:val="24"/>
          <w:szCs w:val="24"/>
        </w:rPr>
        <w:t>Neoplasma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Folikular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Mencurigakan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Neoplasma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Folikel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IV), </w:t>
      </w:r>
      <w:proofErr w:type="spellStart"/>
      <w:r w:rsidRPr="00456A40">
        <w:rPr>
          <w:rFonts w:ascii="Century Gothic" w:hAnsi="Century Gothic"/>
          <w:sz w:val="24"/>
          <w:szCs w:val="24"/>
        </w:rPr>
        <w:t>Mencurigakan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Keganasan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V), dan </w:t>
      </w:r>
      <w:proofErr w:type="spellStart"/>
      <w:r w:rsidRPr="00456A40">
        <w:rPr>
          <w:rFonts w:ascii="Century Gothic" w:hAnsi="Century Gothic"/>
          <w:sz w:val="24"/>
          <w:szCs w:val="24"/>
        </w:rPr>
        <w:t>Ganas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VI) </w:t>
      </w:r>
      <w:proofErr w:type="spellStart"/>
      <w:r w:rsidRPr="00456A40">
        <w:rPr>
          <w:rFonts w:ascii="Century Gothic" w:hAnsi="Century Gothic"/>
          <w:sz w:val="24"/>
          <w:szCs w:val="24"/>
        </w:rPr>
        <w:t>menurut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Bethesda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Pelaporan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Sitopatologi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Tiroid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2170108C" w14:textId="438CB991" w:rsidR="000817C1" w:rsidRPr="00456A40" w:rsidRDefault="000817C1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Kriteria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dibuang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="00DC7A7E" w:rsidRPr="00456A40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luar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dokumen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hilang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r w:rsidR="00DC7A7E" w:rsidRPr="00456A40">
        <w:rPr>
          <w:rFonts w:ascii="Century Gothic" w:hAnsi="Century Gothic"/>
          <w:sz w:val="24"/>
          <w:szCs w:val="24"/>
        </w:rPr>
        <w:t xml:space="preserve">yang </w:t>
      </w:r>
      <w:r w:rsidRPr="00456A40">
        <w:rPr>
          <w:rFonts w:ascii="Century Gothic" w:hAnsi="Century Gothic"/>
          <w:sz w:val="24"/>
          <w:szCs w:val="24"/>
        </w:rPr>
        <w:t xml:space="preserve">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awal</w:t>
      </w:r>
      <w:r w:rsidR="00DC7A7E" w:rsidRPr="00456A40">
        <w:rPr>
          <w:rFonts w:ascii="Century Gothic" w:hAnsi="Century Gothic"/>
          <w:sz w:val="24"/>
          <w:szCs w:val="24"/>
        </w:rPr>
        <w:t>-nya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belum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ditentukan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r w:rsidR="00DC7A7E" w:rsidRPr="00456A40">
        <w:rPr>
          <w:rFonts w:ascii="Century Gothic" w:hAnsi="Century Gothic"/>
          <w:sz w:val="24"/>
          <w:szCs w:val="24"/>
        </w:rPr>
        <w:t xml:space="preserve">yang </w:t>
      </w:r>
      <w:r w:rsidRPr="00456A40">
        <w:rPr>
          <w:rFonts w:ascii="Century Gothic" w:hAnsi="Century Gothic"/>
          <w:sz w:val="24"/>
          <w:szCs w:val="24"/>
        </w:rPr>
        <w:t>diagnosis</w:t>
      </w:r>
      <w:r w:rsidR="00DC7A7E" w:rsidRPr="00456A40">
        <w:rPr>
          <w:rFonts w:ascii="Century Gothic" w:hAnsi="Century Gothic"/>
          <w:sz w:val="24"/>
          <w:szCs w:val="24"/>
        </w:rPr>
        <w:t>-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ambigu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r w:rsidR="00DC7A7E" w:rsidRPr="00456A40">
        <w:rPr>
          <w:rFonts w:ascii="Century Gothic" w:hAnsi="Century Gothic"/>
          <w:sz w:val="24"/>
          <w:szCs w:val="24"/>
        </w:rPr>
        <w:t>yang</w:t>
      </w:r>
      <w:r w:rsidRPr="00456A40">
        <w:rPr>
          <w:rFonts w:ascii="Century Gothic" w:hAnsi="Century Gothic"/>
          <w:sz w:val="24"/>
          <w:szCs w:val="24"/>
        </w:rPr>
        <w:t xml:space="preserve"> 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asli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kosong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jika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luar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menyatakan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''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dikirim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luar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konsultasi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tertunda</w:t>
      </w:r>
      <w:proofErr w:type="spellEnd"/>
      <w:r w:rsidRPr="00456A40">
        <w:rPr>
          <w:rFonts w:ascii="Century Gothic" w:hAnsi="Century Gothic"/>
          <w:sz w:val="24"/>
          <w:szCs w:val="24"/>
        </w:rPr>
        <w:t>,'</w:t>
      </w:r>
      <w:r w:rsidR="00DC7A7E" w:rsidRPr="00456A40">
        <w:rPr>
          <w:rFonts w:ascii="Century Gothic" w:hAnsi="Century Gothic"/>
          <w:sz w:val="24"/>
          <w:szCs w:val="24"/>
        </w:rPr>
        <w:t>,</w:t>
      </w:r>
      <w:r w:rsidRPr="00456A40">
        <w:rPr>
          <w:rFonts w:ascii="Century Gothic" w:hAnsi="Century Gothic"/>
          <w:sz w:val="24"/>
          <w:szCs w:val="24"/>
        </w:rPr>
        <w:t xml:space="preserve">'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="00DC7A7E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jika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diagnosis banding yang </w:t>
      </w:r>
      <w:proofErr w:type="spellStart"/>
      <w:r w:rsidRPr="00456A40">
        <w:rPr>
          <w:rFonts w:ascii="Century Gothic" w:hAnsi="Century Gothic"/>
          <w:sz w:val="24"/>
          <w:szCs w:val="24"/>
        </w:rPr>
        <w:t>diberikan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="00DC7A7E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jika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diagnosis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berupa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pertanyaan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jika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diagnosisnya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lengkap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sehingga</w:t>
      </w:r>
      <w:proofErr w:type="spellEnd"/>
      <w:r w:rsidR="00DC7A7E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mungkin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diklasifikasikan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VI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DC7A7E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utama</w:t>
      </w:r>
      <w:proofErr w:type="spellEnd"/>
      <w:r w:rsidRPr="00456A40">
        <w:rPr>
          <w:rFonts w:ascii="Century Gothic" w:hAnsi="Century Gothic"/>
          <w:sz w:val="24"/>
          <w:szCs w:val="24"/>
        </w:rPr>
        <w:t>, dan</w:t>
      </w:r>
      <w:r w:rsidR="00DC7A7E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C7A7E" w:rsidRPr="00456A40">
        <w:rPr>
          <w:rFonts w:ascii="Century Gothic" w:hAnsi="Century Gothic"/>
          <w:sz w:val="24"/>
          <w:szCs w:val="24"/>
        </w:rPr>
        <w:t>mendapat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kurang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6 </w:t>
      </w:r>
      <w:proofErr w:type="spellStart"/>
      <w:r w:rsidRPr="00456A40">
        <w:rPr>
          <w:rFonts w:ascii="Century Gothic" w:hAnsi="Century Gothic"/>
          <w:sz w:val="24"/>
          <w:szCs w:val="24"/>
        </w:rPr>
        <w:t>bulan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0A04285F" w14:textId="77777777" w:rsidR="000F7393" w:rsidRPr="00456A40" w:rsidRDefault="009D12A7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patologis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akhir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tiroid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diklasifikasikan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jinak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neoplasma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folikel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seperti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diinterpretasikan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</w:t>
      </w:r>
      <w:proofErr w:type="spellStart"/>
      <w:r w:rsidRPr="00456A40">
        <w:rPr>
          <w:rFonts w:ascii="Century Gothic" w:hAnsi="Century Gothic"/>
          <w:sz w:val="24"/>
          <w:szCs w:val="24"/>
        </w:rPr>
        <w:t>biopsi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FNA, dan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ganas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. 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akhir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memerlukan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bedah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diperoleh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melalui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biopsi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ulang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FNA dan </w:t>
      </w:r>
      <w:proofErr w:type="spellStart"/>
      <w:r w:rsidRPr="00456A40">
        <w:rPr>
          <w:rFonts w:ascii="Century Gothic" w:hAnsi="Century Gothic"/>
          <w:sz w:val="24"/>
          <w:szCs w:val="24"/>
        </w:rPr>
        <w:t>ultrasonografi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jangka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waktu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minimal 6. Tingkat </w:t>
      </w:r>
      <w:proofErr w:type="spellStart"/>
      <w:r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diagnostik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antara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Diagnosis Primer (PD) dan Second Opinion Diagnosis (SOD) </w:t>
      </w:r>
      <w:proofErr w:type="spellStart"/>
      <w:r w:rsidRPr="00456A40">
        <w:rPr>
          <w:rFonts w:ascii="Century Gothic" w:hAnsi="Century Gothic"/>
          <w:sz w:val="24"/>
          <w:szCs w:val="24"/>
        </w:rPr>
        <w:t>serta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korelasi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klinikopatologis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dievaluasi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  <w:r w:rsidR="000F7393" w:rsidRPr="00456A40">
        <w:rPr>
          <w:rFonts w:ascii="Century Gothic" w:hAnsi="Century Gothic"/>
          <w:sz w:val="24"/>
          <w:szCs w:val="24"/>
        </w:rPr>
        <w:t xml:space="preserve"> </w:t>
      </w:r>
    </w:p>
    <w:p w14:paraId="54221BBF" w14:textId="5267DB70" w:rsidR="000328A7" w:rsidRPr="00456A40" w:rsidRDefault="000F7393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lastRenderedPageBreak/>
        <w:t>Sebagai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pedoman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rasional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r w:rsidR="000328A7" w:rsidRPr="00456A40">
        <w:rPr>
          <w:rFonts w:ascii="Century Gothic" w:hAnsi="Century Gothic"/>
          <w:sz w:val="24"/>
          <w:szCs w:val="24"/>
        </w:rPr>
        <w:t xml:space="preserve">yang </w:t>
      </w:r>
      <w:proofErr w:type="spellStart"/>
      <w:r w:rsidR="000328A7" w:rsidRPr="00456A40">
        <w:rPr>
          <w:rFonts w:ascii="Century Gothic" w:hAnsi="Century Gothic"/>
          <w:sz w:val="24"/>
          <w:szCs w:val="24"/>
        </w:rPr>
        <w:t>direkomendasikan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Bethesda,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Pr="00456A40">
        <w:rPr>
          <w:rFonts w:ascii="Century Gothic" w:hAnsi="Century Gothic"/>
          <w:sz w:val="24"/>
          <w:szCs w:val="24"/>
        </w:rPr>
        <w:t>setiap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dikelola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328A7"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328A7" w:rsidRPr="00456A40">
        <w:rPr>
          <w:rFonts w:ascii="Century Gothic" w:hAnsi="Century Gothic"/>
          <w:sz w:val="24"/>
          <w:szCs w:val="24"/>
        </w:rPr>
        <w:t>kategorisasi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seperti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"</w:t>
      </w:r>
      <w:proofErr w:type="spellStart"/>
      <w:r w:rsidRPr="00456A40">
        <w:rPr>
          <w:rFonts w:ascii="Century Gothic" w:hAnsi="Century Gothic"/>
          <w:sz w:val="24"/>
          <w:szCs w:val="24"/>
        </w:rPr>
        <w:t>ulangi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FNA"</w:t>
      </w:r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r w:rsidRPr="00456A40">
        <w:rPr>
          <w:rFonts w:ascii="Century Gothic" w:hAnsi="Century Gothic"/>
          <w:sz w:val="24"/>
          <w:szCs w:val="24"/>
        </w:rPr>
        <w:t xml:space="preserve">di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I, III, "</w:t>
      </w:r>
      <w:proofErr w:type="spellStart"/>
      <w:r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" di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II,</w:t>
      </w:r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r w:rsidRPr="00456A40">
        <w:rPr>
          <w:rFonts w:ascii="Century Gothic" w:hAnsi="Century Gothic"/>
          <w:sz w:val="24"/>
          <w:szCs w:val="24"/>
        </w:rPr>
        <w:t>"</w:t>
      </w:r>
      <w:proofErr w:type="spellStart"/>
      <w:r w:rsidRPr="00456A40">
        <w:rPr>
          <w:rFonts w:ascii="Century Gothic" w:hAnsi="Century Gothic"/>
          <w:sz w:val="24"/>
          <w:szCs w:val="24"/>
        </w:rPr>
        <w:t>lobektomi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bedah</w:t>
      </w:r>
      <w:proofErr w:type="spellEnd"/>
      <w:r w:rsidRPr="00456A40">
        <w:rPr>
          <w:rFonts w:ascii="Century Gothic" w:hAnsi="Century Gothic"/>
          <w:sz w:val="24"/>
          <w:szCs w:val="24"/>
        </w:rPr>
        <w:t>" di</w:t>
      </w:r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IV, dan "</w:t>
      </w:r>
      <w:proofErr w:type="spellStart"/>
      <w:r w:rsidRPr="00456A40">
        <w:rPr>
          <w:rFonts w:ascii="Century Gothic" w:hAnsi="Century Gothic"/>
          <w:sz w:val="24"/>
          <w:szCs w:val="24"/>
        </w:rPr>
        <w:t>hampir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total"</w:t>
      </w:r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tiroidektomi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lobektomi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bedah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V,</w:t>
      </w:r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r w:rsidRPr="00456A40">
        <w:rPr>
          <w:rFonts w:ascii="Century Gothic" w:hAnsi="Century Gothic"/>
          <w:sz w:val="24"/>
          <w:szCs w:val="24"/>
        </w:rPr>
        <w:t xml:space="preserve">VI. </w:t>
      </w:r>
    </w:p>
    <w:p w14:paraId="7AA001CE" w14:textId="1D6534DD" w:rsidR="009D12A7" w:rsidRPr="00456A40" w:rsidRDefault="000F7393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Jumlah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mendorong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pengobatan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akibat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r w:rsidR="000328A7" w:rsidRPr="00456A40">
        <w:rPr>
          <w:rFonts w:ascii="Century Gothic" w:hAnsi="Century Gothic"/>
          <w:sz w:val="24"/>
          <w:szCs w:val="24"/>
        </w:rPr>
        <w:t xml:space="preserve">diagnostic </w:t>
      </w:r>
      <w:proofErr w:type="spellStart"/>
      <w:r w:rsidRPr="00456A40">
        <w:rPr>
          <w:rFonts w:ascii="Century Gothic" w:hAnsi="Century Gothic"/>
          <w:sz w:val="24"/>
          <w:szCs w:val="24"/>
        </w:rPr>
        <w:t>dianalisis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meninjau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catatan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medis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elektronik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menentukan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dampak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328A7" w:rsidRPr="00456A40">
        <w:rPr>
          <w:rFonts w:ascii="Century Gothic" w:hAnsi="Century Gothic"/>
          <w:sz w:val="24"/>
          <w:szCs w:val="24"/>
        </w:rPr>
        <w:t>pendapat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kedua</w:t>
      </w:r>
      <w:proofErr w:type="spellEnd"/>
      <w:r w:rsidR="000328A7" w:rsidRPr="00456A40">
        <w:rPr>
          <w:rFonts w:ascii="Century Gothic" w:hAnsi="Century Gothic"/>
          <w:sz w:val="24"/>
          <w:szCs w:val="24"/>
        </w:rPr>
        <w:t>.</w:t>
      </w:r>
    </w:p>
    <w:p w14:paraId="434AABCE" w14:textId="513ED324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Main Results:</w:t>
      </w:r>
    </w:p>
    <w:p w14:paraId="7236D9C7" w14:textId="026E0C4A" w:rsidR="00304E08" w:rsidRPr="00456A40" w:rsidRDefault="00304E08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456A40">
        <w:rPr>
          <w:rFonts w:ascii="Century Gothic" w:hAnsi="Century Gothic"/>
          <w:sz w:val="24"/>
          <w:szCs w:val="24"/>
        </w:rPr>
        <w:t>Terdapat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 1105</w:t>
      </w:r>
      <w:proofErr w:type="gramEnd"/>
      <w:r w:rsidRPr="00456A40">
        <w:rPr>
          <w:rFonts w:ascii="Century Gothic" w:hAnsi="Century Gothic"/>
          <w:sz w:val="24"/>
          <w:szCs w:val="24"/>
        </w:rPr>
        <w:t xml:space="preserve"> (73.7%) </w:t>
      </w:r>
      <w:proofErr w:type="spellStart"/>
      <w:r w:rsidRPr="00456A40">
        <w:rPr>
          <w:rFonts w:ascii="Century Gothic" w:hAnsi="Century Gothic"/>
          <w:sz w:val="24"/>
          <w:szCs w:val="24"/>
        </w:rPr>
        <w:t>k</w:t>
      </w:r>
      <w:r w:rsidR="006810D9" w:rsidRPr="00456A40">
        <w:rPr>
          <w:rFonts w:ascii="Century Gothic" w:hAnsi="Century Gothic"/>
          <w:sz w:val="24"/>
          <w:szCs w:val="24"/>
        </w:rPr>
        <w:t>e</w:t>
      </w:r>
      <w:r w:rsidRPr="00456A40">
        <w:rPr>
          <w:rFonts w:ascii="Century Gothic" w:hAnsi="Century Gothic"/>
          <w:sz w:val="24"/>
          <w:szCs w:val="24"/>
        </w:rPr>
        <w:t>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antara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PD dan SOD </w:t>
      </w:r>
      <w:proofErr w:type="spellStart"/>
      <w:r w:rsidRPr="00456A40">
        <w:rPr>
          <w:rFonts w:ascii="Century Gothic" w:hAnsi="Century Gothic"/>
          <w:sz w:val="24"/>
          <w:szCs w:val="24"/>
        </w:rPr>
        <w:t>menurut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kategorisasi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system Bethesda.</w:t>
      </w:r>
      <w:r w:rsidR="006810D9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810D9"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="006810D9" w:rsidRPr="00456A40">
        <w:rPr>
          <w:rFonts w:ascii="Century Gothic" w:hAnsi="Century Gothic"/>
          <w:sz w:val="24"/>
          <w:szCs w:val="24"/>
        </w:rPr>
        <w:t xml:space="preserve"> diagnostic </w:t>
      </w:r>
      <w:proofErr w:type="spellStart"/>
      <w:r w:rsidR="006810D9" w:rsidRPr="00456A40">
        <w:rPr>
          <w:rFonts w:ascii="Century Gothic" w:hAnsi="Century Gothic"/>
          <w:sz w:val="24"/>
          <w:szCs w:val="24"/>
        </w:rPr>
        <w:t>terdiri</w:t>
      </w:r>
      <w:proofErr w:type="spellEnd"/>
      <w:r w:rsidR="006810D9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810D9"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="006810D9" w:rsidRPr="00456A40">
        <w:rPr>
          <w:rFonts w:ascii="Century Gothic" w:hAnsi="Century Gothic"/>
          <w:sz w:val="24"/>
          <w:szCs w:val="24"/>
        </w:rPr>
        <w:t xml:space="preserve"> 394 </w:t>
      </w:r>
      <w:proofErr w:type="spellStart"/>
      <w:r w:rsidR="006810D9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6810D9" w:rsidRPr="00456A40">
        <w:rPr>
          <w:rFonts w:ascii="Century Gothic" w:hAnsi="Century Gothic"/>
          <w:sz w:val="24"/>
          <w:szCs w:val="24"/>
        </w:rPr>
        <w:t xml:space="preserve"> (26.3%).</w:t>
      </w:r>
    </w:p>
    <w:p w14:paraId="52DA1FC4" w14:textId="10A507CC" w:rsidR="006810D9" w:rsidRPr="00456A40" w:rsidRDefault="006810D9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Kemudian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tingkat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diagnostic paling </w:t>
      </w:r>
      <w:proofErr w:type="spellStart"/>
      <w:r w:rsidRPr="00456A40">
        <w:rPr>
          <w:rFonts w:ascii="Century Gothic" w:hAnsi="Century Gothic"/>
          <w:sz w:val="24"/>
          <w:szCs w:val="24"/>
        </w:rPr>
        <w:t>rendah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terdapat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VI (Malignant), </w:t>
      </w:r>
      <w:proofErr w:type="spellStart"/>
      <w:r w:rsidRPr="00456A40">
        <w:rPr>
          <w:rFonts w:ascii="Century Gothic" w:hAnsi="Century Gothic"/>
          <w:sz w:val="24"/>
          <w:szCs w:val="24"/>
        </w:rPr>
        <w:t>yakni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7.4%, dan </w:t>
      </w:r>
      <w:proofErr w:type="spellStart"/>
      <w:r w:rsidRPr="00456A40">
        <w:rPr>
          <w:rFonts w:ascii="Century Gothic" w:hAnsi="Century Gothic"/>
          <w:sz w:val="24"/>
          <w:szCs w:val="24"/>
        </w:rPr>
        <w:t>tingkat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tertinggi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terdapat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III (Atypia), </w:t>
      </w:r>
      <w:proofErr w:type="spellStart"/>
      <w:r w:rsidRPr="00456A40">
        <w:rPr>
          <w:rFonts w:ascii="Century Gothic" w:hAnsi="Century Gothic"/>
          <w:sz w:val="24"/>
          <w:szCs w:val="24"/>
        </w:rPr>
        <w:t>yakni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89.7%.</w:t>
      </w:r>
    </w:p>
    <w:p w14:paraId="2628D7EE" w14:textId="00B30EC5" w:rsidR="006810D9" w:rsidRPr="00456A40" w:rsidRDefault="006810D9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Sementara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korelasi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klinkopatologis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Biopsi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FNA dan </w:t>
      </w:r>
      <w:proofErr w:type="spellStart"/>
      <w:r w:rsidRPr="00456A40">
        <w:rPr>
          <w:rFonts w:ascii="Century Gothic" w:hAnsi="Century Gothic"/>
          <w:sz w:val="24"/>
          <w:szCs w:val="24"/>
        </w:rPr>
        <w:t>frekuensi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diagnostic (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n=394) </w:t>
      </w:r>
      <w:proofErr w:type="spellStart"/>
      <w:r w:rsidRPr="00456A40">
        <w:rPr>
          <w:rFonts w:ascii="Century Gothic" w:hAnsi="Century Gothic"/>
          <w:sz w:val="24"/>
          <w:szCs w:val="24"/>
        </w:rPr>
        <w:t>menunjukkan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bahwa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</w:p>
    <w:p w14:paraId="75A689E0" w14:textId="2FCDC95D" w:rsidR="009F1AB6" w:rsidRPr="00456A40" w:rsidRDefault="009F1AB6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SOD </w:t>
      </w:r>
      <w:proofErr w:type="spellStart"/>
      <w:r w:rsidRPr="00456A40">
        <w:rPr>
          <w:rFonts w:ascii="Century Gothic" w:hAnsi="Century Gothic"/>
          <w:sz w:val="24"/>
          <w:szCs w:val="24"/>
        </w:rPr>
        <w:t>didukung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follow up </w:t>
      </w:r>
      <w:proofErr w:type="spellStart"/>
      <w:r w:rsidRPr="00456A40">
        <w:rPr>
          <w:rFonts w:ascii="Century Gothic" w:hAnsi="Century Gothic"/>
          <w:sz w:val="24"/>
          <w:szCs w:val="24"/>
        </w:rPr>
        <w:t>klinikopatologi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271 (68,8%)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di mana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tindakan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terhadap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berada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di 54 (13,7%)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PD di 93 (23,6%)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di </w:t>
      </w:r>
      <w:proofErr w:type="spellStart"/>
      <w:r w:rsidRPr="00456A40">
        <w:rPr>
          <w:rFonts w:ascii="Century Gothic" w:hAnsi="Century Gothic"/>
          <w:sz w:val="24"/>
          <w:szCs w:val="24"/>
        </w:rPr>
        <w:t>antaranya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dibuat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13 (3,3%)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704A4FDD" w14:textId="6DCB61F9" w:rsidR="009F1AB6" w:rsidRPr="00456A40" w:rsidRDefault="009F1AB6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456A40">
        <w:rPr>
          <w:rFonts w:ascii="Century Gothic" w:hAnsi="Century Gothic"/>
          <w:sz w:val="24"/>
          <w:szCs w:val="24"/>
        </w:rPr>
        <w:t>diagnostik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Pr="00456A40">
        <w:rPr>
          <w:rFonts w:ascii="Century Gothic" w:hAnsi="Century Gothic"/>
          <w:sz w:val="24"/>
          <w:szCs w:val="24"/>
        </w:rPr>
        <w:t>sebanyak</w:t>
      </w:r>
      <w:proofErr w:type="spellEnd"/>
      <w:proofErr w:type="gramEnd"/>
      <w:r w:rsidRPr="00456A40">
        <w:rPr>
          <w:rFonts w:ascii="Century Gothic" w:hAnsi="Century Gothic"/>
          <w:sz w:val="24"/>
          <w:szCs w:val="24"/>
        </w:rPr>
        <w:t xml:space="preserve"> 31 (7,9%), </w:t>
      </w:r>
      <w:proofErr w:type="spellStart"/>
      <w:r w:rsidRPr="00456A40">
        <w:rPr>
          <w:rFonts w:ascii="Century Gothic" w:hAnsi="Century Gothic"/>
          <w:sz w:val="24"/>
          <w:szCs w:val="24"/>
        </w:rPr>
        <w:t>baik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PD </w:t>
      </w:r>
      <w:proofErr w:type="spellStart"/>
      <w:r w:rsidRPr="00456A40">
        <w:rPr>
          <w:rFonts w:ascii="Century Gothic" w:hAnsi="Century Gothic"/>
          <w:sz w:val="24"/>
          <w:szCs w:val="24"/>
        </w:rPr>
        <w:t>maupun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SOD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didukung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; </w:t>
      </w:r>
      <w:proofErr w:type="spellStart"/>
      <w:r w:rsidRPr="00456A40">
        <w:rPr>
          <w:rFonts w:ascii="Century Gothic" w:hAnsi="Century Gothic"/>
          <w:sz w:val="24"/>
          <w:szCs w:val="24"/>
        </w:rPr>
        <w:t>namun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dilakukan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12 (3,0%)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. Satu </w:t>
      </w:r>
      <w:proofErr w:type="spellStart"/>
      <w:r w:rsidRPr="00456A40">
        <w:rPr>
          <w:rFonts w:ascii="Century Gothic" w:hAnsi="Century Gothic"/>
          <w:sz w:val="24"/>
          <w:szCs w:val="24"/>
        </w:rPr>
        <w:t>contoh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ketika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PD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menunjukkan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"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III (Atypia)"</w:t>
      </w:r>
      <w:r w:rsidR="00BC741D" w:rsidRPr="00456A40">
        <w:rPr>
          <w:rFonts w:ascii="Century Gothic" w:hAnsi="Century Gothic"/>
          <w:sz w:val="24"/>
          <w:szCs w:val="24"/>
        </w:rPr>
        <w:t>, dan SOD-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nya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“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I (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Nondiagnostik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)”;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namun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klinikopatologis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II (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jinak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).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berubah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biopsi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ulang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FNA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dilakukan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. Di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lain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, PD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"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III (Atypia)" dan SOD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“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V (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Mencurigakan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ganas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)”;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namun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klinikopatologis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II (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jinak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).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diubah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menjadi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re-FNA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biopsi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operasi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oleh SOD.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79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1499 (5,3%)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, SOD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mendorong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BC741D" w:rsidRPr="00456A40">
        <w:rPr>
          <w:rFonts w:ascii="Century Gothic" w:hAnsi="Century Gothic"/>
          <w:sz w:val="24"/>
          <w:szCs w:val="24"/>
        </w:rPr>
        <w:t>diharapkan</w:t>
      </w:r>
      <w:proofErr w:type="spellEnd"/>
      <w:r w:rsidR="00BC741D" w:rsidRPr="00456A40">
        <w:rPr>
          <w:rFonts w:ascii="Century Gothic" w:hAnsi="Century Gothic"/>
          <w:sz w:val="24"/>
          <w:szCs w:val="24"/>
        </w:rPr>
        <w:t xml:space="preserve"> oleh PD.</w:t>
      </w:r>
    </w:p>
    <w:p w14:paraId="798482E8" w14:textId="45F07CF9" w:rsidR="00B46C9F" w:rsidRPr="00456A40" w:rsidRDefault="00B46C9F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Frekuensi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VI (</w:t>
      </w:r>
      <w:proofErr w:type="spellStart"/>
      <w:r w:rsidRPr="00456A40">
        <w:rPr>
          <w:rFonts w:ascii="Century Gothic" w:hAnsi="Century Gothic"/>
          <w:sz w:val="24"/>
          <w:szCs w:val="24"/>
        </w:rPr>
        <w:t>ganas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) dan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</w:t>
      </w:r>
    </w:p>
    <w:p w14:paraId="2E7A6FB0" w14:textId="097D2772" w:rsidR="00B46C9F" w:rsidRPr="00456A40" w:rsidRDefault="00B46C9F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(</w:t>
      </w:r>
      <w:proofErr w:type="spellStart"/>
      <w:r w:rsidRPr="00456A40">
        <w:rPr>
          <w:rFonts w:ascii="Century Gothic" w:hAnsi="Century Gothic"/>
          <w:sz w:val="24"/>
          <w:szCs w:val="24"/>
        </w:rPr>
        <w:t>Mencurigakan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ganas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) </w:t>
      </w:r>
      <w:proofErr w:type="spellStart"/>
      <w:r w:rsidRPr="00456A40">
        <w:rPr>
          <w:rFonts w:ascii="Century Gothic" w:hAnsi="Century Gothic"/>
          <w:sz w:val="24"/>
          <w:szCs w:val="24"/>
        </w:rPr>
        <w:t>rendah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yakni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masing-masing </w:t>
      </w:r>
      <w:proofErr w:type="spellStart"/>
      <w:r w:rsidRPr="00456A40">
        <w:rPr>
          <w:rFonts w:ascii="Century Gothic" w:hAnsi="Century Gothic"/>
          <w:sz w:val="24"/>
          <w:szCs w:val="24"/>
        </w:rPr>
        <w:t>sebesar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6,7% dan 0,5</w:t>
      </w:r>
      <w:proofErr w:type="gramStart"/>
      <w:r w:rsidRPr="00456A40">
        <w:rPr>
          <w:rFonts w:ascii="Century Gothic" w:hAnsi="Century Gothic"/>
          <w:sz w:val="24"/>
          <w:szCs w:val="24"/>
        </w:rPr>
        <w:t>%,;</w:t>
      </w:r>
      <w:proofErr w:type="gram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namun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frekuensi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III (Atypia) dan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IV (</w:t>
      </w:r>
      <w:proofErr w:type="spellStart"/>
      <w:r w:rsidRPr="00456A40">
        <w:rPr>
          <w:rFonts w:ascii="Century Gothic" w:hAnsi="Century Gothic"/>
          <w:sz w:val="24"/>
          <w:szCs w:val="24"/>
        </w:rPr>
        <w:t>Neoplasma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Folikel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) </w:t>
      </w:r>
      <w:proofErr w:type="spellStart"/>
      <w:r w:rsidRPr="00456A40">
        <w:rPr>
          <w:rFonts w:ascii="Century Gothic" w:hAnsi="Century Gothic"/>
          <w:sz w:val="24"/>
          <w:szCs w:val="24"/>
        </w:rPr>
        <w:t>lebih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tinggi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30%.</w:t>
      </w:r>
    </w:p>
    <w:p w14:paraId="670A9B81" w14:textId="429B1E96" w:rsidR="00B46C9F" w:rsidRPr="00456A40" w:rsidRDefault="00B46C9F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lastRenderedPageBreak/>
        <w:t>korelasi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klinis-patologis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III (A), IV (B), dan V (C) oleh </w:t>
      </w:r>
      <w:proofErr w:type="spellStart"/>
      <w:r w:rsidRPr="00456A40">
        <w:rPr>
          <w:rFonts w:ascii="Century Gothic" w:hAnsi="Century Gothic"/>
          <w:sz w:val="24"/>
          <w:szCs w:val="24"/>
        </w:rPr>
        <w:t>Sistem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Bethesda relative </w:t>
      </w:r>
      <w:proofErr w:type="spellStart"/>
      <w:r w:rsidRPr="00456A40">
        <w:rPr>
          <w:rFonts w:ascii="Century Gothic" w:hAnsi="Century Gothic"/>
          <w:sz w:val="24"/>
          <w:szCs w:val="24"/>
        </w:rPr>
        <w:t>sangat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tinggi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tingkat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diagnostik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antara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PD dan SOD, </w:t>
      </w:r>
      <w:proofErr w:type="spellStart"/>
      <w:r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frekuensi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pengelolaan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="00755762" w:rsidRPr="00456A40">
        <w:rPr>
          <w:rFonts w:ascii="Century Gothic" w:hAnsi="Century Gothic"/>
          <w:sz w:val="24"/>
          <w:szCs w:val="24"/>
        </w:rPr>
        <w:t>.</w:t>
      </w:r>
    </w:p>
    <w:p w14:paraId="4131AD1A" w14:textId="23448DF3" w:rsidR="00755762" w:rsidRPr="00456A40" w:rsidRDefault="00755762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46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III di PD, diagnosis </w:t>
      </w:r>
      <w:proofErr w:type="spellStart"/>
      <w:r w:rsidRPr="00456A40">
        <w:rPr>
          <w:rFonts w:ascii="Century Gothic" w:hAnsi="Century Gothic"/>
          <w:sz w:val="24"/>
          <w:szCs w:val="24"/>
        </w:rPr>
        <w:t>diubah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menjadi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 di 13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(28,3%) dan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VI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9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(19,6%) SOD. </w:t>
      </w:r>
      <w:proofErr w:type="spellStart"/>
      <w:r w:rsidRPr="00456A40">
        <w:rPr>
          <w:rFonts w:ascii="Century Gothic" w:hAnsi="Century Gothic"/>
          <w:sz w:val="24"/>
          <w:szCs w:val="24"/>
        </w:rPr>
        <w:t>Temuan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klinis-patologis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mengungkap</w:t>
      </w:r>
      <w:proofErr w:type="spellEnd"/>
    </w:p>
    <w:p w14:paraId="3063C9C3" w14:textId="006A7F2B" w:rsidR="00B46C9F" w:rsidRPr="00456A40" w:rsidRDefault="00755762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keganasan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pada 28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(61%) pada </w:t>
      </w:r>
      <w:proofErr w:type="spellStart"/>
      <w:r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III di PD</w:t>
      </w:r>
      <w:r w:rsidR="00B46C9F" w:rsidRPr="00456A40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46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III </w:t>
      </w:r>
      <w:r w:rsidR="00F40333" w:rsidRPr="00456A40">
        <w:rPr>
          <w:rFonts w:ascii="Century Gothic" w:hAnsi="Century Gothic"/>
          <w:sz w:val="24"/>
          <w:szCs w:val="24"/>
        </w:rPr>
        <w:t xml:space="preserve">pada PD, </w:t>
      </w:r>
      <w:r w:rsidR="00B46C9F" w:rsidRPr="00456A40">
        <w:rPr>
          <w:rFonts w:ascii="Century Gothic" w:hAnsi="Century Gothic"/>
          <w:sz w:val="24"/>
          <w:szCs w:val="24"/>
        </w:rPr>
        <w:t xml:space="preserve">diagnosis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diubah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menjadi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V di 13</w:t>
      </w:r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(28,3%) dan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VI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9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(19,6%) pada</w:t>
      </w:r>
      <w:r w:rsidR="00F40333" w:rsidRPr="00456A40">
        <w:rPr>
          <w:rFonts w:ascii="Century Gothic" w:hAnsi="Century Gothic"/>
          <w:sz w:val="24"/>
          <w:szCs w:val="24"/>
        </w:rPr>
        <w:t xml:space="preserve"> SOD</w:t>
      </w:r>
      <w:r w:rsidR="00B46C9F" w:rsidRPr="00456A40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Temuan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40333"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40333"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klinis-patologis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40333" w:rsidRPr="00456A40">
        <w:rPr>
          <w:rFonts w:ascii="Century Gothic" w:hAnsi="Century Gothic"/>
          <w:sz w:val="24"/>
          <w:szCs w:val="24"/>
        </w:rPr>
        <w:t>mengungkap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keganasan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pada 28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(61%) pada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III di PD.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47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r w:rsidR="00B46C9F" w:rsidRPr="00456A40">
        <w:rPr>
          <w:rFonts w:ascii="Century Gothic" w:hAnsi="Century Gothic"/>
          <w:sz w:val="24"/>
          <w:szCs w:val="24"/>
        </w:rPr>
        <w:t xml:space="preserve">IV pada PD, diagnosis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diubah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menjadi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II pada</w:t>
      </w:r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r w:rsidR="00B46C9F" w:rsidRPr="00456A40">
        <w:rPr>
          <w:rFonts w:ascii="Century Gothic" w:hAnsi="Century Gothic"/>
          <w:sz w:val="24"/>
          <w:szCs w:val="24"/>
        </w:rPr>
        <w:t xml:space="preserve">20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(42,5%) pada SOD.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Temuan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klinis-patologis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mengungkapkan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neoplasma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folikel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di 10</w:t>
      </w:r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(21%) dan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jinak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30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(64%)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IV pada PD.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300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IV di PD,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ada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227 (75,7%)</w:t>
      </w:r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ketidaksepakatan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diagnostik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antara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PD dan</w:t>
      </w:r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r w:rsidR="00B46C9F" w:rsidRPr="00456A40">
        <w:rPr>
          <w:rFonts w:ascii="Century Gothic" w:hAnsi="Century Gothic"/>
          <w:sz w:val="24"/>
          <w:szCs w:val="24"/>
        </w:rPr>
        <w:t xml:space="preserve">SOD;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Namun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ada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20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(6,7%)</w:t>
      </w:r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Tabel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4). Hasil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karena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perubahan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PD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ke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VI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198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r w:rsidR="00B46C9F" w:rsidRPr="00456A40">
        <w:rPr>
          <w:rFonts w:ascii="Century Gothic" w:hAnsi="Century Gothic"/>
          <w:sz w:val="24"/>
          <w:szCs w:val="24"/>
        </w:rPr>
        <w:t xml:space="preserve">(66%) pada SOD.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Temuan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klinis-patologis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mengungkapkan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keganasan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pada 284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(95%)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kasus</w:t>
      </w:r>
      <w:proofErr w:type="spellEnd"/>
      <w:r w:rsidR="00F40333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didiagnosis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6C9F" w:rsidRPr="00456A40">
        <w:rPr>
          <w:rFonts w:ascii="Century Gothic" w:hAnsi="Century Gothic"/>
          <w:sz w:val="24"/>
          <w:szCs w:val="24"/>
        </w:rPr>
        <w:t>Kategori</w:t>
      </w:r>
      <w:proofErr w:type="spellEnd"/>
      <w:r w:rsidR="00B46C9F" w:rsidRPr="00456A40">
        <w:rPr>
          <w:rFonts w:ascii="Century Gothic" w:hAnsi="Century Gothic"/>
          <w:sz w:val="24"/>
          <w:szCs w:val="24"/>
        </w:rPr>
        <w:t xml:space="preserve"> IV di PD</w:t>
      </w:r>
      <w:r w:rsidR="00F40333" w:rsidRPr="00456A40">
        <w:rPr>
          <w:rFonts w:ascii="Century Gothic" w:hAnsi="Century Gothic"/>
          <w:sz w:val="24"/>
          <w:szCs w:val="24"/>
        </w:rPr>
        <w:t>.</w:t>
      </w:r>
    </w:p>
    <w:p w14:paraId="22ADC7F1" w14:textId="0D9778C9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Limitation:</w:t>
      </w:r>
    </w:p>
    <w:p w14:paraId="06052771" w14:textId="77777777" w:rsidR="00AA2DF7" w:rsidRPr="00456A40" w:rsidRDefault="00AA2DF7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Bias </w:t>
      </w:r>
      <w:proofErr w:type="spellStart"/>
      <w:r w:rsidRPr="00456A40">
        <w:rPr>
          <w:rFonts w:ascii="Century Gothic" w:hAnsi="Century Gothic"/>
          <w:sz w:val="24"/>
          <w:szCs w:val="24"/>
        </w:rPr>
        <w:t>seleksi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ada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keterbatasan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penelitian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571DD953" w14:textId="0177938E" w:rsidR="001E3ACF" w:rsidRPr="00456A40" w:rsidRDefault="00AA2DF7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Karena </w:t>
      </w:r>
      <w:proofErr w:type="spellStart"/>
      <w:r w:rsidRPr="00456A40">
        <w:rPr>
          <w:rFonts w:ascii="Century Gothic" w:hAnsi="Century Gothic"/>
          <w:sz w:val="24"/>
          <w:szCs w:val="24"/>
        </w:rPr>
        <w:t>institusi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kami </w:t>
      </w:r>
      <w:proofErr w:type="spellStart"/>
      <w:r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pusat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rujukan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bervolume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tinggi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sebagian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besar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dirujuk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diwakili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dan </w:t>
      </w:r>
      <w:proofErr w:type="spellStart"/>
      <w:r w:rsidRPr="00456A40">
        <w:rPr>
          <w:rFonts w:ascii="Century Gothic" w:hAnsi="Century Gothic"/>
          <w:sz w:val="24"/>
          <w:szCs w:val="24"/>
        </w:rPr>
        <w:t>dipertimbangkan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tiroidektomi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. Orang </w:t>
      </w:r>
      <w:proofErr w:type="spellStart"/>
      <w:r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mengharapkan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hampir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semua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keganasan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oleh FNA </w:t>
      </w:r>
      <w:proofErr w:type="spellStart"/>
      <w:r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menjalani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prosedur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pembedahan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dan </w:t>
      </w:r>
      <w:proofErr w:type="spellStart"/>
      <w:r w:rsidRPr="00456A40">
        <w:rPr>
          <w:rFonts w:ascii="Century Gothic" w:hAnsi="Century Gothic"/>
          <w:sz w:val="24"/>
          <w:szCs w:val="24"/>
        </w:rPr>
        <w:t>sebagian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besar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FNA atypia juga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menjalani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reseksi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bedah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diagnosis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definitif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Sebaliknya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seseorang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berharap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bahwa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mayoritas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1E3ACF" w:rsidRPr="00456A40">
        <w:rPr>
          <w:rFonts w:ascii="Century Gothic" w:hAnsi="Century Gothic"/>
          <w:sz w:val="24"/>
          <w:szCs w:val="24"/>
        </w:rPr>
        <w:t>FNA .</w:t>
      </w:r>
      <w:proofErr w:type="gram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jinak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hasilnya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akan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menjalani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prosedur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E3ACF" w:rsidRPr="00456A40">
        <w:rPr>
          <w:rFonts w:ascii="Century Gothic" w:hAnsi="Century Gothic"/>
          <w:sz w:val="24"/>
          <w:szCs w:val="24"/>
        </w:rPr>
        <w:t>pembedahan</w:t>
      </w:r>
      <w:proofErr w:type="spellEnd"/>
      <w:r w:rsidR="001E3ACF" w:rsidRPr="00456A40">
        <w:rPr>
          <w:rFonts w:ascii="Century Gothic" w:hAnsi="Century Gothic"/>
          <w:sz w:val="24"/>
          <w:szCs w:val="24"/>
        </w:rPr>
        <w:t>.</w:t>
      </w:r>
    </w:p>
    <w:p w14:paraId="065463AE" w14:textId="62CA7B01" w:rsidR="001E3ACF" w:rsidRPr="00456A40" w:rsidRDefault="001E3ACF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Namun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dengan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nodul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tiroid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jinak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dirujuk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institusi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974A5" w:rsidRPr="00456A40">
        <w:rPr>
          <w:rFonts w:ascii="Century Gothic" w:hAnsi="Century Gothic"/>
          <w:sz w:val="24"/>
          <w:szCs w:val="24"/>
        </w:rPr>
        <w:t>peneliti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tiroidektomi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karena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masalah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kosmetik</w:t>
      </w:r>
      <w:proofErr w:type="spellEnd"/>
      <w:r w:rsidRPr="00456A40">
        <w:rPr>
          <w:rFonts w:ascii="Century Gothic" w:hAnsi="Century Gothic"/>
          <w:sz w:val="24"/>
          <w:szCs w:val="24"/>
        </w:rPr>
        <w:t>, dan/</w:t>
      </w:r>
      <w:proofErr w:type="spellStart"/>
      <w:r w:rsidRPr="00456A40">
        <w:rPr>
          <w:rFonts w:ascii="Century Gothic" w:hAnsi="Century Gothic"/>
          <w:sz w:val="24"/>
          <w:szCs w:val="24"/>
        </w:rPr>
        <w:t>atau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lainnya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terlepas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</w:p>
    <w:p w14:paraId="07017C98" w14:textId="16D6D95A" w:rsidR="00AA2DF7" w:rsidRPr="00456A40" w:rsidRDefault="001E3ACF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FNA. </w:t>
      </w:r>
      <w:proofErr w:type="spellStart"/>
      <w:r w:rsidRPr="00456A40">
        <w:rPr>
          <w:rFonts w:ascii="Century Gothic" w:hAnsi="Century Gothic"/>
          <w:sz w:val="24"/>
          <w:szCs w:val="24"/>
        </w:rPr>
        <w:t>Keterbatasan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lain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analisis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kami </w:t>
      </w:r>
      <w:proofErr w:type="spellStart"/>
      <w:r w:rsidRPr="00456A40">
        <w:rPr>
          <w:rFonts w:ascii="Century Gothic" w:hAnsi="Century Gothic"/>
          <w:sz w:val="24"/>
          <w:szCs w:val="24"/>
        </w:rPr>
        <w:t>adalah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bahwa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kami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mendapatkan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tindak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lanjut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jangka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panjang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dari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menjalani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prosedur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pembedahan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jadi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kami pada </w:t>
      </w:r>
      <w:proofErr w:type="spellStart"/>
      <w:r w:rsidRPr="00456A40">
        <w:rPr>
          <w:rFonts w:ascii="Century Gothic" w:hAnsi="Century Gothic"/>
          <w:sz w:val="24"/>
          <w:szCs w:val="24"/>
        </w:rPr>
        <w:t>akhirnya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mengecualikan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hasil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negatif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palsu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kelompok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data kami.</w:t>
      </w:r>
    </w:p>
    <w:p w14:paraId="3A0429EB" w14:textId="77777777" w:rsidR="00FA28A6" w:rsidRPr="00456A40" w:rsidRDefault="00FA28A6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lastRenderedPageBreak/>
        <w:t>Penatalaksanaan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lesi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tiroid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ditentukan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berdasarkan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pasien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pra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operasi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tumor, dan </w:t>
      </w:r>
      <w:proofErr w:type="spellStart"/>
      <w:r w:rsidRPr="00456A40">
        <w:rPr>
          <w:rFonts w:ascii="Century Gothic" w:hAnsi="Century Gothic"/>
          <w:sz w:val="24"/>
          <w:szCs w:val="24"/>
        </w:rPr>
        <w:t>karakteristik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USG </w:t>
      </w:r>
      <w:proofErr w:type="spellStart"/>
      <w:r w:rsidRPr="00456A40">
        <w:rPr>
          <w:rFonts w:ascii="Century Gothic" w:hAnsi="Century Gothic"/>
          <w:sz w:val="24"/>
          <w:szCs w:val="24"/>
        </w:rPr>
        <w:t>serta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laporan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sitologi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4CC8F935" w14:textId="77777777" w:rsidR="00FA28A6" w:rsidRPr="00456A40" w:rsidRDefault="00FA28A6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Pengujian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penanda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molekuler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juga </w:t>
      </w:r>
      <w:proofErr w:type="spellStart"/>
      <w:r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memberikan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manfaat</w:t>
      </w:r>
      <w:proofErr w:type="spellEnd"/>
    </w:p>
    <w:p w14:paraId="4B5D1BE0" w14:textId="25792ECA" w:rsidR="00FA28A6" w:rsidRPr="00456A40" w:rsidRDefault="00FA28A6" w:rsidP="00456A40">
      <w:pPr>
        <w:jc w:val="both"/>
        <w:rPr>
          <w:rFonts w:ascii="Century Gothic" w:hAnsi="Century Gothic"/>
          <w:sz w:val="24"/>
          <w:szCs w:val="24"/>
        </w:rPr>
      </w:pPr>
      <w:proofErr w:type="spellStart"/>
      <w:r w:rsidRPr="00456A40">
        <w:rPr>
          <w:rFonts w:ascii="Century Gothic" w:hAnsi="Century Gothic"/>
          <w:sz w:val="24"/>
          <w:szCs w:val="24"/>
        </w:rPr>
        <w:t>informasi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dalam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keputusan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manajemen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456A40">
        <w:rPr>
          <w:rFonts w:ascii="Century Gothic" w:hAnsi="Century Gothic"/>
          <w:sz w:val="24"/>
          <w:szCs w:val="24"/>
        </w:rPr>
        <w:t>Keterbatasan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penelitian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retrospektif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kami </w:t>
      </w:r>
      <w:proofErr w:type="spellStart"/>
      <w:r w:rsidRPr="00456A40">
        <w:rPr>
          <w:rFonts w:ascii="Century Gothic" w:hAnsi="Century Gothic"/>
          <w:sz w:val="24"/>
          <w:szCs w:val="24"/>
        </w:rPr>
        <w:t>tidak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dapat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mempertimbangkan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berbagai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faktor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ini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menentukan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manajeman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klinis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56A40">
        <w:rPr>
          <w:rFonts w:ascii="Century Gothic" w:hAnsi="Century Gothic"/>
          <w:sz w:val="24"/>
          <w:szCs w:val="24"/>
        </w:rPr>
        <w:t>kecuali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untuk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laporan</w:t>
      </w:r>
      <w:proofErr w:type="spellEnd"/>
      <w:r w:rsidRPr="00456A4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56A40">
        <w:rPr>
          <w:rFonts w:ascii="Century Gothic" w:hAnsi="Century Gothic"/>
          <w:sz w:val="24"/>
          <w:szCs w:val="24"/>
        </w:rPr>
        <w:t>sitologi</w:t>
      </w:r>
      <w:proofErr w:type="spellEnd"/>
      <w:r w:rsidRPr="00456A40">
        <w:rPr>
          <w:rFonts w:ascii="Century Gothic" w:hAnsi="Century Gothic"/>
          <w:sz w:val="24"/>
          <w:szCs w:val="24"/>
        </w:rPr>
        <w:t>.</w:t>
      </w:r>
    </w:p>
    <w:p w14:paraId="7FDC34AD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first name:</w:t>
      </w:r>
    </w:p>
    <w:p w14:paraId="3DDDBFAB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surname:</w:t>
      </w:r>
    </w:p>
    <w:p w14:paraId="543A17BE" w14:textId="7F0ECF78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</w:p>
    <w:p w14:paraId="31A933DB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Paper Title: </w:t>
      </w:r>
    </w:p>
    <w:p w14:paraId="433717B9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Authors:</w:t>
      </w:r>
    </w:p>
    <w:p w14:paraId="3395F2C5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456A40" w14:paraId="19977ABF" w14:textId="77777777" w:rsidTr="00E95EA4">
        <w:tc>
          <w:tcPr>
            <w:tcW w:w="0" w:type="auto"/>
            <w:shd w:val="clear" w:color="auto" w:fill="FFFFFF"/>
            <w:hideMark/>
          </w:tcPr>
          <w:p w14:paraId="1A8F2BE3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456A4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01935F69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0DBFFE9D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634CA8B8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URL:</w:t>
      </w:r>
    </w:p>
    <w:p w14:paraId="0EF18D4D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Problem:</w:t>
      </w:r>
    </w:p>
    <w:p w14:paraId="63C674B9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Contribution:</w:t>
      </w:r>
    </w:p>
    <w:p w14:paraId="4F78CE6C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Method/Solution:</w:t>
      </w:r>
    </w:p>
    <w:p w14:paraId="6893F0AE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Main Results:</w:t>
      </w:r>
    </w:p>
    <w:p w14:paraId="0E852F30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Limitation:</w:t>
      </w:r>
    </w:p>
    <w:p w14:paraId="266FEE19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first name:</w:t>
      </w:r>
    </w:p>
    <w:p w14:paraId="2F0E0E9F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surname:</w:t>
      </w:r>
    </w:p>
    <w:p w14:paraId="4953C5EC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 xml:space="preserve">Paper Title: </w:t>
      </w:r>
    </w:p>
    <w:p w14:paraId="2DDCD89C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Authors:</w:t>
      </w:r>
    </w:p>
    <w:p w14:paraId="0C6EA567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6"/>
      </w:tblGrid>
      <w:tr w:rsidR="005974A5" w:rsidRPr="00456A40" w14:paraId="22738713" w14:textId="77777777" w:rsidTr="00E95EA4">
        <w:tc>
          <w:tcPr>
            <w:tcW w:w="0" w:type="auto"/>
            <w:shd w:val="clear" w:color="auto" w:fill="FFFFFF"/>
            <w:hideMark/>
          </w:tcPr>
          <w:p w14:paraId="0BCC13E6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456A40">
              <w:rPr>
                <w:rFonts w:ascii="Century Gothic" w:hAnsi="Century Gothic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F2409DD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49B3CAD" w14:textId="77777777" w:rsidR="003B64C1" w:rsidRPr="00456A40" w:rsidRDefault="003B64C1" w:rsidP="00456A4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4511AFA8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URL:</w:t>
      </w:r>
    </w:p>
    <w:p w14:paraId="528C8C02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Problem:</w:t>
      </w:r>
    </w:p>
    <w:p w14:paraId="74E4099B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Contribution:</w:t>
      </w:r>
    </w:p>
    <w:p w14:paraId="6B517A30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lastRenderedPageBreak/>
        <w:t>Method/Solution:</w:t>
      </w:r>
    </w:p>
    <w:p w14:paraId="2FC97F72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Main Results:</w:t>
      </w:r>
    </w:p>
    <w:p w14:paraId="602B0391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Limitation:</w:t>
      </w:r>
    </w:p>
    <w:p w14:paraId="6D34B2A1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first name:</w:t>
      </w:r>
    </w:p>
    <w:p w14:paraId="19B5CC57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  <w:r w:rsidRPr="00456A40">
        <w:rPr>
          <w:rFonts w:ascii="Century Gothic" w:hAnsi="Century Gothic"/>
          <w:sz w:val="24"/>
          <w:szCs w:val="24"/>
        </w:rPr>
        <w:t>Author surname:</w:t>
      </w:r>
    </w:p>
    <w:p w14:paraId="763A3251" w14:textId="77777777" w:rsidR="003B64C1" w:rsidRPr="00456A40" w:rsidRDefault="003B64C1" w:rsidP="00456A40">
      <w:pPr>
        <w:jc w:val="both"/>
        <w:rPr>
          <w:rFonts w:ascii="Century Gothic" w:hAnsi="Century Gothic"/>
          <w:sz w:val="24"/>
          <w:szCs w:val="24"/>
        </w:rPr>
      </w:pPr>
    </w:p>
    <w:sectPr w:rsidR="003B64C1" w:rsidRPr="0045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20C6" w14:textId="77777777" w:rsidR="00D97373" w:rsidRDefault="00D97373" w:rsidP="00323BFC">
      <w:pPr>
        <w:spacing w:after="0" w:line="240" w:lineRule="auto"/>
      </w:pPr>
      <w:r>
        <w:separator/>
      </w:r>
    </w:p>
  </w:endnote>
  <w:endnote w:type="continuationSeparator" w:id="0">
    <w:p w14:paraId="0CB95856" w14:textId="77777777" w:rsidR="00D97373" w:rsidRDefault="00D97373" w:rsidP="0032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1698" w14:textId="77777777" w:rsidR="00D97373" w:rsidRDefault="00D97373" w:rsidP="00323BFC">
      <w:pPr>
        <w:spacing w:after="0" w:line="240" w:lineRule="auto"/>
      </w:pPr>
      <w:r>
        <w:separator/>
      </w:r>
    </w:p>
  </w:footnote>
  <w:footnote w:type="continuationSeparator" w:id="0">
    <w:p w14:paraId="7E429D2C" w14:textId="77777777" w:rsidR="00D97373" w:rsidRDefault="00D97373" w:rsidP="0032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A7274"/>
    <w:multiLevelType w:val="hybridMultilevel"/>
    <w:tmpl w:val="AC2EE01E"/>
    <w:lvl w:ilvl="0" w:tplc="EBB0643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57CF6"/>
    <w:multiLevelType w:val="hybridMultilevel"/>
    <w:tmpl w:val="59E8ACB4"/>
    <w:lvl w:ilvl="0" w:tplc="39B8A20E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05489"/>
    <w:rsid w:val="00015509"/>
    <w:rsid w:val="000328A7"/>
    <w:rsid w:val="000817C1"/>
    <w:rsid w:val="000F7393"/>
    <w:rsid w:val="00174E69"/>
    <w:rsid w:val="00190105"/>
    <w:rsid w:val="001B0EA5"/>
    <w:rsid w:val="001E3ACF"/>
    <w:rsid w:val="001F779A"/>
    <w:rsid w:val="00242558"/>
    <w:rsid w:val="002C45D6"/>
    <w:rsid w:val="002C4BF2"/>
    <w:rsid w:val="002C6AA9"/>
    <w:rsid w:val="002C6E52"/>
    <w:rsid w:val="00304E08"/>
    <w:rsid w:val="00323BFC"/>
    <w:rsid w:val="003A683A"/>
    <w:rsid w:val="003B64C1"/>
    <w:rsid w:val="004475A5"/>
    <w:rsid w:val="00456A40"/>
    <w:rsid w:val="004700CB"/>
    <w:rsid w:val="00470835"/>
    <w:rsid w:val="00483AD0"/>
    <w:rsid w:val="004927AF"/>
    <w:rsid w:val="004B5D96"/>
    <w:rsid w:val="004C1A51"/>
    <w:rsid w:val="004F39BC"/>
    <w:rsid w:val="005974A5"/>
    <w:rsid w:val="005E1283"/>
    <w:rsid w:val="006015D7"/>
    <w:rsid w:val="006032CB"/>
    <w:rsid w:val="00654F5C"/>
    <w:rsid w:val="00663099"/>
    <w:rsid w:val="006810D9"/>
    <w:rsid w:val="006D22B2"/>
    <w:rsid w:val="006E221B"/>
    <w:rsid w:val="006E36FC"/>
    <w:rsid w:val="00743AE6"/>
    <w:rsid w:val="00747BAE"/>
    <w:rsid w:val="00755762"/>
    <w:rsid w:val="0077693F"/>
    <w:rsid w:val="007D0AB3"/>
    <w:rsid w:val="008019CE"/>
    <w:rsid w:val="00825D5F"/>
    <w:rsid w:val="00832723"/>
    <w:rsid w:val="0093625E"/>
    <w:rsid w:val="00944B2B"/>
    <w:rsid w:val="009469E1"/>
    <w:rsid w:val="009671D4"/>
    <w:rsid w:val="00975608"/>
    <w:rsid w:val="009B2D4A"/>
    <w:rsid w:val="009D12A7"/>
    <w:rsid w:val="009F1AB6"/>
    <w:rsid w:val="00A00387"/>
    <w:rsid w:val="00A540B4"/>
    <w:rsid w:val="00A55D76"/>
    <w:rsid w:val="00AA2DF7"/>
    <w:rsid w:val="00AF522F"/>
    <w:rsid w:val="00B17B47"/>
    <w:rsid w:val="00B46C9F"/>
    <w:rsid w:val="00B533E6"/>
    <w:rsid w:val="00BC741D"/>
    <w:rsid w:val="00CA4C7D"/>
    <w:rsid w:val="00CB1E0A"/>
    <w:rsid w:val="00D51094"/>
    <w:rsid w:val="00D62835"/>
    <w:rsid w:val="00D97373"/>
    <w:rsid w:val="00DB7649"/>
    <w:rsid w:val="00DC7A7E"/>
    <w:rsid w:val="00E02187"/>
    <w:rsid w:val="00E1585A"/>
    <w:rsid w:val="00F01634"/>
    <w:rsid w:val="00F40333"/>
    <w:rsid w:val="00F52E29"/>
    <w:rsid w:val="00F846CD"/>
    <w:rsid w:val="00F84E84"/>
    <w:rsid w:val="00FA28A6"/>
    <w:rsid w:val="00FB7731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paragraph" w:styleId="ListParagraph">
    <w:name w:val="List Paragraph"/>
    <w:basedOn w:val="Normal"/>
    <w:uiPriority w:val="34"/>
    <w:qFormat/>
    <w:rsid w:val="004F39BC"/>
    <w:pPr>
      <w:ind w:left="720"/>
      <w:contextualSpacing/>
    </w:pPr>
  </w:style>
  <w:style w:type="character" w:customStyle="1" w:styleId="given-names">
    <w:name w:val="given-names"/>
    <w:basedOn w:val="DefaultParagraphFont"/>
    <w:rsid w:val="001F779A"/>
  </w:style>
  <w:style w:type="character" w:customStyle="1" w:styleId="surname">
    <w:name w:val="surname"/>
    <w:basedOn w:val="DefaultParagraphFont"/>
    <w:rsid w:val="001F779A"/>
  </w:style>
  <w:style w:type="paragraph" w:styleId="Header">
    <w:name w:val="header"/>
    <w:basedOn w:val="Normal"/>
    <w:link w:val="HeaderChar"/>
    <w:uiPriority w:val="99"/>
    <w:unhideWhenUsed/>
    <w:rsid w:val="0032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FC"/>
  </w:style>
  <w:style w:type="paragraph" w:styleId="Footer">
    <w:name w:val="footer"/>
    <w:basedOn w:val="Normal"/>
    <w:link w:val="FooterChar"/>
    <w:uiPriority w:val="99"/>
    <w:unhideWhenUsed/>
    <w:rsid w:val="0032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FC"/>
  </w:style>
  <w:style w:type="character" w:styleId="UnresolvedMention">
    <w:name w:val="Unresolved Mention"/>
    <w:basedOn w:val="DefaultParagraphFont"/>
    <w:uiPriority w:val="99"/>
    <w:semiHidden/>
    <w:unhideWhenUsed/>
    <w:rsid w:val="00A540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erald.com/insight/search?q=Sherali%20Zeadall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link.springer.com/article/10.1007/s11063-021-10425-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link.springer.com/article/10.1007/s11063-021-10425-w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link.springer.com/article/10.1007/s11063-021-10425-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merald.com/insight/search?q=Ahmed%20Ibrahim" TargetMode="External"/><Relationship Id="rId24" Type="http://schemas.openxmlformats.org/officeDocument/2006/relationships/hyperlink" Target="https://link.springer.com/article/10.1007/s11063-021-10425-w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uthor/37846542000" TargetMode="External"/><Relationship Id="rId23" Type="http://schemas.openxmlformats.org/officeDocument/2006/relationships/hyperlink" Target="https://gh.bmj.com/content/bmjgh/3/4/e000798.full.pdf" TargetMode="External"/><Relationship Id="rId28" Type="http://schemas.openxmlformats.org/officeDocument/2006/relationships/hyperlink" Target="https://link.springer.com/article/10.1007/s11063-021-10425-w" TargetMode="External"/><Relationship Id="rId10" Type="http://schemas.openxmlformats.org/officeDocument/2006/relationships/hyperlink" Target="https://www.emerald.com/insight/search?q=Zubair%20Bai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merald.com/insight/search?q=Farhan%20Siddiqui" TargetMode="External"/><Relationship Id="rId14" Type="http://schemas.openxmlformats.org/officeDocument/2006/relationships/hyperlink" Target="https://ieeexplore.ieee.org/author/37087904311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link.springer.com/article/10.1007/s11063-021-10425-w" TargetMode="External"/><Relationship Id="rId30" Type="http://schemas.openxmlformats.org/officeDocument/2006/relationships/hyperlink" Target="https://link.springer.com/article/10.1007/s11063-021-10425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15</cp:revision>
  <dcterms:created xsi:type="dcterms:W3CDTF">2022-03-23T13:50:00Z</dcterms:created>
  <dcterms:modified xsi:type="dcterms:W3CDTF">2022-03-23T16:56:00Z</dcterms:modified>
</cp:coreProperties>
</file>