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46124" w14:textId="58770822" w:rsidR="00823437" w:rsidRPr="00E70C25" w:rsidRDefault="00E70C25" w:rsidP="009C68A0">
      <w:pPr>
        <w:pStyle w:val="Title"/>
        <w:tabs>
          <w:tab w:val="left" w:pos="5175"/>
          <w:tab w:val="left" w:pos="5670"/>
        </w:tabs>
        <w:rPr>
          <w:rFonts w:ascii="Times New Roman" w:hAnsi="Times New Roman" w:cs="Times New Roman"/>
          <w:b/>
          <w:bCs/>
          <w:color w:val="auto"/>
          <w:sz w:val="56"/>
          <w:szCs w:val="56"/>
        </w:rPr>
      </w:pPr>
      <w:r w:rsidRPr="00E70C25">
        <w:rPr>
          <w:rFonts w:ascii="Times New Roman" w:hAnsi="Times New Roman" w:cs="Times New Roman"/>
          <w:b/>
          <w:bCs/>
          <w:color w:val="auto"/>
          <w:sz w:val="56"/>
          <w:szCs w:val="56"/>
        </w:rPr>
        <w:t>1</w:t>
      </w:r>
      <w:r w:rsidR="003748E7">
        <w:rPr>
          <w:rFonts w:ascii="Times New Roman" w:hAnsi="Times New Roman" w:cs="Times New Roman"/>
          <w:b/>
          <w:bCs/>
          <w:color w:val="auto"/>
          <w:sz w:val="56"/>
          <w:szCs w:val="56"/>
        </w:rPr>
        <w:t>0</w:t>
      </w:r>
      <w:r w:rsidRPr="00E70C25">
        <w:rPr>
          <w:rFonts w:ascii="Times New Roman" w:hAnsi="Times New Roman" w:cs="Times New Roman"/>
          <w:b/>
          <w:bCs/>
          <w:color w:val="auto"/>
          <w:sz w:val="56"/>
          <w:szCs w:val="56"/>
        </w:rPr>
        <w:t xml:space="preserve">. </w:t>
      </w:r>
      <w:r w:rsidR="003748E7">
        <w:rPr>
          <w:rFonts w:ascii="Times New Roman" w:hAnsi="Times New Roman" w:cs="Times New Roman"/>
          <w:b/>
          <w:bCs/>
          <w:color w:val="auto"/>
          <w:sz w:val="56"/>
          <w:szCs w:val="56"/>
        </w:rPr>
        <w:t>Technical Requirements</w:t>
      </w:r>
      <w:r w:rsidR="009C7FAB" w:rsidRPr="00E70C25">
        <w:rPr>
          <w:rFonts w:ascii="Times New Roman" w:hAnsi="Times New Roman" w:cs="Times New Roman"/>
          <w:b/>
          <w:bCs/>
          <w:color w:val="auto"/>
          <w:sz w:val="56"/>
          <w:szCs w:val="56"/>
        </w:rPr>
        <w:tab/>
      </w:r>
      <w:r w:rsidR="009C68A0" w:rsidRPr="00E70C25">
        <w:rPr>
          <w:rFonts w:ascii="Times New Roman" w:hAnsi="Times New Roman" w:cs="Times New Roman"/>
          <w:b/>
          <w:bCs/>
          <w:color w:val="auto"/>
          <w:sz w:val="56"/>
          <w:szCs w:val="56"/>
        </w:rPr>
        <w:tab/>
      </w:r>
    </w:p>
    <w:p w14:paraId="3CEC3BAB" w14:textId="7FF6A0FA" w:rsidR="00DE20BA" w:rsidRPr="00DE20BA" w:rsidRDefault="00DE20BA" w:rsidP="00DE20BA">
      <w:pPr>
        <w:rPr>
          <w:rFonts w:ascii="Times New Roman" w:hAnsi="Times New Roman" w:cs="Times New Roman"/>
          <w:b/>
          <w:bCs/>
          <w:sz w:val="24"/>
          <w:szCs w:val="24"/>
        </w:rPr>
      </w:pPr>
      <w:r w:rsidRPr="00DE20BA">
        <w:rPr>
          <w:rFonts w:ascii="Times New Roman" w:hAnsi="Times New Roman" w:cs="Times New Roman"/>
          <w:sz w:val="24"/>
          <w:szCs w:val="24"/>
        </w:rPr>
        <w:t xml:space="preserve">The </w:t>
      </w:r>
      <w:proofErr w:type="spellStart"/>
      <w:r w:rsidRPr="00DE20BA">
        <w:rPr>
          <w:rFonts w:ascii="Times New Roman" w:hAnsi="Times New Roman" w:cs="Times New Roman"/>
          <w:sz w:val="24"/>
          <w:szCs w:val="24"/>
        </w:rPr>
        <w:t>CrisisClarity</w:t>
      </w:r>
      <w:proofErr w:type="spellEnd"/>
      <w:r w:rsidRPr="00DE20BA">
        <w:rPr>
          <w:rFonts w:ascii="Times New Roman" w:hAnsi="Times New Roman" w:cs="Times New Roman"/>
          <w:sz w:val="24"/>
          <w:szCs w:val="24"/>
        </w:rPr>
        <w:t xml:space="preserve"> system uses a modern full-stack architecture combining mobile, backend, AI, database, and DevOps technologies to ensure scalable and real-time disaster communication.</w:t>
      </w:r>
    </w:p>
    <w:p w14:paraId="41AAE361" w14:textId="23DEFF13" w:rsidR="00F7034C" w:rsidRPr="00471250" w:rsidRDefault="00F7034C" w:rsidP="00F7034C">
      <w:pPr>
        <w:pStyle w:val="ListParagraph"/>
        <w:numPr>
          <w:ilvl w:val="0"/>
          <w:numId w:val="4"/>
        </w:numPr>
        <w:rPr>
          <w:rFonts w:ascii="Times New Roman" w:hAnsi="Times New Roman" w:cs="Times New Roman"/>
          <w:b/>
          <w:bCs/>
          <w:sz w:val="24"/>
          <w:szCs w:val="24"/>
        </w:rPr>
      </w:pPr>
      <w:r w:rsidRPr="00F7034C">
        <w:rPr>
          <w:rFonts w:ascii="Times New Roman" w:hAnsi="Times New Roman" w:cs="Times New Roman"/>
          <w:b/>
          <w:bCs/>
          <w:sz w:val="24"/>
          <w:szCs w:val="24"/>
        </w:rPr>
        <w:t>Technologies Used</w:t>
      </w:r>
    </w:p>
    <w:p w14:paraId="7567DC62" w14:textId="58257E8B" w:rsidR="00DE20BA" w:rsidRPr="00DE20BA" w:rsidRDefault="00DE20BA" w:rsidP="00DE20BA">
      <w:pPr>
        <w:rPr>
          <w:rFonts w:ascii="Times New Roman" w:hAnsi="Times New Roman" w:cs="Times New Roman"/>
          <w:sz w:val="24"/>
          <w:szCs w:val="24"/>
        </w:rPr>
      </w:pPr>
      <w:r w:rsidRPr="00DE20BA">
        <w:rPr>
          <w:rFonts w:ascii="Times New Roman" w:hAnsi="Times New Roman" w:cs="Times New Roman"/>
          <w:sz w:val="24"/>
          <w:szCs w:val="24"/>
        </w:rPr>
        <w:t xml:space="preserve">The frontend is built with Flutter for cross-platform mobile and web applications, using </w:t>
      </w:r>
      <w:proofErr w:type="spellStart"/>
      <w:r w:rsidRPr="00DE20BA">
        <w:rPr>
          <w:rFonts w:ascii="Times New Roman" w:hAnsi="Times New Roman" w:cs="Times New Roman"/>
          <w:sz w:val="24"/>
          <w:szCs w:val="24"/>
        </w:rPr>
        <w:t>Riverpod</w:t>
      </w:r>
      <w:proofErr w:type="spellEnd"/>
      <w:r w:rsidRPr="00DE20BA">
        <w:rPr>
          <w:rFonts w:ascii="Times New Roman" w:hAnsi="Times New Roman" w:cs="Times New Roman"/>
          <w:sz w:val="24"/>
          <w:szCs w:val="24"/>
        </w:rPr>
        <w:t xml:space="preserve">/Provider for state management. The backend uses Python </w:t>
      </w:r>
      <w:proofErr w:type="spellStart"/>
      <w:r w:rsidRPr="00DE20BA">
        <w:rPr>
          <w:rFonts w:ascii="Times New Roman" w:hAnsi="Times New Roman" w:cs="Times New Roman"/>
          <w:sz w:val="24"/>
          <w:szCs w:val="24"/>
        </w:rPr>
        <w:t>FastAPI</w:t>
      </w:r>
      <w:proofErr w:type="spellEnd"/>
      <w:r w:rsidRPr="00DE20BA">
        <w:rPr>
          <w:rFonts w:ascii="Times New Roman" w:hAnsi="Times New Roman" w:cs="Times New Roman"/>
          <w:sz w:val="24"/>
          <w:szCs w:val="24"/>
        </w:rPr>
        <w:t xml:space="preserve"> for fast and asynchronous API handling.</w:t>
      </w:r>
    </w:p>
    <w:p w14:paraId="2C7EA446" w14:textId="6164A7F2" w:rsidR="00DE20BA" w:rsidRPr="00DE20BA" w:rsidRDefault="00DE20BA" w:rsidP="00DE20BA">
      <w:pPr>
        <w:rPr>
          <w:rFonts w:ascii="Times New Roman" w:hAnsi="Times New Roman" w:cs="Times New Roman"/>
          <w:sz w:val="24"/>
          <w:szCs w:val="24"/>
        </w:rPr>
      </w:pPr>
      <w:r w:rsidRPr="00DE20BA">
        <w:rPr>
          <w:rFonts w:ascii="Times New Roman" w:hAnsi="Times New Roman" w:cs="Times New Roman"/>
          <w:sz w:val="24"/>
          <w:szCs w:val="24"/>
        </w:rPr>
        <w:t xml:space="preserve">Firebase </w:t>
      </w:r>
      <w:proofErr w:type="spellStart"/>
      <w:r w:rsidRPr="00DE20BA">
        <w:rPr>
          <w:rFonts w:ascii="Times New Roman" w:hAnsi="Times New Roman" w:cs="Times New Roman"/>
          <w:sz w:val="24"/>
          <w:szCs w:val="24"/>
        </w:rPr>
        <w:t>Firestore</w:t>
      </w:r>
      <w:proofErr w:type="spellEnd"/>
      <w:r w:rsidRPr="00DE20BA">
        <w:rPr>
          <w:rFonts w:ascii="Times New Roman" w:hAnsi="Times New Roman" w:cs="Times New Roman"/>
          <w:sz w:val="24"/>
          <w:szCs w:val="24"/>
        </w:rPr>
        <w:t xml:space="preserve"> is used for real-time data storage, along with Firebase Authentication and FCM for security and notifications. AI features are powered by the </w:t>
      </w:r>
      <w:proofErr w:type="spellStart"/>
      <w:r w:rsidRPr="00DE20BA">
        <w:rPr>
          <w:rFonts w:ascii="Times New Roman" w:hAnsi="Times New Roman" w:cs="Times New Roman"/>
          <w:sz w:val="24"/>
          <w:szCs w:val="24"/>
        </w:rPr>
        <w:t>Groq</w:t>
      </w:r>
      <w:proofErr w:type="spellEnd"/>
      <w:r w:rsidRPr="00DE20BA">
        <w:rPr>
          <w:rFonts w:ascii="Times New Roman" w:hAnsi="Times New Roman" w:cs="Times New Roman"/>
          <w:sz w:val="24"/>
          <w:szCs w:val="24"/>
        </w:rPr>
        <w:t xml:space="preserve"> API (</w:t>
      </w:r>
      <w:proofErr w:type="spellStart"/>
      <w:r w:rsidRPr="00DE20BA">
        <w:rPr>
          <w:rFonts w:ascii="Times New Roman" w:hAnsi="Times New Roman" w:cs="Times New Roman"/>
          <w:sz w:val="24"/>
          <w:szCs w:val="24"/>
        </w:rPr>
        <w:t>LLaMA</w:t>
      </w:r>
      <w:proofErr w:type="spellEnd"/>
      <w:r w:rsidRPr="00DE20BA">
        <w:rPr>
          <w:rFonts w:ascii="Times New Roman" w:hAnsi="Times New Roman" w:cs="Times New Roman"/>
          <w:sz w:val="24"/>
          <w:szCs w:val="24"/>
        </w:rPr>
        <w:t xml:space="preserve"> 3.3) for translation, summarization, and chatbot responses.</w:t>
      </w:r>
    </w:p>
    <w:p w14:paraId="300AB543" w14:textId="326470AB" w:rsidR="00DE20BA" w:rsidRPr="00DE20BA" w:rsidRDefault="00DE20BA" w:rsidP="00DE20BA">
      <w:pPr>
        <w:rPr>
          <w:rFonts w:ascii="Times New Roman" w:hAnsi="Times New Roman" w:cs="Times New Roman"/>
          <w:sz w:val="24"/>
          <w:szCs w:val="24"/>
        </w:rPr>
      </w:pPr>
      <w:r w:rsidRPr="00DE20BA">
        <w:rPr>
          <w:rFonts w:ascii="Times New Roman" w:hAnsi="Times New Roman" w:cs="Times New Roman"/>
          <w:sz w:val="24"/>
          <w:szCs w:val="24"/>
        </w:rPr>
        <w:t xml:space="preserve">A multi-agent AI system (Data Collection, Verification, Scoring, Classification) validates alerts and assigns trust scores. RSS feeds (TOI, NDTV, GDACS, </w:t>
      </w:r>
      <w:proofErr w:type="spellStart"/>
      <w:r w:rsidRPr="00DE20BA">
        <w:rPr>
          <w:rFonts w:ascii="Times New Roman" w:hAnsi="Times New Roman" w:cs="Times New Roman"/>
          <w:sz w:val="24"/>
          <w:szCs w:val="24"/>
        </w:rPr>
        <w:t>ReliefWeb</w:t>
      </w:r>
      <w:proofErr w:type="spellEnd"/>
      <w:r w:rsidRPr="00DE20BA">
        <w:rPr>
          <w:rFonts w:ascii="Times New Roman" w:hAnsi="Times New Roman" w:cs="Times New Roman"/>
          <w:sz w:val="24"/>
          <w:szCs w:val="24"/>
        </w:rPr>
        <w:t>) are used for real-time news verification.</w:t>
      </w:r>
    </w:p>
    <w:p w14:paraId="24F0B790" w14:textId="4559A65B" w:rsidR="00187C2A" w:rsidRDefault="0040599B" w:rsidP="00DE20BA">
      <w:pPr>
        <w:rPr>
          <w:noProof/>
        </w:rPr>
      </w:pPr>
      <w:r w:rsidRPr="00123D47">
        <w:rPr>
          <w:noProof/>
        </w:rPr>
        <w:drawing>
          <wp:anchor distT="0" distB="0" distL="114300" distR="114300" simplePos="0" relativeHeight="251666432" behindDoc="0" locked="0" layoutInCell="1" allowOverlap="1" wp14:anchorId="64A15546" wp14:editId="3966E05B">
            <wp:simplePos x="0" y="0"/>
            <wp:positionH relativeFrom="column">
              <wp:posOffset>3884735</wp:posOffset>
            </wp:positionH>
            <wp:positionV relativeFrom="paragraph">
              <wp:posOffset>2948793</wp:posOffset>
            </wp:positionV>
            <wp:extent cx="718457" cy="718457"/>
            <wp:effectExtent l="114300" t="114300" r="100965" b="120015"/>
            <wp:wrapNone/>
            <wp:docPr id="104903293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32936" name=""/>
                    <pic:cNvPicPr/>
                  </pic:nvPicPr>
                  <pic:blipFill>
                    <a:blip r:embed="rId8">
                      <a:extLst>
                        <a:ext uri="{96DAC541-7B7A-43D3-8B79-37D633B846F1}">
                          <asvg:svgBlip xmlns:asvg="http://schemas.microsoft.com/office/drawing/2016/SVG/main" r:embed="rId9"/>
                        </a:ext>
                      </a:extLst>
                    </a:blip>
                    <a:stretch>
                      <a:fillRect/>
                    </a:stretch>
                  </pic:blipFill>
                  <pic:spPr>
                    <a:xfrm>
                      <a:off x="0" y="0"/>
                      <a:ext cx="718457" cy="718457"/>
                    </a:xfrm>
                    <a:prstGeom prst="rect">
                      <a:avLst/>
                    </a:prstGeom>
                    <a:effectLst>
                      <a:outerShdw blurRad="101600" sx="101000" sy="101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B37ECD">
        <w:rPr>
          <w:noProof/>
        </w:rPr>
        <w:drawing>
          <wp:anchor distT="0" distB="0" distL="114300" distR="114300" simplePos="0" relativeHeight="251669504" behindDoc="0" locked="0" layoutInCell="1" allowOverlap="1" wp14:anchorId="5DFDA648" wp14:editId="614A0348">
            <wp:simplePos x="0" y="0"/>
            <wp:positionH relativeFrom="margin">
              <wp:posOffset>2438400</wp:posOffset>
            </wp:positionH>
            <wp:positionV relativeFrom="paragraph">
              <wp:posOffset>3006090</wp:posOffset>
            </wp:positionV>
            <wp:extent cx="711200" cy="711200"/>
            <wp:effectExtent l="76200" t="95250" r="88900" b="88900"/>
            <wp:wrapNone/>
            <wp:docPr id="19592931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a:effectLst>
                      <a:outerShdw blurRad="101600" sx="101000" sy="101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5A39BF">
        <w:rPr>
          <w:noProof/>
        </w:rPr>
        <w:drawing>
          <wp:anchor distT="0" distB="0" distL="114300" distR="114300" simplePos="0" relativeHeight="251668480" behindDoc="0" locked="0" layoutInCell="1" allowOverlap="1" wp14:anchorId="06C06525" wp14:editId="3739A3A7">
            <wp:simplePos x="0" y="0"/>
            <wp:positionH relativeFrom="margin">
              <wp:posOffset>1333500</wp:posOffset>
            </wp:positionH>
            <wp:positionV relativeFrom="paragraph">
              <wp:posOffset>3145790</wp:posOffset>
            </wp:positionV>
            <wp:extent cx="609600" cy="609600"/>
            <wp:effectExtent l="114300" t="114300" r="114300" b="114300"/>
            <wp:wrapNone/>
            <wp:docPr id="8201010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a:effectLst>
                      <a:outerShdw blurRad="101600" sx="101000" sy="101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F41069">
        <w:rPr>
          <w:noProof/>
        </w:rPr>
        <w:drawing>
          <wp:anchor distT="0" distB="0" distL="114300" distR="114300" simplePos="0" relativeHeight="251667456" behindDoc="0" locked="0" layoutInCell="1" allowOverlap="1" wp14:anchorId="19E773DC" wp14:editId="20453517">
            <wp:simplePos x="0" y="0"/>
            <wp:positionH relativeFrom="column">
              <wp:posOffset>69850</wp:posOffset>
            </wp:positionH>
            <wp:positionV relativeFrom="paragraph">
              <wp:posOffset>3158490</wp:posOffset>
            </wp:positionV>
            <wp:extent cx="612775" cy="612775"/>
            <wp:effectExtent l="95250" t="95250" r="92075" b="92075"/>
            <wp:wrapNone/>
            <wp:docPr id="18855598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775" cy="612775"/>
                    </a:xfrm>
                    <a:prstGeom prst="rect">
                      <a:avLst/>
                    </a:prstGeom>
                    <a:noFill/>
                    <a:ln>
                      <a:noFill/>
                    </a:ln>
                    <a:effectLst>
                      <a:outerShdw blurRad="101600" sx="101000" sy="101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123D47" w:rsidRPr="0078768C">
        <w:rPr>
          <w:rFonts w:ascii="Times New Roman" w:hAnsi="Times New Roman" w:cs="Times New Roman"/>
          <w:noProof/>
          <w:sz w:val="24"/>
          <w:szCs w:val="24"/>
        </w:rPr>
        <w:drawing>
          <wp:anchor distT="0" distB="0" distL="114300" distR="114300" simplePos="0" relativeHeight="251664384" behindDoc="0" locked="0" layoutInCell="1" allowOverlap="1" wp14:anchorId="7B163007" wp14:editId="4803339A">
            <wp:simplePos x="0" y="0"/>
            <wp:positionH relativeFrom="margin">
              <wp:posOffset>3341914</wp:posOffset>
            </wp:positionH>
            <wp:positionV relativeFrom="paragraph">
              <wp:posOffset>1866719</wp:posOffset>
            </wp:positionV>
            <wp:extent cx="614680" cy="812582"/>
            <wp:effectExtent l="114300" t="95250" r="109220" b="102235"/>
            <wp:wrapNone/>
            <wp:docPr id="3464900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90058"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617633" cy="816486"/>
                    </a:xfrm>
                    <a:prstGeom prst="rect">
                      <a:avLst/>
                    </a:prstGeom>
                    <a:effectLst>
                      <a:outerShdw blurRad="101600" sx="101000" sy="101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123D47">
        <w:rPr>
          <w:rFonts w:ascii="Times New Roman" w:hAnsi="Times New Roman" w:cs="Times New Roman"/>
          <w:noProof/>
          <w:sz w:val="24"/>
          <w:szCs w:val="24"/>
        </w:rPr>
        <w:drawing>
          <wp:anchor distT="0" distB="0" distL="114300" distR="114300" simplePos="0" relativeHeight="251659264" behindDoc="0" locked="0" layoutInCell="1" allowOverlap="1" wp14:anchorId="7DCC35C0" wp14:editId="36727B16">
            <wp:simplePos x="0" y="0"/>
            <wp:positionH relativeFrom="column">
              <wp:posOffset>1528898</wp:posOffset>
            </wp:positionH>
            <wp:positionV relativeFrom="paragraph">
              <wp:posOffset>1860731</wp:posOffset>
            </wp:positionV>
            <wp:extent cx="930729" cy="930729"/>
            <wp:effectExtent l="95250" t="57150" r="98425" b="60325"/>
            <wp:wrapNone/>
            <wp:docPr id="1586753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30729" cy="930729"/>
                    </a:xfrm>
                    <a:prstGeom prst="rect">
                      <a:avLst/>
                    </a:prstGeom>
                    <a:noFill/>
                    <a:ln>
                      <a:noFill/>
                    </a:ln>
                    <a:effectLst>
                      <a:outerShdw blurRad="101600" sx="101000" sy="101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123D47">
        <w:rPr>
          <w:rFonts w:ascii="Times New Roman" w:hAnsi="Times New Roman" w:cs="Times New Roman"/>
          <w:noProof/>
          <w:sz w:val="24"/>
          <w:szCs w:val="24"/>
        </w:rPr>
        <w:drawing>
          <wp:anchor distT="0" distB="0" distL="114300" distR="114300" simplePos="0" relativeHeight="251663360" behindDoc="0" locked="0" layoutInCell="1" allowOverlap="1" wp14:anchorId="1BFF832D" wp14:editId="46F4C515">
            <wp:simplePos x="0" y="0"/>
            <wp:positionH relativeFrom="margin">
              <wp:align>left</wp:align>
            </wp:positionH>
            <wp:positionV relativeFrom="paragraph">
              <wp:posOffset>1991088</wp:posOffset>
            </wp:positionV>
            <wp:extent cx="816610" cy="816610"/>
            <wp:effectExtent l="57150" t="76200" r="78740" b="78740"/>
            <wp:wrapNone/>
            <wp:docPr id="2424066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16610" cy="816610"/>
                    </a:xfrm>
                    <a:prstGeom prst="rect">
                      <a:avLst/>
                    </a:prstGeom>
                    <a:noFill/>
                    <a:ln>
                      <a:noFill/>
                    </a:ln>
                    <a:effectLst>
                      <a:outerShdw blurRad="101600" sx="101000" sy="101000" algn="ctr" rotWithShape="0">
                        <a:prstClr val="black">
                          <a:alpha val="40000"/>
                        </a:prstClr>
                      </a:outerShdw>
                    </a:effectLst>
                  </pic:spPr>
                </pic:pic>
              </a:graphicData>
            </a:graphic>
          </wp:anchor>
        </w:drawing>
      </w:r>
      <w:r w:rsidR="0022204A" w:rsidRPr="0022204A">
        <w:rPr>
          <w:rFonts w:ascii="Times New Roman" w:hAnsi="Times New Roman" w:cs="Times New Roman"/>
          <w:noProof/>
          <w:sz w:val="24"/>
          <w:szCs w:val="24"/>
        </w:rPr>
        <w:drawing>
          <wp:anchor distT="0" distB="0" distL="114300" distR="114300" simplePos="0" relativeHeight="251665408" behindDoc="0" locked="0" layoutInCell="1" allowOverlap="1" wp14:anchorId="0ECF90FA" wp14:editId="3DDF7276">
            <wp:simplePos x="0" y="0"/>
            <wp:positionH relativeFrom="margin">
              <wp:align>right</wp:align>
            </wp:positionH>
            <wp:positionV relativeFrom="paragraph">
              <wp:posOffset>2065473</wp:posOffset>
            </wp:positionV>
            <wp:extent cx="1159329" cy="395477"/>
            <wp:effectExtent l="114300" t="114300" r="79375" b="119380"/>
            <wp:wrapNone/>
            <wp:docPr id="1478388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8830"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1159329" cy="395477"/>
                    </a:xfrm>
                    <a:prstGeom prst="rect">
                      <a:avLst/>
                    </a:prstGeom>
                    <a:effectLst>
                      <a:outerShdw blurRad="101600" sx="101000" sy="101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E7079F">
        <w:rPr>
          <w:noProof/>
        </w:rPr>
        <w:drawing>
          <wp:anchor distT="0" distB="0" distL="114300" distR="114300" simplePos="0" relativeHeight="251661312" behindDoc="0" locked="0" layoutInCell="1" allowOverlap="1" wp14:anchorId="20F5F92B" wp14:editId="17EFD115">
            <wp:simplePos x="0" y="0"/>
            <wp:positionH relativeFrom="margin">
              <wp:posOffset>3297373</wp:posOffset>
            </wp:positionH>
            <wp:positionV relativeFrom="paragraph">
              <wp:posOffset>875665</wp:posOffset>
            </wp:positionV>
            <wp:extent cx="740229" cy="740229"/>
            <wp:effectExtent l="114300" t="114300" r="98425" b="117475"/>
            <wp:wrapNone/>
            <wp:docPr id="5983694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40229" cy="740229"/>
                    </a:xfrm>
                    <a:prstGeom prst="rect">
                      <a:avLst/>
                    </a:prstGeom>
                    <a:noFill/>
                    <a:ln>
                      <a:noFill/>
                    </a:ln>
                    <a:effectLst>
                      <a:outerShdw blurRad="101600" sx="101000" sy="101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E7079F" w:rsidRPr="00740EF8">
        <w:rPr>
          <w:rFonts w:ascii="Times New Roman" w:hAnsi="Times New Roman" w:cs="Times New Roman"/>
          <w:noProof/>
          <w:sz w:val="24"/>
          <w:szCs w:val="24"/>
        </w:rPr>
        <w:drawing>
          <wp:anchor distT="0" distB="0" distL="114300" distR="114300" simplePos="0" relativeHeight="251660288" behindDoc="0" locked="0" layoutInCell="1" allowOverlap="1" wp14:anchorId="12C74CD5" wp14:editId="60E8D847">
            <wp:simplePos x="0" y="0"/>
            <wp:positionH relativeFrom="margin">
              <wp:posOffset>1077686</wp:posOffset>
            </wp:positionH>
            <wp:positionV relativeFrom="paragraph">
              <wp:posOffset>995861</wp:posOffset>
            </wp:positionV>
            <wp:extent cx="1791024" cy="490120"/>
            <wp:effectExtent l="114300" t="95250" r="114300" b="100965"/>
            <wp:wrapNone/>
            <wp:docPr id="12735804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80484"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795674" cy="491392"/>
                    </a:xfrm>
                    <a:prstGeom prst="rect">
                      <a:avLst/>
                    </a:prstGeom>
                    <a:effectLst>
                      <a:outerShdw blurRad="101600" sx="101000" sy="101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E7079F">
        <w:rPr>
          <w:rFonts w:ascii="Times New Roman" w:hAnsi="Times New Roman" w:cs="Times New Roman"/>
          <w:noProof/>
          <w:sz w:val="24"/>
          <w:szCs w:val="24"/>
        </w:rPr>
        <w:drawing>
          <wp:anchor distT="0" distB="0" distL="114300" distR="114300" simplePos="0" relativeHeight="251662336" behindDoc="0" locked="0" layoutInCell="1" allowOverlap="1" wp14:anchorId="19D6099C" wp14:editId="39532D11">
            <wp:simplePos x="0" y="0"/>
            <wp:positionH relativeFrom="margin">
              <wp:posOffset>4580890</wp:posOffset>
            </wp:positionH>
            <wp:positionV relativeFrom="paragraph">
              <wp:posOffset>1006294</wp:posOffset>
            </wp:positionV>
            <wp:extent cx="992105" cy="522514"/>
            <wp:effectExtent l="114300" t="114300" r="55880" b="106680"/>
            <wp:wrapNone/>
            <wp:docPr id="19171634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92105" cy="522514"/>
                    </a:xfrm>
                    <a:prstGeom prst="rect">
                      <a:avLst/>
                    </a:prstGeom>
                    <a:noFill/>
                    <a:ln>
                      <a:noFill/>
                    </a:ln>
                    <a:effectLst>
                      <a:outerShdw blurRad="101600" sx="101000" sy="101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740EF8">
        <w:rPr>
          <w:rFonts w:ascii="Times New Roman" w:hAnsi="Times New Roman" w:cs="Times New Roman"/>
          <w:noProof/>
          <w:sz w:val="24"/>
          <w:szCs w:val="24"/>
        </w:rPr>
        <w:drawing>
          <wp:anchor distT="0" distB="0" distL="114300" distR="114300" simplePos="0" relativeHeight="251658240" behindDoc="0" locked="0" layoutInCell="1" allowOverlap="1" wp14:anchorId="6DCA3E63" wp14:editId="37A56AD4">
            <wp:simplePos x="0" y="0"/>
            <wp:positionH relativeFrom="margin">
              <wp:align>left</wp:align>
            </wp:positionH>
            <wp:positionV relativeFrom="paragraph">
              <wp:posOffset>962660</wp:posOffset>
            </wp:positionV>
            <wp:extent cx="631372" cy="631372"/>
            <wp:effectExtent l="38100" t="114300" r="0" b="111760"/>
            <wp:wrapSquare wrapText="bothSides"/>
            <wp:docPr id="13486903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1372" cy="631372"/>
                    </a:xfrm>
                    <a:prstGeom prst="rect">
                      <a:avLst/>
                    </a:prstGeom>
                    <a:noFill/>
                    <a:ln>
                      <a:noFill/>
                    </a:ln>
                    <a:effectLst>
                      <a:outerShdw blurRad="101600" sx="101000" sy="101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DE20BA" w:rsidRPr="00DE20BA">
        <w:rPr>
          <w:rFonts w:ascii="Times New Roman" w:hAnsi="Times New Roman" w:cs="Times New Roman"/>
          <w:sz w:val="24"/>
          <w:szCs w:val="24"/>
        </w:rPr>
        <w:t>A Telegram Bot enables alert delivery and feedback collection. Docker, Docker Compose, and Kubernetes (</w:t>
      </w:r>
      <w:proofErr w:type="spellStart"/>
      <w:r w:rsidR="00DE20BA" w:rsidRPr="00DE20BA">
        <w:rPr>
          <w:rFonts w:ascii="Times New Roman" w:hAnsi="Times New Roman" w:cs="Times New Roman"/>
          <w:sz w:val="24"/>
          <w:szCs w:val="24"/>
        </w:rPr>
        <w:t>Minikube</w:t>
      </w:r>
      <w:proofErr w:type="spellEnd"/>
      <w:r w:rsidR="00DE20BA" w:rsidRPr="00DE20BA">
        <w:rPr>
          <w:rFonts w:ascii="Times New Roman" w:hAnsi="Times New Roman" w:cs="Times New Roman"/>
          <w:sz w:val="24"/>
          <w:szCs w:val="24"/>
        </w:rPr>
        <w:t xml:space="preserve">) support deployment and scaling, while GitHub Actions handles CI/CD and Prometheus </w:t>
      </w:r>
      <w:proofErr w:type="spellStart"/>
      <w:r w:rsidR="00DE20BA" w:rsidRPr="00DE20BA">
        <w:rPr>
          <w:rFonts w:ascii="Times New Roman" w:hAnsi="Times New Roman" w:cs="Times New Roman"/>
          <w:sz w:val="24"/>
          <w:szCs w:val="24"/>
        </w:rPr>
        <w:t>wi</w:t>
      </w:r>
      <w:proofErr w:type="spellEnd"/>
      <w:r w:rsidR="0078768C" w:rsidRPr="0078768C">
        <w:rPr>
          <w:noProof/>
        </w:rPr>
        <w:t xml:space="preserve"> </w:t>
      </w:r>
      <w:proofErr w:type="spellStart"/>
      <w:r w:rsidR="00DE20BA" w:rsidRPr="00DE20BA">
        <w:rPr>
          <w:rFonts w:ascii="Times New Roman" w:hAnsi="Times New Roman" w:cs="Times New Roman"/>
          <w:sz w:val="24"/>
          <w:szCs w:val="24"/>
        </w:rPr>
        <w:t>th</w:t>
      </w:r>
      <w:proofErr w:type="spellEnd"/>
      <w:r w:rsidR="00DE20BA" w:rsidRPr="00DE20BA">
        <w:rPr>
          <w:rFonts w:ascii="Times New Roman" w:hAnsi="Times New Roman" w:cs="Times New Roman"/>
          <w:sz w:val="24"/>
          <w:szCs w:val="24"/>
        </w:rPr>
        <w:t xml:space="preserve"> G</w:t>
      </w:r>
      <w:r w:rsidR="00740EF8" w:rsidRPr="00740EF8">
        <w:rPr>
          <w:noProof/>
        </w:rPr>
        <w:t xml:space="preserve"> </w:t>
      </w:r>
      <w:proofErr w:type="spellStart"/>
      <w:r w:rsidR="00DE20BA" w:rsidRPr="00DE20BA">
        <w:rPr>
          <w:rFonts w:ascii="Times New Roman" w:hAnsi="Times New Roman" w:cs="Times New Roman"/>
          <w:sz w:val="24"/>
          <w:szCs w:val="24"/>
        </w:rPr>
        <w:t>rafana</w:t>
      </w:r>
      <w:proofErr w:type="spellEnd"/>
      <w:r w:rsidR="00DE20BA" w:rsidRPr="00DE20BA">
        <w:rPr>
          <w:rFonts w:ascii="Times New Roman" w:hAnsi="Times New Roman" w:cs="Times New Roman"/>
          <w:sz w:val="24"/>
          <w:szCs w:val="24"/>
        </w:rPr>
        <w:t xml:space="preserve"> provides monitoring.</w:t>
      </w:r>
      <w:r w:rsidR="0022204A" w:rsidRPr="0022204A">
        <w:rPr>
          <w:noProof/>
        </w:rPr>
        <w:t xml:space="preserve"> </w:t>
      </w:r>
    </w:p>
    <w:p w14:paraId="1B4FD085" w14:textId="77777777" w:rsidR="00187C2A" w:rsidRDefault="00187C2A">
      <w:pPr>
        <w:rPr>
          <w:noProof/>
        </w:rPr>
      </w:pPr>
      <w:r>
        <w:rPr>
          <w:noProof/>
        </w:rPr>
        <w:br w:type="page"/>
      </w:r>
    </w:p>
    <w:p w14:paraId="7D23C87C" w14:textId="3E51CBC5" w:rsidR="002C3DE6" w:rsidRPr="00E20F87" w:rsidRDefault="002C3DE6" w:rsidP="00E20F87">
      <w:pPr>
        <w:pStyle w:val="ListParagraph"/>
        <w:numPr>
          <w:ilvl w:val="0"/>
          <w:numId w:val="4"/>
        </w:numPr>
        <w:rPr>
          <w:rFonts w:ascii="Times New Roman" w:hAnsi="Times New Roman" w:cs="Times New Roman"/>
          <w:b/>
          <w:bCs/>
        </w:rPr>
      </w:pPr>
      <w:r w:rsidRPr="00E20F87">
        <w:rPr>
          <w:rFonts w:ascii="Times New Roman" w:hAnsi="Times New Roman" w:cs="Times New Roman"/>
          <w:b/>
          <w:bCs/>
        </w:rPr>
        <w:lastRenderedPageBreak/>
        <w:t>Technical Architecture Diagram</w:t>
      </w:r>
    </w:p>
    <w:p w14:paraId="523AFE21" w14:textId="6D09E4D0" w:rsidR="000841E3" w:rsidRPr="000841E3" w:rsidRDefault="000841E3" w:rsidP="000841E3">
      <w:pPr>
        <w:rPr>
          <w:rFonts w:ascii="Times New Roman" w:hAnsi="Times New Roman" w:cs="Times New Roman"/>
        </w:rPr>
      </w:pPr>
      <w:r w:rsidRPr="000841E3">
        <w:rPr>
          <w:rFonts w:ascii="Times New Roman" w:hAnsi="Times New Roman" w:cs="Times New Roman"/>
        </w:rPr>
        <w:t xml:space="preserve">The Technical Architecture Diagram </w:t>
      </w:r>
      <w:r w:rsidR="00AD461B">
        <w:rPr>
          <w:rFonts w:ascii="Times New Roman" w:hAnsi="Times New Roman" w:cs="Times New Roman"/>
        </w:rPr>
        <w:t xml:space="preserve">figure 10.1 </w:t>
      </w:r>
      <w:r w:rsidRPr="000841E3">
        <w:rPr>
          <w:rFonts w:ascii="Times New Roman" w:hAnsi="Times New Roman" w:cs="Times New Roman"/>
        </w:rPr>
        <w:t xml:space="preserve">illustrates the complete workflow of the system from the user interface to backend processing and external integrations. The process starts with the Flutter frontend, where users interact with alert screens and an AI chatbot with voice input/output. User actions such as viewing alerts, asking queries, or giving feedback are sent as HTTP API requests to the </w:t>
      </w:r>
      <w:proofErr w:type="spellStart"/>
      <w:r w:rsidRPr="000841E3">
        <w:rPr>
          <w:rFonts w:ascii="Times New Roman" w:hAnsi="Times New Roman" w:cs="Times New Roman"/>
        </w:rPr>
        <w:t>FastAPI</w:t>
      </w:r>
      <w:proofErr w:type="spellEnd"/>
      <w:r w:rsidRPr="000841E3">
        <w:rPr>
          <w:rFonts w:ascii="Times New Roman" w:hAnsi="Times New Roman" w:cs="Times New Roman"/>
        </w:rPr>
        <w:t xml:space="preserve"> backend.</w:t>
      </w:r>
    </w:p>
    <w:p w14:paraId="7C9CFCB1" w14:textId="77777777" w:rsidR="000841E3" w:rsidRDefault="000841E3" w:rsidP="000841E3">
      <w:pPr>
        <w:rPr>
          <w:rFonts w:ascii="Times New Roman" w:hAnsi="Times New Roman" w:cs="Times New Roman"/>
        </w:rPr>
      </w:pPr>
      <w:r w:rsidRPr="000841E3">
        <w:rPr>
          <w:rFonts w:ascii="Times New Roman" w:hAnsi="Times New Roman" w:cs="Times New Roman"/>
        </w:rPr>
        <w:t xml:space="preserve">The backend acts as the core processing unit and manages the multi-agent AI pipeline. The Data Collection Agent gathers data from Firebase and RSS feeds, the Verification Agent cross-checks information, the Scoring Agent assigns a trust score, and the Classification Agent generates the final verified output. The system integrates external services such as the </w:t>
      </w:r>
      <w:proofErr w:type="spellStart"/>
      <w:r w:rsidRPr="000841E3">
        <w:rPr>
          <w:rFonts w:ascii="Times New Roman" w:hAnsi="Times New Roman" w:cs="Times New Roman"/>
        </w:rPr>
        <w:t>Groq</w:t>
      </w:r>
      <w:proofErr w:type="spellEnd"/>
      <w:r w:rsidRPr="000841E3">
        <w:rPr>
          <w:rFonts w:ascii="Times New Roman" w:hAnsi="Times New Roman" w:cs="Times New Roman"/>
        </w:rPr>
        <w:t xml:space="preserve"> API for AI processing, Telegram Bot for alert delivery, and RSS feeds for real-time updates. Data is stored in Firebase </w:t>
      </w:r>
      <w:proofErr w:type="spellStart"/>
      <w:r w:rsidRPr="000841E3">
        <w:rPr>
          <w:rFonts w:ascii="Times New Roman" w:hAnsi="Times New Roman" w:cs="Times New Roman"/>
        </w:rPr>
        <w:t>Firestore</w:t>
      </w:r>
      <w:proofErr w:type="spellEnd"/>
      <w:r w:rsidRPr="000841E3">
        <w:rPr>
          <w:rFonts w:ascii="Times New Roman" w:hAnsi="Times New Roman" w:cs="Times New Roman"/>
        </w:rPr>
        <w:t>, with Redis used for caching. A feedback loop allows users to respond (“Understood / Not Understood”), enabling continuous improvement through real-time analytics.</w:t>
      </w:r>
    </w:p>
    <w:p w14:paraId="0DB41565" w14:textId="77777777" w:rsidR="00FD02B2" w:rsidRDefault="00FD02B2" w:rsidP="000841E3">
      <w:pPr>
        <w:rPr>
          <w:rFonts w:ascii="Times New Roman" w:hAnsi="Times New Roman" w:cs="Times New Roman"/>
        </w:rPr>
      </w:pPr>
    </w:p>
    <w:p w14:paraId="13019827" w14:textId="1ECB698D" w:rsidR="00E20F87" w:rsidRPr="00FD02B2" w:rsidRDefault="00E20F87" w:rsidP="00FD02B2">
      <w:pPr>
        <w:pStyle w:val="ListParagraph"/>
        <w:numPr>
          <w:ilvl w:val="0"/>
          <w:numId w:val="4"/>
        </w:numPr>
        <w:rPr>
          <w:rFonts w:ascii="Times New Roman" w:hAnsi="Times New Roman" w:cs="Times New Roman"/>
          <w:b/>
          <w:bCs/>
        </w:rPr>
      </w:pPr>
      <w:r w:rsidRPr="00FD02B2">
        <w:rPr>
          <w:rFonts w:ascii="Times New Roman" w:hAnsi="Times New Roman" w:cs="Times New Roman"/>
          <w:b/>
          <w:bCs/>
        </w:rPr>
        <w:t>DevOps Architecture Diagram</w:t>
      </w:r>
    </w:p>
    <w:p w14:paraId="7D84BEC6" w14:textId="4C83C074" w:rsidR="00FD02B2" w:rsidRPr="00FD02B2" w:rsidRDefault="00FD02B2" w:rsidP="00FD02B2">
      <w:pPr>
        <w:rPr>
          <w:rFonts w:ascii="Times New Roman" w:hAnsi="Times New Roman" w:cs="Times New Roman"/>
        </w:rPr>
      </w:pPr>
      <w:r w:rsidRPr="00FD02B2">
        <w:rPr>
          <w:rFonts w:ascii="Times New Roman" w:hAnsi="Times New Roman" w:cs="Times New Roman"/>
        </w:rPr>
        <w:t xml:space="preserve">The DevOps Architecture Diagram </w:t>
      </w:r>
      <w:r w:rsidR="00AD461B">
        <w:rPr>
          <w:rFonts w:ascii="Times New Roman" w:hAnsi="Times New Roman" w:cs="Times New Roman"/>
        </w:rPr>
        <w:t xml:space="preserve">figure 10.2 </w:t>
      </w:r>
      <w:r w:rsidRPr="00FD02B2">
        <w:rPr>
          <w:rFonts w:ascii="Times New Roman" w:hAnsi="Times New Roman" w:cs="Times New Roman"/>
        </w:rPr>
        <w:t xml:space="preserve">explains how the system is deployed and maintained in a scalable environment. The backend services are containerized using Docker with secure configurations and health checks. Docker Compose is used to manage multiple services like </w:t>
      </w:r>
      <w:proofErr w:type="spellStart"/>
      <w:r w:rsidRPr="00FD02B2">
        <w:rPr>
          <w:rFonts w:ascii="Times New Roman" w:hAnsi="Times New Roman" w:cs="Times New Roman"/>
        </w:rPr>
        <w:t>FastAPI</w:t>
      </w:r>
      <w:proofErr w:type="spellEnd"/>
      <w:r w:rsidRPr="00FD02B2">
        <w:rPr>
          <w:rFonts w:ascii="Times New Roman" w:hAnsi="Times New Roman" w:cs="Times New Roman"/>
        </w:rPr>
        <w:t>, Redis, and Nginx for smooth development and testing.</w:t>
      </w:r>
    </w:p>
    <w:p w14:paraId="0A630B6D" w14:textId="6897A71E" w:rsidR="00E20F87" w:rsidRPr="00E70C25" w:rsidRDefault="00FD02B2" w:rsidP="00FD02B2">
      <w:pPr>
        <w:rPr>
          <w:rFonts w:ascii="Times New Roman" w:hAnsi="Times New Roman" w:cs="Times New Roman"/>
        </w:rPr>
      </w:pPr>
      <w:r w:rsidRPr="00FD02B2">
        <w:rPr>
          <w:rFonts w:ascii="Times New Roman" w:hAnsi="Times New Roman" w:cs="Times New Roman"/>
        </w:rPr>
        <w:t>Kubernetes (</w:t>
      </w:r>
      <w:proofErr w:type="spellStart"/>
      <w:r w:rsidRPr="00FD02B2">
        <w:rPr>
          <w:rFonts w:ascii="Times New Roman" w:hAnsi="Times New Roman" w:cs="Times New Roman"/>
        </w:rPr>
        <w:t>Minikube</w:t>
      </w:r>
      <w:proofErr w:type="spellEnd"/>
      <w:r w:rsidRPr="00FD02B2">
        <w:rPr>
          <w:rFonts w:ascii="Times New Roman" w:hAnsi="Times New Roman" w:cs="Times New Roman"/>
        </w:rPr>
        <w:t>) is used for container orchestration, ensuring scalability, load balancing, and high availability. A CI/CD pipeline using GitHub Actions automates testing, security checks, building Docker images, and deployment, enabling continuous delivery. Monitoring tools like Prometheus and Grafana track system performance and resource usage, helping in early issue detection and system optimization.</w:t>
      </w:r>
    </w:p>
    <w:sectPr w:rsidR="00E20F87" w:rsidRPr="00E70C25" w:rsidSect="009C68A0">
      <w:headerReference w:type="default" r:id="rId24"/>
      <w:footerReference w:type="default" r:id="rId25"/>
      <w:pgSz w:w="11906" w:h="16838"/>
      <w:pgMar w:top="1440" w:right="1440" w:bottom="1440" w:left="144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9B933" w14:textId="77777777" w:rsidR="00B069EF" w:rsidRDefault="00B069EF" w:rsidP="004350B6">
      <w:pPr>
        <w:spacing w:after="0" w:line="240" w:lineRule="auto"/>
      </w:pPr>
      <w:r>
        <w:separator/>
      </w:r>
    </w:p>
  </w:endnote>
  <w:endnote w:type="continuationSeparator" w:id="0">
    <w:p w14:paraId="447EBE06" w14:textId="77777777" w:rsidR="00B069EF" w:rsidRDefault="00B069EF" w:rsidP="00435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4C38" w14:textId="7CEBFAEA" w:rsidR="009C7FAB" w:rsidRDefault="00855C7F">
    <w:pPr>
      <w:pStyle w:val="Footer"/>
    </w:pPr>
    <w:r w:rsidRPr="009C68A0">
      <w:rPr>
        <w:rFonts w:ascii="Bookman Old Style" w:hAnsi="Bookman Old Style"/>
        <w:noProof/>
      </w:rPr>
      <mc:AlternateContent>
        <mc:Choice Requires="wps">
          <w:drawing>
            <wp:anchor distT="45720" distB="45720" distL="114300" distR="114300" simplePos="0" relativeHeight="251662336" behindDoc="0" locked="0" layoutInCell="1" allowOverlap="1" wp14:anchorId="2B2260BF" wp14:editId="5A778A0C">
              <wp:simplePos x="0" y="0"/>
              <wp:positionH relativeFrom="column">
                <wp:posOffset>5478145</wp:posOffset>
              </wp:positionH>
              <wp:positionV relativeFrom="paragraph">
                <wp:posOffset>316230</wp:posOffset>
              </wp:positionV>
              <wp:extent cx="857250" cy="2571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014858" w14:textId="77777777" w:rsidR="00855C7F" w:rsidRPr="007873E9" w:rsidRDefault="00855C7F" w:rsidP="00855C7F">
                          <w:pPr>
                            <w:jc w:val="center"/>
                            <w:rPr>
                              <w:rFonts w:ascii="Bookman Old Style" w:hAnsi="Bookman Old Style"/>
                              <w:i/>
                              <w:iCs/>
                              <w:sz w:val="18"/>
                              <w:szCs w:val="18"/>
                            </w:rPr>
                          </w:pPr>
                          <w:r w:rsidRPr="007873E9">
                            <w:rPr>
                              <w:rFonts w:ascii="Bookman Old Style" w:hAnsi="Bookman Old Style"/>
                              <w:i/>
                              <w:iCs/>
                              <w:sz w:val="18"/>
                              <w:szCs w:val="18"/>
                            </w:rPr>
                            <w:t>Indresh-33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2260BF" id="_x0000_t202" coordsize="21600,21600" o:spt="202" path="m,l,21600r21600,l21600,xe">
              <v:stroke joinstyle="miter"/>
              <v:path gradientshapeok="t" o:connecttype="rect"/>
            </v:shapetype>
            <v:shape id="Text Box 2" o:spid="_x0000_s1026" type="#_x0000_t202" style="position:absolute;margin-left:431.35pt;margin-top:24.9pt;width:67.5pt;height:20.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BLqKwIAAKAEAAAOAAAAZHJzL2Uyb0RvYy54bWysVFFv0zAQfkfiP1h+p2mrlo6o6TQ6DSEN&#10;hhj8AMexm2iOz5zdJuXXc3bSrsDTEC+R7bv77rv77rK+7lvDDgp9A7bgs8mUM2UlVI3dFfz7t7s3&#10;V5z5IGwlDFhV8KPy/Hrz+tW6c7maQw2mUsgIxPq8cwWvQ3B5lnlZq1b4CThlyagBWxHoirusQtER&#10;emuy+XT6NusAK4cglff0ejsY+Sbha61keNDaq8BMwYlbSF9M3zJ+s81a5DsUrm7kSEP8A4tWNJaS&#10;nqFuRRBsj81fUG0jETzoMJHQZqB1I1WqgaqZTf+o5rEWTqVaqDnendvk/x+s/Hx4dF+Qhf499CRg&#10;KsK7e5BPnlnY1sLu1A0idLUSFSWexZZlnfP5GBpb7XMfQcruE1QkstgHSEC9xjZ2hepkhE4CHM9N&#10;V31gkh6vlqv5kiySTPPlarZapgwiPwU79OGDgpbFQ8GRNE3g4nDvQyQj8pNLzGXhrjEm6Wrsbw/k&#10;GF8S+ch3ZB6ORkU/Y78qzZoqEY0PXuKu3Bpkw7zQQBPN09QkMAqIjpoSvjB2DInRKo3pC+PPQSk/&#10;2HCObxsLOMgYl0jFAg6Cxr96GrQjvoP/qRVDA6KKoS976lw8llAdSVKEYWVoxelQA/7krKN1Kbj/&#10;sReoODMfLY3Fu9liEfcrXRYkKV3w0lJeWoSVBFXwwNlw3IbU41iMhRsaH90kaZ+ZjGRpDZLi48rG&#10;Pbu8J6/nH8vmFwAAAP//AwBQSwMEFAAGAAgAAAAhADBr89XdAAAACQEAAA8AAABkcnMvZG93bnJl&#10;di54bWxMj09PwzAMxe9IfIfISNyYwxjbWppOCMQVtPFH4pY1XlvROFWTreXbY05ws/2enn+v2Ey+&#10;UycaYhvYwPVMgyKugmu5NvD2+nS1BhWTZWe7wGTgmyJsyvOzwuYujLyl0y7VSkI45tZAk1KfI8aq&#10;IW/jLPTEoh3C4G2SdajRDXaUcN/hXOsletuyfGhsTw8NVV+7ozfw/nz4/Fjol/rR3/ZjmDSyz9CY&#10;y4vp/g5Uoin9meEXX9ChFKZ9OLKLqjOwXs5XYjWwyKSCGLJsJYe9DPoGsCzwf4PyBwAA//8DAFBL&#10;AQItABQABgAIAAAAIQC2gziS/gAAAOEBAAATAAAAAAAAAAAAAAAAAAAAAABbQ29udGVudF9UeXBl&#10;c10ueG1sUEsBAi0AFAAGAAgAAAAhADj9If/WAAAAlAEAAAsAAAAAAAAAAAAAAAAALwEAAF9yZWxz&#10;Ly5yZWxzUEsBAi0AFAAGAAgAAAAhALg4EuorAgAAoAQAAA4AAAAAAAAAAAAAAAAALgIAAGRycy9l&#10;Mm9Eb2MueG1sUEsBAi0AFAAGAAgAAAAhADBr89XdAAAACQEAAA8AAAAAAAAAAAAAAAAAhQQAAGRy&#10;cy9kb3ducmV2LnhtbFBLBQYAAAAABAAEAPMAAACPBQAAAAA=&#10;" filled="f" stroked="f">
              <v:textbox>
                <w:txbxContent>
                  <w:p w14:paraId="21014858" w14:textId="77777777" w:rsidR="00855C7F" w:rsidRPr="007873E9" w:rsidRDefault="00855C7F" w:rsidP="00855C7F">
                    <w:pPr>
                      <w:jc w:val="center"/>
                      <w:rPr>
                        <w:rFonts w:ascii="Bookman Old Style" w:hAnsi="Bookman Old Style"/>
                        <w:i/>
                        <w:iCs/>
                        <w:sz w:val="18"/>
                        <w:szCs w:val="18"/>
                      </w:rPr>
                    </w:pPr>
                    <w:r w:rsidRPr="007873E9">
                      <w:rPr>
                        <w:rFonts w:ascii="Bookman Old Style" w:hAnsi="Bookman Old Style"/>
                        <w:i/>
                        <w:iCs/>
                        <w:sz w:val="18"/>
                        <w:szCs w:val="18"/>
                      </w:rPr>
                      <w:t>Indresh-33</w:t>
                    </w:r>
                  </w:p>
                </w:txbxContent>
              </v:textbox>
            </v:shape>
          </w:pict>
        </mc:Fallback>
      </mc:AlternateContent>
    </w:r>
    <w:r w:rsidRPr="003D6772">
      <w:rPr>
        <w:i/>
        <w:iCs/>
        <w:noProof/>
      </w:rPr>
      <w:t xml:space="preserve"> </w:t>
    </w:r>
    <w:r w:rsidR="009C7FAB" w:rsidRPr="003D6772">
      <w:rPr>
        <w:i/>
        <w:iCs/>
        <w:noProof/>
      </w:rPr>
      <w:drawing>
        <wp:anchor distT="0" distB="0" distL="114300" distR="114300" simplePos="0" relativeHeight="251660288" behindDoc="0" locked="0" layoutInCell="1" allowOverlap="1" wp14:anchorId="11485223" wp14:editId="57714D77">
          <wp:simplePos x="0" y="0"/>
          <wp:positionH relativeFrom="margin">
            <wp:align>center</wp:align>
          </wp:positionH>
          <wp:positionV relativeFrom="paragraph">
            <wp:posOffset>-147048</wp:posOffset>
          </wp:positionV>
          <wp:extent cx="6564086" cy="423489"/>
          <wp:effectExtent l="0" t="0" r="0" b="0"/>
          <wp:wrapNone/>
          <wp:docPr id="472397921" name="Picture 47239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64086" cy="423489"/>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0B7F5" w14:textId="77777777" w:rsidR="00B069EF" w:rsidRDefault="00B069EF" w:rsidP="004350B6">
      <w:pPr>
        <w:spacing w:after="0" w:line="240" w:lineRule="auto"/>
      </w:pPr>
      <w:r>
        <w:separator/>
      </w:r>
    </w:p>
  </w:footnote>
  <w:footnote w:type="continuationSeparator" w:id="0">
    <w:p w14:paraId="31E26C3D" w14:textId="77777777" w:rsidR="00B069EF" w:rsidRDefault="00B069EF" w:rsidP="00435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3116" w14:textId="241EA58C" w:rsidR="009C7FAB" w:rsidRDefault="009C7FAB" w:rsidP="009C7FAB">
    <w:pPr>
      <w:pStyle w:val="Header"/>
      <w:jc w:val="center"/>
    </w:pPr>
    <w:r>
      <w:rPr>
        <w:noProof/>
      </w:rPr>
      <w:drawing>
        <wp:anchor distT="0" distB="0" distL="114300" distR="114300" simplePos="0" relativeHeight="251658240" behindDoc="0" locked="0" layoutInCell="1" allowOverlap="1" wp14:anchorId="7834825D" wp14:editId="77813866">
          <wp:simplePos x="0" y="0"/>
          <wp:positionH relativeFrom="margin">
            <wp:align>center</wp:align>
          </wp:positionH>
          <wp:positionV relativeFrom="paragraph">
            <wp:posOffset>-45720</wp:posOffset>
          </wp:positionV>
          <wp:extent cx="5585460" cy="1131570"/>
          <wp:effectExtent l="0" t="0" r="0" b="0"/>
          <wp:wrapThrough wrapText="bothSides">
            <wp:wrapPolygon edited="0">
              <wp:start x="0" y="0"/>
              <wp:lineTo x="0" y="21091"/>
              <wp:lineTo x="21512" y="21091"/>
              <wp:lineTo x="21512" y="0"/>
              <wp:lineTo x="0" y="0"/>
            </wp:wrapPolygon>
          </wp:wrapThrough>
          <wp:docPr id="153654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04735" cy="1136022"/>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31AA9"/>
    <w:multiLevelType w:val="hybridMultilevel"/>
    <w:tmpl w:val="5FBE59BA"/>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71A0DDB"/>
    <w:multiLevelType w:val="hybridMultilevel"/>
    <w:tmpl w:val="9EE2E7B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5A45A8"/>
    <w:multiLevelType w:val="hybridMultilevel"/>
    <w:tmpl w:val="4978E0A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CA37E27"/>
    <w:multiLevelType w:val="hybridMultilevel"/>
    <w:tmpl w:val="ED78C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6871870">
    <w:abstractNumId w:val="3"/>
  </w:num>
  <w:num w:numId="2" w16cid:durableId="91173695">
    <w:abstractNumId w:val="0"/>
  </w:num>
  <w:num w:numId="3" w16cid:durableId="1415976141">
    <w:abstractNumId w:val="1"/>
  </w:num>
  <w:num w:numId="4" w16cid:durableId="20301811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A9"/>
    <w:rsid w:val="000841E3"/>
    <w:rsid w:val="000E356D"/>
    <w:rsid w:val="00123D47"/>
    <w:rsid w:val="00164864"/>
    <w:rsid w:val="00187C2A"/>
    <w:rsid w:val="0022204A"/>
    <w:rsid w:val="002C3DE6"/>
    <w:rsid w:val="003748E7"/>
    <w:rsid w:val="003E663F"/>
    <w:rsid w:val="0040599B"/>
    <w:rsid w:val="004350B6"/>
    <w:rsid w:val="00471250"/>
    <w:rsid w:val="00586B02"/>
    <w:rsid w:val="005A39BF"/>
    <w:rsid w:val="005B68EA"/>
    <w:rsid w:val="006F6E3A"/>
    <w:rsid w:val="00723DF1"/>
    <w:rsid w:val="00740EF8"/>
    <w:rsid w:val="007873E9"/>
    <w:rsid w:val="0078768C"/>
    <w:rsid w:val="007B5E57"/>
    <w:rsid w:val="007E5302"/>
    <w:rsid w:val="00803A91"/>
    <w:rsid w:val="0082214A"/>
    <w:rsid w:val="00823437"/>
    <w:rsid w:val="00855C7F"/>
    <w:rsid w:val="00894C8A"/>
    <w:rsid w:val="008C24E1"/>
    <w:rsid w:val="00924FF4"/>
    <w:rsid w:val="00942A64"/>
    <w:rsid w:val="009C68A0"/>
    <w:rsid w:val="009C7FAB"/>
    <w:rsid w:val="009E33A9"/>
    <w:rsid w:val="00A15D8B"/>
    <w:rsid w:val="00A81BEF"/>
    <w:rsid w:val="00AD461B"/>
    <w:rsid w:val="00B069EF"/>
    <w:rsid w:val="00B37ECD"/>
    <w:rsid w:val="00B97ACA"/>
    <w:rsid w:val="00BD1792"/>
    <w:rsid w:val="00D25E34"/>
    <w:rsid w:val="00D976A1"/>
    <w:rsid w:val="00DD7572"/>
    <w:rsid w:val="00DE20BA"/>
    <w:rsid w:val="00E20F87"/>
    <w:rsid w:val="00E509BD"/>
    <w:rsid w:val="00E7079F"/>
    <w:rsid w:val="00E70C25"/>
    <w:rsid w:val="00EE7B61"/>
    <w:rsid w:val="00F41069"/>
    <w:rsid w:val="00F7034C"/>
    <w:rsid w:val="00FD02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7B829"/>
  <w15:chartTrackingRefBased/>
  <w15:docId w15:val="{C022A6A0-7D74-4931-9D23-C9E496B1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8A0"/>
  </w:style>
  <w:style w:type="paragraph" w:styleId="Heading1">
    <w:name w:val="heading 1"/>
    <w:basedOn w:val="Normal"/>
    <w:next w:val="Normal"/>
    <w:link w:val="Heading1Char"/>
    <w:uiPriority w:val="9"/>
    <w:qFormat/>
    <w:rsid w:val="009C68A0"/>
    <w:pPr>
      <w:keepNext/>
      <w:keepLines/>
      <w:spacing w:before="480" w:after="0"/>
      <w:outlineLvl w:val="0"/>
    </w:pPr>
    <w:rPr>
      <w:rFonts w:asciiTheme="majorHAnsi" w:eastAsiaTheme="majorEastAsia" w:hAnsiTheme="majorHAnsi" w:cstheme="majorBidi"/>
      <w:b/>
      <w:bCs/>
      <w:color w:val="31479E" w:themeColor="accent1" w:themeShade="BF"/>
      <w:sz w:val="28"/>
      <w:szCs w:val="28"/>
    </w:rPr>
  </w:style>
  <w:style w:type="paragraph" w:styleId="Heading2">
    <w:name w:val="heading 2"/>
    <w:basedOn w:val="Normal"/>
    <w:next w:val="Normal"/>
    <w:link w:val="Heading2Char"/>
    <w:uiPriority w:val="9"/>
    <w:semiHidden/>
    <w:unhideWhenUsed/>
    <w:qFormat/>
    <w:rsid w:val="009C68A0"/>
    <w:pPr>
      <w:keepNext/>
      <w:keepLines/>
      <w:spacing w:before="200" w:after="0"/>
      <w:outlineLvl w:val="1"/>
    </w:pPr>
    <w:rPr>
      <w:rFonts w:asciiTheme="majorHAnsi" w:eastAsiaTheme="majorEastAsia" w:hAnsiTheme="majorHAnsi" w:cstheme="majorBidi"/>
      <w:b/>
      <w:bCs/>
      <w:color w:val="4E67C8" w:themeColor="accent1"/>
      <w:sz w:val="26"/>
      <w:szCs w:val="26"/>
    </w:rPr>
  </w:style>
  <w:style w:type="paragraph" w:styleId="Heading3">
    <w:name w:val="heading 3"/>
    <w:basedOn w:val="Normal"/>
    <w:next w:val="Normal"/>
    <w:link w:val="Heading3Char"/>
    <w:uiPriority w:val="9"/>
    <w:semiHidden/>
    <w:unhideWhenUsed/>
    <w:qFormat/>
    <w:rsid w:val="009C68A0"/>
    <w:pPr>
      <w:keepNext/>
      <w:keepLines/>
      <w:spacing w:before="200" w:after="0"/>
      <w:outlineLvl w:val="2"/>
    </w:pPr>
    <w:rPr>
      <w:rFonts w:asciiTheme="majorHAnsi" w:eastAsiaTheme="majorEastAsia" w:hAnsiTheme="majorHAnsi" w:cstheme="majorBidi"/>
      <w:b/>
      <w:bCs/>
      <w:color w:val="4E67C8" w:themeColor="accent1"/>
    </w:rPr>
  </w:style>
  <w:style w:type="paragraph" w:styleId="Heading4">
    <w:name w:val="heading 4"/>
    <w:basedOn w:val="Normal"/>
    <w:next w:val="Normal"/>
    <w:link w:val="Heading4Char"/>
    <w:uiPriority w:val="9"/>
    <w:semiHidden/>
    <w:unhideWhenUsed/>
    <w:qFormat/>
    <w:rsid w:val="009C68A0"/>
    <w:pPr>
      <w:keepNext/>
      <w:keepLines/>
      <w:spacing w:before="200" w:after="0"/>
      <w:outlineLvl w:val="3"/>
    </w:pPr>
    <w:rPr>
      <w:rFonts w:asciiTheme="majorHAnsi" w:eastAsiaTheme="majorEastAsia" w:hAnsiTheme="majorHAnsi" w:cstheme="majorBidi"/>
      <w:b/>
      <w:bCs/>
      <w:i/>
      <w:iCs/>
      <w:color w:val="4E67C8" w:themeColor="accent1"/>
    </w:rPr>
  </w:style>
  <w:style w:type="paragraph" w:styleId="Heading5">
    <w:name w:val="heading 5"/>
    <w:basedOn w:val="Normal"/>
    <w:next w:val="Normal"/>
    <w:link w:val="Heading5Char"/>
    <w:uiPriority w:val="9"/>
    <w:semiHidden/>
    <w:unhideWhenUsed/>
    <w:qFormat/>
    <w:rsid w:val="009C68A0"/>
    <w:pPr>
      <w:keepNext/>
      <w:keepLines/>
      <w:spacing w:before="200" w:after="0"/>
      <w:outlineLvl w:val="4"/>
    </w:pPr>
    <w:rPr>
      <w:rFonts w:asciiTheme="majorHAnsi" w:eastAsiaTheme="majorEastAsia" w:hAnsiTheme="majorHAnsi" w:cstheme="majorBidi"/>
      <w:color w:val="202F69" w:themeColor="accent1" w:themeShade="7F"/>
    </w:rPr>
  </w:style>
  <w:style w:type="paragraph" w:styleId="Heading6">
    <w:name w:val="heading 6"/>
    <w:basedOn w:val="Normal"/>
    <w:next w:val="Normal"/>
    <w:link w:val="Heading6Char"/>
    <w:uiPriority w:val="9"/>
    <w:semiHidden/>
    <w:unhideWhenUsed/>
    <w:qFormat/>
    <w:rsid w:val="009C68A0"/>
    <w:pPr>
      <w:keepNext/>
      <w:keepLines/>
      <w:spacing w:before="200" w:after="0"/>
      <w:outlineLvl w:val="5"/>
    </w:pPr>
    <w:rPr>
      <w:rFonts w:asciiTheme="majorHAnsi" w:eastAsiaTheme="majorEastAsia" w:hAnsiTheme="majorHAnsi" w:cstheme="majorBidi"/>
      <w:i/>
      <w:iCs/>
      <w:color w:val="202F69" w:themeColor="accent1" w:themeShade="7F"/>
    </w:rPr>
  </w:style>
  <w:style w:type="paragraph" w:styleId="Heading7">
    <w:name w:val="heading 7"/>
    <w:basedOn w:val="Normal"/>
    <w:next w:val="Normal"/>
    <w:link w:val="Heading7Char"/>
    <w:uiPriority w:val="9"/>
    <w:semiHidden/>
    <w:unhideWhenUsed/>
    <w:qFormat/>
    <w:rsid w:val="009C68A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68A0"/>
    <w:pPr>
      <w:keepNext/>
      <w:keepLines/>
      <w:spacing w:before="200" w:after="0"/>
      <w:outlineLvl w:val="7"/>
    </w:pPr>
    <w:rPr>
      <w:rFonts w:asciiTheme="majorHAnsi" w:eastAsiaTheme="majorEastAsia" w:hAnsiTheme="majorHAnsi" w:cstheme="majorBidi"/>
      <w:color w:val="4E67C8" w:themeColor="accent1"/>
      <w:sz w:val="20"/>
      <w:szCs w:val="20"/>
    </w:rPr>
  </w:style>
  <w:style w:type="paragraph" w:styleId="Heading9">
    <w:name w:val="heading 9"/>
    <w:basedOn w:val="Normal"/>
    <w:next w:val="Normal"/>
    <w:link w:val="Heading9Char"/>
    <w:uiPriority w:val="9"/>
    <w:semiHidden/>
    <w:unhideWhenUsed/>
    <w:qFormat/>
    <w:rsid w:val="009C68A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8A0"/>
    <w:rPr>
      <w:rFonts w:asciiTheme="majorHAnsi" w:eastAsiaTheme="majorEastAsia" w:hAnsiTheme="majorHAnsi" w:cstheme="majorBidi"/>
      <w:b/>
      <w:bCs/>
      <w:color w:val="31479E" w:themeColor="accent1" w:themeShade="BF"/>
      <w:sz w:val="28"/>
      <w:szCs w:val="28"/>
    </w:rPr>
  </w:style>
  <w:style w:type="character" w:customStyle="1" w:styleId="Heading2Char">
    <w:name w:val="Heading 2 Char"/>
    <w:basedOn w:val="DefaultParagraphFont"/>
    <w:link w:val="Heading2"/>
    <w:uiPriority w:val="9"/>
    <w:semiHidden/>
    <w:rsid w:val="009C68A0"/>
    <w:rPr>
      <w:rFonts w:asciiTheme="majorHAnsi" w:eastAsiaTheme="majorEastAsia" w:hAnsiTheme="majorHAnsi" w:cstheme="majorBidi"/>
      <w:b/>
      <w:bCs/>
      <w:color w:val="4E67C8" w:themeColor="accent1"/>
      <w:sz w:val="26"/>
      <w:szCs w:val="26"/>
    </w:rPr>
  </w:style>
  <w:style w:type="character" w:customStyle="1" w:styleId="Heading3Char">
    <w:name w:val="Heading 3 Char"/>
    <w:basedOn w:val="DefaultParagraphFont"/>
    <w:link w:val="Heading3"/>
    <w:uiPriority w:val="9"/>
    <w:semiHidden/>
    <w:rsid w:val="009C68A0"/>
    <w:rPr>
      <w:rFonts w:asciiTheme="majorHAnsi" w:eastAsiaTheme="majorEastAsia" w:hAnsiTheme="majorHAnsi" w:cstheme="majorBidi"/>
      <w:b/>
      <w:bCs/>
      <w:color w:val="4E67C8" w:themeColor="accent1"/>
    </w:rPr>
  </w:style>
  <w:style w:type="character" w:customStyle="1" w:styleId="Heading4Char">
    <w:name w:val="Heading 4 Char"/>
    <w:basedOn w:val="DefaultParagraphFont"/>
    <w:link w:val="Heading4"/>
    <w:uiPriority w:val="9"/>
    <w:semiHidden/>
    <w:rsid w:val="009C68A0"/>
    <w:rPr>
      <w:rFonts w:asciiTheme="majorHAnsi" w:eastAsiaTheme="majorEastAsia" w:hAnsiTheme="majorHAnsi" w:cstheme="majorBidi"/>
      <w:b/>
      <w:bCs/>
      <w:i/>
      <w:iCs/>
      <w:color w:val="4E67C8" w:themeColor="accent1"/>
    </w:rPr>
  </w:style>
  <w:style w:type="character" w:customStyle="1" w:styleId="Heading5Char">
    <w:name w:val="Heading 5 Char"/>
    <w:basedOn w:val="DefaultParagraphFont"/>
    <w:link w:val="Heading5"/>
    <w:uiPriority w:val="9"/>
    <w:semiHidden/>
    <w:rsid w:val="009C68A0"/>
    <w:rPr>
      <w:rFonts w:asciiTheme="majorHAnsi" w:eastAsiaTheme="majorEastAsia" w:hAnsiTheme="majorHAnsi" w:cstheme="majorBidi"/>
      <w:color w:val="202F69" w:themeColor="accent1" w:themeShade="7F"/>
    </w:rPr>
  </w:style>
  <w:style w:type="character" w:customStyle="1" w:styleId="Heading6Char">
    <w:name w:val="Heading 6 Char"/>
    <w:basedOn w:val="DefaultParagraphFont"/>
    <w:link w:val="Heading6"/>
    <w:uiPriority w:val="9"/>
    <w:semiHidden/>
    <w:rsid w:val="009C68A0"/>
    <w:rPr>
      <w:rFonts w:asciiTheme="majorHAnsi" w:eastAsiaTheme="majorEastAsia" w:hAnsiTheme="majorHAnsi" w:cstheme="majorBidi"/>
      <w:i/>
      <w:iCs/>
      <w:color w:val="202F69" w:themeColor="accent1" w:themeShade="7F"/>
    </w:rPr>
  </w:style>
  <w:style w:type="character" w:customStyle="1" w:styleId="Heading7Char">
    <w:name w:val="Heading 7 Char"/>
    <w:basedOn w:val="DefaultParagraphFont"/>
    <w:link w:val="Heading7"/>
    <w:uiPriority w:val="9"/>
    <w:semiHidden/>
    <w:rsid w:val="009C68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68A0"/>
    <w:rPr>
      <w:rFonts w:asciiTheme="majorHAnsi" w:eastAsiaTheme="majorEastAsia" w:hAnsiTheme="majorHAnsi" w:cstheme="majorBidi"/>
      <w:color w:val="4E67C8" w:themeColor="accent1"/>
      <w:sz w:val="20"/>
      <w:szCs w:val="20"/>
    </w:rPr>
  </w:style>
  <w:style w:type="character" w:customStyle="1" w:styleId="Heading9Char">
    <w:name w:val="Heading 9 Char"/>
    <w:basedOn w:val="DefaultParagraphFont"/>
    <w:link w:val="Heading9"/>
    <w:uiPriority w:val="9"/>
    <w:semiHidden/>
    <w:rsid w:val="009C68A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C68A0"/>
    <w:pPr>
      <w:pBdr>
        <w:bottom w:val="single" w:sz="8" w:space="4" w:color="4E67C8" w:themeColor="accent1"/>
      </w:pBdr>
      <w:spacing w:after="300" w:line="240" w:lineRule="auto"/>
      <w:contextualSpacing/>
    </w:pPr>
    <w:rPr>
      <w:rFonts w:asciiTheme="majorHAnsi" w:eastAsiaTheme="majorEastAsia" w:hAnsiTheme="majorHAnsi" w:cstheme="majorBidi"/>
      <w:color w:val="181D33" w:themeColor="text2" w:themeShade="BF"/>
      <w:spacing w:val="5"/>
      <w:sz w:val="52"/>
      <w:szCs w:val="52"/>
    </w:rPr>
  </w:style>
  <w:style w:type="character" w:customStyle="1" w:styleId="TitleChar">
    <w:name w:val="Title Char"/>
    <w:basedOn w:val="DefaultParagraphFont"/>
    <w:link w:val="Title"/>
    <w:uiPriority w:val="10"/>
    <w:rsid w:val="009C68A0"/>
    <w:rPr>
      <w:rFonts w:asciiTheme="majorHAnsi" w:eastAsiaTheme="majorEastAsia" w:hAnsiTheme="majorHAnsi" w:cstheme="majorBidi"/>
      <w:color w:val="181D33" w:themeColor="text2" w:themeShade="BF"/>
      <w:spacing w:val="5"/>
      <w:sz w:val="52"/>
      <w:szCs w:val="52"/>
    </w:rPr>
  </w:style>
  <w:style w:type="paragraph" w:styleId="Subtitle">
    <w:name w:val="Subtitle"/>
    <w:basedOn w:val="Normal"/>
    <w:next w:val="Normal"/>
    <w:link w:val="SubtitleChar"/>
    <w:uiPriority w:val="11"/>
    <w:qFormat/>
    <w:rsid w:val="009C68A0"/>
    <w:pPr>
      <w:numPr>
        <w:ilvl w:val="1"/>
      </w:numPr>
    </w:pPr>
    <w:rPr>
      <w:rFonts w:asciiTheme="majorHAnsi" w:eastAsiaTheme="majorEastAsia" w:hAnsiTheme="majorHAnsi" w:cstheme="majorBidi"/>
      <w:i/>
      <w:iCs/>
      <w:color w:val="4E67C8" w:themeColor="accent1"/>
      <w:spacing w:val="15"/>
      <w:sz w:val="24"/>
      <w:szCs w:val="24"/>
    </w:rPr>
  </w:style>
  <w:style w:type="character" w:customStyle="1" w:styleId="SubtitleChar">
    <w:name w:val="Subtitle Char"/>
    <w:basedOn w:val="DefaultParagraphFont"/>
    <w:link w:val="Subtitle"/>
    <w:uiPriority w:val="11"/>
    <w:rsid w:val="009C68A0"/>
    <w:rPr>
      <w:rFonts w:asciiTheme="majorHAnsi" w:eastAsiaTheme="majorEastAsia" w:hAnsiTheme="majorHAnsi" w:cstheme="majorBidi"/>
      <w:i/>
      <w:iCs/>
      <w:color w:val="4E67C8" w:themeColor="accent1"/>
      <w:spacing w:val="15"/>
      <w:sz w:val="24"/>
      <w:szCs w:val="24"/>
    </w:rPr>
  </w:style>
  <w:style w:type="paragraph" w:styleId="Quote">
    <w:name w:val="Quote"/>
    <w:basedOn w:val="Normal"/>
    <w:next w:val="Normal"/>
    <w:link w:val="QuoteChar"/>
    <w:uiPriority w:val="29"/>
    <w:qFormat/>
    <w:rsid w:val="009C68A0"/>
    <w:rPr>
      <w:i/>
      <w:iCs/>
      <w:color w:val="000000" w:themeColor="text1"/>
    </w:rPr>
  </w:style>
  <w:style w:type="character" w:customStyle="1" w:styleId="QuoteChar">
    <w:name w:val="Quote Char"/>
    <w:basedOn w:val="DefaultParagraphFont"/>
    <w:link w:val="Quote"/>
    <w:uiPriority w:val="29"/>
    <w:rsid w:val="009C68A0"/>
    <w:rPr>
      <w:i/>
      <w:iCs/>
      <w:color w:val="000000" w:themeColor="text1"/>
    </w:rPr>
  </w:style>
  <w:style w:type="paragraph" w:styleId="ListParagraph">
    <w:name w:val="List Paragraph"/>
    <w:basedOn w:val="Normal"/>
    <w:uiPriority w:val="34"/>
    <w:qFormat/>
    <w:rsid w:val="009E33A9"/>
    <w:pPr>
      <w:ind w:left="720"/>
      <w:contextualSpacing/>
    </w:pPr>
  </w:style>
  <w:style w:type="character" w:styleId="IntenseEmphasis">
    <w:name w:val="Intense Emphasis"/>
    <w:basedOn w:val="DefaultParagraphFont"/>
    <w:uiPriority w:val="21"/>
    <w:qFormat/>
    <w:rsid w:val="009C68A0"/>
    <w:rPr>
      <w:b/>
      <w:bCs/>
      <w:i/>
      <w:iCs/>
      <w:color w:val="4E67C8" w:themeColor="accent1"/>
    </w:rPr>
  </w:style>
  <w:style w:type="paragraph" w:styleId="IntenseQuote">
    <w:name w:val="Intense Quote"/>
    <w:basedOn w:val="Normal"/>
    <w:next w:val="Normal"/>
    <w:link w:val="IntenseQuoteChar"/>
    <w:uiPriority w:val="30"/>
    <w:qFormat/>
    <w:rsid w:val="009C68A0"/>
    <w:pPr>
      <w:pBdr>
        <w:bottom w:val="single" w:sz="4" w:space="4" w:color="4E67C8" w:themeColor="accent1"/>
      </w:pBdr>
      <w:spacing w:before="200" w:after="280"/>
      <w:ind w:left="936" w:right="936"/>
    </w:pPr>
    <w:rPr>
      <w:b/>
      <w:bCs/>
      <w:i/>
      <w:iCs/>
      <w:color w:val="4E67C8" w:themeColor="accent1"/>
    </w:rPr>
  </w:style>
  <w:style w:type="character" w:customStyle="1" w:styleId="IntenseQuoteChar">
    <w:name w:val="Intense Quote Char"/>
    <w:basedOn w:val="DefaultParagraphFont"/>
    <w:link w:val="IntenseQuote"/>
    <w:uiPriority w:val="30"/>
    <w:rsid w:val="009C68A0"/>
    <w:rPr>
      <w:b/>
      <w:bCs/>
      <w:i/>
      <w:iCs/>
      <w:color w:val="4E67C8" w:themeColor="accent1"/>
    </w:rPr>
  </w:style>
  <w:style w:type="character" w:styleId="IntenseReference">
    <w:name w:val="Intense Reference"/>
    <w:basedOn w:val="DefaultParagraphFont"/>
    <w:uiPriority w:val="32"/>
    <w:qFormat/>
    <w:rsid w:val="009C68A0"/>
    <w:rPr>
      <w:b/>
      <w:bCs/>
      <w:smallCaps/>
      <w:color w:val="5ECCF3" w:themeColor="accent2"/>
      <w:spacing w:val="5"/>
      <w:u w:val="single"/>
    </w:rPr>
  </w:style>
  <w:style w:type="paragraph" w:styleId="Header">
    <w:name w:val="header"/>
    <w:basedOn w:val="Normal"/>
    <w:link w:val="HeaderChar"/>
    <w:uiPriority w:val="99"/>
    <w:unhideWhenUsed/>
    <w:rsid w:val="00435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0B6"/>
  </w:style>
  <w:style w:type="paragraph" w:styleId="Footer">
    <w:name w:val="footer"/>
    <w:basedOn w:val="Normal"/>
    <w:link w:val="FooterChar"/>
    <w:uiPriority w:val="99"/>
    <w:unhideWhenUsed/>
    <w:rsid w:val="00435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0B6"/>
  </w:style>
  <w:style w:type="paragraph" w:styleId="Caption">
    <w:name w:val="caption"/>
    <w:basedOn w:val="Normal"/>
    <w:next w:val="Normal"/>
    <w:uiPriority w:val="35"/>
    <w:semiHidden/>
    <w:unhideWhenUsed/>
    <w:qFormat/>
    <w:rsid w:val="009C68A0"/>
    <w:pPr>
      <w:spacing w:line="240" w:lineRule="auto"/>
    </w:pPr>
    <w:rPr>
      <w:b/>
      <w:bCs/>
      <w:color w:val="4E67C8" w:themeColor="accent1"/>
      <w:sz w:val="18"/>
      <w:szCs w:val="18"/>
    </w:rPr>
  </w:style>
  <w:style w:type="character" w:styleId="Strong">
    <w:name w:val="Strong"/>
    <w:basedOn w:val="DefaultParagraphFont"/>
    <w:uiPriority w:val="22"/>
    <w:qFormat/>
    <w:rsid w:val="009C68A0"/>
    <w:rPr>
      <w:b/>
      <w:bCs/>
    </w:rPr>
  </w:style>
  <w:style w:type="character" w:styleId="Emphasis">
    <w:name w:val="Emphasis"/>
    <w:basedOn w:val="DefaultParagraphFont"/>
    <w:uiPriority w:val="20"/>
    <w:qFormat/>
    <w:rsid w:val="009C68A0"/>
    <w:rPr>
      <w:i/>
      <w:iCs/>
    </w:rPr>
  </w:style>
  <w:style w:type="paragraph" w:styleId="NoSpacing">
    <w:name w:val="No Spacing"/>
    <w:uiPriority w:val="1"/>
    <w:qFormat/>
    <w:rsid w:val="009C68A0"/>
    <w:pPr>
      <w:spacing w:after="0" w:line="240" w:lineRule="auto"/>
    </w:pPr>
  </w:style>
  <w:style w:type="character" w:styleId="SubtleEmphasis">
    <w:name w:val="Subtle Emphasis"/>
    <w:basedOn w:val="DefaultParagraphFont"/>
    <w:uiPriority w:val="19"/>
    <w:qFormat/>
    <w:rsid w:val="009C68A0"/>
    <w:rPr>
      <w:i/>
      <w:iCs/>
      <w:color w:val="808080" w:themeColor="text1" w:themeTint="7F"/>
    </w:rPr>
  </w:style>
  <w:style w:type="character" w:styleId="SubtleReference">
    <w:name w:val="Subtle Reference"/>
    <w:basedOn w:val="DefaultParagraphFont"/>
    <w:uiPriority w:val="31"/>
    <w:qFormat/>
    <w:rsid w:val="009C68A0"/>
    <w:rPr>
      <w:smallCaps/>
      <w:color w:val="5ECCF3" w:themeColor="accent2"/>
      <w:u w:val="single"/>
    </w:rPr>
  </w:style>
  <w:style w:type="character" w:styleId="BookTitle">
    <w:name w:val="Book Title"/>
    <w:basedOn w:val="DefaultParagraphFont"/>
    <w:uiPriority w:val="33"/>
    <w:qFormat/>
    <w:rsid w:val="009C68A0"/>
    <w:rPr>
      <w:b/>
      <w:bCs/>
      <w:smallCaps/>
      <w:spacing w:val="5"/>
    </w:rPr>
  </w:style>
  <w:style w:type="paragraph" w:styleId="TOCHeading">
    <w:name w:val="TOC Heading"/>
    <w:basedOn w:val="Heading1"/>
    <w:next w:val="Normal"/>
    <w:uiPriority w:val="39"/>
    <w:semiHidden/>
    <w:unhideWhenUsed/>
    <w:qFormat/>
    <w:rsid w:val="009C68A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sv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764D9-8EC6-42D3-BF9B-74A064FC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Pages>
  <Words>450</Words>
  <Characters>2566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indresh suresh</dc:creator>
  <cp:keywords/>
  <dc:description/>
  <cp:lastModifiedBy>indresh suresh</cp:lastModifiedBy>
  <cp:revision>38</cp:revision>
  <cp:lastPrinted>2026-04-22T21:43:00Z</cp:lastPrinted>
  <dcterms:created xsi:type="dcterms:W3CDTF">2026-02-10T15:41:00Z</dcterms:created>
  <dcterms:modified xsi:type="dcterms:W3CDTF">2026-04-24T19:27:00Z</dcterms:modified>
</cp:coreProperties>
</file>