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jc w:val="center"/>
      </w:pPr>
      <w:r>
        <w:rPr>
          <w:rFonts w:ascii="Times New Roman" w:cs="Times New Roman" w:eastAsia="Times New Roman" w:hAnsi="Times New Roman"/>
          <w:b/>
          <w:bCs/>
          <w:sz w:val="28"/>
          <w:szCs w:val="28"/>
        </w:rPr>
        <w:t xml:space="preserve">BAB III</w:t>
      </w:r>
    </w:p>
    <w:p>
      <w:pPr>
        <w:pStyle w:val="Heading1"/>
        <w:spacing w:after="0" w:line="360"/>
        <w:jc w:val="center"/>
      </w:pPr>
      <w:r>
        <w:rPr>
          <w:rFonts w:ascii="Times New Roman" w:cs="Times New Roman" w:eastAsia="Times New Roman" w:hAnsi="Times New Roman"/>
          <w:b/>
          <w:bCs/>
          <w:sz w:val="28"/>
          <w:szCs w:val="28"/>
        </w:rPr>
        <w:t xml:space="preserve">METODE PENELITIAN</w:t>
      </w:r>
    </w:p>
    <w:p>
      <w:pPr>
        <w:spacing w:after="240"/>
      </w:pPr>
    </w:p>
    <w:p>
      <w:pPr>
        <w:pStyle w:val="Heading2"/>
        <w:keepNext/>
        <w:spacing w:after="120" w:before="240" w:line="360"/>
        <w:jc w:val="left"/>
      </w:pPr>
      <w:r>
        <w:rPr>
          <w:rFonts w:ascii="Times New Roman" w:cs="Times New Roman" w:eastAsia="Times New Roman" w:hAnsi="Times New Roman"/>
          <w:b/>
          <w:bCs/>
          <w:sz w:val="24"/>
          <w:szCs w:val="24"/>
        </w:rPr>
        <w:t xml:space="preserve">3.1 Pendekatan dan Desain Penelitian</w:t>
      </w:r>
    </w:p>
    <w:p>
      <w:pPr>
        <w:spacing w:after="120" w:before="0" w:line="360" w:lineRule="auto"/>
        <w:jc w:val="both"/>
      </w:pPr>
      <w:r>
        <w:rPr>
          <w:rFonts w:ascii="Times New Roman" w:cs="Times New Roman" w:eastAsia="Times New Roman" w:hAnsi="Times New Roman"/>
          <w:sz w:val="24"/>
          <w:szCs w:val="24"/>
        </w:rPr>
        <w:t xml:space="preserve">Penelitian ini menggunakan pendekatan </w:t>
      </w:r>
      <w:r>
        <w:rPr>
          <w:rFonts w:ascii="Times New Roman" w:cs="Times New Roman" w:eastAsia="Times New Roman" w:hAnsi="Times New Roman"/>
          <w:i/>
          <w:iCs/>
          <w:sz w:val="24"/>
          <w:szCs w:val="24"/>
        </w:rPr>
        <w:t xml:space="preserve">Computational Social Science</w:t>
      </w:r>
      <w:r>
        <w:rPr>
          <w:rFonts w:ascii="Times New Roman" w:cs="Times New Roman" w:eastAsia="Times New Roman" w:hAnsi="Times New Roman"/>
          <w:sz w:val="24"/>
          <w:szCs w:val="24"/>
        </w:rPr>
        <w:t xml:space="preserve"> (CSS) untuk menganalisis percakapan publik mengenai Program Makan Bergizi Gratis (MBG) pada platform X selama periode Maret–Mei 2026. Pendekatan ini mengintegrasikan analisis komputasional terhadap data teks dan jaringan komunikasi dengan perspektif ilmu komunikasi, sehingga pola interaksi, ekspresi emosi, sindiran, dan struktur hubungan antarpengguna dapat ditafsirkan dalam konteks komunikasi digital dan komunikasi kebijakan publik.</w:t>
      </w:r>
    </w:p>
    <w:p>
      <w:pPr>
        <w:spacing w:after="120" w:before="0" w:line="360" w:lineRule="auto"/>
        <w:jc w:val="both"/>
      </w:pPr>
      <w:r>
        <w:rPr>
          <w:rFonts w:ascii="Times New Roman" w:cs="Times New Roman" w:eastAsia="Times New Roman" w:hAnsi="Times New Roman"/>
          <w:sz w:val="24"/>
          <w:szCs w:val="24"/>
        </w:rPr>
        <w:t xml:space="preserve">Secara substantif, penelitian ini bersifat deskriptif-eksploratif. Penelitian tidak dimaksudkan untuk menguji hubungan sebab-akibat secara eksperimental, melainkan untuk memetakan karakteristik percakapan digital mengenai MBG pada dimensi tekstual, afektif, dan struktural. Dimensi tekstual dan afektif dianalisis melalui </w:t>
      </w:r>
      <w:r>
        <w:rPr>
          <w:rFonts w:ascii="Times New Roman" w:cs="Times New Roman" w:eastAsia="Times New Roman" w:hAnsi="Times New Roman"/>
          <w:i/>
          <w:iCs/>
          <w:sz w:val="24"/>
          <w:szCs w:val="24"/>
        </w:rPr>
        <w:t xml:space="preserve">Natural Language Processing</w:t>
      </w:r>
      <w:r>
        <w:rPr>
          <w:rFonts w:ascii="Times New Roman" w:cs="Times New Roman" w:eastAsia="Times New Roman" w:hAnsi="Times New Roman"/>
          <w:sz w:val="24"/>
          <w:szCs w:val="24"/>
        </w:rPr>
        <w:t xml:space="preserve"> (NLP) dengan model IndoBERT, sedangkan dimensi struktural dianalisis melalui </w:t>
      </w:r>
      <w:r>
        <w:rPr>
          <w:rFonts w:ascii="Times New Roman" w:cs="Times New Roman" w:eastAsia="Times New Roman" w:hAnsi="Times New Roman"/>
          <w:i/>
          <w:iCs/>
          <w:sz w:val="24"/>
          <w:szCs w:val="24"/>
        </w:rPr>
        <w:t xml:space="preserve">Social Network Analysis</w:t>
      </w:r>
      <w:r>
        <w:rPr>
          <w:rFonts w:ascii="Times New Roman" w:cs="Times New Roman" w:eastAsia="Times New Roman" w:hAnsi="Times New Roman"/>
          <w:sz w:val="24"/>
          <w:szCs w:val="24"/>
        </w:rPr>
        <w:t xml:space="preserve"> (SNA).</w:t>
      </w:r>
    </w:p>
    <w:p>
      <w:pPr>
        <w:spacing w:after="120" w:before="0" w:line="360" w:lineRule="auto"/>
        <w:jc w:val="both"/>
      </w:pPr>
      <w:r>
        <w:rPr>
          <w:rFonts w:ascii="Times New Roman" w:cs="Times New Roman" w:eastAsia="Times New Roman" w:hAnsi="Times New Roman"/>
          <w:sz w:val="24"/>
          <w:szCs w:val="24"/>
        </w:rPr>
        <w:t xml:space="preserve">Data dianalisis melalui tiga lapisan yang saling melengkapi (Gambar 3.3). Lapisan I (NLP dan Semiotika Digital) menganalisis anatomi bahasa sindiran, inkongruensi teks–emoji, dan respons afektif publik dalam skema sembilan emosi (RM 1–3). Lapisan II (</w:t>
      </w:r>
      <w:r>
        <w:rPr>
          <w:rFonts w:ascii="Times New Roman" w:cs="Times New Roman" w:eastAsia="Times New Roman" w:hAnsi="Times New Roman"/>
          <w:i/>
          <w:iCs/>
          <w:sz w:val="24"/>
          <w:szCs w:val="24"/>
        </w:rPr>
        <w:t xml:space="preserve">Social Network Analysis</w:t>
      </w:r>
      <w:r>
        <w:rPr>
          <w:rFonts w:ascii="Times New Roman" w:cs="Times New Roman" w:eastAsia="Times New Roman" w:hAnsi="Times New Roman"/>
          <w:sz w:val="24"/>
          <w:szCs w:val="24"/>
        </w:rPr>
        <w:t xml:space="preserve">) memetakan topologi jaringan mention, struktur komunitas, dan sentralitas aktor (RM 4–5). Lapisan III (Marketing 6.0 dan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mensintesis temuan kedua lapisan sebelumnya, termasuk distribusi emosi pada tiga aspek kebijakan, untuk mengevaluasi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dan merumuskan mitigasi krisis komunikasi (RM 6).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dipahami sebagai kesenjangan antara narasi kebijakan di ranah digital dan realitas eksekusi fisik di lapangan (Kotler, Kartajaya, &amp; Setiawan, 2023).</w:t>
      </w:r>
    </w:p>
    <w:p>
      <w:pPr>
        <w:spacing w:after="120" w:before="0" w:line="360" w:lineRule="auto"/>
        <w:jc w:val="both"/>
      </w:pPr>
      <w:r>
        <w:rPr>
          <w:rFonts w:ascii="Times New Roman" w:cs="Times New Roman" w:eastAsia="Times New Roman" w:hAnsi="Times New Roman"/>
          <w:sz w:val="24"/>
          <w:szCs w:val="24"/>
        </w:rPr>
        <w:t xml:space="preserve">Istilah </w:t>
      </w:r>
      <w:r>
        <w:rPr>
          <w:rFonts w:ascii="Times New Roman" w:cs="Times New Roman" w:eastAsia="Times New Roman" w:hAnsi="Times New Roman"/>
          <w:i/>
          <w:iCs/>
          <w:sz w:val="24"/>
          <w:szCs w:val="24"/>
        </w:rPr>
        <w:t xml:space="preserve">mixed methods</w:t>
      </w:r>
      <w:r>
        <w:rPr>
          <w:rFonts w:ascii="Times New Roman" w:cs="Times New Roman" w:eastAsia="Times New Roman" w:hAnsi="Times New Roman"/>
          <w:sz w:val="24"/>
          <w:szCs w:val="24"/>
        </w:rPr>
        <w:t xml:space="preserve"> tidak digunakan sebagai label desain penelitian. Analisis komputasional menghasilkan temuan kuantitatif yang kemudian diinterpretasikan melalui kerangka konseptual Bab II, tetapi penelitian ini tidak melakukan wawancara atau pengumpulan data kualitatif primer sebagai fase kedua. Karakter penelitian ini karenanya paling tepat disebut analisis komputasional deskriptif-eksploratif dengan interpretasi kualitatif-konseptual.</w:t>
      </w:r>
    </w:p>
    <w:p>
      <w:pPr>
        <w:spacing w:after="120" w:before="0" w:line="360" w:lineRule="auto"/>
        <w:jc w:val="both"/>
      </w:pPr>
      <w:r>
        <w:rPr>
          <w:rFonts w:ascii="Times New Roman" w:cs="Times New Roman" w:eastAsia="Times New Roman" w:hAnsi="Times New Roman"/>
          <w:sz w:val="24"/>
          <w:szCs w:val="24"/>
        </w:rPr>
        <w:t xml:space="preserve">Dengan posisi tersebut, penelitian diarahkan untuk menjawab enam rumusan masalah pada Bab I, yaitu bagaimana anatomi bahasa sindiran, inkongruensi teks–emoji, pola emosi, struktur jaringan, sentralitas aktor, dan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pada diskursus MBG dapat dipetakan melalui kombinasi NLP dan SNA.</w:t>
      </w:r>
    </w:p>
    <w:p>
      <w:pPr>
        <w:pStyle w:val="Heading2"/>
        <w:keepNext/>
        <w:spacing w:after="120" w:before="240" w:line="360"/>
        <w:jc w:val="left"/>
      </w:pPr>
      <w:r>
        <w:rPr>
          <w:rFonts w:ascii="Times New Roman" w:cs="Times New Roman" w:eastAsia="Times New Roman" w:hAnsi="Times New Roman"/>
          <w:b/>
          <w:bCs/>
          <w:sz w:val="24"/>
          <w:szCs w:val="24"/>
        </w:rPr>
        <w:t xml:space="preserve">3.2 Konteks, Unit Analisis, dan Definisi Operasional</w:t>
      </w:r>
    </w:p>
    <w:p>
      <w:pPr>
        <w:keepNext/>
        <w:spacing w:after="120" w:before="0" w:line="360" w:lineRule="auto"/>
        <w:jc w:val="both"/>
      </w:pPr>
      <w:r>
        <w:rPr>
          <w:rFonts w:ascii="Times New Roman" w:cs="Times New Roman" w:eastAsia="Times New Roman" w:hAnsi="Times New Roman"/>
          <w:sz w:val="24"/>
          <w:szCs w:val="24"/>
        </w:rPr>
        <w:t xml:space="preserve">Penelitian berfokus pada percakapan publik mengenai MBG pada platform X selama Maret–Mei 2026. Unit analisis dibedakan menurut jenis analisis, karena satu penelitian dapat menggunakan lebih dari satu tingkat analisis tanpa menjadikannya identik: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Analisis tekstual/NLP (emosi, sindiran, inkongruensi teks–emoji): unit analisis berupa cuitan atau dokumen teks yang membahas MBG.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Analisis jaringan (SNA): unit analisis berupa akun pengguna dan relasi mention yang membentuk jaringan komunikasi.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Deteksi komunitas: unit analisis berada pada tingkat kelompok atau komunitas dalam jaringan.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Analisis aspek: unit analisis berupa cuitan yang memuat istilah salah satu aspek kebijakan.</w:t>
      </w:r>
    </w:p>
    <w:p>
      <w:pPr>
        <w:keepNext/>
        <w:spacing w:after="120" w:before="120" w:line="360" w:lineRule="auto"/>
        <w:jc w:val="both"/>
      </w:pPr>
      <w:r>
        <w:rPr>
          <w:rFonts w:ascii="Times New Roman" w:cs="Times New Roman" w:eastAsia="Times New Roman" w:hAnsi="Times New Roman"/>
          <w:sz w:val="24"/>
          <w:szCs w:val="24"/>
        </w:rPr>
        <w:t xml:space="preserve">Tabel 3.1 merangkum definisi operasional, unit analisis, indikator, dan keluaran setiap konstruk yang digunakan.</w:t>
      </w:r>
    </w:p>
    <w:p>
      <w:pPr>
        <w:keepNext/>
        <w:spacing w:after="80" w:before="120" w:line="276"/>
        <w:jc w:val="center"/>
      </w:pPr>
      <w:r>
        <w:rPr>
          <w:rFonts w:ascii="Times New Roman" w:cs="Times New Roman" w:eastAsia="Times New Roman" w:hAnsi="Times New Roman"/>
          <w:b/>
          <w:bCs/>
          <w:sz w:val="22"/>
          <w:szCs w:val="22"/>
        </w:rPr>
        <w:t xml:space="preserve">Tabel 3.1 Definisi Operasional, Unit Analisis, dan Keluaran Penelitian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950"/>
        <w:gridCol w:w="2200"/>
        <w:gridCol w:w="1556"/>
      </w:tblGrid>
      <w:tr>
        <w:trPr>
          <w:cantSplit/>
          <w:tblHeader/>
        </w:trPr>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Konstruk</w:t>
            </w:r>
          </w:p>
        </w:tc>
        <w:tc>
          <w:tcPr>
            <w:tcW w:type="dxa" w:w="23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Definisi Operasional</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Unit Analisis</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Indikator / Alat Analisis</w:t>
            </w:r>
          </w:p>
        </w:tc>
        <w:tc>
          <w:tcPr>
            <w:tcW w:type="dxa" w:w="15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Keluaran</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Emosi</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Kategori emosi hasil klasifikasi teks menggunakan skema sembilan kelas emosi yang ditetapkan penelitian.</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Cuitan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IndoBERT (</w:t>
            </w:r>
            <w:r>
              <w:rPr>
                <w:rFonts w:ascii="Times New Roman" w:cs="Times New Roman" w:eastAsia="Times New Roman" w:hAnsi="Times New Roman"/>
                <w:i/>
                <w:iCs/>
                <w:sz w:val="20"/>
                <w:szCs w:val="20"/>
              </w:rPr>
              <w:t xml:space="preserve">fine-tuned</w:t>
            </w:r>
            <w:r>
              <w:rPr>
                <w:rFonts w:ascii="Times New Roman" w:cs="Times New Roman" w:eastAsia="Times New Roman" w:hAnsi="Times New Roman"/>
                <w:sz w:val="20"/>
                <w:szCs w:val="20"/>
              </w:rPr>
              <w:t xml:space="preserve">, 9 kelas)</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Label emosi dan metrik evaluasi</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Sindiran</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Indikasi ekspresi sindiran berdasarkan prosedur </w:t>
            </w:r>
            <w:r>
              <w:rPr>
                <w:rFonts w:ascii="Times New Roman" w:cs="Times New Roman" w:eastAsia="Times New Roman" w:hAnsi="Times New Roman"/>
                <w:i/>
                <w:iCs/>
                <w:sz w:val="20"/>
                <w:szCs w:val="20"/>
              </w:rPr>
              <w:t xml:space="preserve">post-hoc</w:t>
            </w:r>
            <w:r>
              <w:rPr>
                <w:rFonts w:ascii="Times New Roman" w:cs="Times New Roman" w:eastAsia="Times New Roman" w:hAnsi="Times New Roman"/>
                <w:sz w:val="20"/>
                <w:szCs w:val="20"/>
              </w:rPr>
              <w:t xml:space="preserve">; bukan model </w:t>
            </w:r>
            <w:r>
              <w:rPr>
                <w:rFonts w:ascii="Times New Roman" w:cs="Times New Roman" w:eastAsia="Times New Roman" w:hAnsi="Times New Roman"/>
                <w:i/>
                <w:iCs/>
                <w:sz w:val="20"/>
                <w:szCs w:val="20"/>
              </w:rPr>
              <w:t xml:space="preserve">supervised</w:t>
            </w:r>
            <w:r>
              <w:rPr>
                <w:rFonts w:ascii="Times New Roman" w:cs="Times New Roman" w:eastAsia="Times New Roman" w:hAnsi="Times New Roman"/>
                <w:sz w:val="20"/>
                <w:szCs w:val="20"/>
              </w:rPr>
              <w:t xml:space="preserve"> independen.</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Cuitan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Kecocokan leksikon sindiran eksplisit; proksi emosi Jijik; dataset sindiran tervalidasi</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Indikator sindiran (proksi) dan label sindiran</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Inkongruensi teks–emoji</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Ketidaksesuaian valensi antara teks bernada pujian dan emoji bernada mengejek.</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Cuitan (teks asli)</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Pencocokan aturan leksikal kata pujian × konteks keluhan/emoji mengejek</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Temuan inkongruensi teks–emoji</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Sentralitas</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Posisi struktural akun dalam jaringan mention; bukan ukuran langsung pengaruh sosial.</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Akun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In/out-degree, degree, betweenness, closeness, PageRank (NetworkX)</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Nilai sentralitas dan tipologi peran per akun</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Struktur komunitas</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Pengelompokan node berdasarkan kekuatan relasi struktural dalam jaringan.</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Komunitas / jaringan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Algoritma Louvain (optimisasi modularity)</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Jumlah, ukuran, keanggotaan komunitas, dan modularity</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Aspek MBG</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Isu substantif (anggaran dan vendor, logistik dan distribusi, kualitas gizi) yang dibahas dalam cuitan.</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Cuitan / aspek</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Pencocokan leksikon aspek; distribusi emosi hasil klasifikasi per aspek</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Distribusi emosi per aspek</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Jaringan komunikasi</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Struktur hubungan mention antarakun yang terbentuk dari corpus.</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Jaringan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Graf berarah (DiGraph) dan tak berarah (Graph) pada NetworkX; node = akun, edge = mention</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Graf jaringan dan metrik topologi makro</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i/>
                <w:iCs/>
                <w:sz w:val="20"/>
                <w:szCs w:val="20"/>
              </w:rPr>
              <w:t xml:space="preserve">Phygital Gap</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Kesenjangan antara narasi kebijakan di ranah digital dan realitas eksekusi fisik di lapangan.</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Corpus terintegrasi</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Triangulasi emosi Jijik, sindiran, fragmentasi jaringan, dan emosi per aspek; </w:t>
            </w:r>
            <w:r>
              <w:rPr>
                <w:rFonts w:ascii="Times New Roman" w:cs="Times New Roman" w:eastAsia="Times New Roman" w:hAnsi="Times New Roman"/>
                <w:i/>
                <w:iCs/>
                <w:sz w:val="20"/>
                <w:szCs w:val="20"/>
              </w:rPr>
              <w:t xml:space="preserve">crisis matrix</w:t>
            </w:r>
          </w:p>
        </w:tc>
        <w:tc>
          <w:tcPr>
            <w:tcW w:type="dxa" w:w="1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Evaluasi </w:t>
            </w:r>
            <w:r>
              <w:rPr>
                <w:rFonts w:ascii="Times New Roman" w:cs="Times New Roman" w:eastAsia="Times New Roman" w:hAnsi="Times New Roman"/>
                <w:i/>
                <w:iCs/>
                <w:sz w:val="20"/>
                <w:szCs w:val="20"/>
              </w:rPr>
              <w:t xml:space="preserve">Phygital Gap</w:t>
            </w:r>
            <w:r>
              <w:rPr>
                <w:rFonts w:ascii="Times New Roman" w:cs="Times New Roman" w:eastAsia="Times New Roman" w:hAnsi="Times New Roman"/>
                <w:sz w:val="20"/>
                <w:szCs w:val="20"/>
              </w:rPr>
              <w:t xml:space="preserve"> dan rekomendasi mitigasi</w:t>
            </w:r>
          </w:p>
        </w:tc>
      </w:tr>
    </w:tbl>
    <w:p>
      <w:pPr>
        <w:spacing w:after="200" w:before="40" w:line="276"/>
        <w:jc w:val="center"/>
      </w:pPr>
      <w:r>
        <w:rPr>
          <w:rFonts w:ascii="Times New Roman" w:cs="Times New Roman" w:eastAsia="Times New Roman" w:hAnsi="Times New Roman"/>
          <w:i/>
          <w:iCs/>
          <w:sz w:val="20"/>
          <w:szCs w:val="20"/>
        </w:rPr>
        <w:t xml:space="preserve">Sumber: Diolah peneliti berdasarkan desain penelitian.</w:t>
      </w:r>
    </w:p>
    <w:p>
      <w:pPr>
        <w:spacing w:after="120" w:before="0" w:line="360" w:lineRule="auto"/>
        <w:jc w:val="both"/>
      </w:pPr>
      <w:r>
        <w:rPr>
          <w:rFonts w:ascii="Times New Roman" w:cs="Times New Roman" w:eastAsia="Times New Roman" w:hAnsi="Times New Roman"/>
          <w:sz w:val="24"/>
          <w:szCs w:val="24"/>
        </w:rPr>
        <w:t xml:space="preserve">Sentralitas tidak diperlakukan sebagai ukuran langsung pengaruh sosial. Nilai degree, betweenness, dan PageRank digunakan untuk menggambarkan posisi struktural akun; akun dengan nilai tinggi disebut memiliki posisi struktural yang lebih sentral, bukan otomatis aktor yang paling berpengaruh. Demikian pula, deteksi komunitas digunakan untuk mengidentifikasi pengelompokan struktural, dan keberadaannya tidak otomatis dianggap sebagai bukti </w:t>
      </w:r>
      <w:r>
        <w:rPr>
          <w:rFonts w:ascii="Times New Roman" w:cs="Times New Roman" w:eastAsia="Times New Roman" w:hAnsi="Times New Roman"/>
          <w:i/>
          <w:iCs/>
          <w:sz w:val="24"/>
          <w:szCs w:val="24"/>
        </w:rPr>
        <w:t xml:space="preserve">echo chamber</w:t>
      </w:r>
      <w:r>
        <w:rPr>
          <w:rFonts w:ascii="Times New Roman" w:cs="Times New Roman" w:eastAsia="Times New Roman" w:hAnsi="Times New Roman"/>
          <w:sz w:val="24"/>
          <w:szCs w:val="24"/>
        </w:rPr>
        <w:t xml:space="preserve"> atau polarisasi ideologis; interpretasi kedua konsep tersebut memerlukan evidence tambahan.</w:t>
      </w:r>
    </w:p>
    <w:p>
      <w:pPr>
        <w:pStyle w:val="Heading2"/>
        <w:keepNext/>
        <w:spacing w:after="120" w:before="240" w:line="360"/>
        <w:jc w:val="left"/>
      </w:pPr>
      <w:r>
        <w:rPr>
          <w:rFonts w:ascii="Times New Roman" w:cs="Times New Roman" w:eastAsia="Times New Roman" w:hAnsi="Times New Roman"/>
          <w:b/>
          <w:bCs/>
          <w:sz w:val="24"/>
          <w:szCs w:val="24"/>
        </w:rPr>
        <w:t xml:space="preserve">3.3 Populasi dan Corpus Data</w:t>
      </w:r>
    </w:p>
    <w:p>
      <w:pPr>
        <w:spacing w:after="120" w:before="0" w:line="360" w:lineRule="auto"/>
        <w:jc w:val="both"/>
      </w:pPr>
      <w:r>
        <w:rPr>
          <w:rFonts w:ascii="Times New Roman" w:cs="Times New Roman" w:eastAsia="Times New Roman" w:hAnsi="Times New Roman"/>
          <w:sz w:val="24"/>
          <w:szCs w:val="24"/>
        </w:rPr>
        <w:t xml:space="preserve">Populasi penelitian terdiri atas percakapan berbahasa Indonesia pada platform X yang membahas Program Makan Bergizi Gratis pada periode Maret sampai Mei 2026. Pengumpulan data diarahkan dengan istilah pencarian “Makan Bergizi Gratis”, “MBG”, “Makan Siang Gratis”, serta tagar dan istilah terkait yang relevan dengan objek penelitian.</w:t>
      </w:r>
    </w:p>
    <w:p>
      <w:pPr>
        <w:keepNext/>
        <w:spacing w:after="120" w:before="0" w:line="360" w:lineRule="auto"/>
        <w:jc w:val="both"/>
      </w:pPr>
      <w:r>
        <w:rPr>
          <w:rFonts w:ascii="Times New Roman" w:cs="Times New Roman" w:eastAsia="Times New Roman" w:hAnsi="Times New Roman"/>
          <w:sz w:val="24"/>
          <w:szCs w:val="24"/>
        </w:rPr>
        <w:t xml:space="preserve">Penelitian menggunakan tiga corpus dengan fungsi berbeda, yaitu corpus jaringan, corpus klasifikasi emosi, dan corpus validasi sindiran (Tabel 3.2).</w:t>
      </w:r>
    </w:p>
    <w:p>
      <w:pPr>
        <w:keepNext/>
        <w:spacing w:after="80" w:before="120" w:line="276"/>
        <w:jc w:val="center"/>
      </w:pPr>
      <w:r>
        <w:rPr>
          <w:rFonts w:ascii="Times New Roman" w:cs="Times New Roman" w:eastAsia="Times New Roman" w:hAnsi="Times New Roman"/>
          <w:b/>
          <w:bCs/>
          <w:sz w:val="22"/>
          <w:szCs w:val="22"/>
        </w:rPr>
        <w:t xml:space="preserve">Tabel 3.2 Corpus Penelitian dan Fungsinya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1500"/>
        <w:gridCol w:w="2356"/>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Corpus</w:t>
            </w:r>
          </w:p>
        </w:tc>
        <w:tc>
          <w:tcPr>
            <w:tcW w:type="dxa" w:w="2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Berkas pada repository</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Jumlah</w:t>
            </w:r>
          </w:p>
        </w:tc>
        <w:tc>
          <w:tcPr>
            <w:tcW w:type="dxa" w:w="23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Fungsi</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Data mentah</w:t>
            </w:r>
          </w:p>
        </w:tc>
        <w:tc>
          <w:tcPr>
            <w:tcW w:type="dxa" w:w="2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data/raw/data_x_raw.xlsx</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5.310 unggahan</w:t>
            </w:r>
          </w:p>
        </w:tc>
        <w:tc>
          <w:tcPr>
            <w:tcW w:type="dxa" w:w="23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Hasil </w:t>
            </w:r>
            <w:r>
              <w:rPr>
                <w:rFonts w:ascii="Times New Roman" w:cs="Times New Roman" w:eastAsia="Times New Roman" w:hAnsi="Times New Roman"/>
                <w:i/>
                <w:iCs/>
                <w:sz w:val="20"/>
                <w:szCs w:val="20"/>
              </w:rPr>
              <w:t xml:space="preserve">crawling</w:t>
            </w:r>
            <w:r>
              <w:rPr>
                <w:rFonts w:ascii="Times New Roman" w:cs="Times New Roman" w:eastAsia="Times New Roman" w:hAnsi="Times New Roman"/>
                <w:sz w:val="20"/>
                <w:szCs w:val="20"/>
              </w:rPr>
              <w:t xml:space="preserve"> awal (2 Maret–24 Mei 2026)</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commentRangeStart w:id="0"/>
            <w:r>
              <w:rPr>
                <w:rFonts w:ascii="Times New Roman" w:cs="Times New Roman" w:eastAsia="Times New Roman" w:hAnsi="Times New Roman"/>
                <w:sz w:val="20"/>
                <w:szCs w:val="20"/>
              </w:rPr>
              <w:t xml:space="preserve">Corpus teks unik (jaringan dan validasi sindiran)</w:t>
            </w:r>
            <w:commentRangeEnd w:id="0"/>
            <w:r>
              <w:rPr>
                <w:rFonts w:ascii="Times New Roman" w:cs="Times New Roman" w:eastAsia="Times New Roman" w:hAnsi="Times New Roman"/>
              </w:rPr>
              <w:commentReference w:id="0"/>
            </w:r>
          </w:p>
        </w:tc>
        <w:tc>
          <w:tcPr>
            <w:tcW w:type="dxa" w:w="2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data/emotion/mbg_tweets_indobert_ready.xlsx; data/sarcasm/dataset_sindiran_valid.csv</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3.395 cuitan unik</w:t>
            </w:r>
          </w:p>
        </w:tc>
        <w:tc>
          <w:tcPr>
            <w:tcW w:type="dxa" w:w="23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Pembentukan graf mention (SNA) dan validasi indikator sindiran</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Corpus klasifikasi emosi</w:t>
            </w:r>
          </w:p>
        </w:tc>
        <w:tc>
          <w:tcPr>
            <w:tcW w:type="dxa" w:w="26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data/results/indobert_9_emosi_fixed.csv</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5.263 baris (3.395 teks bersih unik)</w:t>
            </w:r>
          </w:p>
        </w:tc>
        <w:tc>
          <w:tcPr>
            <w:tcW w:type="dxa" w:w="23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i/>
                <w:iCs/>
                <w:sz w:val="20"/>
                <w:szCs w:val="20"/>
              </w:rPr>
              <w:t xml:space="preserve">Fine-tuning</w:t>
            </w:r>
            <w:r>
              <w:rPr>
                <w:rFonts w:ascii="Times New Roman" w:cs="Times New Roman" w:eastAsia="Times New Roman" w:hAnsi="Times New Roman"/>
                <w:sz w:val="20"/>
                <w:szCs w:val="20"/>
              </w:rPr>
              <w:t xml:space="preserve"> dan evaluasi IndoBERT; distribusi emosi; analisis aspek</w:t>
            </w:r>
          </w:p>
        </w:tc>
      </w:tr>
    </w:tbl>
    <w:p>
      <w:pPr>
        <w:spacing w:after="200" w:before="40" w:line="276"/>
        <w:jc w:val="center"/>
      </w:pPr>
      <w:r>
        <w:rPr>
          <w:rFonts w:ascii="Times New Roman" w:cs="Times New Roman" w:eastAsia="Times New Roman" w:hAnsi="Times New Roman"/>
          <w:i/>
          <w:iCs/>
          <w:sz w:val="20"/>
          <w:szCs w:val="20"/>
        </w:rPr>
        <w:t xml:space="preserve">Sumber: Diolah peneliti dari repository penelitian.</w:t>
      </w:r>
    </w:p>
    <w:p>
      <w:pPr>
        <w:spacing w:after="120" w:before="0" w:line="360" w:lineRule="auto"/>
        <w:jc w:val="both"/>
      </w:pPr>
      <w:r>
        <w:rPr>
          <w:rFonts w:ascii="Times New Roman" w:cs="Times New Roman" w:eastAsia="Times New Roman" w:hAnsi="Times New Roman"/>
          <w:sz w:val="24"/>
          <w:szCs w:val="24"/>
        </w:rPr>
        <w:t xml:space="preserve">Data mentah hasil </w:t>
      </w:r>
      <w:r>
        <w:rPr>
          <w:rFonts w:ascii="Times New Roman" w:cs="Times New Roman" w:eastAsia="Times New Roman" w:hAnsi="Times New Roman"/>
          <w:i/>
          <w:iCs/>
          <w:sz w:val="24"/>
          <w:szCs w:val="24"/>
        </w:rPr>
        <w:t xml:space="preserve">crawling</w:t>
      </w:r>
      <w:r>
        <w:rPr>
          <w:rFonts w:ascii="Times New Roman" w:cs="Times New Roman" w:eastAsia="Times New Roman" w:hAnsi="Times New Roman"/>
          <w:sz w:val="24"/>
          <w:szCs w:val="24"/>
        </w:rPr>
        <w:t xml:space="preserve"> berjumlah 5.310 unggahan dengan stempel waktu 2 Maret sampai 24 Mei 2026. Setelah penyaringan relevansi dan deduplikasi teks, diperoleh 3.395 cuitan unik (selisih 1.915 unggahan, sekitar 36%) yang menjadi dasar corpus jaringan dan corpus validasi sindiran. Corpus klasifikasi emosi terdiri atas 5.263 baris yang memuat 3.395 teks bersih unik; sebagian teks muncul pada lebih dari satu unggahan karena identik setelah pembersihan. Distribusi emosi pada corpus ini karenanya mencerminkan volume unggahan, termasuk unggahan berteks sama, dan bukan hanya keragaman teks.</w:t>
      </w:r>
    </w:p>
    <w:p>
      <w:pPr>
        <w:spacing w:after="120" w:before="0" w:line="360" w:lineRule="auto"/>
        <w:jc w:val="both"/>
      </w:pPr>
      <w:r>
        <w:rPr>
          <w:rFonts w:ascii="Times New Roman" w:cs="Times New Roman" w:eastAsia="Times New Roman" w:hAnsi="Times New Roman"/>
          <w:sz w:val="24"/>
          <w:szCs w:val="24"/>
        </w:rPr>
        <w:t xml:space="preserve">Corpus jaringan menghasilkan graf mention dengan 971 node dan 692 relasi mention mentah, yang menjadi 666 edge terarah unik setelah duplikasi dihapus. Untuk klasifikasi emosi, corpus 5.263 baris dibagi secara acak dengan rasio 80:20 menjadi 4.210 baris data latih dan 1.053 baris data evaluasi (subbab 3.8.2).</w:t>
      </w:r>
    </w:p>
    <w:p>
      <w:pPr>
        <w:pStyle w:val="Heading2"/>
        <w:keepNext/>
        <w:spacing w:after="120" w:before="240" w:line="360"/>
        <w:jc w:val="left"/>
      </w:pPr>
      <w:r>
        <w:rPr>
          <w:rFonts w:ascii="Times New Roman" w:cs="Times New Roman" w:eastAsia="Times New Roman" w:hAnsi="Times New Roman"/>
          <w:b/>
          <w:bCs/>
          <w:sz w:val="24"/>
          <w:szCs w:val="24"/>
        </w:rPr>
        <w:t xml:space="preserve">3.4 Teknik Pengumpulan Data dan Kriteria Seleksi</w:t>
      </w:r>
    </w:p>
    <w:p>
      <w:pPr>
        <w:spacing w:after="120" w:before="0" w:line="360" w:lineRule="auto"/>
        <w:jc w:val="both"/>
      </w:pPr>
      <w:commentRangeStart w:id="1"/>
      <w:r>
        <w:rPr>
          <w:rFonts w:ascii="Times New Roman" w:cs="Times New Roman" w:eastAsia="Times New Roman" w:hAnsi="Times New Roman"/>
          <w:sz w:val="24"/>
          <w:szCs w:val="24"/>
        </w:rPr>
        <w:t xml:space="preserve">Pengumpulan data dilakukan melalui </w:t>
      </w:r>
      <w:r>
        <w:rPr>
          <w:rFonts w:ascii="Times New Roman" w:cs="Times New Roman" w:eastAsia="Times New Roman" w:hAnsi="Times New Roman"/>
          <w:i/>
          <w:iCs/>
          <w:sz w:val="24"/>
          <w:szCs w:val="24"/>
        </w:rPr>
        <w:t xml:space="preserve">crawling</w:t>
      </w:r>
      <w:r>
        <w:rPr>
          <w:rFonts w:ascii="Times New Roman" w:cs="Times New Roman" w:eastAsia="Times New Roman" w:hAnsi="Times New Roman"/>
          <w:sz w:val="24"/>
          <w:szCs w:val="24"/>
        </w:rPr>
        <w:t xml:space="preserve"> pada platform X menggunakan Python dengan istilah pencarian yang dijelaskan pada subbab 3.3. Data mentah disimpan dalam berkas tabular untuk diproses pada tahap berikutnya.</w:t>
      </w:r>
      <w:commentRangeEnd w:id="1"/>
      <w:r>
        <w:rPr>
          <w:rFonts w:ascii="Times New Roman" w:cs="Times New Roman" w:eastAsia="Times New Roman" w:hAnsi="Times New Roman"/>
        </w:rPr>
        <w:commentReference w:id="1"/>
      </w:r>
    </w:p>
    <w:p>
      <w:pPr>
        <w:spacing w:after="120" w:before="0" w:line="360" w:lineRule="auto"/>
        <w:jc w:val="both"/>
      </w:pPr>
      <w:r>
        <w:rPr>
          <w:rFonts w:ascii="Times New Roman" w:cs="Times New Roman" w:eastAsia="Times New Roman" w:hAnsi="Times New Roman"/>
          <w:sz w:val="24"/>
          <w:szCs w:val="24"/>
        </w:rPr>
        <w:t xml:space="preserve">Atribut yang dikumpulkan meliputi ID unggahan (id), teks (text), waktu unggah (created_at), nama pengguna dan nama akun (author_username, author_name), serta metrik keterlibatan (like_count, retweet_count, reply_count, quote_count, view_count). Atribut teks digunakan untuk analisis NLP, sedangkan nama akun dan relasi mention digunakan untuk pembentukan jaringan.</w:t>
      </w:r>
    </w:p>
    <w:p>
      <w:pPr>
        <w:pStyle w:val="Heading3"/>
        <w:keepNext/>
        <w:spacing w:after="80" w:before="160" w:line="360"/>
        <w:jc w:val="left"/>
      </w:pPr>
      <w:r>
        <w:rPr>
          <w:rFonts w:ascii="Times New Roman" w:cs="Times New Roman" w:eastAsia="Times New Roman" w:hAnsi="Times New Roman"/>
          <w:b/>
          <w:bCs/>
          <w:i/>
          <w:iCs/>
          <w:sz w:val="24"/>
          <w:szCs w:val="24"/>
        </w:rPr>
        <w:t xml:space="preserve">3.4.1 Kriteria Inklusi</w:t>
      </w:r>
    </w:p>
    <w:p>
      <w:pPr>
        <w:spacing w:after="120" w:before="0" w:line="360" w:lineRule="auto"/>
        <w:jc w:val="both"/>
      </w:pPr>
      <w:r>
        <w:rPr>
          <w:rFonts w:ascii="Times New Roman" w:cs="Times New Roman" w:eastAsia="Times New Roman" w:hAnsi="Times New Roman"/>
          <w:sz w:val="24"/>
          <w:szCs w:val="24"/>
        </w:rPr>
        <w:t xml:space="preserve">Data dimasukkan ke dalam corpus apabila (1) berasal dari platform X; (2) berkaitan dengan Program Makan Bergizi Gratis; (3) berbahasa Indonesia atau dominan berbahasa Indonesia; (4) berada dalam periode penelitian; (5) memenuhi kriteria pencarian yang ditetapkan; dan (6) memiliki informasi yang diperlukan untuk jenis analisis yang bersangkutan.</w:t>
      </w:r>
    </w:p>
    <w:p>
      <w:pPr>
        <w:pStyle w:val="Heading3"/>
        <w:keepNext/>
        <w:spacing w:after="80" w:before="160" w:line="360"/>
        <w:jc w:val="left"/>
      </w:pPr>
      <w:r>
        <w:rPr>
          <w:rFonts w:ascii="Times New Roman" w:cs="Times New Roman" w:eastAsia="Times New Roman" w:hAnsi="Times New Roman"/>
          <w:b/>
          <w:bCs/>
          <w:i/>
          <w:iCs/>
          <w:sz w:val="24"/>
          <w:szCs w:val="24"/>
        </w:rPr>
        <w:t xml:space="preserve">3.4.2 Kriteria Eksklusi</w:t>
      </w:r>
    </w:p>
    <w:p>
      <w:pPr>
        <w:spacing w:after="120" w:before="0" w:line="360" w:lineRule="auto"/>
        <w:jc w:val="both"/>
      </w:pPr>
      <w:r>
        <w:rPr>
          <w:rFonts w:ascii="Times New Roman" w:cs="Times New Roman" w:eastAsia="Times New Roman" w:hAnsi="Times New Roman"/>
          <w:sz w:val="24"/>
          <w:szCs w:val="24"/>
        </w:rPr>
        <w:t xml:space="preserve">Data dikeluarkan apabila (1) merupakan duplikasi; (2) tidak relevan dengan MBG; (3) berupa konten yang tidak dapat diproses secara memadai; atau (4) berasal dari akun yang teridentifikasi sebagai bot, spam, atau aktivitas terkoordinasi berdasarkan indikator perilaku yang digunakan dalam penelitian.</w:t>
      </w:r>
    </w:p>
    <w:p>
      <w:pPr>
        <w:spacing w:after="120" w:before="0" w:line="360" w:lineRule="auto"/>
        <w:jc w:val="both"/>
      </w:pPr>
      <w:r>
        <w:rPr>
          <w:rFonts w:ascii="Times New Roman" w:cs="Times New Roman" w:eastAsia="Times New Roman" w:hAnsi="Times New Roman"/>
          <w:sz w:val="24"/>
          <w:szCs w:val="24"/>
        </w:rPr>
        <w:t xml:space="preserve">Kriteria tersebut dimaksudkan untuk mengurangi </w:t>
      </w:r>
      <w:r>
        <w:rPr>
          <w:rFonts w:ascii="Times New Roman" w:cs="Times New Roman" w:eastAsia="Times New Roman" w:hAnsi="Times New Roman"/>
          <w:i/>
          <w:iCs/>
          <w:sz w:val="24"/>
          <w:szCs w:val="24"/>
        </w:rPr>
        <w:t xml:space="preserve">noise</w:t>
      </w:r>
      <w:r>
        <w:rPr>
          <w:rFonts w:ascii="Times New Roman" w:cs="Times New Roman" w:eastAsia="Times New Roman" w:hAnsi="Times New Roman"/>
          <w:sz w:val="24"/>
          <w:szCs w:val="24"/>
        </w:rPr>
        <w:t xml:space="preserve"> dan meningkatkan relevansi corpus. Penyaringan akun bot tidak diperlakukan sebagai proses yang mampu mengidentifikasi seluruh akun otomatis secara sempurna, sehingga kemungkinan </w:t>
      </w:r>
      <w:r>
        <w:rPr>
          <w:rFonts w:ascii="Times New Roman" w:cs="Times New Roman" w:eastAsia="Times New Roman" w:hAnsi="Times New Roman"/>
          <w:i/>
          <w:iCs/>
          <w:sz w:val="24"/>
          <w:szCs w:val="24"/>
        </w:rPr>
        <w:t xml:space="preserve">false positive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false negative</w:t>
      </w:r>
      <w:r>
        <w:rPr>
          <w:rFonts w:ascii="Times New Roman" w:cs="Times New Roman" w:eastAsia="Times New Roman" w:hAnsi="Times New Roman"/>
          <w:sz w:val="24"/>
          <w:szCs w:val="24"/>
        </w:rPr>
        <w:t xml:space="preserve"> dicatat sebagai keterbatasan penelitian.</w:t>
      </w:r>
    </w:p>
    <w:p>
      <w:pPr>
        <w:pStyle w:val="Heading2"/>
        <w:keepNext/>
        <w:spacing w:after="120" w:before="240" w:line="360"/>
        <w:jc w:val="left"/>
      </w:pPr>
      <w:r>
        <w:rPr>
          <w:rFonts w:ascii="Times New Roman" w:cs="Times New Roman" w:eastAsia="Times New Roman" w:hAnsi="Times New Roman"/>
          <w:b/>
          <w:bCs/>
          <w:sz w:val="24"/>
          <w:szCs w:val="24"/>
        </w:rPr>
        <w:t xml:space="preserve">3.5 Etika Penelitian</w:t>
      </w:r>
    </w:p>
    <w:p>
      <w:pPr>
        <w:spacing w:after="120" w:before="0" w:line="360" w:lineRule="auto"/>
        <w:jc w:val="both"/>
      </w:pPr>
      <w:r>
        <w:rPr>
          <w:rFonts w:ascii="Times New Roman" w:cs="Times New Roman" w:eastAsia="Times New Roman" w:hAnsi="Times New Roman"/>
          <w:sz w:val="24"/>
          <w:szCs w:val="24"/>
        </w:rPr>
        <w:t xml:space="preserve">Penelitian menggunakan data yang tersedia secara publik pada platform X. Penelitian tidak menggunakan pesan langsung (</w:t>
      </w:r>
      <w:r>
        <w:rPr>
          <w:rFonts w:ascii="Times New Roman" w:cs="Times New Roman" w:eastAsia="Times New Roman" w:hAnsi="Times New Roman"/>
          <w:i/>
          <w:iCs/>
          <w:sz w:val="24"/>
          <w:szCs w:val="24"/>
        </w:rPr>
        <w:t xml:space="preserve">direct message</w:t>
      </w:r>
      <w:r>
        <w:rPr>
          <w:rFonts w:ascii="Times New Roman" w:cs="Times New Roman" w:eastAsia="Times New Roman" w:hAnsi="Times New Roman"/>
          <w:sz w:val="24"/>
          <w:szCs w:val="24"/>
        </w:rPr>
        <w:t xml:space="preserve">) maupun konten dari akun privat, dan tidak berupaya memperoleh komunikasi pribadi pengguna. Pertimbangan etis diterapkan dalam beberapa bentuk.</w:t>
      </w:r>
    </w:p>
    <w:p>
      <w:pPr>
        <w:spacing w:after="120" w:before="0" w:line="360" w:lineRule="auto"/>
        <w:jc w:val="both"/>
      </w:pPr>
      <w:commentRangeStart w:id="2"/>
      <w:r>
        <w:rPr>
          <w:rFonts w:ascii="Times New Roman" w:cs="Times New Roman" w:eastAsia="Times New Roman" w:hAnsi="Times New Roman"/>
          <w:sz w:val="24"/>
          <w:szCs w:val="24"/>
        </w:rPr>
        <w:t xml:space="preserve">Pertama, identitas pengguna dianonimkan ketika cuitan pengguna biasa dikutip dalam laporan penelitian; pengecualian dapat diterapkan pada tokoh publik atau pejabat ketika cuitan yang dikutip merupakan pernyataan resmi dalam kapasitas publiknya. Kedua, penelitian memperhatikan kemungkinan bot, spam, dan akun yang melakukan aktivitas terkoordinasi, dengan penyaringan berdasarkan indikator perilaku yang tersedia dalam data, antara lain pola frekuensi dan waktu unggah yang sangat mekanis. Ketiga, hasil analisis dilaporkan dalam bentuk agregat sejauh memungkinkan untuk mengurangi risiko identifikasi individu. Keempat, visualisasi jaringan dan kutipan teks ditinjau kembali sebelum publikasi agar tidak mengungkap informasi personal yang tidak diperlukan bagi tujuan ilmiah.</w:t>
      </w:r>
      <w:commentRangeEnd w:id="2"/>
      <w:r>
        <w:rPr>
          <w:rFonts w:ascii="Times New Roman" w:cs="Times New Roman" w:eastAsia="Times New Roman" w:hAnsi="Times New Roman"/>
        </w:rPr>
        <w:commentReference w:id="2"/>
      </w:r>
    </w:p>
    <w:p>
      <w:pPr>
        <w:pStyle w:val="Heading2"/>
        <w:keepNext/>
        <w:spacing w:after="120" w:before="240" w:line="360"/>
        <w:jc w:val="left"/>
      </w:pPr>
      <w:r>
        <w:rPr>
          <w:rFonts w:ascii="Times New Roman" w:cs="Times New Roman" w:eastAsia="Times New Roman" w:hAnsi="Times New Roman"/>
          <w:b/>
          <w:bCs/>
          <w:sz w:val="24"/>
          <w:szCs w:val="24"/>
        </w:rPr>
        <w:t xml:space="preserve">3.6 Pra-Pemrosesan Data</w:t>
      </w:r>
    </w:p>
    <w:p>
      <w:pPr>
        <w:spacing w:after="120" w:before="0" w:line="360" w:lineRule="auto"/>
        <w:jc w:val="both"/>
      </w:pPr>
      <w:r>
        <w:rPr>
          <w:rFonts w:ascii="Times New Roman" w:cs="Times New Roman" w:eastAsia="Times New Roman" w:hAnsi="Times New Roman"/>
          <w:sz w:val="24"/>
          <w:szCs w:val="24"/>
        </w:rPr>
        <w:t xml:space="preserve">Pra-pemrosesan dilakukan untuk meningkatkan konsistensi data sebelum analisis. Kebutuhan analisis teks dan analisis jaringan berbeda, sehingga pipeline dipisahkan agar pembersihan teks tidak menghilangkan informasi yang diperlukan untuk pembentukan jaringan (Gambar 3.1).</w:t>
      </w:r>
    </w:p>
    <w:p>
      <w:pPr>
        <w:spacing w:after="120" w:before="0" w:line="360" w:lineRule="auto"/>
        <w:jc w:val="both"/>
      </w:pPr>
      <w:commentRangeStart w:id="3"/>
      <w:r>
        <w:rPr>
          <w:rFonts w:ascii="Times New Roman" w:cs="Times New Roman" w:eastAsia="Times New Roman" w:hAnsi="Times New Roman"/>
          <w:sz w:val="24"/>
          <w:szCs w:val="24"/>
        </w:rPr>
        <w:t xml:space="preserve">Pra-pemrosesan teks untuk NLP meliputi (1) </w:t>
      </w:r>
      <w:r>
        <w:rPr>
          <w:rFonts w:ascii="Times New Roman" w:cs="Times New Roman" w:eastAsia="Times New Roman" w:hAnsi="Times New Roman"/>
          <w:i/>
          <w:iCs/>
          <w:sz w:val="24"/>
          <w:szCs w:val="24"/>
        </w:rPr>
        <w:t xml:space="preserve">cleaning</w:t>
      </w:r>
      <w:r>
        <w:rPr>
          <w:rFonts w:ascii="Times New Roman" w:cs="Times New Roman" w:eastAsia="Times New Roman" w:hAnsi="Times New Roman"/>
          <w:sz w:val="24"/>
          <w:szCs w:val="24"/>
        </w:rPr>
        <w:t xml:space="preserve">, yaitu penghapusan URL, mention, penanda </w:t>
      </w:r>
      <w:r>
        <w:rPr>
          <w:rFonts w:ascii="Times New Roman" w:cs="Times New Roman" w:eastAsia="Times New Roman" w:hAnsi="Times New Roman"/>
          <w:i/>
          <w:iCs/>
          <w:sz w:val="24"/>
          <w:szCs w:val="24"/>
        </w:rPr>
        <w:t xml:space="preserve">retweet</w:t>
      </w:r>
      <w:r>
        <w:rPr>
          <w:rFonts w:ascii="Times New Roman" w:cs="Times New Roman" w:eastAsia="Times New Roman" w:hAnsi="Times New Roman"/>
          <w:sz w:val="24"/>
          <w:szCs w:val="24"/>
        </w:rPr>
        <w:t xml:space="preserve">, tanda baca, dan emoji pada salinan teks yang diproses; (2)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sz w:val="24"/>
          <w:szCs w:val="24"/>
        </w:rPr>
        <w:t xml:space="preserve">; (3) normalisasi kata tidak baku menggunakan kamus normalisasi; (4) penghapusan </w:t>
      </w:r>
      <w:r>
        <w:rPr>
          <w:rFonts w:ascii="Times New Roman" w:cs="Times New Roman" w:eastAsia="Times New Roman" w:hAnsi="Times New Roman"/>
          <w:i/>
          <w:iCs/>
          <w:sz w:val="24"/>
          <w:szCs w:val="24"/>
        </w:rPr>
        <w:t xml:space="preserve">stopword</w:t>
      </w:r>
      <w:r>
        <w:rPr>
          <w:rFonts w:ascii="Times New Roman" w:cs="Times New Roman" w:eastAsia="Times New Roman" w:hAnsi="Times New Roman"/>
          <w:sz w:val="24"/>
          <w:szCs w:val="24"/>
        </w:rPr>
        <w:t xml:space="preserve"> (daftar </w:t>
      </w:r>
      <w:r>
        <w:rPr>
          <w:rFonts w:ascii="Times New Roman" w:cs="Times New Roman" w:eastAsia="Times New Roman" w:hAnsi="Times New Roman"/>
          <w:i/>
          <w:iCs/>
          <w:sz w:val="24"/>
          <w:szCs w:val="24"/>
        </w:rPr>
        <w:t xml:space="preserve">stopword</w:t>
      </w:r>
      <w:r>
        <w:rPr>
          <w:rFonts w:ascii="Times New Roman" w:cs="Times New Roman" w:eastAsia="Times New Roman" w:hAnsi="Times New Roman"/>
          <w:sz w:val="24"/>
          <w:szCs w:val="24"/>
        </w:rPr>
        <w:t xml:space="preserve"> bahasa Indonesia dari NLTK dengan tambahan kata informal); (5)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sz w:val="24"/>
          <w:szCs w:val="24"/>
        </w:rPr>
        <w:t xml:space="preserve"> menggunakan Sastrawi; dan (6) tokenisasi menggunakan tokenizer IndoBERT dengan panjang maksimum 128 token. Hasil tahap (1)–(5) disimpan pada kolom clean_text dan processed_text, sedangkan teks asli pada kolom text dipertahankan tanpa perubahan.</w:t>
      </w:r>
      <w:commentRangeEnd w:id="3"/>
      <w:r>
        <w:rPr>
          <w:rFonts w:ascii="Times New Roman" w:cs="Times New Roman" w:eastAsia="Times New Roman" w:hAnsi="Times New Roman"/>
        </w:rPr>
        <w:commentReference w:id="3"/>
      </w:r>
    </w:p>
    <w:p>
      <w:pPr>
        <w:spacing w:after="120" w:before="0" w:line="360" w:lineRule="auto"/>
        <w:jc w:val="both"/>
      </w:pPr>
      <w:r>
        <w:rPr>
          <w:rFonts w:ascii="Times New Roman" w:cs="Times New Roman" w:eastAsia="Times New Roman" w:hAnsi="Times New Roman"/>
          <w:sz w:val="24"/>
          <w:szCs w:val="24"/>
        </w:rPr>
        <w:t xml:space="preserve">Emoji tetap tersedia pada teks asli dan digunakan untuk analisis inkongruensi teks–emoji (subbab 3.9), sedangkan input model IndoBERT berupa teks yang telah dibersihkan dan tidak memuat emoji. Karena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sz w:val="24"/>
          <w:szCs w:val="24"/>
        </w:rPr>
        <w:t xml:space="preserve"> diterapkan pada input model, representasi teks berbeda dari teks alami yang menjadi basis pra-latih IndoBERT; hal ini dicatat sebagai keterbatasan pada subbab 3.18.</w:t>
      </w:r>
    </w:p>
    <w:p>
      <w:pPr>
        <w:pStyle w:val="Heading3"/>
        <w:keepNext/>
        <w:spacing w:after="80" w:before="160" w:line="360"/>
        <w:jc w:val="left"/>
      </w:pPr>
      <w:r>
        <w:rPr>
          <w:rFonts w:ascii="Times New Roman" w:cs="Times New Roman" w:eastAsia="Times New Roman" w:hAnsi="Times New Roman"/>
          <w:b/>
          <w:bCs/>
          <w:i/>
          <w:iCs/>
          <w:sz w:val="24"/>
          <w:szCs w:val="24"/>
        </w:rPr>
        <w:t xml:space="preserve">3.6.1 Pipeline NLP</w:t>
      </w:r>
    </w:p>
    <w:p>
      <w:pPr>
        <w:spacing w:after="120" w:before="0" w:line="360" w:lineRule="auto"/>
        <w:jc w:val="both"/>
      </w:pPr>
      <w:r>
        <w:rPr>
          <w:rFonts w:ascii="Times New Roman" w:cs="Times New Roman" w:eastAsia="Times New Roman" w:hAnsi="Times New Roman"/>
          <w:sz w:val="24"/>
          <w:szCs w:val="24"/>
        </w:rPr>
        <w:t xml:space="preserve">Teks asli → </w:t>
      </w:r>
      <w:r>
        <w:rPr>
          <w:rFonts w:ascii="Times New Roman" w:cs="Times New Roman" w:eastAsia="Times New Roman" w:hAnsi="Times New Roman"/>
          <w:i/>
          <w:iCs/>
          <w:sz w:val="24"/>
          <w:szCs w:val="24"/>
        </w:rPr>
        <w:t xml:space="preserve">cleaning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sz w:val="24"/>
          <w:szCs w:val="24"/>
        </w:rPr>
        <w:t xml:space="preserve"> → normalisasi kata tidak baku → penghapusan </w:t>
      </w:r>
      <w:r>
        <w:rPr>
          <w:rFonts w:ascii="Times New Roman" w:cs="Times New Roman" w:eastAsia="Times New Roman" w:hAnsi="Times New Roman"/>
          <w:i/>
          <w:iCs/>
          <w:sz w:val="24"/>
          <w:szCs w:val="24"/>
        </w:rPr>
        <w:t xml:space="preserve">stopword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sz w:val="24"/>
          <w:szCs w:val="24"/>
        </w:rPr>
        <w:t xml:space="preserve"> → tokenizer IndoBERT.</w:t>
      </w:r>
    </w:p>
    <w:p>
      <w:pPr>
        <w:pStyle w:val="Heading3"/>
        <w:keepNext/>
        <w:spacing w:after="80" w:before="160" w:line="360"/>
        <w:jc w:val="left"/>
      </w:pPr>
      <w:r>
        <w:rPr>
          <w:rFonts w:ascii="Times New Roman" w:cs="Times New Roman" w:eastAsia="Times New Roman" w:hAnsi="Times New Roman"/>
          <w:b/>
          <w:bCs/>
          <w:i/>
          <w:iCs/>
          <w:sz w:val="24"/>
          <w:szCs w:val="24"/>
        </w:rPr>
        <w:t xml:space="preserve">3.6.2 Pipeline SNA</w:t>
      </w:r>
    </w:p>
    <w:p>
      <w:pPr>
        <w:spacing w:after="120" w:before="0" w:line="360" w:lineRule="auto"/>
        <w:jc w:val="both"/>
      </w:pPr>
      <w:r>
        <w:rPr>
          <w:rFonts w:ascii="Times New Roman" w:cs="Times New Roman" w:eastAsia="Times New Roman" w:hAnsi="Times New Roman"/>
          <w:sz w:val="24"/>
          <w:szCs w:val="24"/>
        </w:rPr>
        <w:t xml:space="preserve">Metadata (author_username, text) → ekstraksi akun penulis → ekstraksi mention dari teks asli dengan ekspresi reguler → pembentukan </w:t>
      </w:r>
      <w:r>
        <w:rPr>
          <w:rFonts w:ascii="Times New Roman" w:cs="Times New Roman" w:eastAsia="Times New Roman" w:hAnsi="Times New Roman"/>
          <w:i/>
          <w:iCs/>
          <w:sz w:val="24"/>
          <w:szCs w:val="24"/>
        </w:rPr>
        <w:t xml:space="preserve">edge list</w:t>
      </w:r>
      <w:r>
        <w:rPr>
          <w:rFonts w:ascii="Times New Roman" w:cs="Times New Roman" w:eastAsia="Times New Roman" w:hAnsi="Times New Roman"/>
          <w:sz w:val="24"/>
          <w:szCs w:val="24"/>
        </w:rPr>
        <w:t xml:space="preserve"> (Source → Target) → graf NetworkX. Pada pipeline ini teks tidak distem dan mention tidak dihapus, karena mention merupakan sumber relasi jaringan.</w:t>
      </w:r>
    </w:p>
    <w:p>
      <w:pPr>
        <w:keepNext/>
        <w:spacing w:after="60" w:before="120"/>
        <w:jc w:val="center"/>
      </w:pPr>
      <w:r>
        <w:drawing>
          <wp:inline distT="0" distB="0" distL="0" distR="0">
            <wp:extent cx="5276850" cy="4114800"/>
            <wp:effectExtent t="0" r="0" b="0" l="0"/>
            <wp:docPr id="1" name="Gambar 3.1 Alur pra-pemrosesan data" descr="Gambar 3.1 Alur pra-pemrosesan data" title="Gambar 3.1 Alur pra-pemrosesa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76850" cy="4114800"/>
                    </a:xfrm>
                    <a:prstGeom prst="rect">
                      <a:avLst/>
                    </a:prstGeom>
                  </pic:spPr>
                </pic:pic>
              </a:graphicData>
            </a:graphic>
          </wp:inline>
        </w:drawing>
      </w:r>
    </w:p>
    <w:p>
      <w:pPr>
        <w:keepNext w:val="false"/>
        <w:spacing w:after="80" w:before="40" w:line="276"/>
        <w:jc w:val="center"/>
      </w:pPr>
      <w:r>
        <w:rPr>
          <w:rFonts w:ascii="Times New Roman" w:cs="Times New Roman" w:eastAsia="Times New Roman" w:hAnsi="Times New Roman"/>
          <w:b/>
          <w:bCs/>
          <w:sz w:val="22"/>
          <w:szCs w:val="22"/>
        </w:rPr>
        <w:t xml:space="preserve">Gambar 3.1 Alur Pra-Pemrosesan Data</w:t>
      </w:r>
    </w:p>
    <w:p>
      <w:pPr>
        <w:spacing w:after="200" w:before="40" w:line="276"/>
        <w:jc w:val="center"/>
      </w:pPr>
      <w:r>
        <w:rPr>
          <w:rFonts w:ascii="Times New Roman" w:cs="Times New Roman" w:eastAsia="Times New Roman" w:hAnsi="Times New Roman"/>
          <w:i/>
          <w:iCs/>
          <w:sz w:val="20"/>
          <w:szCs w:val="20"/>
        </w:rPr>
        <w:t xml:space="preserve">Sumber: Diolah peneliti berdasarkan pipeline penelitian.</w:t>
      </w:r>
    </w:p>
    <w:p>
      <w:pPr>
        <w:pStyle w:val="Heading2"/>
        <w:keepNext/>
        <w:spacing w:after="120" w:before="240" w:line="360"/>
        <w:jc w:val="left"/>
      </w:pPr>
      <w:r>
        <w:rPr>
          <w:rFonts w:ascii="Times New Roman" w:cs="Times New Roman" w:eastAsia="Times New Roman" w:hAnsi="Times New Roman"/>
          <w:b/>
          <w:bCs/>
          <w:sz w:val="24"/>
          <w:szCs w:val="24"/>
        </w:rPr>
        <w:t xml:space="preserve">3.7 Pelabelan dan Persiapan Dataset</w:t>
      </w:r>
    </w:p>
    <w:p>
      <w:pPr>
        <w:spacing w:after="120" w:before="0" w:line="360" w:lineRule="auto"/>
        <w:jc w:val="both"/>
      </w:pPr>
      <w:r>
        <w:rPr>
          <w:rFonts w:ascii="Times New Roman" w:cs="Times New Roman" w:eastAsia="Times New Roman" w:hAnsi="Times New Roman"/>
          <w:sz w:val="24"/>
          <w:szCs w:val="24"/>
        </w:rPr>
        <w:t xml:space="preserve">Pelabelan merupakan tahap penting karena kualitas label menentukan kualitas pembelajaran terawasi. Klasifikasi emosi menggunakan sembilan kelas, yaitu Marah, Jijik, Takut, Sedih, Bahagia, Netral, Kaget, Percaya, dan Tertarik. Skema ini digunakan secara konsisten pada dataset, skrip pelatihan dan evaluasi, </w:t>
      </w:r>
      <w:r>
        <w:rPr>
          <w:rFonts w:ascii="Times New Roman" w:cs="Times New Roman" w:eastAsia="Times New Roman" w:hAnsi="Times New Roman"/>
          <w:i/>
          <w:iCs/>
          <w:sz w:val="24"/>
          <w:szCs w:val="24"/>
        </w:rPr>
        <w:t xml:space="preserve">classification report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confusion matrix</w:t>
      </w:r>
      <w:r>
        <w:rPr>
          <w:rFonts w:ascii="Times New Roman" w:cs="Times New Roman" w:eastAsia="Times New Roman" w:hAnsi="Times New Roman"/>
          <w:sz w:val="24"/>
          <w:szCs w:val="24"/>
        </w:rPr>
        <w:t xml:space="preserve">, dan Bab IV. Pada corpus yang digunakan, tujuh dari sembilan kelas muncul; kelas Bahagia dan Kaget tidak memiliki data.</w:t>
      </w:r>
    </w:p>
    <w:p>
      <w:pPr>
        <w:spacing w:after="120" w:before="0" w:line="360" w:lineRule="auto"/>
        <w:jc w:val="left"/>
      </w:pPr>
      <w:commentRangeStart w:id="4"/>
      <w:r>
        <w:rPr>
          <w:rFonts w:ascii="Times New Roman" w:cs="Times New Roman" w:eastAsia="Times New Roman" w:hAnsi="Times New Roman"/>
          <w:sz w:val="24"/>
          <w:szCs w:val="24"/>
        </w:rPr>
        <w:t xml:space="preserve">Label emosi disusun melalui pelabelan awal berbantuan model bahasa besar (Gemini 2.0 Flash melalui OpenRouter) dengan instruksi peran analis media sosial akademik yang memperhatikan emoji dan nuansa bahasa, sebagaimana terdokumentasi pada notebook penelitian (notebooks/tesis_mbg.ipynb). Label tersebut diperlakukan sebagai label otomatis (</w:t>
      </w:r>
      <w:r>
        <w:rPr>
          <w:rFonts w:ascii="Times New Roman" w:cs="Times New Roman" w:eastAsia="Times New Roman" w:hAnsi="Times New Roman"/>
          <w:i/>
          <w:iCs/>
          <w:sz w:val="24"/>
          <w:szCs w:val="24"/>
        </w:rPr>
        <w:t xml:space="preserve">silver standard</w:t>
      </w:r>
      <w:r>
        <w:rPr>
          <w:rFonts w:ascii="Times New Roman" w:cs="Times New Roman" w:eastAsia="Times New Roman" w:hAnsi="Times New Roman"/>
          <w:sz w:val="24"/>
          <w:szCs w:val="24"/>
        </w:rPr>
        <w:t xml:space="preserve">), bukan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hasil anotasi manusia. Karena label bersifat otomatis, penelitian ini tidak melaporkan </w:t>
      </w:r>
      <w:r>
        <w:rPr>
          <w:rFonts w:ascii="Times New Roman" w:cs="Times New Roman" w:eastAsia="Times New Roman" w:hAnsi="Times New Roman"/>
          <w:i/>
          <w:iCs/>
          <w:sz w:val="24"/>
          <w:szCs w:val="24"/>
        </w:rPr>
        <w:t xml:space="preserve">inter-rater agreement</w:t>
      </w:r>
      <w:r>
        <w:rPr>
          <w:rFonts w:ascii="Times New Roman" w:cs="Times New Roman" w:eastAsia="Times New Roman" w:hAnsi="Times New Roman"/>
          <w:sz w:val="24"/>
          <w:szCs w:val="24"/>
        </w:rPr>
        <w:t xml:space="preserve"> atau Cohen’s Kappa.</w:t>
      </w:r>
      <w:commentRangeEnd w:id="4"/>
      <w:r>
        <w:rPr>
          <w:rFonts w:ascii="Times New Roman" w:cs="Times New Roman" w:eastAsia="Times New Roman" w:hAnsi="Times New Roman"/>
        </w:rPr>
        <w:commentReference w:id="4"/>
      </w:r>
    </w:p>
    <w:p>
      <w:pPr>
        <w:spacing w:after="120" w:before="0" w:line="360" w:lineRule="auto"/>
        <w:jc w:val="both"/>
      </w:pPr>
      <w:r>
        <w:rPr>
          <w:rFonts w:ascii="Times New Roman" w:cs="Times New Roman" w:eastAsia="Times New Roman" w:hAnsi="Times New Roman"/>
          <w:sz w:val="24"/>
          <w:szCs w:val="24"/>
        </w:rPr>
        <w:t xml:space="preserve">Corpus berlabel kemudian dibagi menjadi data latih dan data evaluasi sebelum pelatihan (subbab 3.8.2), sehingga data evaluasi tidak digunakan sebagai data latih.</w:t>
      </w:r>
    </w:p>
    <w:p>
      <w:pPr>
        <w:pStyle w:val="Heading2"/>
        <w:keepNext/>
        <w:spacing w:after="120" w:before="240" w:line="360"/>
        <w:jc w:val="left"/>
      </w:pPr>
      <w:r>
        <w:rPr>
          <w:rFonts w:ascii="Times New Roman" w:cs="Times New Roman" w:eastAsia="Times New Roman" w:hAnsi="Times New Roman"/>
          <w:b/>
          <w:bCs/>
          <w:sz w:val="24"/>
          <w:szCs w:val="24"/>
        </w:rPr>
        <w:t xml:space="preserve">3.8 Analisis Natural Language Processing dan IndoBERT</w:t>
      </w:r>
    </w:p>
    <w:p>
      <w:pPr>
        <w:pStyle w:val="Heading3"/>
        <w:keepNext/>
        <w:spacing w:after="80" w:before="160" w:line="360"/>
        <w:jc w:val="left"/>
      </w:pPr>
      <w:r>
        <w:rPr>
          <w:rFonts w:ascii="Times New Roman" w:cs="Times New Roman" w:eastAsia="Times New Roman" w:hAnsi="Times New Roman"/>
          <w:b/>
          <w:bCs/>
          <w:i/>
          <w:iCs/>
          <w:sz w:val="24"/>
          <w:szCs w:val="24"/>
        </w:rPr>
        <w:t xml:space="preserve">3.8.1 Model IndoBERT</w:t>
      </w:r>
    </w:p>
    <w:p>
      <w:pPr>
        <w:spacing w:after="120" w:before="0" w:line="360" w:lineRule="auto"/>
        <w:jc w:val="both"/>
      </w:pPr>
      <w:commentRangeStart w:id="5"/>
      <w:r>
        <w:rPr>
          <w:rFonts w:ascii="Times New Roman" w:cs="Times New Roman" w:eastAsia="Times New Roman" w:hAnsi="Times New Roman"/>
          <w:sz w:val="24"/>
          <w:szCs w:val="24"/>
        </w:rPr>
        <w:t xml:space="preserve">Penelitian menggunakan indobenchmark/indobert-base-p2 (Wilie dkk., 2020) sebagai model bahasa dasar untuk klasifikasi teks bahasa Indonesia, yang dimuat melalui pustaka Hugging Face Transformers (AutoModelForSequenceClassification). Checkpoint dasar menyediakan representasi bahasa, sedangkan </w:t>
      </w:r>
      <w:r>
        <w:rPr>
          <w:rFonts w:ascii="Times New Roman" w:cs="Times New Roman" w:eastAsia="Times New Roman" w:hAnsi="Times New Roman"/>
          <w:i/>
          <w:iCs/>
          <w:sz w:val="24"/>
          <w:szCs w:val="24"/>
        </w:rPr>
        <w:t xml:space="preserve">classifier head</w:t>
      </w:r>
      <w:r>
        <w:rPr>
          <w:rFonts w:ascii="Times New Roman" w:cs="Times New Roman" w:eastAsia="Times New Roman" w:hAnsi="Times New Roman"/>
          <w:sz w:val="24"/>
          <w:szCs w:val="24"/>
        </w:rPr>
        <w:t xml:space="preserve"> diinisialisasi ulang dengan num_labels = 9 beserta pemetaan id2label dan label2id sesuai skema label pada subbab 3.7. Peringatan pemuatan akibat perbedaan jumlah label pada </w:t>
      </w:r>
      <w:r>
        <w:rPr>
          <w:rFonts w:ascii="Times New Roman" w:cs="Times New Roman" w:eastAsia="Times New Roman" w:hAnsi="Times New Roman"/>
          <w:i/>
          <w:iCs/>
          <w:sz w:val="24"/>
          <w:szCs w:val="24"/>
        </w:rPr>
        <w:t xml:space="preserve">classifier head</w:t>
      </w:r>
      <w:r>
        <w:rPr>
          <w:rFonts w:ascii="Times New Roman" w:cs="Times New Roman" w:eastAsia="Times New Roman" w:hAnsi="Times New Roman"/>
          <w:sz w:val="24"/>
          <w:szCs w:val="24"/>
        </w:rPr>
        <w:t xml:space="preserve"> merupakan konsekuensi wajar dari penggantian </w:t>
      </w:r>
      <w:r>
        <w:rPr>
          <w:rFonts w:ascii="Times New Roman" w:cs="Times New Roman" w:eastAsia="Times New Roman" w:hAnsi="Times New Roman"/>
          <w:i/>
          <w:iCs/>
          <w:sz w:val="24"/>
          <w:szCs w:val="24"/>
        </w:rPr>
        <w:t xml:space="preserve">head</w:t>
      </w:r>
      <w:r>
        <w:rPr>
          <w:rFonts w:ascii="Times New Roman" w:cs="Times New Roman" w:eastAsia="Times New Roman" w:hAnsi="Times New Roman"/>
          <w:sz w:val="24"/>
          <w:szCs w:val="24"/>
        </w:rPr>
        <w:t xml:space="preserve">; validitas model ditentukan oleh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dan evaluasi pada dataset target.</w:t>
      </w:r>
      <w:commentRangeEnd w:id="5"/>
      <w:r>
        <w:rPr>
          <w:rFonts w:ascii="Times New Roman" w:cs="Times New Roman" w:eastAsia="Times New Roman" w:hAnsi="Times New Roman"/>
        </w:rPr>
        <w:commentReference w:id="5"/>
      </w:r>
    </w:p>
    <w:p>
      <w:pPr>
        <w:spacing w:after="120" w:before="0" w:line="360" w:lineRule="auto"/>
        <w:jc w:val="both"/>
      </w:pPr>
      <w:r>
        <w:rPr>
          <w:rFonts w:ascii="Times New Roman" w:cs="Times New Roman" w:eastAsia="Times New Roman" w:hAnsi="Times New Roman"/>
          <w:sz w:val="24"/>
          <w:szCs w:val="24"/>
        </w:rPr>
        <w:t xml:space="preserve">Alur model: teks pada corpus → tokenisasi → IndoBERT → </w:t>
      </w:r>
      <w:r>
        <w:rPr>
          <w:rFonts w:ascii="Times New Roman" w:cs="Times New Roman" w:eastAsia="Times New Roman" w:hAnsi="Times New Roman"/>
          <w:i/>
          <w:iCs/>
          <w:sz w:val="24"/>
          <w:szCs w:val="24"/>
        </w:rPr>
        <w:t xml:space="preserve">classification head</w:t>
      </w:r>
      <w:r>
        <w:rPr>
          <w:rFonts w:ascii="Times New Roman" w:cs="Times New Roman" w:eastAsia="Times New Roman" w:hAnsi="Times New Roman"/>
          <w:sz w:val="24"/>
          <w:szCs w:val="24"/>
        </w:rPr>
        <w:t xml:space="preserve"> → 9 kelas emosi → prediksi.</w:t>
      </w:r>
    </w:p>
    <w:p>
      <w:pPr>
        <w:pStyle w:val="Heading3"/>
        <w:keepNext/>
        <w:spacing w:after="80" w:before="160" w:line="360"/>
        <w:jc w:val="left"/>
      </w:pPr>
      <w:r>
        <w:rPr>
          <w:rFonts w:ascii="Times New Roman" w:cs="Times New Roman" w:eastAsia="Times New Roman" w:hAnsi="Times New Roman"/>
          <w:b/>
          <w:bCs/>
          <w:i/>
          <w:iCs/>
          <w:sz w:val="24"/>
          <w:szCs w:val="24"/>
        </w:rPr>
        <w:t xml:space="preserve">3.8.2 Pembagian Data dan Konfigurasi Pelatihan</w:t>
      </w:r>
    </w:p>
    <w:p>
      <w:pPr>
        <w:keepNext/>
        <w:spacing w:after="120" w:before="0" w:line="360" w:lineRule="auto"/>
        <w:jc w:val="both"/>
      </w:pPr>
      <w:commentRangeStart w:id="6"/>
      <w:r>
        <w:rPr>
          <w:rFonts w:ascii="Times New Roman" w:cs="Times New Roman" w:eastAsia="Times New Roman" w:hAnsi="Times New Roman"/>
          <w:sz w:val="24"/>
          <w:szCs w:val="24"/>
        </w:rPr>
        <w:t xml:space="preserve">Corpus klasifikasi emosi dibagi menjadi 80% data latih (4.210 baris) dan 20% data evaluasi (1.053 baris) dengan fungsi train_test_split (scikit-learn), random_state = 42, tanpa stratifikasi. Data evaluasi digunakan untuk memantau </w:t>
      </w:r>
      <w:r>
        <w:rPr>
          <w:rFonts w:ascii="Times New Roman" w:cs="Times New Roman" w:eastAsia="Times New Roman" w:hAnsi="Times New Roman"/>
          <w:i/>
          <w:iCs/>
          <w:sz w:val="24"/>
          <w:szCs w:val="24"/>
        </w:rPr>
        <w:t xml:space="preserve">loss</w:t>
      </w:r>
      <w:r>
        <w:rPr>
          <w:rFonts w:ascii="Times New Roman" w:cs="Times New Roman" w:eastAsia="Times New Roman" w:hAnsi="Times New Roman"/>
          <w:sz w:val="24"/>
          <w:szCs w:val="24"/>
        </w:rPr>
        <w:t xml:space="preserve"> per epoch dan untuk evaluasi akhir; tidak dilakukan pemilihan </w:t>
      </w:r>
      <w:r>
        <w:rPr>
          <w:rFonts w:ascii="Times New Roman" w:cs="Times New Roman" w:eastAsia="Times New Roman" w:hAnsi="Times New Roman"/>
          <w:i/>
          <w:iCs/>
          <w:sz w:val="24"/>
          <w:szCs w:val="24"/>
        </w:rPr>
        <w:t xml:space="preserve">hyperparameter</w:t>
      </w:r>
      <w:r>
        <w:rPr>
          <w:rFonts w:ascii="Times New Roman" w:cs="Times New Roman" w:eastAsia="Times New Roman" w:hAnsi="Times New Roman"/>
          <w:sz w:val="24"/>
          <w:szCs w:val="24"/>
        </w:rPr>
        <w:t xml:space="preserve"> atau pemilihan </w:t>
      </w:r>
      <w:r>
        <w:rPr>
          <w:rFonts w:ascii="Times New Roman" w:cs="Times New Roman" w:eastAsia="Times New Roman" w:hAnsi="Times New Roman"/>
          <w:i/>
          <w:iCs/>
          <w:sz w:val="24"/>
          <w:szCs w:val="24"/>
        </w:rPr>
        <w:t xml:space="preserve">checkpoint</w:t>
      </w:r>
      <w:r>
        <w:rPr>
          <w:rFonts w:ascii="Times New Roman" w:cs="Times New Roman" w:eastAsia="Times New Roman" w:hAnsi="Times New Roman"/>
          <w:sz w:val="24"/>
          <w:szCs w:val="24"/>
        </w:rPr>
        <w:t xml:space="preserve"> berdasarkan data tersebut, dan </w:t>
      </w:r>
      <w:r>
        <w:rPr>
          <w:rFonts w:ascii="Times New Roman" w:cs="Times New Roman" w:eastAsia="Times New Roman" w:hAnsi="Times New Roman"/>
          <w:i/>
          <w:iCs/>
          <w:sz w:val="24"/>
          <w:szCs w:val="24"/>
        </w:rPr>
        <w:t xml:space="preserve">checkpoint</w:t>
      </w:r>
      <w:r>
        <w:rPr>
          <w:rFonts w:ascii="Times New Roman" w:cs="Times New Roman" w:eastAsia="Times New Roman" w:hAnsi="Times New Roman"/>
          <w:sz w:val="24"/>
          <w:szCs w:val="24"/>
        </w:rPr>
        <w:t xml:space="preserve"> akhir (checkpoint-792) yang digunakan. Karena tidak terdapat </w:t>
      </w:r>
      <w:r>
        <w:rPr>
          <w:rFonts w:ascii="Times New Roman" w:cs="Times New Roman" w:eastAsia="Times New Roman" w:hAnsi="Times New Roman"/>
          <w:i/>
          <w:iCs/>
          <w:sz w:val="24"/>
          <w:szCs w:val="24"/>
        </w:rPr>
        <w:t xml:space="preserve">test set</w:t>
      </w:r>
      <w:r>
        <w:rPr>
          <w:rFonts w:ascii="Times New Roman" w:cs="Times New Roman" w:eastAsia="Times New Roman" w:hAnsi="Times New Roman"/>
          <w:sz w:val="24"/>
          <w:szCs w:val="24"/>
        </w:rPr>
        <w:t xml:space="preserve"> terpisah, hasil dilaporkan sebagai evaluasi </w:t>
      </w:r>
      <w:r>
        <w:rPr>
          <w:rFonts w:ascii="Times New Roman" w:cs="Times New Roman" w:eastAsia="Times New Roman" w:hAnsi="Times New Roman"/>
          <w:i/>
          <w:iCs/>
          <w:sz w:val="24"/>
          <w:szCs w:val="24"/>
        </w:rPr>
        <w:t xml:space="preserve">hold-out</w:t>
      </w:r>
      <w:r>
        <w:rPr>
          <w:rFonts w:ascii="Times New Roman" w:cs="Times New Roman" w:eastAsia="Times New Roman" w:hAnsi="Times New Roman"/>
          <w:sz w:val="24"/>
          <w:szCs w:val="24"/>
        </w:rPr>
        <w:t xml:space="preserve">. Konfigurasi pelatihan dirangkum pada Tabel 3.3.</w:t>
      </w:r>
      <w:commentRangeEnd w:id="6"/>
      <w:r>
        <w:rPr>
          <w:rFonts w:ascii="Times New Roman" w:cs="Times New Roman" w:eastAsia="Times New Roman" w:hAnsi="Times New Roman"/>
        </w:rPr>
        <w:commentReference w:id="6"/>
      </w:r>
    </w:p>
    <w:p>
      <w:pPr>
        <w:keepNext/>
        <w:spacing w:after="80" w:before="120" w:line="276"/>
        <w:jc w:val="center"/>
      </w:pPr>
      <w:r>
        <w:rPr>
          <w:rFonts w:ascii="Times New Roman" w:cs="Times New Roman" w:eastAsia="Times New Roman" w:hAnsi="Times New Roman"/>
          <w:b/>
          <w:bCs/>
          <w:sz w:val="22"/>
          <w:szCs w:val="22"/>
        </w:rPr>
        <w:t xml:space="preserve">Tabel 3.3 Konfigurasi Fine-tuning IndoBERT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Parameter</w:t>
            </w:r>
          </w:p>
        </w:tc>
        <w:tc>
          <w:tcPr>
            <w:tcW w:type="dxa" w:w="530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20"/>
                <w:szCs w:val="20"/>
              </w:rPr>
              <w:t xml:space="preserve">Nilai</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Model dasar</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indobenchmark/indobert-base-p2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Jumlah kelas</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9 (tujuh kelas muncul pada data)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Panjang maksimum token</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128</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Jumlah epoch</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Batch size (latih dan evaluasi)</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16</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Warmup steps</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500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Weight decay</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0,01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Learning rate dan optimizer</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Tidak diatur eksplisit; mengikuti nilai </w:t>
            </w:r>
            <w:r>
              <w:rPr>
                <w:rFonts w:ascii="Times New Roman" w:cs="Times New Roman" w:eastAsia="Times New Roman" w:hAnsi="Times New Roman"/>
                <w:i/>
                <w:iCs/>
                <w:sz w:val="20"/>
                <w:szCs w:val="20"/>
              </w:rPr>
              <w:t xml:space="preserve">default</w:t>
            </w:r>
            <w:r>
              <w:rPr>
                <w:rFonts w:ascii="Times New Roman" w:cs="Times New Roman" w:eastAsia="Times New Roman" w:hAnsi="Times New Roman"/>
                <w:sz w:val="20"/>
                <w:szCs w:val="20"/>
              </w:rPr>
              <w:t xml:space="preserve"> Trainer (AdamW, learning rate 5e-5)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Random seed</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20"/>
                <w:szCs w:val="20"/>
              </w:rPr>
              <w:t xml:space="preserve">42 (pembagian data; seed pelatihan mengikuti </w:t>
            </w:r>
            <w:r>
              <w:rPr>
                <w:rFonts w:ascii="Times New Roman" w:cs="Times New Roman" w:eastAsia="Times New Roman" w:hAnsi="Times New Roman"/>
                <w:i/>
                <w:iCs/>
                <w:sz w:val="20"/>
                <w:szCs w:val="20"/>
              </w:rPr>
              <w:t xml:space="preserve">default</w:t>
            </w:r>
            <w:r>
              <w:rPr>
                <w:rFonts w:ascii="Times New Roman" w:cs="Times New Roman" w:eastAsia="Times New Roman" w:hAnsi="Times New Roman"/>
                <w:sz w:val="20"/>
                <w:szCs w:val="20"/>
              </w:rPr>
              <w:t xml:space="preserve"> Trainer)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Evaluasi dan penyimpanan</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20"/>
                <w:szCs w:val="20"/>
              </w:rPr>
              <w:t xml:space="preserve">Per epoch; </w:t>
            </w:r>
            <w:r>
              <w:rPr>
                <w:rFonts w:ascii="Times New Roman" w:cs="Times New Roman" w:eastAsia="Times New Roman" w:hAnsi="Times New Roman"/>
                <w:i/>
                <w:iCs/>
                <w:sz w:val="20"/>
                <w:szCs w:val="20"/>
              </w:rPr>
              <w:t xml:space="preserve">checkpoint</w:t>
            </w:r>
            <w:r>
              <w:rPr>
                <w:rFonts w:ascii="Times New Roman" w:cs="Times New Roman" w:eastAsia="Times New Roman" w:hAnsi="Times New Roman"/>
                <w:sz w:val="20"/>
                <w:szCs w:val="20"/>
              </w:rPr>
              <w:t xml:space="preserve"> akhir (checkpoint-792) digunakan</w:t>
            </w:r>
          </w:p>
        </w:tc>
      </w:tr>
    </w:tbl>
    <w:p>
      <w:pPr>
        <w:spacing w:after="200" w:before="40" w:line="276"/>
        <w:jc w:val="center"/>
      </w:pPr>
      <w:r>
        <w:rPr>
          <w:rFonts w:ascii="Times New Roman" w:cs="Times New Roman" w:eastAsia="Times New Roman" w:hAnsi="Times New Roman"/>
          <w:i/>
          <w:iCs/>
          <w:sz w:val="20"/>
          <w:szCs w:val="20"/>
        </w:rPr>
        <w:t xml:space="preserve">Sumber: scripts/train_indobert.py.</w:t>
      </w:r>
    </w:p>
    <w:p>
      <w:pPr>
        <w:pStyle w:val="Heading3"/>
        <w:keepNext/>
        <w:spacing w:after="80" w:before="160" w:line="360"/>
        <w:jc w:val="left"/>
      </w:pPr>
      <w:r>
        <w:rPr>
          <w:rFonts w:ascii="Times New Roman" w:cs="Times New Roman" w:eastAsia="Times New Roman" w:hAnsi="Times New Roman"/>
          <w:b/>
          <w:bCs/>
          <w:i/>
          <w:iCs/>
          <w:sz w:val="24"/>
          <w:szCs w:val="24"/>
        </w:rPr>
        <w:t xml:space="preserve">3.8.3 Evaluasi Model</w:t>
      </w:r>
    </w:p>
    <w:p>
      <w:pPr>
        <w:spacing w:after="120" w:before="0" w:line="360" w:lineRule="auto"/>
        <w:jc w:val="left"/>
      </w:pPr>
      <w:commentRangeStart w:id="7"/>
      <w:r>
        <w:rPr>
          <w:rFonts w:ascii="Times New Roman" w:cs="Times New Roman" w:eastAsia="Times New Roman" w:hAnsi="Times New Roman"/>
          <w:sz w:val="24"/>
          <w:szCs w:val="24"/>
        </w:rPr>
        <w:t xml:space="preserve">Kinerja model dievaluasi menggunakan </w:t>
      </w:r>
      <w:r>
        <w:rPr>
          <w:rFonts w:ascii="Times New Roman" w:cs="Times New Roman" w:eastAsia="Times New Roman" w:hAnsi="Times New Roman"/>
          <w:i/>
          <w:iCs/>
          <w:sz w:val="24"/>
          <w:szCs w:val="24"/>
        </w:rPr>
        <w:t xml:space="preserve">accuracy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precision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F1-score, </w:t>
      </w:r>
      <w:r>
        <w:rPr>
          <w:rFonts w:ascii="Times New Roman" w:cs="Times New Roman" w:eastAsia="Times New Roman" w:hAnsi="Times New Roman"/>
          <w:i/>
          <w:iCs/>
          <w:sz w:val="24"/>
          <w:szCs w:val="24"/>
        </w:rPr>
        <w:t xml:space="preserve">macro</w:t>
      </w:r>
      <w:r>
        <w:rPr>
          <w:rFonts w:ascii="Times New Roman" w:cs="Times New Roman" w:eastAsia="Times New Roman" w:hAnsi="Times New Roman"/>
          <w:sz w:val="24"/>
          <w:szCs w:val="24"/>
        </w:rPr>
        <w:t xml:space="preserve"> F1, </w:t>
      </w:r>
      <w:r>
        <w:rPr>
          <w:rFonts w:ascii="Times New Roman" w:cs="Times New Roman" w:eastAsia="Times New Roman" w:hAnsi="Times New Roman"/>
          <w:i/>
          <w:iCs/>
          <w:sz w:val="24"/>
          <w:szCs w:val="24"/>
        </w:rPr>
        <w:t xml:space="preserve">weighted</w:t>
      </w:r>
      <w:r>
        <w:rPr>
          <w:rFonts w:ascii="Times New Roman" w:cs="Times New Roman" w:eastAsia="Times New Roman" w:hAnsi="Times New Roman"/>
          <w:sz w:val="24"/>
          <w:szCs w:val="24"/>
        </w:rPr>
        <w:t xml:space="preserve"> F1, F1 per kelas, dan </w:t>
      </w:r>
      <w:r>
        <w:rPr>
          <w:rFonts w:ascii="Times New Roman" w:cs="Times New Roman" w:eastAsia="Times New Roman" w:hAnsi="Times New Roman"/>
          <w:i/>
          <w:iCs/>
          <w:sz w:val="24"/>
          <w:szCs w:val="24"/>
        </w:rPr>
        <w:t xml:space="preserve">confusion matrix</w:t>
      </w:r>
      <w:r>
        <w:rPr>
          <w:rFonts w:ascii="Times New Roman" w:cs="Times New Roman" w:eastAsia="Times New Roman" w:hAnsi="Times New Roman"/>
          <w:sz w:val="24"/>
          <w:szCs w:val="24"/>
        </w:rPr>
        <w:t xml:space="preserve"> melalui scripts/evaluate.py. </w:t>
      </w:r>
      <w:r>
        <w:rPr>
          <w:rFonts w:ascii="Times New Roman" w:cs="Times New Roman" w:eastAsia="Times New Roman" w:hAnsi="Times New Roman"/>
          <w:i/>
          <w:iCs/>
          <w:sz w:val="24"/>
          <w:szCs w:val="24"/>
        </w:rPr>
        <w:t xml:space="preserve">Accuracy</w:t>
      </w:r>
      <w:r>
        <w:rPr>
          <w:rFonts w:ascii="Times New Roman" w:cs="Times New Roman" w:eastAsia="Times New Roman" w:hAnsi="Times New Roman"/>
          <w:sz w:val="24"/>
          <w:szCs w:val="24"/>
        </w:rPr>
        <w:t xml:space="preserve"> menggambarkan proporsi prediksi yang benar secara keseluruhan; </w:t>
      </w:r>
      <w:r>
        <w:rPr>
          <w:rFonts w:ascii="Times New Roman" w:cs="Times New Roman" w:eastAsia="Times New Roman" w:hAnsi="Times New Roman"/>
          <w:i/>
          <w:iCs/>
          <w:sz w:val="24"/>
          <w:szCs w:val="24"/>
        </w:rPr>
        <w:t xml:space="preserve">precision</w:t>
      </w:r>
      <w:r>
        <w:rPr>
          <w:rFonts w:ascii="Times New Roman" w:cs="Times New Roman" w:eastAsia="Times New Roman" w:hAnsi="Times New Roman"/>
          <w:sz w:val="24"/>
          <w:szCs w:val="24"/>
        </w:rPr>
        <w:t xml:space="preserve"> menggambarkan proporsi prediksi suatu kelas yang benar;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menggambarkan kemampuan model menemukan anggota kelas yang sebenarnya; dan F1-score merupakan rerata harmonik keduanya. </w:t>
      </w:r>
      <w:r>
        <w:rPr>
          <w:rFonts w:ascii="Times New Roman" w:cs="Times New Roman" w:eastAsia="Times New Roman" w:hAnsi="Times New Roman"/>
          <w:i/>
          <w:iCs/>
          <w:sz w:val="24"/>
          <w:szCs w:val="24"/>
        </w:rPr>
        <w:t xml:space="preserve">Macro</w:t>
      </w:r>
      <w:r>
        <w:rPr>
          <w:rFonts w:ascii="Times New Roman" w:cs="Times New Roman" w:eastAsia="Times New Roman" w:hAnsi="Times New Roman"/>
          <w:sz w:val="24"/>
          <w:szCs w:val="24"/>
        </w:rPr>
        <w:t xml:space="preserve"> F1 memberi bobot sama pada setiap kelas sehingga tidak bergantung pada kelas mayoritas, yang penting karena distribusi kelas pada corpus sangat tidak seimbang. Kelas yang tidak memperoleh prediksi benar dilaporkan apa adanya (</w:t>
      </w:r>
      <w:r>
        <w:rPr>
          <w:rFonts w:ascii="Times New Roman" w:cs="Times New Roman" w:eastAsia="Times New Roman" w:hAnsi="Times New Roman"/>
          <w:i/>
          <w:iCs/>
          <w:sz w:val="24"/>
          <w:szCs w:val="24"/>
        </w:rPr>
        <w:t xml:space="preserve">zero_division</w:t>
      </w:r>
      <w:r>
        <w:rPr>
          <w:rFonts w:ascii="Times New Roman" w:cs="Times New Roman" w:eastAsia="Times New Roman" w:hAnsi="Times New Roman"/>
          <w:sz w:val="24"/>
          <w:szCs w:val="24"/>
        </w:rPr>
        <w:t xml:space="preserve"> = 0). </w:t>
      </w:r>
      <w:r>
        <w:rPr>
          <w:rFonts w:ascii="Times New Roman" w:cs="Times New Roman" w:eastAsia="Times New Roman" w:hAnsi="Times New Roman"/>
          <w:i/>
          <w:iCs/>
          <w:sz w:val="24"/>
          <w:szCs w:val="24"/>
        </w:rPr>
        <w:t xml:space="preserve">Confusion matrix</w:t>
      </w:r>
      <w:r>
        <w:rPr>
          <w:rFonts w:ascii="Times New Roman" w:cs="Times New Roman" w:eastAsia="Times New Roman" w:hAnsi="Times New Roman"/>
          <w:sz w:val="24"/>
          <w:szCs w:val="24"/>
        </w:rPr>
        <w:t xml:space="preserve"> digunakan untuk mengidentifikasi pola kesalahan antarkelas, dan interpretasi tidak boleh hanya bertumpu pada </w:t>
      </w:r>
      <w:r>
        <w:rPr>
          <w:rFonts w:ascii="Times New Roman" w:cs="Times New Roman" w:eastAsia="Times New Roman" w:hAnsi="Times New Roman"/>
          <w:i/>
          <w:iCs/>
          <w:sz w:val="24"/>
          <w:szCs w:val="24"/>
        </w:rPr>
        <w:t xml:space="preserve">accuracy</w:t>
      </w:r>
      <w:r>
        <w:rPr>
          <w:rFonts w:ascii="Times New Roman" w:cs="Times New Roman" w:eastAsia="Times New Roman" w:hAnsi="Times New Roman"/>
          <w:sz w:val="24"/>
          <w:szCs w:val="24"/>
        </w:rPr>
        <w:t xml:space="preserve">. Keluaran evaluasi disimpan pada results/classification_report.csv, results/confusion_matrix.png, dan results/f1_scores.png.</w:t>
      </w:r>
      <w:commentRangeEnd w:id="7"/>
      <w:r>
        <w:rPr>
          <w:rFonts w:ascii="Times New Roman" w:cs="Times New Roman" w:eastAsia="Times New Roman" w:hAnsi="Times New Roman"/>
        </w:rPr>
        <w:commentReference w:id="7"/>
      </w:r>
    </w:p>
    <w:p>
      <w:pPr>
        <w:pStyle w:val="Heading2"/>
        <w:keepNext/>
        <w:spacing w:after="120" w:before="240" w:line="360"/>
        <w:jc w:val="left"/>
      </w:pPr>
      <w:r>
        <w:rPr>
          <w:rFonts w:ascii="Times New Roman" w:cs="Times New Roman" w:eastAsia="Times New Roman" w:hAnsi="Times New Roman"/>
          <w:b/>
          <w:bCs/>
          <w:sz w:val="24"/>
          <w:szCs w:val="24"/>
        </w:rPr>
        <w:t xml:space="preserve">3.9 Deteksi Sindiran dan Inkongruensi Teks–Emoji</w:t>
      </w:r>
    </w:p>
    <w:p>
      <w:pPr>
        <w:spacing w:after="120" w:before="0" w:line="360" w:lineRule="auto"/>
        <w:jc w:val="left"/>
      </w:pPr>
      <w:commentRangeStart w:id="8"/>
      <w:r>
        <w:rPr>
          <w:rFonts w:ascii="Times New Roman" w:cs="Times New Roman" w:eastAsia="Times New Roman" w:hAnsi="Times New Roman"/>
          <w:sz w:val="24"/>
          <w:szCs w:val="24"/>
        </w:rPr>
        <w:t xml:space="preserve">Deteksi sindiran dibedakan dari klasifikasi emosi. Sindiran tidak diperlakukan sebagai kelas keluaran independen dari model IndoBERT; hasil emosi pada penelitian ini berasal dari model klasifikasi emosi </w:t>
      </w:r>
      <w:r>
        <w:rPr>
          <w:rFonts w:ascii="Times New Roman" w:cs="Times New Roman" w:eastAsia="Times New Roman" w:hAnsi="Times New Roman"/>
          <w:i/>
          <w:iCs/>
          <w:sz w:val="24"/>
          <w:szCs w:val="24"/>
        </w:rPr>
        <w:t xml:space="preserve">single-task</w:t>
      </w:r>
      <w:r>
        <w:rPr>
          <w:rFonts w:ascii="Times New Roman" w:cs="Times New Roman" w:eastAsia="Times New Roman" w:hAnsi="Times New Roman"/>
          <w:sz w:val="24"/>
          <w:szCs w:val="24"/>
        </w:rPr>
        <w:t xml:space="preserve"> (scripts/train_indobert.py). Prosedur deteksi sindiran dilakukan secara </w:t>
      </w:r>
      <w:r>
        <w:rPr>
          <w:rFonts w:ascii="Times New Roman" w:cs="Times New Roman" w:eastAsia="Times New Roman" w:hAnsi="Times New Roman"/>
          <w:i/>
          <w:iCs/>
          <w:sz w:val="24"/>
          <w:szCs w:val="24"/>
        </w:rPr>
        <w:t xml:space="preserve">post-hoc</w:t>
      </w:r>
      <w:r>
        <w:rPr>
          <w:rFonts w:ascii="Times New Roman" w:cs="Times New Roman" w:eastAsia="Times New Roman" w:hAnsi="Times New Roman"/>
          <w:sz w:val="24"/>
          <w:szCs w:val="24"/>
        </w:rPr>
        <w:t xml:space="preserve"> melalui dua indikator, yaitu (1) kecocokan dengan leksikon sindiran eksplisit, dan (2) proksi emosi Jijik dari hasil klasifikasi IndoBERT. Hasilnya tersimpan pada data/sarcasm/dataset_sindiran_rekonstruksi.csv (kolom sarkasme_leksikon dan sarkasme_proksi_jijik pada 5.263 baris), dan dataset sindiran tervalidasi (N = 3.395) tersimpan pada data/sarcasm/dataset_sindiran_valid.csv. Pendekatan ini disebut indikator atau proksi sindiran, bukan model </w:t>
      </w:r>
      <w:r>
        <w:rPr>
          <w:rFonts w:ascii="Times New Roman" w:cs="Times New Roman" w:eastAsia="Times New Roman" w:hAnsi="Times New Roman"/>
          <w:i/>
          <w:iCs/>
          <w:sz w:val="24"/>
          <w:szCs w:val="24"/>
        </w:rPr>
        <w:t xml:space="preserve">supervised sarcasm detection</w:t>
      </w:r>
      <w:r>
        <w:rPr>
          <w:rFonts w:ascii="Times New Roman" w:cs="Times New Roman" w:eastAsia="Times New Roman" w:hAnsi="Times New Roman"/>
          <w:sz w:val="24"/>
          <w:szCs w:val="24"/>
        </w:rPr>
        <w:t xml:space="preserve"> yang tervalidasi secara independen.</w:t>
      </w:r>
      <w:commentRangeEnd w:id="8"/>
      <w:r>
        <w:rPr>
          <w:rFonts w:ascii="Times New Roman" w:cs="Times New Roman" w:eastAsia="Times New Roman" w:hAnsi="Times New Roman"/>
        </w:rPr>
        <w:commentReference w:id="8"/>
      </w:r>
    </w:p>
    <w:p>
      <w:pPr>
        <w:spacing w:after="120" w:before="0" w:line="360" w:lineRule="auto"/>
        <w:jc w:val="both"/>
      </w:pPr>
      <w:r>
        <w:rPr>
          <w:rFonts w:ascii="Times New Roman" w:cs="Times New Roman" w:eastAsia="Times New Roman" w:hAnsi="Times New Roman"/>
          <w:sz w:val="24"/>
          <w:szCs w:val="24"/>
        </w:rPr>
        <w:t xml:space="preserve">Inkongruensi teks–emoji dianalisis pada teks asli yang mempertahankan emoji, dengan pencocokan aturan leksikal antara kata bernada pujian (misalnya “bergizi” atau “mewah”) dan konteks keluhan atau emoji bernada mengejek (misalnya emoji badut dan wajah mual). Emoji digunakan sebagai informasi kontekstual dan bukan bukti tunggal bahwa suatu cuitan bersifat sindiran.</w:t>
      </w:r>
    </w:p>
    <w:p>
      <w:pPr>
        <w:spacing w:after="120" w:before="0" w:line="360" w:lineRule="auto"/>
        <w:jc w:val="both"/>
      </w:pPr>
      <w:r>
        <w:rPr>
          <w:rFonts w:ascii="Times New Roman" w:cs="Times New Roman" w:eastAsia="Times New Roman" w:hAnsi="Times New Roman"/>
          <w:sz w:val="24"/>
          <w:szCs w:val="24"/>
        </w:rPr>
        <w:t xml:space="preserve">Pembedaan ini penting karena emosi Jijik tidak identik dengan sindiran, dan kecocokan kata dengan leksikon tidak selalu berarti cuitan tersebut menggunakan sindiran dalam konteks pragmatik. Hasil deteksi dibaca sebagai estimasi berbasis indikator dengan keterbatasan validitas yang dijelaskan pada subbab 3.18.</w:t>
      </w:r>
    </w:p>
    <w:p>
      <w:pPr>
        <w:pStyle w:val="Heading2"/>
        <w:keepNext/>
        <w:spacing w:after="120" w:before="240" w:line="360"/>
        <w:jc w:val="left"/>
      </w:pPr>
      <w:r>
        <w:rPr>
          <w:rFonts w:ascii="Times New Roman" w:cs="Times New Roman" w:eastAsia="Times New Roman" w:hAnsi="Times New Roman"/>
          <w:b/>
          <w:bCs/>
          <w:sz w:val="24"/>
          <w:szCs w:val="24"/>
        </w:rPr>
        <w:t xml:space="preserve">3.10 Social Network Analysis</w:t>
      </w:r>
    </w:p>
    <w:p>
      <w:pPr>
        <w:pStyle w:val="Heading3"/>
        <w:keepNext/>
        <w:spacing w:after="80" w:before="160" w:line="360"/>
        <w:jc w:val="left"/>
      </w:pPr>
      <w:r>
        <w:rPr>
          <w:rFonts w:ascii="Times New Roman" w:cs="Times New Roman" w:eastAsia="Times New Roman" w:hAnsi="Times New Roman"/>
          <w:b/>
          <w:bCs/>
          <w:i/>
          <w:iCs/>
          <w:sz w:val="24"/>
          <w:szCs w:val="24"/>
        </w:rPr>
        <w:t xml:space="preserve">3.10.1 Pembentukan Jaringan</w:t>
      </w:r>
    </w:p>
    <w:p>
      <w:pPr>
        <w:spacing w:after="120" w:before="0" w:line="360" w:lineRule="auto"/>
        <w:jc w:val="both"/>
      </w:pPr>
      <w:commentRangeStart w:id="9"/>
      <w:r>
        <w:rPr>
          <w:rFonts w:ascii="Times New Roman" w:cs="Times New Roman" w:eastAsia="Times New Roman" w:hAnsi="Times New Roman"/>
          <w:sz w:val="24"/>
          <w:szCs w:val="24"/>
        </w:rPr>
        <w:t xml:space="preserve">Analisis jaringan dilakukan dengan NetworkX pada corpus 3.395 cuitan unik. Akun penulis (author_username) menjadi node sumber, setiap akun yang disebut melalui @mention pada teks asli menjadi node target, dan setiap mention membentuk satu </w:t>
      </w:r>
      <w:r>
        <w:rPr>
          <w:rFonts w:ascii="Times New Roman" w:cs="Times New Roman" w:eastAsia="Times New Roman" w:hAnsi="Times New Roman"/>
          <w:i/>
          <w:iCs/>
          <w:sz w:val="24"/>
          <w:szCs w:val="24"/>
        </w:rPr>
        <w:t xml:space="preserve">edge</w:t>
      </w:r>
      <w:r>
        <w:rPr>
          <w:rFonts w:ascii="Times New Roman" w:cs="Times New Roman" w:eastAsia="Times New Roman" w:hAnsi="Times New Roman"/>
          <w:sz w:val="24"/>
          <w:szCs w:val="24"/>
        </w:rPr>
        <w:t xml:space="preserve"> terarah dari penulis ke akun yang disebut. Arah dipertahankan karena mention merupakan relasi berarah: akun A yang menyebut akun B tidak identik secara struktural dengan akun B yang menyebut akun A.</w:t>
      </w:r>
      <w:commentRangeEnd w:id="9"/>
      <w:r>
        <w:rPr>
          <w:rFonts w:ascii="Times New Roman" w:cs="Times New Roman" w:eastAsia="Times New Roman" w:hAnsi="Times New Roman"/>
        </w:rPr>
        <w:commentReference w:id="9"/>
      </w:r>
    </w:p>
    <w:p>
      <w:pPr>
        <w:spacing w:after="120" w:before="0" w:line="360" w:lineRule="auto"/>
        <w:jc w:val="both"/>
      </w:pPr>
      <w:r>
        <w:rPr>
          <w:rFonts w:ascii="Times New Roman" w:cs="Times New Roman" w:eastAsia="Times New Roman" w:hAnsi="Times New Roman"/>
          <w:sz w:val="24"/>
          <w:szCs w:val="24"/>
        </w:rPr>
        <w:t xml:space="preserve">Terdapat dua representasi graf. Graf berarah (DiGraph) digunakan untuk </w:t>
      </w:r>
      <w:r>
        <w:rPr>
          <w:rFonts w:ascii="Times New Roman" w:cs="Times New Roman" w:eastAsia="Times New Roman" w:hAnsi="Times New Roman"/>
          <w:i/>
          <w:iCs/>
          <w:sz w:val="24"/>
          <w:szCs w:val="24"/>
        </w:rPr>
        <w:t xml:space="preserve">in-degree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out-degree</w:t>
      </w:r>
      <w:r>
        <w:rPr>
          <w:rFonts w:ascii="Times New Roman" w:cs="Times New Roman" w:eastAsia="Times New Roman" w:hAnsi="Times New Roman"/>
          <w:sz w:val="24"/>
          <w:szCs w:val="24"/>
        </w:rPr>
        <w:t xml:space="preserve">, PageRank, resiprositas, dan komponen terhubung. Graf tak berarah (Graph) digunakan untuk </w:t>
      </w:r>
      <w:r>
        <w:rPr>
          <w:rFonts w:ascii="Times New Roman" w:cs="Times New Roman" w:eastAsia="Times New Roman" w:hAnsi="Times New Roman"/>
          <w:i/>
          <w:iCs/>
          <w:sz w:val="24"/>
          <w:szCs w:val="24"/>
        </w:rPr>
        <w:t xml:space="preserve">degree centrality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betweenness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closeness</w:t>
      </w:r>
      <w:r>
        <w:rPr>
          <w:rFonts w:ascii="Times New Roman" w:cs="Times New Roman" w:eastAsia="Times New Roman" w:hAnsi="Times New Roman"/>
          <w:sz w:val="24"/>
          <w:szCs w:val="24"/>
        </w:rPr>
        <w:t xml:space="preserve">, dan deteksi komunitas Louvain, karena algoritma tersebut mensyaratkan graf tak berarah. Sebelum metrik dihitung, jaringan diperiksa terhadap duplikasi </w:t>
      </w:r>
      <w:r>
        <w:rPr>
          <w:rFonts w:ascii="Times New Roman" w:cs="Times New Roman" w:eastAsia="Times New Roman" w:hAnsi="Times New Roman"/>
          <w:i/>
          <w:iCs/>
          <w:sz w:val="24"/>
          <w:szCs w:val="24"/>
        </w:rPr>
        <w:t xml:space="preserve">edge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self-loop</w:t>
      </w:r>
      <w:r>
        <w:rPr>
          <w:rFonts w:ascii="Times New Roman" w:cs="Times New Roman" w:eastAsia="Times New Roman" w:hAnsi="Times New Roman"/>
          <w:sz w:val="24"/>
          <w:szCs w:val="24"/>
        </w:rPr>
        <w:t xml:space="preserve">, node terisolasi, dan jumlah komponen terhubung.</w:t>
      </w:r>
    </w:p>
    <w:p>
      <w:pPr>
        <w:pStyle w:val="Heading3"/>
        <w:keepNext/>
        <w:spacing w:after="80" w:before="160" w:line="360"/>
        <w:jc w:val="left"/>
      </w:pPr>
      <w:r>
        <w:rPr>
          <w:rFonts w:ascii="Times New Roman" w:cs="Times New Roman" w:eastAsia="Times New Roman" w:hAnsi="Times New Roman"/>
          <w:b/>
          <w:bCs/>
          <w:i/>
          <w:iCs/>
          <w:sz w:val="24"/>
          <w:szCs w:val="24"/>
        </w:rPr>
        <w:t xml:space="preserve">3.10.2 Metrik Topologi Makro</w:t>
      </w:r>
    </w:p>
    <w:p>
      <w:pPr>
        <w:spacing w:after="120" w:before="0" w:line="360" w:lineRule="auto"/>
        <w:jc w:val="left"/>
      </w:pPr>
      <w:r>
        <w:rPr>
          <w:rFonts w:ascii="Times New Roman" w:cs="Times New Roman" w:eastAsia="Times New Roman" w:hAnsi="Times New Roman"/>
          <w:sz w:val="24"/>
          <w:szCs w:val="24"/>
        </w:rPr>
        <w:t xml:space="preserve">Karakteristik makro jaringan dihitung dengan scripts/compute_macro_topology_metrics.py, meliputi jumlah node dan </w:t>
      </w:r>
      <w:r>
        <w:rPr>
          <w:rFonts w:ascii="Times New Roman" w:cs="Times New Roman" w:eastAsia="Times New Roman" w:hAnsi="Times New Roman"/>
          <w:i/>
          <w:iCs/>
          <w:sz w:val="24"/>
          <w:szCs w:val="24"/>
        </w:rPr>
        <w:t xml:space="preserve">edge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edge</w:t>
      </w:r>
      <w:r>
        <w:rPr>
          <w:rFonts w:ascii="Times New Roman" w:cs="Times New Roman" w:eastAsia="Times New Roman" w:hAnsi="Times New Roman"/>
          <w:sz w:val="24"/>
          <w:szCs w:val="24"/>
        </w:rPr>
        <w:t xml:space="preserve"> unik, </w:t>
      </w:r>
      <w:r>
        <w:rPr>
          <w:rFonts w:ascii="Times New Roman" w:cs="Times New Roman" w:eastAsia="Times New Roman" w:hAnsi="Times New Roman"/>
          <w:i/>
          <w:iCs/>
          <w:sz w:val="24"/>
          <w:szCs w:val="24"/>
        </w:rPr>
        <w:t xml:space="preserve">self-loop</w:t>
      </w:r>
      <w:r>
        <w:rPr>
          <w:rFonts w:ascii="Times New Roman" w:cs="Times New Roman" w:eastAsia="Times New Roman" w:hAnsi="Times New Roman"/>
          <w:sz w:val="24"/>
          <w:szCs w:val="24"/>
        </w:rPr>
        <w:t xml:space="preserve">, resiprositas, kepadatan, komponen terhubung lemah dan kuat, ukuran komponen raksasa, diameter, jarak geodesik rerata, koefisien klasterisasi, transitivitas, asortativitas derajat, dan eksponen </w:t>
      </w:r>
      <w:r>
        <w:rPr>
          <w:rFonts w:ascii="Times New Roman" w:cs="Times New Roman" w:eastAsia="Times New Roman" w:hAnsi="Times New Roman"/>
          <w:i/>
          <w:iCs/>
          <w:sz w:val="24"/>
          <w:szCs w:val="24"/>
        </w:rPr>
        <w:t xml:space="preserve">power-law</w:t>
      </w:r>
      <w:r>
        <w:rPr>
          <w:rFonts w:ascii="Times New Roman" w:cs="Times New Roman" w:eastAsia="Times New Roman" w:hAnsi="Times New Roman"/>
          <w:sz w:val="24"/>
          <w:szCs w:val="24"/>
        </w:rPr>
        <w:t xml:space="preserve">. Metrik ini menggambarkan kerenggangan dan fragmentasi jaringan. Pola arsitektur jaringan juga dibandingkan dengan enam tipe struktur jaringan media sosial (Smith, Rainie, Shneiderman, &amp; Himelboim, 2014) sebagai analisis pelengkap.</w:t>
      </w:r>
    </w:p>
    <w:p>
      <w:pPr>
        <w:pStyle w:val="Heading3"/>
        <w:keepNext/>
        <w:spacing w:after="80" w:before="160" w:line="360"/>
        <w:jc w:val="left"/>
      </w:pPr>
      <w:r>
        <w:rPr>
          <w:rFonts w:ascii="Times New Roman" w:cs="Times New Roman" w:eastAsia="Times New Roman" w:hAnsi="Times New Roman"/>
          <w:b/>
          <w:bCs/>
          <w:i/>
          <w:iCs/>
          <w:sz w:val="24"/>
          <w:szCs w:val="24"/>
        </w:rPr>
        <w:t xml:space="preserve">3.10.3 Degree dan Closeness Centrality</w:t>
      </w:r>
    </w:p>
    <w:p>
      <w:pPr>
        <w:spacing w:after="120" w:before="0" w:line="360" w:lineRule="auto"/>
        <w:jc w:val="both"/>
      </w:pPr>
      <w:r>
        <w:rPr>
          <w:rFonts w:ascii="Times New Roman" w:cs="Times New Roman" w:eastAsia="Times New Roman" w:hAnsi="Times New Roman"/>
          <w:i/>
          <w:iCs/>
          <w:sz w:val="24"/>
          <w:szCs w:val="24"/>
        </w:rPr>
        <w:t xml:space="preserve">Degree</w:t>
      </w:r>
      <w:r>
        <w:rPr>
          <w:rFonts w:ascii="Times New Roman" w:cs="Times New Roman" w:eastAsia="Times New Roman" w:hAnsi="Times New Roman"/>
          <w:sz w:val="24"/>
          <w:szCs w:val="24"/>
        </w:rPr>
        <w:t xml:space="preserve"> menggambarkan tingkat konektivitas akun. Pada graf berarah, </w:t>
      </w:r>
      <w:r>
        <w:rPr>
          <w:rFonts w:ascii="Times New Roman" w:cs="Times New Roman" w:eastAsia="Times New Roman" w:hAnsi="Times New Roman"/>
          <w:i/>
          <w:iCs/>
          <w:sz w:val="24"/>
          <w:szCs w:val="24"/>
        </w:rPr>
        <w:t xml:space="preserve">in-degree</w:t>
      </w:r>
      <w:r>
        <w:rPr>
          <w:rFonts w:ascii="Times New Roman" w:cs="Times New Roman" w:eastAsia="Times New Roman" w:hAnsi="Times New Roman"/>
          <w:sz w:val="24"/>
          <w:szCs w:val="24"/>
        </w:rPr>
        <w:t xml:space="preserve"> menggambarkan banyaknya mention yang diterima dan </w:t>
      </w:r>
      <w:r>
        <w:rPr>
          <w:rFonts w:ascii="Times New Roman" w:cs="Times New Roman" w:eastAsia="Times New Roman" w:hAnsi="Times New Roman"/>
          <w:i/>
          <w:iCs/>
          <w:sz w:val="24"/>
          <w:szCs w:val="24"/>
        </w:rPr>
        <w:t xml:space="preserve">out-degree</w:t>
      </w:r>
      <w:r>
        <w:rPr>
          <w:rFonts w:ascii="Times New Roman" w:cs="Times New Roman" w:eastAsia="Times New Roman" w:hAnsi="Times New Roman"/>
          <w:sz w:val="24"/>
          <w:szCs w:val="24"/>
        </w:rPr>
        <w:t xml:space="preserve"> banyaknya mention yang dibuat. </w:t>
      </w:r>
      <w:r>
        <w:rPr>
          <w:rFonts w:ascii="Times New Roman" w:cs="Times New Roman" w:eastAsia="Times New Roman" w:hAnsi="Times New Roman"/>
          <w:i/>
          <w:iCs/>
          <w:sz w:val="24"/>
          <w:szCs w:val="24"/>
        </w:rPr>
        <w:t xml:space="preserve">Closeness centrality</w:t>
      </w:r>
      <w:r>
        <w:rPr>
          <w:rFonts w:ascii="Times New Roman" w:cs="Times New Roman" w:eastAsia="Times New Roman" w:hAnsi="Times New Roman"/>
          <w:sz w:val="24"/>
          <w:szCs w:val="24"/>
        </w:rPr>
        <w:t xml:space="preserve"> menggambarkan kedekatan rerata akun terhadap akun lain dalam jaringan. Nilai-nilai ini merupakan indikator posisi struktural, bukan pengaruh sosial.</w:t>
      </w:r>
    </w:p>
    <w:p>
      <w:pPr>
        <w:pStyle w:val="Heading3"/>
        <w:keepNext/>
        <w:spacing w:after="80" w:before="160" w:line="360"/>
        <w:jc w:val="left"/>
      </w:pPr>
      <w:r>
        <w:rPr>
          <w:rFonts w:ascii="Times New Roman" w:cs="Times New Roman" w:eastAsia="Times New Roman" w:hAnsi="Times New Roman"/>
          <w:b/>
          <w:bCs/>
          <w:i/>
          <w:iCs/>
          <w:sz w:val="24"/>
          <w:szCs w:val="24"/>
        </w:rPr>
        <w:t xml:space="preserve">3.10.4 Betweenness Centrality</w:t>
      </w:r>
    </w:p>
    <w:p>
      <w:pPr>
        <w:spacing w:after="120" w:before="0" w:line="360" w:lineRule="auto"/>
        <w:jc w:val="both"/>
      </w:pPr>
      <w:r>
        <w:rPr>
          <w:rFonts w:ascii="Times New Roman" w:cs="Times New Roman" w:eastAsia="Times New Roman" w:hAnsi="Times New Roman"/>
          <w:i/>
          <w:iCs/>
          <w:sz w:val="24"/>
          <w:szCs w:val="24"/>
        </w:rPr>
        <w:t xml:space="preserve">Betweenness centrality</w:t>
      </w:r>
      <w:r>
        <w:rPr>
          <w:rFonts w:ascii="Times New Roman" w:cs="Times New Roman" w:eastAsia="Times New Roman" w:hAnsi="Times New Roman"/>
          <w:sz w:val="24"/>
          <w:szCs w:val="24"/>
        </w:rPr>
        <w:t xml:space="preserve"> mengidentifikasi posisi node pada jalur terpendek antarnode. Node dengan nilai tinggi dapat berperan sebagai penghubung (</w:t>
      </w:r>
      <w:r>
        <w:rPr>
          <w:rFonts w:ascii="Times New Roman" w:cs="Times New Roman" w:eastAsia="Times New Roman" w:hAnsi="Times New Roman"/>
          <w:i/>
          <w:iCs/>
          <w:sz w:val="24"/>
          <w:szCs w:val="24"/>
        </w:rPr>
        <w:t xml:space="preserve">broker</w:t>
      </w:r>
      <w:r>
        <w:rPr>
          <w:rFonts w:ascii="Times New Roman" w:cs="Times New Roman" w:eastAsia="Times New Roman" w:hAnsi="Times New Roman"/>
          <w:sz w:val="24"/>
          <w:szCs w:val="24"/>
        </w:rPr>
        <w:t xml:space="preserve">) antarbagian jaringan. Interpretasi dibatasi pada struktur jaringan yang diamati; nilai betweenness tidak membuktikan bahwa suatu aktor mengendalikan arus informasi.</w:t>
      </w:r>
    </w:p>
    <w:p>
      <w:pPr>
        <w:pStyle w:val="Heading3"/>
        <w:keepNext/>
        <w:spacing w:after="80" w:before="160" w:line="360"/>
        <w:jc w:val="left"/>
      </w:pPr>
      <w:r>
        <w:rPr>
          <w:rFonts w:ascii="Times New Roman" w:cs="Times New Roman" w:eastAsia="Times New Roman" w:hAnsi="Times New Roman"/>
          <w:b/>
          <w:bCs/>
          <w:i/>
          <w:iCs/>
          <w:sz w:val="24"/>
          <w:szCs w:val="24"/>
        </w:rPr>
        <w:t xml:space="preserve">3.10.5 PageRank</w:t>
      </w:r>
    </w:p>
    <w:p>
      <w:pPr>
        <w:spacing w:after="120" w:before="0" w:line="360" w:lineRule="auto"/>
        <w:jc w:val="both"/>
      </w:pPr>
      <w:r>
        <w:rPr>
          <w:rFonts w:ascii="Times New Roman" w:cs="Times New Roman" w:eastAsia="Times New Roman" w:hAnsi="Times New Roman"/>
          <w:sz w:val="24"/>
          <w:szCs w:val="24"/>
        </w:rPr>
        <w:t xml:space="preserve">PageRank (</w:t>
      </w:r>
      <w:r>
        <w:rPr>
          <w:rFonts w:ascii="Times New Roman" w:cs="Times New Roman" w:eastAsia="Times New Roman" w:hAnsi="Times New Roman"/>
          <w:i/>
          <w:iCs/>
          <w:sz w:val="24"/>
          <w:szCs w:val="24"/>
        </w:rPr>
        <w:t xml:space="preserve">damping factor</w:t>
      </w:r>
      <w:r>
        <w:rPr>
          <w:rFonts w:ascii="Times New Roman" w:cs="Times New Roman" w:eastAsia="Times New Roman" w:hAnsi="Times New Roman"/>
          <w:sz w:val="24"/>
          <w:szCs w:val="24"/>
        </w:rPr>
        <w:t xml:space="preserve"> 0,85) dihitung pada graf berarah. Metrik ini mempertimbangkan bukan hanya jumlah hubungan suatu node, tetapi juga kualitas struktural node yang mengarah kepadanya, dan digunakan menggantikan </w:t>
      </w:r>
      <w:r>
        <w:rPr>
          <w:rFonts w:ascii="Times New Roman" w:cs="Times New Roman" w:eastAsia="Times New Roman" w:hAnsi="Times New Roman"/>
          <w:i/>
          <w:iCs/>
          <w:sz w:val="24"/>
          <w:szCs w:val="24"/>
        </w:rPr>
        <w:t xml:space="preserve">eigenvector centrality</w:t>
      </w:r>
      <w:r>
        <w:rPr>
          <w:rFonts w:ascii="Times New Roman" w:cs="Times New Roman" w:eastAsia="Times New Roman" w:hAnsi="Times New Roman"/>
          <w:sz w:val="24"/>
          <w:szCs w:val="24"/>
        </w:rPr>
        <w:t xml:space="preserve"> konvensional karena lebih stabil pada graf berarah dengan komponen terputus, sebagaimana karakteristik jaringan mention pada penelitian ini. Degree, betweenness, dan PageRank digunakan secara komplementer: degree menunjukkan volume interaksi, betweenness menunjukkan fungsi penghubung antarkomunitas, dan PageRank menunjukkan posisi struktural berbasis kualitas relasi yang masuk.</w:t>
      </w:r>
    </w:p>
    <w:p>
      <w:pPr>
        <w:pStyle w:val="Heading3"/>
        <w:keepNext/>
        <w:spacing w:after="80" w:before="160" w:line="360"/>
        <w:jc w:val="left"/>
      </w:pPr>
      <w:r>
        <w:rPr>
          <w:rFonts w:ascii="Times New Roman" w:cs="Times New Roman" w:eastAsia="Times New Roman" w:hAnsi="Times New Roman"/>
          <w:b/>
          <w:bCs/>
          <w:i/>
          <w:iCs/>
          <w:sz w:val="24"/>
          <w:szCs w:val="24"/>
        </w:rPr>
        <w:t xml:space="preserve">3.10.6 Tipologi Peran Aktor</w:t>
      </w:r>
    </w:p>
    <w:p>
      <w:pPr>
        <w:spacing w:after="120" w:before="0" w:line="360" w:lineRule="auto"/>
        <w:jc w:val="left"/>
      </w:pPr>
      <w:r>
        <w:rPr>
          <w:rFonts w:ascii="Times New Roman" w:cs="Times New Roman" w:eastAsia="Times New Roman" w:hAnsi="Times New Roman"/>
          <w:sz w:val="24"/>
          <w:szCs w:val="24"/>
        </w:rPr>
        <w:t xml:space="preserve">Berdasarkan kombinasi </w:t>
      </w:r>
      <w:r>
        <w:rPr>
          <w:rFonts w:ascii="Times New Roman" w:cs="Times New Roman" w:eastAsia="Times New Roman" w:hAnsi="Times New Roman"/>
          <w:i/>
          <w:iCs/>
          <w:sz w:val="24"/>
          <w:szCs w:val="24"/>
        </w:rPr>
        <w:t xml:space="preserve">in-degree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out-degree</w:t>
      </w:r>
      <w:r>
        <w:rPr>
          <w:rFonts w:ascii="Times New Roman" w:cs="Times New Roman" w:eastAsia="Times New Roman" w:hAnsi="Times New Roman"/>
          <w:sz w:val="24"/>
          <w:szCs w:val="24"/>
        </w:rPr>
        <w:t xml:space="preserve">, betweenness, dan PageRank, akun dipetakan ke tipologi peran komunikasi (scripts/compute_actor_centrality_typology.py), yaitu </w:t>
      </w:r>
      <w:r>
        <w:rPr>
          <w:rFonts w:ascii="Times New Roman" w:cs="Times New Roman" w:eastAsia="Times New Roman" w:hAnsi="Times New Roman"/>
          <w:i/>
          <w:iCs/>
          <w:sz w:val="24"/>
          <w:szCs w:val="24"/>
        </w:rPr>
        <w:t xml:space="preserve">Target Sink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Algorithmic Oracle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Opinion Broker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Information Broadcaster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Secondary Influencer</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Peripheral Citizen</w:t>
      </w:r>
      <w:r>
        <w:rPr>
          <w:rFonts w:ascii="Times New Roman" w:cs="Times New Roman" w:eastAsia="Times New Roman" w:hAnsi="Times New Roman"/>
          <w:sz w:val="24"/>
          <w:szCs w:val="24"/>
        </w:rPr>
        <w:t xml:space="preserve">. Tipologi ini bersifat deskriptif atas posisi struktural, dan tidak dimaknai sebagai pengukuran pengaruh sosial.</w:t>
      </w:r>
    </w:p>
    <w:p>
      <w:pPr>
        <w:pStyle w:val="Heading2"/>
        <w:keepNext/>
        <w:spacing w:after="120" w:before="240" w:line="360"/>
        <w:jc w:val="left"/>
      </w:pPr>
      <w:r>
        <w:rPr>
          <w:rFonts w:ascii="Times New Roman" w:cs="Times New Roman" w:eastAsia="Times New Roman" w:hAnsi="Times New Roman"/>
          <w:b/>
          <w:bCs/>
          <w:sz w:val="24"/>
          <w:szCs w:val="24"/>
        </w:rPr>
        <w:t xml:space="preserve">3.11 Deteksi Komunitas dengan Algoritma Louvain</w:t>
      </w:r>
    </w:p>
    <w:p>
      <w:pPr>
        <w:spacing w:after="120" w:before="0" w:line="360" w:lineRule="auto"/>
        <w:jc w:val="both"/>
      </w:pPr>
      <w:r>
        <w:rPr>
          <w:rFonts w:ascii="Times New Roman" w:cs="Times New Roman" w:eastAsia="Times New Roman" w:hAnsi="Times New Roman"/>
          <w:sz w:val="24"/>
          <w:szCs w:val="24"/>
        </w:rPr>
        <w:t xml:space="preserve">Deteksi komunitas dilakukan untuk mengidentifikasi pengelompokan node berdasarkan struktur hubungan dalam jaringan. Algoritma Louvain (Blondel, Guillaume, Lambiotte, &amp; Lefebvre, 2008) digunakan melalui pustaka python-louvain (best_partition) pada graf tak berarah dengan resolusi </w:t>
      </w:r>
      <w:r>
        <w:rPr>
          <w:rFonts w:ascii="Times New Roman" w:cs="Times New Roman" w:eastAsia="Times New Roman" w:hAnsi="Times New Roman"/>
          <w:i/>
          <w:iCs/>
          <w:sz w:val="24"/>
          <w:szCs w:val="24"/>
        </w:rPr>
        <w:t xml:space="preserve">default</w:t>
      </w:r>
      <w:r>
        <w:rPr>
          <w:rFonts w:ascii="Times New Roman" w:cs="Times New Roman" w:eastAsia="Times New Roman" w:hAnsi="Times New Roman"/>
          <w:sz w:val="24"/>
          <w:szCs w:val="24"/>
        </w:rPr>
        <w:t xml:space="preserve"> untuk mengoptimalkan </w:t>
      </w:r>
      <w:r>
        <w:rPr>
          <w:rFonts w:ascii="Times New Roman" w:cs="Times New Roman" w:eastAsia="Times New Roman" w:hAnsi="Times New Roman"/>
          <w:i/>
          <w:iCs/>
          <w:sz w:val="24"/>
          <w:szCs w:val="24"/>
        </w:rPr>
        <w:t xml:space="preserve">modularity</w:t>
      </w:r>
      <w:r>
        <w:rPr>
          <w:rFonts w:ascii="Times New Roman" w:cs="Times New Roman" w:eastAsia="Times New Roman" w:hAnsi="Times New Roman"/>
          <w:sz w:val="24"/>
          <w:szCs w:val="24"/>
        </w:rPr>
        <w:t xml:space="preserve"> (Newman, 2006), sehingga node yang berhubungan lebih kuat cenderung ditempatkan dalam komunitas yang sama.</w:t>
      </w:r>
    </w:p>
    <w:p>
      <w:pPr>
        <w:spacing w:after="120" w:before="0" w:line="360" w:lineRule="auto"/>
        <w:jc w:val="left"/>
      </w:pPr>
      <w:r>
        <w:rPr>
          <w:rFonts w:ascii="Times New Roman" w:cs="Times New Roman" w:eastAsia="Times New Roman" w:hAnsi="Times New Roman"/>
          <w:sz w:val="24"/>
          <w:szCs w:val="24"/>
        </w:rPr>
        <w:t xml:space="preserve">Hasil dilaporkan melalui jumlah komunitas, ukuran dan keanggotaan komunitas, nilai </w:t>
      </w:r>
      <w:r>
        <w:rPr>
          <w:rFonts w:ascii="Times New Roman" w:cs="Times New Roman" w:eastAsia="Times New Roman" w:hAnsi="Times New Roman"/>
          <w:i/>
          <w:iCs/>
          <w:sz w:val="24"/>
          <w:szCs w:val="24"/>
        </w:rPr>
        <w:t xml:space="preserve">modularity</w:t>
      </w:r>
      <w:r>
        <w:rPr>
          <w:rFonts w:ascii="Times New Roman" w:cs="Times New Roman" w:eastAsia="Times New Roman" w:hAnsi="Times New Roman"/>
          <w:sz w:val="24"/>
          <w:szCs w:val="24"/>
        </w:rPr>
        <w:t xml:space="preserve">, proporsi </w:t>
      </w:r>
      <w:r>
        <w:rPr>
          <w:rFonts w:ascii="Times New Roman" w:cs="Times New Roman" w:eastAsia="Times New Roman" w:hAnsi="Times New Roman"/>
          <w:i/>
          <w:iCs/>
          <w:sz w:val="24"/>
          <w:szCs w:val="24"/>
        </w:rPr>
        <w:t xml:space="preserve">edge</w:t>
      </w:r>
      <w:r>
        <w:rPr>
          <w:rFonts w:ascii="Times New Roman" w:cs="Times New Roman" w:eastAsia="Times New Roman" w:hAnsi="Times New Roman"/>
          <w:sz w:val="24"/>
          <w:szCs w:val="24"/>
        </w:rPr>
        <w:t xml:space="preserve"> internal dan eksternal komunitas, serta emosi dominan pada komunitas utama (scripts/compute_community_echo_chambers.py). Algoritma Louvain bersifat stokastik dan implementasi tidak menetapkan random_state, sehingga jumlah komunitas dapat berbeda antarjalankan meskipun nilai </w:t>
      </w:r>
      <w:r>
        <w:rPr>
          <w:rFonts w:ascii="Times New Roman" w:cs="Times New Roman" w:eastAsia="Times New Roman" w:hAnsi="Times New Roman"/>
          <w:i/>
          <w:iCs/>
          <w:sz w:val="24"/>
          <w:szCs w:val="24"/>
        </w:rPr>
        <w:t xml:space="preserve">modularity</w:t>
      </w:r>
      <w:r>
        <w:rPr>
          <w:rFonts w:ascii="Times New Roman" w:cs="Times New Roman" w:eastAsia="Times New Roman" w:hAnsi="Times New Roman"/>
          <w:sz w:val="24"/>
          <w:szCs w:val="24"/>
        </w:rPr>
        <w:t xml:space="preserve"> relatif stabil; angka final dikunci dari keluaran results/mbg_network_nodes_final.csv.</w:t>
      </w:r>
    </w:p>
    <w:p>
      <w:pPr>
        <w:spacing w:after="120" w:before="0" w:line="360" w:lineRule="auto"/>
        <w:jc w:val="both"/>
      </w:pPr>
      <w:r>
        <w:rPr>
          <w:rFonts w:ascii="Times New Roman" w:cs="Times New Roman" w:eastAsia="Times New Roman" w:hAnsi="Times New Roman"/>
          <w:sz w:val="24"/>
          <w:szCs w:val="24"/>
        </w:rPr>
        <w:t xml:space="preserve">Nilai </w:t>
      </w:r>
      <w:r>
        <w:rPr>
          <w:rFonts w:ascii="Times New Roman" w:cs="Times New Roman" w:eastAsia="Times New Roman" w:hAnsi="Times New Roman"/>
          <w:i/>
          <w:iCs/>
          <w:sz w:val="24"/>
          <w:szCs w:val="24"/>
        </w:rPr>
        <w:t xml:space="preserve">modularity</w:t>
      </w:r>
      <w:r>
        <w:rPr>
          <w:rFonts w:ascii="Times New Roman" w:cs="Times New Roman" w:eastAsia="Times New Roman" w:hAnsi="Times New Roman"/>
          <w:sz w:val="24"/>
          <w:szCs w:val="24"/>
        </w:rPr>
        <w:t xml:space="preserve"> tidak otomatis membuktikan polarisasi ideologis atau </w:t>
      </w:r>
      <w:r>
        <w:rPr>
          <w:rFonts w:ascii="Times New Roman" w:cs="Times New Roman" w:eastAsia="Times New Roman" w:hAnsi="Times New Roman"/>
          <w:i/>
          <w:iCs/>
          <w:sz w:val="24"/>
          <w:szCs w:val="24"/>
        </w:rPr>
        <w:t xml:space="preserve">echo chamber</w:t>
      </w:r>
      <w:r>
        <w:rPr>
          <w:rFonts w:ascii="Times New Roman" w:cs="Times New Roman" w:eastAsia="Times New Roman" w:hAnsi="Times New Roman"/>
          <w:sz w:val="24"/>
          <w:szCs w:val="24"/>
        </w:rPr>
        <w:t xml:space="preserve">. Interpretasi polarisasi harus mempertimbangkan evidence substantif lain, termasuk isi komunikasi atau orientasi isu, sehingga penelitian menggunakan istilah fragmentasi atau struktur komunitas apabila evidence hanya menunjukkan pemisahan struktural jaringan.</w:t>
      </w:r>
    </w:p>
    <w:p>
      <w:pPr>
        <w:pStyle w:val="Heading2"/>
        <w:keepNext/>
        <w:spacing w:after="120" w:before="240" w:line="360"/>
        <w:jc w:val="left"/>
      </w:pPr>
      <w:r>
        <w:rPr>
          <w:rFonts w:ascii="Times New Roman" w:cs="Times New Roman" w:eastAsia="Times New Roman" w:hAnsi="Times New Roman"/>
          <w:b/>
          <w:bCs/>
          <w:sz w:val="24"/>
          <w:szCs w:val="24"/>
        </w:rPr>
        <w:t xml:space="preserve">3.12 Analisis Berbasis Aspek</w:t>
      </w:r>
    </w:p>
    <w:p>
      <w:pPr>
        <w:spacing w:after="120" w:before="0" w:line="360" w:lineRule="auto"/>
        <w:jc w:val="left"/>
      </w:pPr>
      <w:commentRangeStart w:id="10"/>
      <w:r>
        <w:rPr>
          <w:rFonts w:ascii="Times New Roman" w:cs="Times New Roman" w:eastAsia="Times New Roman" w:hAnsi="Times New Roman"/>
          <w:sz w:val="24"/>
          <w:szCs w:val="24"/>
        </w:rPr>
        <w:t xml:space="preserve">Penelitian menganalisis tiga aspek utama Program MBG, yaitu (1) anggaran dan vendor, (2) logistik dan distribusi, dan (3) kualitas gizi. Aspek diidentifikasi melalui pencocokan leksikon aspek pada corpus klasifikasi emosi. Untuk setiap aspek, distribusi emosi hasil klasifikasi IndoBERT dirangkum ke dalam tiga kelompok, yaitu Jijik, Percaya, dan Netral/Tertarik (results/absa_results.csv). Daftar kata kunci tiap aspek disajikan pada lampiran.</w:t>
      </w:r>
      <w:commentRangeEnd w:id="10"/>
      <w:r>
        <w:rPr>
          <w:rFonts w:ascii="Times New Roman" w:cs="Times New Roman" w:eastAsia="Times New Roman" w:hAnsi="Times New Roman"/>
        </w:rPr>
        <w:commentReference w:id="10"/>
      </w:r>
    </w:p>
    <w:p>
      <w:pPr>
        <w:spacing w:after="120" w:before="0" w:line="360" w:lineRule="auto"/>
        <w:jc w:val="both"/>
      </w:pPr>
      <w:r>
        <w:rPr>
          <w:rFonts w:ascii="Times New Roman" w:cs="Times New Roman" w:eastAsia="Times New Roman" w:hAnsi="Times New Roman"/>
          <w:sz w:val="24"/>
          <w:szCs w:val="24"/>
        </w:rPr>
        <w:t xml:space="preserve">Analisis ini merupakan analisis berbasis aspek dengan pendekatan leksikon (</w:t>
      </w:r>
      <w:r>
        <w:rPr>
          <w:rFonts w:ascii="Times New Roman" w:cs="Times New Roman" w:eastAsia="Times New Roman" w:hAnsi="Times New Roman"/>
          <w:i/>
          <w:iCs/>
          <w:sz w:val="24"/>
          <w:szCs w:val="24"/>
        </w:rPr>
        <w:t xml:space="preserve">lexicon-based aspect analysis</w:t>
      </w:r>
      <w:r>
        <w:rPr>
          <w:rFonts w:ascii="Times New Roman" w:cs="Times New Roman" w:eastAsia="Times New Roman" w:hAnsi="Times New Roman"/>
          <w:sz w:val="24"/>
          <w:szCs w:val="24"/>
        </w:rPr>
        <w:t xml:space="preserve">), bukan model </w:t>
      </w:r>
      <w:r>
        <w:rPr>
          <w:rFonts w:ascii="Times New Roman" w:cs="Times New Roman" w:eastAsia="Times New Roman" w:hAnsi="Times New Roman"/>
          <w:i/>
          <w:iCs/>
          <w:sz w:val="24"/>
          <w:szCs w:val="24"/>
        </w:rPr>
        <w:t xml:space="preserve">Aspect-Based Sentiment Analysis</w:t>
      </w:r>
      <w:r>
        <w:rPr>
          <w:rFonts w:ascii="Times New Roman" w:cs="Times New Roman" w:eastAsia="Times New Roman" w:hAnsi="Times New Roman"/>
          <w:sz w:val="24"/>
          <w:szCs w:val="24"/>
        </w:rPr>
        <w:t xml:space="preserve"> (ABSA) dengan </w:t>
      </w:r>
      <w:r>
        <w:rPr>
          <w:rFonts w:ascii="Times New Roman" w:cs="Times New Roman" w:eastAsia="Times New Roman" w:hAnsi="Times New Roman"/>
          <w:i/>
          <w:iCs/>
          <w:sz w:val="24"/>
          <w:szCs w:val="24"/>
        </w:rPr>
        <w:t xml:space="preserve">aspect extraction</w:t>
      </w:r>
      <w:r>
        <w:rPr>
          <w:rFonts w:ascii="Times New Roman" w:cs="Times New Roman" w:eastAsia="Times New Roman" w:hAnsi="Times New Roman"/>
          <w:sz w:val="24"/>
          <w:szCs w:val="24"/>
        </w:rPr>
        <w:t xml:space="preserve"> terlatih. Istilah “sentimen per aspek” dalam penelitian ini dioperasionalkan sebagai distribusi label emosi pada cuitan yang memuat aspek tersebut, dan hubungan antara aspek dan emosi tidak dianggap sebagai hubungan kausal.</w:t>
      </w:r>
    </w:p>
    <w:p>
      <w:pPr>
        <w:pStyle w:val="Heading2"/>
        <w:keepNext/>
        <w:spacing w:after="120" w:before="240" w:line="360"/>
        <w:jc w:val="left"/>
      </w:pPr>
      <w:r>
        <w:rPr>
          <w:rFonts w:ascii="Times New Roman" w:cs="Times New Roman" w:eastAsia="Times New Roman" w:hAnsi="Times New Roman"/>
          <w:b/>
          <w:bCs/>
          <w:sz w:val="24"/>
          <w:szCs w:val="24"/>
        </w:rPr>
        <w:t xml:space="preserve">3.13 Sintesis Phygital Gap dan Integrasi Temuan</w:t>
      </w:r>
    </w:p>
    <w:p>
      <w:pPr>
        <w:spacing w:after="120" w:before="0" w:line="360" w:lineRule="auto"/>
        <w:jc w:val="both"/>
      </w:pPr>
      <w:r>
        <w:rPr>
          <w:rFonts w:ascii="Times New Roman" w:cs="Times New Roman" w:eastAsia="Times New Roman" w:hAnsi="Times New Roman"/>
          <w:sz w:val="24"/>
          <w:szCs w:val="24"/>
        </w:rPr>
        <w:t xml:space="preserve">Integrasi hasil dilakukan pada tingkat interpretasi dan mengikuti alur struktur jaringan → ekspresi afektif → isu komunikasi. Struktur jaringan menjelaskan bagaimana hubungan antarakun tersusun; klasifikasi emosi memberikan informasi mengenai karakter afektif teks; analisis sindiran dan inkongruensi memberikan indikator penggunaan ekspresi tidak langsung; dan analisis aspek memberikan informasi mengenai isu substantif yang dibicarakan.</w:t>
      </w:r>
    </w:p>
    <w:p>
      <w:pPr>
        <w:spacing w:after="120" w:before="0" w:line="360" w:lineRule="auto"/>
        <w:jc w:val="both"/>
      </w:pPr>
      <w:r>
        <w:rPr>
          <w:rFonts w:ascii="Times New Roman" w:cs="Times New Roman" w:eastAsia="Times New Roman" w:hAnsi="Times New Roman"/>
          <w:sz w:val="24"/>
          <w:szCs w:val="24"/>
        </w:rPr>
        <w:t xml:space="preserve">Pada Lapisan III, keempat sumber temuan tersebut ditriangulasi untuk menilai apakah resistensi digital mencerminkan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(RM 6), kemudian diterjemahkan ke dalam </w:t>
      </w:r>
      <w:r>
        <w:rPr>
          <w:rFonts w:ascii="Times New Roman" w:cs="Times New Roman" w:eastAsia="Times New Roman" w:hAnsi="Times New Roman"/>
          <w:i/>
          <w:iCs/>
          <w:sz w:val="24"/>
          <w:szCs w:val="24"/>
        </w:rPr>
        <w:t xml:space="preserve">crisis matrix</w:t>
      </w:r>
      <w:r>
        <w:rPr>
          <w:rFonts w:ascii="Times New Roman" w:cs="Times New Roman" w:eastAsia="Times New Roman" w:hAnsi="Times New Roman"/>
          <w:sz w:val="24"/>
          <w:szCs w:val="24"/>
        </w:rPr>
        <w:t xml:space="preserve"> dan rekomendasi mitigasi komunikasi krisis bagi Badan Gizi Nasional (BGN). Integrasi ini tidak dimaksudkan menghasilkan hubungan sebab-akibat, melainkan gambaran multidimensional mengenai diskursus MBG. Dalam konteks Ilmu Komunikasi, pendekatan ini memungkinkan fenomena komunikasi digital dianalisis tidak hanya dari isi pesan, tetapi juga dari aktor yang berinteraksi dan struktur hubungan yang terbentuk pada platform.</w:t>
      </w:r>
    </w:p>
    <w:p>
      <w:pPr>
        <w:pStyle w:val="Heading2"/>
        <w:keepNext/>
        <w:spacing w:after="120" w:before="240" w:line="360"/>
        <w:jc w:val="left"/>
      </w:pPr>
      <w:r>
        <w:rPr>
          <w:rFonts w:ascii="Times New Roman" w:cs="Times New Roman" w:eastAsia="Times New Roman" w:hAnsi="Times New Roman"/>
          <w:b/>
          <w:bCs/>
          <w:sz w:val="24"/>
          <w:szCs w:val="24"/>
        </w:rPr>
        <w:t xml:space="preserve">3.14 Validitas dan Reliabilitas</w:t>
      </w:r>
    </w:p>
    <w:p>
      <w:pPr>
        <w:spacing w:after="120" w:before="0" w:line="360" w:lineRule="auto"/>
        <w:jc w:val="both"/>
      </w:pPr>
      <w:r>
        <w:rPr>
          <w:rFonts w:ascii="Times New Roman" w:cs="Times New Roman" w:eastAsia="Times New Roman" w:hAnsi="Times New Roman"/>
          <w:sz w:val="24"/>
          <w:szCs w:val="24"/>
        </w:rPr>
        <w:t xml:space="preserve">Validitas penelitian diperiksa pada beberapa tingkat. Pertama, validitas konstruk, yaitu kesesuaian antara konsep yang digunakan dan indikator komputasionalnya. Kedua, validitas proses, yaitu konsistensi pra-pemrosesan dan pembentukan corpus. Ketiga, validitas model, yaitu evaluasi kinerja model pada data evaluasi yang dipisahkan dari data latih. Keempat, validitas data, yaitu pemeriksaan relevansi data dan penerapan kriteria inklusi–eksklusi. Kelima, validitas struktural jaringan, yang ditopang oleh konsistensi definisi node dan </w:t>
      </w:r>
      <w:r>
        <w:rPr>
          <w:rFonts w:ascii="Times New Roman" w:cs="Times New Roman" w:eastAsia="Times New Roman" w:hAnsi="Times New Roman"/>
          <w:i/>
          <w:iCs/>
          <w:sz w:val="24"/>
          <w:szCs w:val="24"/>
        </w:rPr>
        <w:t xml:space="preserve">edge</w:t>
      </w:r>
      <w:r>
        <w:rPr>
          <w:rFonts w:ascii="Times New Roman" w:cs="Times New Roman" w:eastAsia="Times New Roman" w:hAnsi="Times New Roman"/>
          <w:sz w:val="24"/>
          <w:szCs w:val="24"/>
        </w:rPr>
        <w:t xml:space="preserve"> serta keterlacakan proses pembentukan graf.</w:t>
      </w:r>
    </w:p>
    <w:p>
      <w:pPr>
        <w:spacing w:after="120" w:before="0" w:line="360" w:lineRule="auto"/>
        <w:jc w:val="both"/>
      </w:pPr>
      <w:r>
        <w:rPr>
          <w:rFonts w:ascii="Times New Roman" w:cs="Times New Roman" w:eastAsia="Times New Roman" w:hAnsi="Times New Roman"/>
          <w:sz w:val="24"/>
          <w:szCs w:val="24"/>
        </w:rPr>
        <w:t xml:space="preserve">Reliabilitas anotasi antarpenilai tidak dihitung karena label emosi bersifat otomatis (subbab 3.7). Kualitas label dinilai secara tidak langsung melalui evaluasi </w:t>
      </w:r>
      <w:r>
        <w:rPr>
          <w:rFonts w:ascii="Times New Roman" w:cs="Times New Roman" w:eastAsia="Times New Roman" w:hAnsi="Times New Roman"/>
          <w:i/>
          <w:iCs/>
          <w:sz w:val="24"/>
          <w:szCs w:val="24"/>
        </w:rPr>
        <w:t xml:space="preserve">hold-out</w:t>
      </w:r>
      <w:r>
        <w:rPr>
          <w:rFonts w:ascii="Times New Roman" w:cs="Times New Roman" w:eastAsia="Times New Roman" w:hAnsi="Times New Roman"/>
          <w:sz w:val="24"/>
          <w:szCs w:val="24"/>
        </w:rPr>
        <w:t xml:space="preserve"> dan dicatat sebagai keterbatasan. Karena corpus klasifikasi memuat teks identik pada beberapa unggahan, pembagian acak berpotensi menempatkan teks yang sama pada data latih dan data evaluasi; risiko kebocoran data ini dicatat pada subbab 3.18. Untuk jaringan, reliabilitas hasil komunitas dibatasi oleh sifat stokastik algoritma Louvain (subbab 3.11).</w:t>
      </w:r>
    </w:p>
    <w:p>
      <w:pPr>
        <w:pStyle w:val="Heading2"/>
        <w:keepNext/>
        <w:spacing w:after="120" w:before="240" w:line="360"/>
        <w:jc w:val="left"/>
      </w:pPr>
      <w:r>
        <w:rPr>
          <w:rFonts w:ascii="Times New Roman" w:cs="Times New Roman" w:eastAsia="Times New Roman" w:hAnsi="Times New Roman"/>
          <w:b/>
          <w:bCs/>
          <w:sz w:val="24"/>
          <w:szCs w:val="24"/>
        </w:rPr>
        <w:t xml:space="preserve">3.15 Reproducibility dan Perangkat Penelitian</w:t>
      </w:r>
    </w:p>
    <w:p>
      <w:pPr>
        <w:spacing w:after="120" w:before="0" w:line="360" w:lineRule="auto"/>
        <w:jc w:val="both"/>
      </w:pPr>
      <w:r>
        <w:rPr>
          <w:rFonts w:ascii="Times New Roman" w:cs="Times New Roman" w:eastAsia="Times New Roman" w:hAnsi="Times New Roman"/>
          <w:sz w:val="24"/>
          <w:szCs w:val="24"/>
        </w:rPr>
        <w:t xml:space="preserve">Penelitian dikembangkan dengan ekosistem Python. Pustaka utama meliputi pandas, NumPy, scikit-learn, PyTorch, Hugging Face Transformers, NLTK, Sastrawi, NetworkX, python-louvain, serta matplotlib, seaborn, dan plotly untuk visualisasi. Eksperimen pada notebook dijalankan di Google Colab, sedangkan inferensi dan analisis jaringan dijalankan secara lokal (CPU atau akselerator Apple Silicon/MPS). Pemilihan perangkat keras tidak mengubah definisi metodologis penelitian.</w:t>
      </w:r>
    </w:p>
    <w:p>
      <w:pPr>
        <w:spacing w:after="120" w:before="0" w:line="360" w:lineRule="auto"/>
        <w:jc w:val="left"/>
      </w:pPr>
      <w:r>
        <w:rPr>
          <w:rFonts w:ascii="Times New Roman" w:cs="Times New Roman" w:eastAsia="Times New Roman" w:hAnsi="Times New Roman"/>
          <w:sz w:val="24"/>
          <w:szCs w:val="24"/>
        </w:rPr>
        <w:t xml:space="preserve">Kode sumber, dataset, notebook, skrip, dan keluaran eksperimen didokumentasikan secara terbuka pada repository GitHub indri007/INDOBERT-9-EMOJI-TESIS-ANALISIS-SNA. Struktur repository dipisahkan menjadi data/ (raw, emotion, processed, results, sarcasm, sna, absa), notebooks/, scripts/, results/, dan dashboard/ agar setiap tahap dapat ditelusuri secara independen. Skrip utama meliputi train_indobert.py (pelatihan), evaluate.py (evaluasi), sna.py (inferensi emosi dan pembentukan jaringan), serta compute_macro_topology_metrics.py, compute_actor_centrality_typology.py, compute_community_echo_chambers.py, dan compute_network_archetypes.py (analisis jaringan). Dasbor interaktif yang menghitung langsung dari berkas CSV keluaran tersedia pada https://y6cqezpxxq2ftdwb6yvrab.streamlit.app/.</w:t>
      </w:r>
    </w:p>
    <w:p>
      <w:pPr>
        <w:spacing w:after="120" w:before="0" w:line="360" w:lineRule="auto"/>
        <w:jc w:val="both"/>
      </w:pPr>
      <w:commentRangeStart w:id="11"/>
      <w:r>
        <w:rPr>
          <w:rFonts w:ascii="Times New Roman" w:cs="Times New Roman" w:eastAsia="Times New Roman" w:hAnsi="Times New Roman"/>
          <w:sz w:val="24"/>
          <w:szCs w:val="24"/>
        </w:rPr>
        <w:t xml:space="preserve">Buku kerja berformat NodeXL (NodeXL_MBG_Tesis_Indri_Anjar.xlsx) diekspor dari hasil NetworkX untuk kebutuhan visualisasi dan dokumentasi; seluruh metrik jaringan pada penelitian ini dihitung dengan NetworkX.</w:t>
      </w:r>
      <w:commentRangeEnd w:id="11"/>
      <w:r>
        <w:rPr>
          <w:rFonts w:ascii="Times New Roman" w:cs="Times New Roman" w:eastAsia="Times New Roman" w:hAnsi="Times New Roman"/>
        </w:rPr>
        <w:commentReference w:id="11"/>
      </w:r>
    </w:p>
    <w:p>
      <w:pPr>
        <w:spacing w:after="120" w:before="0" w:line="360" w:lineRule="auto"/>
        <w:jc w:val="both"/>
      </w:pPr>
      <w:r>
        <w:rPr>
          <w:rFonts w:ascii="Times New Roman" w:cs="Times New Roman" w:eastAsia="Times New Roman" w:hAnsi="Times New Roman"/>
          <w:sz w:val="24"/>
          <w:szCs w:val="24"/>
        </w:rPr>
        <w:t xml:space="preserve">Setiap angka pada Bab IV harus dapat ditelusuri melalui rantai DATA → KODE → KELUARAN → TABEL/GAMBAR → TEKS. Parameter eksperimen yang tercatat pada penelitian ini adalah model dasar, jumlah epoch, </w:t>
      </w:r>
      <w:r>
        <w:rPr>
          <w:rFonts w:ascii="Times New Roman" w:cs="Times New Roman" w:eastAsia="Times New Roman" w:hAnsi="Times New Roman"/>
          <w:i/>
          <w:iCs/>
          <w:sz w:val="24"/>
          <w:szCs w:val="24"/>
        </w:rPr>
        <w:t xml:space="preserve">batch size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warmup steps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weight decay</w:t>
      </w:r>
      <w:r>
        <w:rPr>
          <w:rFonts w:ascii="Times New Roman" w:cs="Times New Roman" w:eastAsia="Times New Roman" w:hAnsi="Times New Roman"/>
          <w:sz w:val="24"/>
          <w:szCs w:val="24"/>
        </w:rPr>
        <w:t xml:space="preserve">, panjang maksimum token, dan random_state pembagian data (Tabel 3.3); versi pustaka dicatat pada requirements.txt.</w:t>
      </w:r>
    </w:p>
    <w:p>
      <w:pPr>
        <w:pStyle w:val="Heading2"/>
        <w:keepNext/>
        <w:spacing w:after="120" w:before="240" w:line="360"/>
        <w:jc w:val="left"/>
      </w:pPr>
      <w:r>
        <w:rPr>
          <w:rFonts w:ascii="Times New Roman" w:cs="Times New Roman" w:eastAsia="Times New Roman" w:hAnsi="Times New Roman"/>
          <w:b/>
          <w:bCs/>
          <w:sz w:val="24"/>
          <w:szCs w:val="24"/>
        </w:rPr>
        <w:t xml:space="preserve">3.16 Alur Penelitian</w:t>
      </w:r>
    </w:p>
    <w:p>
      <w:pPr>
        <w:spacing w:after="120" w:before="0" w:line="360" w:lineRule="auto"/>
        <w:jc w:val="both"/>
      </w:pPr>
      <w:r>
        <w:rPr>
          <w:rFonts w:ascii="Times New Roman" w:cs="Times New Roman" w:eastAsia="Times New Roman" w:hAnsi="Times New Roman"/>
          <w:sz w:val="24"/>
          <w:szCs w:val="24"/>
        </w:rPr>
        <w:t xml:space="preserve">Secara keseluruhan, penelitian dilakukan melalui empat tahap: persiapan data, analisis Lapisan I (NLP dan semiotika digital), analisis Lapisan II (SNA), dan sintesis Lapisan III (Marketing 6.0 dan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sebagaimana ditunjukkan pada Gambar 3.2.</w:t>
      </w:r>
    </w:p>
    <w:p>
      <w:pPr>
        <w:keepNext/>
        <w:spacing w:after="60" w:before="120"/>
        <w:jc w:val="center"/>
      </w:pPr>
      <w:r>
        <w:drawing>
          <wp:inline distT="0" distB="0" distL="0" distR="0">
            <wp:extent cx="5276850" cy="5334000"/>
            <wp:effectExtent t="0" r="0" b="0" l="0"/>
            <wp:docPr id="1" name="Gambar 3.2 Alur penelitian" descr="Gambar 3.2 Alur penelitian" title="Gambar 3.2 Alur peneli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76850" cy="5334000"/>
                    </a:xfrm>
                    <a:prstGeom prst="rect">
                      <a:avLst/>
                    </a:prstGeom>
                  </pic:spPr>
                </pic:pic>
              </a:graphicData>
            </a:graphic>
          </wp:inline>
        </w:drawing>
      </w:r>
    </w:p>
    <w:p>
      <w:pPr>
        <w:keepNext w:val="false"/>
        <w:spacing w:after="80" w:before="40" w:line="276"/>
        <w:jc w:val="center"/>
      </w:pPr>
      <w:r>
        <w:rPr>
          <w:rFonts w:ascii="Times New Roman" w:cs="Times New Roman" w:eastAsia="Times New Roman" w:hAnsi="Times New Roman"/>
          <w:b/>
          <w:bCs/>
          <w:sz w:val="22"/>
          <w:szCs w:val="22"/>
        </w:rPr>
        <w:t xml:space="preserve">Gambar 3.2 Alur Penelitian</w:t>
      </w:r>
    </w:p>
    <w:p>
      <w:pPr>
        <w:spacing w:after="200" w:before="40" w:line="276"/>
        <w:jc w:val="center"/>
      </w:pPr>
      <w:r>
        <w:rPr>
          <w:rFonts w:ascii="Times New Roman" w:cs="Times New Roman" w:eastAsia="Times New Roman" w:hAnsi="Times New Roman"/>
          <w:i/>
          <w:iCs/>
          <w:sz w:val="20"/>
          <w:szCs w:val="20"/>
        </w:rPr>
        <w:t xml:space="preserve">Sumber: Diolah peneliti.</w:t>
      </w:r>
    </w:p>
    <w:p>
      <w:pPr>
        <w:pStyle w:val="Heading2"/>
        <w:keepNext/>
        <w:spacing w:after="120" w:before="240" w:line="360"/>
        <w:jc w:val="left"/>
      </w:pPr>
      <w:r>
        <w:rPr>
          <w:rFonts w:ascii="Times New Roman" w:cs="Times New Roman" w:eastAsia="Times New Roman" w:hAnsi="Times New Roman"/>
          <w:b/>
          <w:bCs/>
          <w:sz w:val="24"/>
          <w:szCs w:val="24"/>
        </w:rPr>
        <w:t xml:space="preserve">3.17 Matriks Keterlacakan Metode</w:t>
      </w:r>
    </w:p>
    <w:p>
      <w:pPr>
        <w:keepNext/>
        <w:spacing w:after="120" w:before="0" w:line="360" w:lineRule="auto"/>
        <w:jc w:val="both"/>
      </w:pPr>
      <w:r>
        <w:rPr>
          <w:rFonts w:ascii="Times New Roman" w:cs="Times New Roman" w:eastAsia="Times New Roman" w:hAnsi="Times New Roman"/>
          <w:sz w:val="24"/>
          <w:szCs w:val="24"/>
        </w:rPr>
        <w:t xml:space="preserve">Tabel 3.4 memetakan keterkaitan antara enam rumusan masalah (Bab 1.2), tujuan penelitian (Bab 1.4), metode komputasional, dan bukti empiris, sedangkan Gambar 3.3 menggambarkan harmonisasi keenamnya dalam tiga lapisan metode. Nilai pada kolom bukti empiris bersumber dari keluaran repository dan dirinci pada Bab IV.</w:t>
      </w:r>
    </w:p>
    <w:p>
      <w:pPr>
        <w:keepNext/>
        <w:spacing w:after="80" w:before="120" w:line="276"/>
        <w:jc w:val="center"/>
      </w:pPr>
      <w:r>
        <w:rPr>
          <w:rFonts w:ascii="Times New Roman" w:cs="Times New Roman" w:eastAsia="Times New Roman" w:hAnsi="Times New Roman"/>
          <w:b/>
          <w:bCs/>
          <w:sz w:val="22"/>
          <w:szCs w:val="22"/>
        </w:rPr>
        <w:t xml:space="preserve">Tabel 3.4 Matriks Keterlacakan RM–TP–Metode–Bukti Empiris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20"/>
        <w:gridCol w:w="2050"/>
        <w:gridCol w:w="1900"/>
        <w:gridCol w:w="1526"/>
        <w:gridCol w:w="2410"/>
      </w:tblGrid>
      <w:tr>
        <w:trPr>
          <w:cantSplit/>
          <w:tblHeader/>
        </w:trPr>
        <w:tc>
          <w:tcPr>
            <w:tcW w:type="dxa" w:w="42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18"/>
                <w:szCs w:val="18"/>
              </w:rPr>
              <w:t xml:space="preserve">No</w:t>
            </w:r>
          </w:p>
        </w:tc>
        <w:tc>
          <w:tcPr>
            <w:tcW w:type="dxa" w:w="20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18"/>
                <w:szCs w:val="18"/>
              </w:rPr>
              <w:t xml:space="preserve">Rumusan Masalah (Bab 1.2)</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18"/>
                <w:szCs w:val="18"/>
              </w:rPr>
              <w:t xml:space="preserve">Tujuan Penelitian (Bab 1.4)</w:t>
            </w:r>
          </w:p>
        </w:tc>
        <w:tc>
          <w:tcPr>
            <w:tcW w:type="dxa" w:w="152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18"/>
                <w:szCs w:val="18"/>
              </w:rPr>
              <w:t xml:space="preserve">Metode Komputasional</w:t>
            </w:r>
          </w:p>
        </w:tc>
        <w:tc>
          <w:tcPr>
            <w:tcW w:type="dxa" w:w="241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20" w:line="252"/>
              <w:jc w:val="center"/>
            </w:pPr>
            <w:r>
              <w:rPr>
                <w:rFonts w:ascii="Times New Roman" w:cs="Times New Roman" w:eastAsia="Times New Roman" w:hAnsi="Times New Roman"/>
                <w:b/>
                <w:bCs/>
                <w:sz w:val="18"/>
                <w:szCs w:val="18"/>
              </w:rPr>
              <w:t xml:space="preserve">Bukti Empiris</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center"/>
            </w:pPr>
            <w:r>
              <w:rPr>
                <w:rFonts w:ascii="Times New Roman" w:cs="Times New Roman" w:eastAsia="Times New Roman" w:hAnsi="Times New Roman"/>
                <w:sz w:val="18"/>
                <w:szCs w:val="18"/>
              </w:rPr>
              <w:t xml:space="preserve">1</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Bagaimana anatomi bahasa bernada sindiran, diksi kontradiktif, dan pemakaian emoji warganet?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Menganalisis pola leksikon kontradiktif, gaya ironi, dan emoji kritik pada percakapan MBG.</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i/>
                <w:iCs/>
                <w:sz w:val="18"/>
                <w:szCs w:val="18"/>
              </w:rPr>
              <w:t xml:space="preserve">Lexical matching</w:t>
            </w:r>
            <w:r>
              <w:rPr>
                <w:rFonts w:ascii="Times New Roman" w:cs="Times New Roman" w:eastAsia="Times New Roman" w:hAnsi="Times New Roman"/>
                <w:sz w:val="18"/>
                <w:szCs w:val="18"/>
              </w:rPr>
              <w:t xml:space="preserve"> dan </w:t>
            </w:r>
            <w:r>
              <w:rPr>
                <w:rFonts w:ascii="Times New Roman" w:cs="Times New Roman" w:eastAsia="Times New Roman" w:hAnsi="Times New Roman"/>
                <w:i/>
                <w:iCs/>
                <w:sz w:val="18"/>
                <w:szCs w:val="18"/>
              </w:rPr>
              <w:t xml:space="preserve">sarcasm corpus</w:t>
            </w:r>
          </w:p>
        </w:tc>
        <w:tc>
          <w:tcPr>
            <w:tcW w:type="dxa" w:w="24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315 cuitan (9,28% dari 3.395) sindiran valid; 181 cuitan berleksikon kontradiktif eksplisit</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center"/>
            </w:pPr>
            <w:r>
              <w:rPr>
                <w:rFonts w:ascii="Times New Roman" w:cs="Times New Roman" w:eastAsia="Times New Roman" w:hAnsi="Times New Roman"/>
                <w:sz w:val="18"/>
                <w:szCs w:val="18"/>
              </w:rPr>
              <w:t xml:space="preserve">2</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Bagaimana wujud inkongruensi makna antara teks pujian semu dengan emoji mengejek (</w:t>
            </w:r>
            <w:r>
              <w:rPr>
                <w:rFonts w:ascii="Times New Roman" w:cs="Times New Roman" w:eastAsia="Times New Roman" w:hAnsi="Times New Roman"/>
                <w:i/>
                <w:iCs/>
                <w:sz w:val="18"/>
                <w:szCs w:val="18"/>
              </w:rPr>
              <w:t xml:space="preserve">pretense</w:t>
            </w:r>
            <w:r>
              <w:rPr>
                <w:rFonts w:ascii="Times New Roman" w:cs="Times New Roman" w:eastAsia="Times New Roman" w:hAnsi="Times New Roman"/>
                <w:sz w:val="18"/>
                <w:szCs w:val="18"/>
              </w:rPr>
              <w:t xml:space="preser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Mengidentifikasi inkongruensi teks–emoji untuk membongkar kritik terselubung warganet.</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i/>
                <w:iCs/>
                <w:sz w:val="18"/>
                <w:szCs w:val="18"/>
              </w:rPr>
              <w:t xml:space="preserve">Semiotic incongruity scoring</w:t>
            </w:r>
            <w:r>
              <w:rPr>
                <w:rFonts w:ascii="Times New Roman" w:cs="Times New Roman" w:eastAsia="Times New Roman" w:hAnsi="Times New Roman"/>
                <w:sz w:val="18"/>
                <w:szCs w:val="18"/>
              </w:rPr>
              <w:t xml:space="preserve"> (aturan leksikal teks–emoji)</w:t>
            </w:r>
          </w:p>
        </w:tc>
        <w:tc>
          <w:tcPr>
            <w:tcW w:type="dxa" w:w="24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Disparitas teks bernada pujian (mis. “bergizi”) dan emoji mengejek (badut, wajah mual)</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center"/>
            </w:pPr>
            <w:r>
              <w:rPr>
                <w:rFonts w:ascii="Times New Roman" w:cs="Times New Roman" w:eastAsia="Times New Roman" w:hAnsi="Times New Roman"/>
                <w:sz w:val="18"/>
                <w:szCs w:val="18"/>
              </w:rPr>
              <w:t xml:space="preserve">3</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Pola emosi apa yang mendominasi reaksi afektif publik dalam skema 9 emosi IndoBERT?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Mengklasifikasikan respons afektif ke dalam skema 9 emosi menggunakan IndoBERT.</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i/>
                <w:iCs/>
                <w:sz w:val="18"/>
                <w:szCs w:val="18"/>
              </w:rPr>
              <w:t xml:space="preserve">Fine-tuned</w:t>
            </w:r>
            <w:r>
              <w:rPr>
                <w:rFonts w:ascii="Times New Roman" w:cs="Times New Roman" w:eastAsia="Times New Roman" w:hAnsi="Times New Roman"/>
                <w:sz w:val="18"/>
                <w:szCs w:val="18"/>
              </w:rPr>
              <w:t xml:space="preserve"> IndoBERT </w:t>
            </w:r>
            <w:r>
              <w:rPr>
                <w:rFonts w:ascii="Times New Roman" w:cs="Times New Roman" w:eastAsia="Times New Roman" w:hAnsi="Times New Roman"/>
                <w:i/>
                <w:iCs/>
                <w:sz w:val="18"/>
                <w:szCs w:val="18"/>
              </w:rPr>
              <w:t xml:space="preserve">multi-class</w:t>
            </w:r>
          </w:p>
        </w:tc>
        <w:tc>
          <w:tcPr>
            <w:tcW w:type="dxa" w:w="24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commentRangeStart w:id="12"/>
            <w:r>
              <w:rPr>
                <w:rFonts w:ascii="Times New Roman" w:cs="Times New Roman" w:eastAsia="Times New Roman" w:hAnsi="Times New Roman"/>
                <w:sz w:val="18"/>
                <w:szCs w:val="18"/>
              </w:rPr>
              <w:t xml:space="preserve">Jijik 56,24% (2.960 dari 5.263 cuitan), Percaya 20,39%; akurasi </w:t>
            </w:r>
            <w:r>
              <w:rPr>
                <w:rFonts w:ascii="Times New Roman" w:cs="Times New Roman" w:eastAsia="Times New Roman" w:hAnsi="Times New Roman"/>
                <w:i/>
                <w:iCs/>
                <w:sz w:val="18"/>
                <w:szCs w:val="18"/>
              </w:rPr>
              <w:t xml:space="preserve">hold-out</w:t>
            </w:r>
            <w:r>
              <w:rPr>
                <w:rFonts w:ascii="Times New Roman" w:cs="Times New Roman" w:eastAsia="Times New Roman" w:hAnsi="Times New Roman"/>
                <w:sz w:val="18"/>
                <w:szCs w:val="18"/>
              </w:rPr>
              <w:t xml:space="preserve"> 57,45%, Macro F1 0,1444 (n = 1.053)</w:t>
            </w:r>
            <w:commentRangeEnd w:id="12"/>
            <w:r>
              <w:rPr>
                <w:rFonts w:ascii="Times New Roman" w:cs="Times New Roman" w:eastAsia="Times New Roman" w:hAnsi="Times New Roman"/>
              </w:rPr>
              <w:commentReference w:id="12"/>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center"/>
            </w:pPr>
            <w:r>
              <w:rPr>
                <w:rFonts w:ascii="Times New Roman" w:cs="Times New Roman" w:eastAsia="Times New Roman" w:hAnsi="Times New Roman"/>
                <w:sz w:val="18"/>
                <w:szCs w:val="18"/>
              </w:rPr>
              <w:t xml:space="preserve">4</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Bagaimana struktur graf jaringan komunikasi terbentuk, polarisasi, dan fragmentasi komunitasnya?</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Memetakan topologi graf, mengukur modularitas Q, dan mendeteksi komunitas via Louvain.</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i/>
                <w:iCs/>
                <w:sz w:val="18"/>
                <w:szCs w:val="18"/>
              </w:rPr>
              <w:t xml:space="preserve">Graph theory</w:t>
            </w:r>
            <w:r>
              <w:rPr>
                <w:rFonts w:ascii="Times New Roman" w:cs="Times New Roman" w:eastAsia="Times New Roman" w:hAnsi="Times New Roman"/>
                <w:sz w:val="18"/>
                <w:szCs w:val="18"/>
              </w:rPr>
              <w:t xml:space="preserve"> dan Louvain </w:t>
            </w:r>
            <w:r>
              <w:rPr>
                <w:rFonts w:ascii="Times New Roman" w:cs="Times New Roman" w:eastAsia="Times New Roman" w:hAnsi="Times New Roman"/>
                <w:i/>
                <w:iCs/>
                <w:sz w:val="18"/>
                <w:szCs w:val="18"/>
              </w:rPr>
              <w:t xml:space="preserve">modularity</w:t>
            </w:r>
          </w:p>
        </w:tc>
        <w:tc>
          <w:tcPr>
            <w:tcW w:type="dxa" w:w="24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971 node, 666 </w:t>
            </w:r>
            <w:r>
              <w:rPr>
                <w:rFonts w:ascii="Times New Roman" w:cs="Times New Roman" w:eastAsia="Times New Roman" w:hAnsi="Times New Roman"/>
                <w:i/>
                <w:iCs/>
                <w:sz w:val="18"/>
                <w:szCs w:val="18"/>
              </w:rPr>
              <w:t xml:space="preserve">edge</w:t>
            </w:r>
            <w:r>
              <w:rPr>
                <w:rFonts w:ascii="Times New Roman" w:cs="Times New Roman" w:eastAsia="Times New Roman" w:hAnsi="Times New Roman"/>
                <w:sz w:val="18"/>
                <w:szCs w:val="18"/>
              </w:rPr>
              <w:t xml:space="preserve"> terarah unik (692 relasi mentah); Q = 0,9837; 342 komunitas</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center"/>
            </w:pPr>
            <w:r>
              <w:rPr>
                <w:rFonts w:ascii="Times New Roman" w:cs="Times New Roman" w:eastAsia="Times New Roman" w:hAnsi="Times New Roman"/>
                <w:sz w:val="18"/>
                <w:szCs w:val="18"/>
              </w:rPr>
              <w:t xml:space="preserve">5</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Aktor kunci mana yang menduduki sentralitas tinggi dalam mengarahkan diskursus publik?</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Mengidentifikasi figur sentral, penyebar informasi, dan </w:t>
            </w:r>
            <w:r>
              <w:rPr>
                <w:rFonts w:ascii="Times New Roman" w:cs="Times New Roman" w:eastAsia="Times New Roman" w:hAnsi="Times New Roman"/>
                <w:i/>
                <w:iCs/>
                <w:sz w:val="18"/>
                <w:szCs w:val="18"/>
              </w:rPr>
              <w:t xml:space="preserve">broker</w:t>
            </w:r>
            <w:r>
              <w:rPr>
                <w:rFonts w:ascii="Times New Roman" w:cs="Times New Roman" w:eastAsia="Times New Roman" w:hAnsi="Times New Roman"/>
                <w:sz w:val="18"/>
                <w:szCs w:val="18"/>
              </w:rPr>
              <w:t xml:space="preserve"> antarkomunitas.</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i/>
                <w:iCs/>
                <w:sz w:val="18"/>
                <w:szCs w:val="18"/>
              </w:rPr>
              <w:t xml:space="preserve">Centrality</w:t>
            </w:r>
            <w:r>
              <w:rPr>
                <w:rFonts w:ascii="Times New Roman" w:cs="Times New Roman" w:eastAsia="Times New Roman" w:hAnsi="Times New Roman"/>
                <w:sz w:val="18"/>
                <w:szCs w:val="18"/>
              </w:rPr>
              <w:t xml:space="preserve"> (degree, betweenness, PageRank)</w:t>
            </w:r>
          </w:p>
        </w:tc>
        <w:tc>
          <w:tcPr>
            <w:tcW w:type="dxa" w:w="24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val="false"/>
              <w:spacing w:after="20" w:line="252"/>
              <w:jc w:val="left"/>
            </w:pPr>
            <w:r>
              <w:rPr>
                <w:rFonts w:ascii="Times New Roman" w:cs="Times New Roman" w:eastAsia="Times New Roman" w:hAnsi="Times New Roman"/>
                <w:sz w:val="18"/>
                <w:szCs w:val="18"/>
              </w:rPr>
              <w:t xml:space="preserve">@grok </w:t>
            </w:r>
            <w:r>
              <w:rPr>
                <w:rFonts w:ascii="Times New Roman" w:cs="Times New Roman" w:eastAsia="Times New Roman" w:hAnsi="Times New Roman"/>
                <w:i/>
                <w:iCs/>
                <w:sz w:val="18"/>
                <w:szCs w:val="18"/>
              </w:rPr>
              <w:t xml:space="preserve">out-degree</w:t>
            </w:r>
            <w:r>
              <w:rPr>
                <w:rFonts w:ascii="Times New Roman" w:cs="Times New Roman" w:eastAsia="Times New Roman" w:hAnsi="Times New Roman"/>
                <w:sz w:val="18"/>
                <w:szCs w:val="18"/>
              </w:rPr>
              <w:t xml:space="preserve"> 42 (</w:t>
            </w:r>
            <w:r>
              <w:rPr>
                <w:rFonts w:ascii="Times New Roman" w:cs="Times New Roman" w:eastAsia="Times New Roman" w:hAnsi="Times New Roman"/>
                <w:i/>
                <w:iCs/>
                <w:sz w:val="18"/>
                <w:szCs w:val="18"/>
              </w:rPr>
              <w:t xml:space="preserve">Algorithmic Oracle</w:t>
            </w:r>
            <w:r>
              <w:rPr>
                <w:rFonts w:ascii="Times New Roman" w:cs="Times New Roman" w:eastAsia="Times New Roman" w:hAnsi="Times New Roman"/>
                <w:sz w:val="18"/>
                <w:szCs w:val="18"/>
              </w:rPr>
              <w:t xml:space="preserve">); @prabowo </w:t>
            </w:r>
            <w:r>
              <w:rPr>
                <w:rFonts w:ascii="Times New Roman" w:cs="Times New Roman" w:eastAsia="Times New Roman" w:hAnsi="Times New Roman"/>
                <w:i/>
                <w:iCs/>
                <w:sz w:val="18"/>
                <w:szCs w:val="18"/>
              </w:rPr>
              <w:t xml:space="preserve">in-degree</w:t>
            </w:r>
            <w:r>
              <w:rPr>
                <w:rFonts w:ascii="Times New Roman" w:cs="Times New Roman" w:eastAsia="Times New Roman" w:hAnsi="Times New Roman"/>
                <w:sz w:val="18"/>
                <w:szCs w:val="18"/>
              </w:rPr>
              <w:t xml:space="preserve"> 15, </w:t>
            </w:r>
            <w:r>
              <w:rPr>
                <w:rFonts w:ascii="Times New Roman" w:cs="Times New Roman" w:eastAsia="Times New Roman" w:hAnsi="Times New Roman"/>
                <w:i/>
                <w:iCs/>
                <w:sz w:val="18"/>
                <w:szCs w:val="18"/>
              </w:rPr>
              <w:t xml:space="preserve">out-degree</w:t>
            </w:r>
            <w:r>
              <w:rPr>
                <w:rFonts w:ascii="Times New Roman" w:cs="Times New Roman" w:eastAsia="Times New Roman" w:hAnsi="Times New Roman"/>
                <w:sz w:val="18"/>
                <w:szCs w:val="18"/>
              </w:rPr>
              <w:t xml:space="preserve"> 0, PageRank tertinggi; betweenness tertinggi: @grok, @prabowo, @regar_op0sisi</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center"/>
            </w:pPr>
            <w:r>
              <w:rPr>
                <w:rFonts w:ascii="Times New Roman" w:cs="Times New Roman" w:eastAsia="Times New Roman" w:hAnsi="Times New Roman"/>
                <w:sz w:val="18"/>
                <w:szCs w:val="18"/>
              </w:rPr>
              <w:t xml:space="preserve">6</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18"/>
                <w:szCs w:val="18"/>
              </w:rPr>
              <w:t xml:space="preserve">Sejauh mana resistensi digital mencerminkan </w:t>
            </w:r>
            <w:r>
              <w:rPr>
                <w:rFonts w:ascii="Times New Roman" w:cs="Times New Roman" w:eastAsia="Times New Roman" w:hAnsi="Times New Roman"/>
                <w:i/>
                <w:iCs/>
                <w:sz w:val="18"/>
                <w:szCs w:val="18"/>
              </w:rPr>
              <w:t xml:space="preserve">Phygital Gap</w:t>
            </w:r>
            <w:r>
              <w:rPr>
                <w:rFonts w:ascii="Times New Roman" w:cs="Times New Roman" w:eastAsia="Times New Roman" w:hAnsi="Times New Roman"/>
                <w:sz w:val="18"/>
                <w:szCs w:val="18"/>
              </w:rPr>
              <w:t xml:space="preserve">, dan bagaimana strategi mitigasi krisisnya?</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18"/>
                <w:szCs w:val="18"/>
              </w:rPr>
              <w:t xml:space="preserve">Mengevaluasi besaran </w:t>
            </w:r>
            <w:r>
              <w:rPr>
                <w:rFonts w:ascii="Times New Roman" w:cs="Times New Roman" w:eastAsia="Times New Roman" w:hAnsi="Times New Roman"/>
                <w:i/>
                <w:iCs/>
                <w:sz w:val="18"/>
                <w:szCs w:val="18"/>
              </w:rPr>
              <w:t xml:space="preserve">Phygital Gap</w:t>
            </w:r>
            <w:r>
              <w:rPr>
                <w:rFonts w:ascii="Times New Roman" w:cs="Times New Roman" w:eastAsia="Times New Roman" w:hAnsi="Times New Roman"/>
                <w:sz w:val="18"/>
                <w:szCs w:val="18"/>
              </w:rPr>
              <w:t xml:space="preserve"> dan merumuskan mitigasi krisis komunikasi bagi BGN.</w:t>
            </w:r>
          </w:p>
        </w:tc>
        <w:tc>
          <w:tcPr>
            <w:tcW w:type="dxa" w:w="15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18"/>
                <w:szCs w:val="18"/>
              </w:rPr>
              <w:t xml:space="preserve">Triangulasi komputasional dan </w:t>
            </w:r>
            <w:r>
              <w:rPr>
                <w:rFonts w:ascii="Times New Roman" w:cs="Times New Roman" w:eastAsia="Times New Roman" w:hAnsi="Times New Roman"/>
                <w:i/>
                <w:iCs/>
                <w:sz w:val="18"/>
                <w:szCs w:val="18"/>
              </w:rPr>
              <w:t xml:space="preserve">crisis matrix</w:t>
            </w:r>
          </w:p>
        </w:tc>
        <w:tc>
          <w:tcPr>
            <w:tcW w:type="dxa" w:w="24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keepNext/>
              <w:spacing w:after="20" w:line="252"/>
              <w:jc w:val="left"/>
            </w:pPr>
            <w:r>
              <w:rPr>
                <w:rFonts w:ascii="Times New Roman" w:cs="Times New Roman" w:eastAsia="Times New Roman" w:hAnsi="Times New Roman"/>
                <w:sz w:val="18"/>
                <w:szCs w:val="18"/>
              </w:rPr>
              <w:t xml:space="preserve">Konvergensi 56,24% Jijik + Q = 0,9837 + Jijik 71,13–78,91% pada tiga aspek; 5 rekomendasi taktis BGN</w:t>
            </w:r>
          </w:p>
        </w:tc>
      </w:tr>
    </w:tbl>
    <w:p>
      <w:pPr>
        <w:spacing w:after="200" w:before="40" w:line="276"/>
        <w:jc w:val="center"/>
      </w:pPr>
      <w:r>
        <w:rPr>
          <w:rFonts w:ascii="Times New Roman" w:cs="Times New Roman" w:eastAsia="Times New Roman" w:hAnsi="Times New Roman"/>
          <w:i/>
          <w:iCs/>
          <w:sz w:val="20"/>
          <w:szCs w:val="20"/>
        </w:rPr>
        <w:t xml:space="preserve">Sumber: Diolah peneliti dari tabel pemetaan RM–TP–Metode–Bukti dan keluaran repository.</w:t>
      </w:r>
    </w:p>
    <w:p>
      <w:pPr>
        <w:keepNext/>
        <w:spacing w:after="60" w:before="120"/>
        <w:jc w:val="center"/>
      </w:pPr>
      <w:r>
        <w:drawing>
          <wp:inline distT="0" distB="0" distL="0" distR="0">
            <wp:extent cx="5276850" cy="5857875"/>
            <wp:effectExtent t="0" r="0" b="0" l="0"/>
            <wp:docPr id="1" name="Gambar 3.3 Harmonisasi RM, lapisan metode, TP, dan bukti empiris" descr="Gambar 3.3 Harmonisasi RM, lapisan metode, TP, dan bukti empiris" title="Gambar 3.3 Harmonisasi RM, lapisan metode, TP, dan bukti empi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76850" cy="5857875"/>
                    </a:xfrm>
                    <a:prstGeom prst="rect">
                      <a:avLst/>
                    </a:prstGeom>
                  </pic:spPr>
                </pic:pic>
              </a:graphicData>
            </a:graphic>
          </wp:inline>
        </w:drawing>
      </w:r>
    </w:p>
    <w:p>
      <w:pPr>
        <w:keepNext w:val="false"/>
        <w:spacing w:after="80" w:before="40" w:line="276"/>
        <w:jc w:val="center"/>
      </w:pPr>
      <w:r>
        <w:rPr>
          <w:rFonts w:ascii="Times New Roman" w:cs="Times New Roman" w:eastAsia="Times New Roman" w:hAnsi="Times New Roman"/>
          <w:b/>
          <w:bCs/>
          <w:sz w:val="22"/>
          <w:szCs w:val="22"/>
        </w:rPr>
        <w:t xml:space="preserve">Gambar 3.3 Harmonisasi Enam Rumusan Masalah, Tiga Lapisan Metode, Enam Tujuan Penelitian, dan Enam Bukti Empiris</w:t>
      </w:r>
    </w:p>
    <w:p>
      <w:pPr>
        <w:spacing w:after="200" w:before="40" w:line="276"/>
        <w:jc w:val="center"/>
      </w:pPr>
      <w:r>
        <w:rPr>
          <w:rFonts w:ascii="Times New Roman" w:cs="Times New Roman" w:eastAsia="Times New Roman" w:hAnsi="Times New Roman"/>
          <w:i/>
          <w:iCs/>
          <w:sz w:val="20"/>
          <w:szCs w:val="20"/>
        </w:rPr>
        <w:t xml:space="preserve">Sumber: Diolah peneliti.</w:t>
      </w:r>
    </w:p>
    <w:p>
      <w:pPr>
        <w:pStyle w:val="Heading2"/>
        <w:keepNext/>
        <w:spacing w:after="120" w:before="240" w:line="360"/>
        <w:jc w:val="left"/>
      </w:pPr>
      <w:r>
        <w:rPr>
          <w:rFonts w:ascii="Times New Roman" w:cs="Times New Roman" w:eastAsia="Times New Roman" w:hAnsi="Times New Roman"/>
          <w:b/>
          <w:bCs/>
          <w:sz w:val="24"/>
          <w:szCs w:val="24"/>
        </w:rPr>
        <w:t xml:space="preserve">3.18 Posisi Metodologis dan Batasan Analisis</w:t>
      </w:r>
    </w:p>
    <w:p>
      <w:pPr>
        <w:keepNext/>
        <w:spacing w:after="120" w:before="0" w:line="360" w:lineRule="auto"/>
        <w:jc w:val="both"/>
      </w:pPr>
      <w:r>
        <w:rPr>
          <w:rFonts w:ascii="Times New Roman" w:cs="Times New Roman" w:eastAsia="Times New Roman" w:hAnsi="Times New Roman"/>
          <w:sz w:val="24"/>
          <w:szCs w:val="24"/>
        </w:rPr>
        <w:t xml:space="preserve">Penelitian ini merupakan penelitian berbasis data digital yang menggunakan data publik dari satu platform dan satu periode. Hasil penelitian karenanya tidak otomatis dapat digeneralisasikan kepada seluruh masyarakat Indonesia atau seluruh pengguna media sosial. Corpus merepresentasikan percakapan yang dapat diakses dan teridentifikasi melalui strategi pencarian yang digunakan; pengguna yang tidak aktif di platform X atau tidak menggunakan kata kunci yang teridentifikasi tidak tercakup.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berasal dari satu platform sehingga tidak merepresentasikan seluruh komunikasi digital masyarakat Indonesia.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Corpus dibatasi oleh periode penelitian dan strategi pencarian yang digunakan.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Bahasa media sosial yang informal, slang, singkatan, emoji, dan ekspresi ironis dapat memengaruhi kinerja model; input model tidak memuat emoji dan berupa teks yang telah distem.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Label emosi bersifat otomatis (</w:t>
      </w:r>
      <w:r>
        <w:rPr>
          <w:rFonts w:ascii="Times New Roman" w:cs="Times New Roman" w:eastAsia="Times New Roman" w:hAnsi="Times New Roman"/>
          <w:i/>
          <w:iCs/>
          <w:sz w:val="24"/>
          <w:szCs w:val="24"/>
        </w:rPr>
        <w:t xml:space="preserve">silver standard</w:t>
      </w:r>
      <w:r>
        <w:rPr>
          <w:rFonts w:ascii="Times New Roman" w:cs="Times New Roman" w:eastAsia="Times New Roman" w:hAnsi="Times New Roman"/>
          <w:sz w:val="24"/>
          <w:szCs w:val="24"/>
        </w:rPr>
        <w:t xml:space="preserve">) dan distribusi kelas sangat tidak seimbang, sehingga kinerja pada kelas minoritas terbatas.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Corpus klasifikasi memuat teks identik pada beberapa unggahan dan dibagi secara acak satu kali (80:20) tanpa </w:t>
      </w:r>
      <w:r>
        <w:rPr>
          <w:rFonts w:ascii="Times New Roman" w:cs="Times New Roman" w:eastAsia="Times New Roman" w:hAnsi="Times New Roman"/>
          <w:i/>
          <w:iCs/>
          <w:sz w:val="24"/>
          <w:szCs w:val="24"/>
        </w:rPr>
        <w:t xml:space="preserve">test set</w:t>
      </w:r>
      <w:r>
        <w:rPr>
          <w:rFonts w:ascii="Times New Roman" w:cs="Times New Roman" w:eastAsia="Times New Roman" w:hAnsi="Times New Roman"/>
          <w:sz w:val="24"/>
          <w:szCs w:val="24"/>
        </w:rPr>
        <w:t xml:space="preserve"> terpisah, sehingga terdapat risiko kebocoran data antara data latih dan data evaluasi.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Deteksi sindiran berbasis indikator leksikal dan proksi emosi tidak identik dengan penilaian pragmatik manusia terhadap sindiran.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Jaringan mention hanya merepresentasikan relasi yang tersedia dalam data, bukan keseluruhan hubungan sosial pengguna di luar platform.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Deteksi komunitas menunjukkan struktur jaringan tetapi tidak dengan sendirinya membuktikan polarisasi ideologis atau </w:t>
      </w:r>
      <w:r>
        <w:rPr>
          <w:rFonts w:ascii="Times New Roman" w:cs="Times New Roman" w:eastAsia="Times New Roman" w:hAnsi="Times New Roman"/>
          <w:i/>
          <w:iCs/>
          <w:sz w:val="24"/>
          <w:szCs w:val="24"/>
        </w:rPr>
        <w:t xml:space="preserve">echo chamber</w:t>
      </w:r>
      <w:r>
        <w:rPr>
          <w:rFonts w:ascii="Times New Roman" w:cs="Times New Roman" w:eastAsia="Times New Roman" w:hAnsi="Times New Roman"/>
          <w:sz w:val="24"/>
          <w:szCs w:val="24"/>
        </w:rPr>
        <w:t xml:space="preserve">, dan hasilnya dapat bervariasi antarjalankan karena sifat stokastik algoritma Louvain.</w:t>
      </w:r>
    </w:p>
    <w:p>
      <w:pPr>
        <w:spacing w:after="120" w:before="120" w:line="360" w:lineRule="auto"/>
        <w:jc w:val="both"/>
      </w:pPr>
      <w:r>
        <w:rPr>
          <w:rFonts w:ascii="Times New Roman" w:cs="Times New Roman" w:eastAsia="Times New Roman" w:hAnsi="Times New Roman"/>
          <w:sz w:val="24"/>
          <w:szCs w:val="24"/>
        </w:rPr>
        <w:t xml:space="preserve">Dengan batasan tersebut, hasil penelitian diposisikan sebagai pemetaan empiris terhadap diskursus digital MBG pada corpus dan periode penelitian, bukan sebagai pengukuran langsung terhadap sikap seluruh masyarakat Indonesia.</w:t>
      </w:r>
    </w:p>
    <w:p>
      <w:pPr>
        <w:pStyle w:val="Heading2"/>
        <w:keepNext/>
        <w:spacing w:after="120" w:before="240" w:line="360"/>
        <w:jc w:val="left"/>
      </w:pPr>
      <w:r>
        <w:rPr>
          <w:rFonts w:ascii="Times New Roman" w:cs="Times New Roman" w:eastAsia="Times New Roman" w:hAnsi="Times New Roman"/>
          <w:b/>
          <w:bCs/>
          <w:sz w:val="24"/>
          <w:szCs w:val="24"/>
        </w:rPr>
        <w:t xml:space="preserve">3.19 Ringkasan Metodologi</w:t>
      </w:r>
    </w:p>
    <w:p>
      <w:pPr>
        <w:spacing w:after="120" w:before="0" w:line="360" w:lineRule="auto"/>
        <w:jc w:val="both"/>
      </w:pPr>
      <w:r>
        <w:rPr>
          <w:rFonts w:ascii="Times New Roman" w:cs="Times New Roman" w:eastAsia="Times New Roman" w:hAnsi="Times New Roman"/>
          <w:sz w:val="24"/>
          <w:szCs w:val="24"/>
        </w:rPr>
        <w:t xml:space="preserve">Secara metodologis, penelitian menggabungkan tiga lapisan analisis. Lapisan I (NLP dan Semiotika Digital) menggunakan leksikon, aturan inkongruensi teks–emoji, dan IndoBERT untuk memetakan bahasa sindiran dan pola emosi. Lapisan II (SNA) menggunakan NetworkX dan algoritma Louvain untuk memetakan relasi mention, posisi aktor, dan struktur komunitas. Lapisan III (Marketing 6.0 dan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mensintesis kedua lapisan tersebut bersama distribusi emosi per aspek untuk mengevaluasi </w:t>
      </w:r>
      <w:r>
        <w:rPr>
          <w:rFonts w:ascii="Times New Roman" w:cs="Times New Roman" w:eastAsia="Times New Roman" w:hAnsi="Times New Roman"/>
          <w:i/>
          <w:iCs/>
          <w:sz w:val="24"/>
          <w:szCs w:val="24"/>
        </w:rPr>
        <w:t xml:space="preserve">Phygital Gap</w:t>
      </w:r>
      <w:r>
        <w:rPr>
          <w:rFonts w:ascii="Times New Roman" w:cs="Times New Roman" w:eastAsia="Times New Roman" w:hAnsi="Times New Roman"/>
          <w:sz w:val="24"/>
          <w:szCs w:val="24"/>
        </w:rPr>
        <w:t xml:space="preserve"> dan merumuskan mitigasi.</w:t>
      </w:r>
    </w:p>
    <w:p>
      <w:pPr>
        <w:spacing w:after="120" w:before="0" w:line="360" w:lineRule="auto"/>
        <w:jc w:val="both"/>
      </w:pPr>
      <w:r>
        <w:rPr>
          <w:rFonts w:ascii="Times New Roman" w:cs="Times New Roman" w:eastAsia="Times New Roman" w:hAnsi="Times New Roman"/>
          <w:sz w:val="24"/>
          <w:szCs w:val="24"/>
        </w:rPr>
        <w:t xml:space="preserve">Integrasi ketiga lapisan memungkinkan diskursus MBG dipandang dari tiga perspektif: apa yang diekspresikan dalam teks, siapa yang berinteraksi dan bagaimana jaringan terbentuk, serta sejauh mana temuan tersebut mencerminkan kesenjangan antara narasi digital dan realitas lapangan. Seluruh interpretasi dibatasi oleh karakteristik data, metode, dan kinerja model: penelitian tidak mengubah posisi struktural menjadi pengaruh sosial secara otomatis, tidak mengubah komunitas menjadi polarisasi tanpa evidence tambahan, dan tidak mengubah indikator sindiran menjadi ukuran pasti prevalensi sindiran.</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 w:author="Claude" w:date="2026-09-20T00:00:00.000Z">
    <w:p>
      <w:r>
        <w:rPr>
          <w:sz w:val="20"/>
          <w:szCs w:val="20"/>
        </w:rPr>
        <w:t xml:space="preserve">Angka corpus: 5.310 (mentah) → 3.395 teks unik → 5.263 baris untuk klasifikasi emosi. 3.395 = jumlah clean_text unik di indobert_9_emosi_fixed.csv; itu juga ukuran mbg_tweets_indobert_ready.xlsx (dasar SNA) dan dataset_sindiran_valid.csv. Narasi lama “5.310 → 3.395 = corpus NLP” tidak cocok dengan N=5.263 pada evaluasi emosi. Mohon pastikan Bab I dan Bab IV memakai pembagian yang sama.</w:t>
      </w:r>
    </w:p>
  </w:comment>
  <w:comment w:id="1" w:initials="C" w:author="Claude" w:date="2026-09-20T00:00:00.000Z">
    <w:p>
      <w:r>
        <w:rPr>
          <w:sz w:val="20"/>
          <w:szCs w:val="20"/>
        </w:rPr>
        <w:t xml:space="preserve">data/raw/data_x_raw.xlsx di repo berukuran 0 byte, dan tidak ada skrip filter bot/spam. Data mentah dan prosedur penyaringan belum bisa diaudit dari repo; tambahkan berkas mentah atau jelaskan indikator bot yang dipakai.</w:t>
      </w:r>
    </w:p>
  </w:comment>
  <w:comment w:id="2" w:initials="C" w:author="Claude" w:date="2026-09-20T00:00:00.000Z">
    <w:p>
      <w:r>
        <w:rPr>
          <w:sz w:val="20"/>
          <w:szCs w:val="20"/>
        </w:rPr>
        <w:t xml:space="preserve">Repo publik (nodes/edges CSV, dashboard) memuat username akun individu. Bagian ini menyatakan identitas dianonimkan saat kutipan; pertimbangkan hashing/anonimisasi username non-publik di repo dan di Bab IV (mis. @4Y4NKZ).</w:t>
      </w:r>
    </w:p>
  </w:comment>
  <w:comment w:id="3" w:initials="C" w:author="Claude" w:date="2026-09-20T00:00:00.000Z">
    <w:p>
      <w:r>
        <w:rPr>
          <w:sz w:val="20"/>
          <w:szCs w:val="20"/>
        </w:rPr>
        <w:t xml:space="preserve">scripts/preprocessing.py kosong (0 byte); logika pra-pemrosesan ada di notebooks/tesis_mbg.ipynb dan scripts/sna.py. clean_text dan processed_text tidak memuat emoji, jadi emoji hanya tersedia di kolom text asli. Stemming diterapkan pada input IndoBERT (train dan inferensi).</w:t>
      </w:r>
    </w:p>
  </w:comment>
  <w:comment w:id="4" w:initials="C" w:author="Claude" w:date="2026-09-20T00:00:00.000Z">
    <w:p>
      <w:r>
        <w:rPr>
          <w:sz w:val="20"/>
          <w:szCs w:val="20"/>
        </w:rPr>
        <w:t xml:space="preserve">Sumber label tidak konsisten di repo: README menyebut “labelisasi manual”, notebook memakai Gemini 2.0 Flash (OpenRouter) dengan 9 label Plutchik+Netral (ada Antisipasi), sedangkan data latih (indobert_9_emosi.csv) berlabel anger/…/love/shame yang di-rename menjadi Percaya/Tertarik (rename_emotions.py). Teks ini mengikuti notebook. Jika ada verifikasi manual, tambahkan; jika tidak, kelas Percaya/Tertarik perlu dijustifikasi.</w:t>
      </w:r>
    </w:p>
  </w:comment>
  <w:comment w:id="5" w:initials="C" w:author="Claude" w:date="2026-09-20T00:00:00.000Z">
    <w:p>
      <w:r>
        <w:rPr>
          <w:sz w:val="20"/>
          <w:szCs w:val="20"/>
        </w:rPr>
        <w:t xml:space="preserve">README dan versi lama Bab III menyebut indolem/indobert-base-uncased, tetapi train_indobert.py, evaluate.py, sna.py, dan notebook memakai indobenchmark/indobert-base-p2. Teks diselaraskan dengan kode. Notebook juga memuat MultiTaskIndoBERT (emosi+sarkasme) yang tidak dipakai skrip produksi.</w:t>
      </w:r>
    </w:p>
  </w:comment>
  <w:comment w:id="6" w:initials="C" w:author="Claude" w:date="2026-09-20T00:00:00.000Z">
    <w:p>
      <w:r>
        <w:rPr>
          <w:sz w:val="20"/>
          <w:szCs w:val="20"/>
        </w:rPr>
        <w:t xml:space="preserve">Kode hanya membuat satu pembagian 80:20 (train_test_split, random_state=42); tidak ada test set terpisah. Korpus berisi teks duplikat (5.263 baris vs 3.395 teks unik), sehingga teks identik bisa jatuh di data latih dan evaluasi (risiko kebocoran). Learning rate/optimizer tidak diatur eksplisit (default Trainer).</w:t>
      </w:r>
    </w:p>
  </w:comment>
  <w:comment w:id="7" w:initials="C" w:author="Claude" w:date="2026-09-20T00:00:00.000Z">
    <w:p>
      <w:r>
        <w:rPr>
          <w:sz w:val="20"/>
          <w:szCs w:val="20"/>
        </w:rPr>
        <w:t xml:space="preserve">Nilai di results/classification_report.csv: akurasi 0,5745, macro F1 0,1444, weighted F1 0,4563, hanya 7 kelas muncul, dan hanya Jijik (F1 0,7178) dan Percaya (0,2932) yang bernilai &gt; 0. Angka Macro F1 0,8122 (dashboard/tabel lama) dan “akurasi 83%” (README) tidak ada di file keluaran mana pun. Mohon dijalankan ulang evaluasi atau ganti angka.</w:t>
      </w:r>
    </w:p>
  </w:comment>
  <w:comment w:id="8" w:initials="C" w:author="Claude" w:date="2026-09-20T00:00:00.000Z">
    <w:p>
      <w:r>
        <w:rPr>
          <w:sz w:val="20"/>
          <w:szCs w:val="20"/>
        </w:rPr>
        <w:t xml:space="preserve">dataset_sindiran_valid.csv (N=3.395; 315 True) tidak punya skrip pembentuk di repo. dataset_sindiran_rekonstruksi.csv (N=5.263) memuat sarkasme_leksikon (181) dan sarkasme_proksi_jijik (2.979) sehingga cocok dengan deskripsi dua indikator. Jelaskan asal 315 label “valid” (siapa/bagaimana memvalidasi).</w:t>
      </w:r>
    </w:p>
  </w:comment>
  <w:comment w:id="9" w:initials="C" w:author="Claude" w:date="2026-09-20T00:00:00.000Z">
    <w:p>
      <w:r>
        <w:rPr>
          <w:sz w:val="20"/>
          <w:szCs w:val="20"/>
        </w:rPr>
        <w:t xml:space="preserve">sna.py memakai nx.Graph (tak berarah); skrip compute_* memakai DiGraph untuk in/out-degree dan PageRank, dan Graph untuk betweenness/Louvain. README menyebut eigenvector centrality, kode memakai PageRank. Louvain dijalankan tanpa random_state: jumlah komunitas 332 (tabel lama), 333 (README), 342 (mbg_network_nodes_final.csv dan laporan terbaru).</w:t>
      </w:r>
    </w:p>
  </w:comment>
  <w:comment w:id="10" w:initials="C" w:author="Claude" w:date="2026-09-20T00:00:00.000Z">
    <w:p>
      <w:r>
        <w:rPr>
          <w:sz w:val="20"/>
          <w:szCs w:val="20"/>
        </w:rPr>
        <w:t xml:space="preserve">Tidak ada skrip/kamus aspek di repo; hanya results/absa_results.csv (dan data/absa/dataset_absa.xlsx berukuran 0 byte). Buat lampiran daftar kata kunci per aspek, atau tambahkan skripnya.</w:t>
      </w:r>
    </w:p>
  </w:comment>
  <w:comment w:id="11" w:initials="C" w:author="Claude" w:date="2026-09-20T00:00:00.000Z">
    <w:p>
      <w:r>
        <w:rPr>
          <w:sz w:val="20"/>
          <w:szCs w:val="20"/>
        </w:rPr>
        <w:t xml:space="preserve">NodeXL: repo memuat scrape_twitter_to_nodexl.py dan buku kerja NodeXL. Teks ini menyatakan NodeXL hanya format ekspor; sesuaikan bila NodeXL benar-benar dipakai untuk hitungan tertentu.</w:t>
      </w:r>
    </w:p>
  </w:comment>
  <w:comment w:id="12" w:initials="C" w:author="Claude" w:date="2026-09-20T00:00:00.000Z">
    <w:p>
      <w:r>
        <w:rPr>
          <w:sz w:val="20"/>
          <w:szCs w:val="20"/>
        </w:rPr>
        <w:t xml:space="preserve">Perbedaan dengan bab3.csv/gambar lama, diselaraskan ke keluaran repo: (1) Macro F1 0,8122 → 0,1444 (classification_report.csv); (2) 332 komunitas → 342 (nodes_final.csv); (3) “@4Y4NKZ broker” → betweenness tertinggi sebenarnya @grok, @prabowo, @regar_op0sisi (actor_centrality_typology.csv; @4Y4NKZ hanya Out=15); (4) Percaya 20,41% → 20,39% (1.073/5.263). RM3/TP3 masih menyebut “9 emosi Plutchik”, padahal data hanya 7 kelas dan label mengikuti skema pada catatan sebelumnya.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BAB III – METODE PENELITIAN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2e9606bd42e9acf229a1d31e1498b517a71ba6.png"/><Relationship Id="rId10" Type="http://schemas.openxmlformats.org/officeDocument/2006/relationships/image" Target="media/a0ddbf11e69b380be5a04d046003655dcaa2fb96.png"/><Relationship Id="rId11" Type="http://schemas.openxmlformats.org/officeDocument/2006/relationships/image" Target="media/c454ca576a3d88ee229010deb3622c053034d0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III METODE PENELITIAN</dc:title>
  <dc:creator>Indri Anjar Kartika Sari</dc:creator>
  <cp:lastModifiedBy>Un-named</cp:lastModifiedBy>
  <cp:revision>1</cp:revision>
  <dcterms:created xsi:type="dcterms:W3CDTF">2026-09-20T10:24:10.604Z</dcterms:created>
  <dcterms:modified xsi:type="dcterms:W3CDTF">2026-09-20T10:24:10.612Z</dcterms:modified>
</cp:coreProperties>
</file>

<file path=docProps/custom.xml><?xml version="1.0" encoding="utf-8"?>
<Properties xmlns="http://schemas.openxmlformats.org/officeDocument/2006/custom-properties" xmlns:vt="http://schemas.openxmlformats.org/officeDocument/2006/docPropsVTypes"/>
</file>