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TELEGRAM BOT LITERATURE RESEARCH 2024–2026</w:t>
      </w:r>
    </w:p>
    <w:p>
      <w:r>
        <w:t>Literature Evidence, Method Benchmark, Research Gap, and Relevance to Thesis</w:t>
      </w:r>
    </w:p>
    <w:p>
      <w:r>
        <w:br w:type="page"/>
      </w:r>
    </w:p>
    <w:p>
      <w:pPr>
        <w:pStyle w:val="Heading1"/>
        <w:jc w:val="center"/>
      </w:pPr>
      <w:r>
        <w:t>BAB 1 — EXECUTIVE SUMMARY</w:t>
      </w:r>
    </w:p>
    <w:p>
      <w:pPr>
        <w:spacing w:line="360" w:lineRule="auto"/>
        <w:jc w:val="both"/>
      </w:pPr>
      <w:r>
        <w:t>Total discovered papers: 322</w:t>
        <w:br/>
      </w:r>
      <w:r>
        <w:t>Total cleaned papers: 322</w:t>
        <w:br/>
      </w:r>
      <w:r>
        <w:t>DIRECT: 2</w:t>
        <w:br/>
      </w:r>
      <w:r>
        <w:t>RELATED: 4</w:t>
        <w:br/>
      </w:r>
      <w:r>
        <w:t>INDIRECT: 48</w:t>
        <w:br/>
      </w:r>
      <w:r>
        <w:t>IRRELEVANT: 268</w:t>
        <w:br/>
      </w:r>
      <w:r>
        <w:t>DOI valid: 184</w:t>
        <w:br/>
      </w:r>
      <w:r>
        <w:t>DOI invalid: 138</w:t>
        <w:br/>
      </w:r>
      <w:r>
        <w:t>Scopus verified venues: 45</w:t>
        <w:br/>
      </w:r>
      <w:r>
        <w:t>Scopus Q1 verified articles: 12</w:t>
        <w:br/>
      </w:r>
    </w:p>
    <w:p>
      <w:pPr>
        <w:pStyle w:val="Heading1"/>
        <w:jc w:val="center"/>
      </w:pPr>
      <w:r>
        <w:t>BAB 2 — LITERATURE REVIEW</w:t>
      </w:r>
    </w:p>
    <w:p>
      <w:pPr>
        <w:spacing w:line="360" w:lineRule="auto"/>
        <w:jc w:val="both"/>
      </w:pPr>
      <w:r>
        <w:t>Key topics covered: Telegram Bot, Telegram Chatbot, AI/NLP on Telegram, Social Network Analysis, Misinformation, etc.</w:t>
        <w:br/>
        <w:br/>
        <w:t>Top papers (by relevance &amp; citations):</w:t>
        <w:br/>
      </w:r>
      <w:r>
        <w:t>- Enhancing Food Safety in the Cold Chain Through Internet of Things and Artificial Intelligence (2026) – Journal of Food Science</w:t>
        <w:br/>
      </w:r>
      <w:r>
        <w:t>- Architecture and Design of a Prototype Multi-Modal Clinical Decision Support System for Integrative Medicine (2026) – Longevity Horizon</w:t>
        <w:br/>
      </w:r>
      <w:r>
        <w:t>- Prigozhin’s Propaganda Team: The St Petersburg Internet Research Agency (2013–2021) (2026) – Europe Asia Studies</w:t>
        <w:br/>
      </w:r>
      <w:r>
        <w:t>- Use of Artificial Intelligence in Public Health Education for Pandemic Preparedness and Response (2026) – Annals of Global Health</w:t>
        <w:br/>
      </w:r>
      <w:r>
        <w:t>- A Multimodal Phishing Website Detection System Using Explainable Artificial Intelligence Technologies (2026) – Machine Learning and Knowledge Extraction</w:t>
        <w:br/>
      </w:r>
      <w:r>
        <w:t>- Online criminal markets on telegram: Exploring the illicit products and services advertised in public group chats (2026) – Computers in Human Behavior</w:t>
        <w:br/>
      </w:r>
      <w:r>
        <w:t>- IoT-based Farmland Security and Alert System (2026) – Journal of ISMAC</w:t>
        <w:br/>
      </w:r>
      <w:r>
        <w:t>- Intelligent Systems, Vulnerable Minds: A Framework for Radicalization to Violence in the Age of AI (2026) – Personality and Social Psychology Review</w:t>
        <w:br/>
      </w:r>
      <w:r>
        <w:t>- IoT-Based LPG Gas Leak Detection System for Real-Time Household Safety Monitoring Integrated with Telegram Bot Notifications (2026) – Jurnal Teknologi Terapan G-Tech</w:t>
        <w:br/>
      </w:r>
      <w:r>
        <w:t>- Artificial Intelligence and Disinformation in Public Relations: Challenges and Countermeasures (2026) – Mediatization Studies</w:t>
        <w:br/>
      </w:r>
    </w:p>
    <w:p>
      <w:pPr>
        <w:pStyle w:val="Heading1"/>
        <w:jc w:val="center"/>
      </w:pPr>
      <w:r>
        <w:t>BAB 3 — METHODOLOGY BENCHMARK</w:t>
      </w:r>
    </w:p>
    <w:p>
      <w:pPr/>
      <w:r>
        <w:t>Comparative discussion of methodologies such as SNA, IndoBERT, Emotion, Sarcasm, ABSA, Emoji, Hashtag, Community Detection, Centrality, Topic Analysis, Policy Communication, Marketing 6.0…</w:t>
      </w:r>
    </w:p>
    <w:p>
      <w:pPr>
        <w:pStyle w:val="Heading1"/>
        <w:jc w:val="center"/>
      </w:pPr>
      <w:r>
        <w:t>BAB 4 — RESEARCH GAP</w:t>
      </w:r>
    </w:p>
    <w:p>
      <w:pPr/>
      <w:r>
        <w:t>Identified gaps: Dataset, Platform, Method, NLP, SNA, Sarcasm, Emotion, Multimodal, Policy Communication, Marketing 6.0…</w:t>
      </w:r>
    </w:p>
    <w:p>
      <w:pPr>
        <w:pStyle w:val="Heading1"/>
        <w:jc w:val="center"/>
      </w:pPr>
      <w:r>
        <w:t>BAB 5 — RELEVANCE TO THESIS</w:t>
      </w:r>
    </w:p>
    <w:p>
      <w:pPr/>
      <w:r>
        <w:t>The retrieved literature provides evidence for applying SNA and NLP techniques on Telegram data, which aligns with the thesis on Twitter sarcasm analysis…</w:t>
      </w:r>
    </w:p>
    <w:p>
      <w:pPr>
        <w:pStyle w:val="Heading1"/>
        <w:jc w:val="center"/>
      </w:pPr>
      <w:r>
        <w:t>BAB 6 — FINAL CANDIDATES</w:t>
      </w:r>
    </w:p>
    <w:p>
      <w:pPr/>
      <w:r>
        <w:t>Highest‑relevance candidates (up to 30) based on relevance screening and citation count are listed in the appendix of the markdown report.</w:t>
      </w:r>
    </w:p>
    <w:p>
      <w:pPr>
        <w:pStyle w:val="Heading1"/>
        <w:jc w:val="center"/>
      </w:pPr>
      <w:r>
        <w:t>BAB 7 — REFERENCES</w:t>
      </w:r>
    </w:p>
    <w:p>
      <w:r>
        <w:t>1. Enhancing Food Safety in the Cold Chain Through Internet of Things and Artificial Intelligence – https://doi.org/10.1111/1750-3841.70871</w:t>
        <w:br/>
      </w:r>
      <w:r>
        <w:t>2. Architecture and Design of a Prototype Multi-Modal Clinical Decision Support System for Integrative Medicine – https://doi.org/10.65649/4cxxhe47</w:t>
        <w:br/>
      </w:r>
      <w:r>
        <w:t>3. Prigozhin’s Propaganda Team: The St Petersburg Internet Research Agency (2013–2021) – https://doi.org/10.1080/09668136.2025.2588334</w:t>
        <w:br/>
      </w:r>
      <w:r>
        <w:t>4. Use of Artificial Intelligence in Public Health Education for Pandemic Preparedness and Response – https://doi.org/10.5334/aogh.5130</w:t>
        <w:br/>
      </w:r>
      <w:r>
        <w:t>5. A Multimodal Phishing Website Detection System Using Explainable Artificial Intelligence Technologies – https://doi.org/10.3390/make8010011</w:t>
        <w:br/>
      </w:r>
      <w:r>
        <w:t>6. Online criminal markets on telegram: Exploring the illicit products and services advertised in public group chats – https://doi.org/10.1016/j.chb.2026.109032</w:t>
        <w:br/>
      </w:r>
      <w:r>
        <w:t>7. IoT-based Farmland Security and Alert System – https://doi.org/10.36548/jismac.2026.2.006</w:t>
        <w:br/>
      </w:r>
      <w:r>
        <w:t>8. Intelligent Systems, Vulnerable Minds: A Framework for Radicalization to Violence in the Age of AI – https://doi.org/10.1177/10888683261430089</w:t>
        <w:br/>
      </w:r>
      <w:r>
        <w:t>9. IoT-Based LPG Gas Leak Detection System for Real-Time Household Safety Monitoring Integrated with Telegram Bot Notifications – https://doi.org/10.70609/g-tech.v10i1.8650</w:t>
        <w:br/>
      </w:r>
      <w:r>
        <w:t>10. Artificial Intelligence and Disinformation in Public Relations: Challenges and Countermeasures – https://doi.org/10.17951/ms.2025.9.97-115</w:t>
        <w:br/>
      </w:r>
      <w:r>
        <w:t>11. Next-Generation Artificial Intelligence for Sustainable and Intelligent Food Production Systems: A Review – https://doi.org/10.48185/jaai.v7i1.2044</w:t>
        <w:br/>
      </w:r>
      <w:r>
        <w:t>12. DEIT-Based Feature Extraction with Ensemble Machine Learning for Accurate Bone Fracture Detection in X-Ray Images – https://doi.org/10.64751/ajmimc.2026.v5.n2.pp212-220</w:t>
        <w:br/>
      </w:r>
      <w:r>
        <w:t>13. Real-time Fall Detection Prototyping with YOLOv11 Using an Integrated Multi-dataset Framework – https://doi.org/10.22266/ijies2026.0228.16</w:t>
        <w:br/>
      </w:r>
      <w:r>
        <w:t>14. IoT-Based Home Security System: ESP32-CAM Integration and Real-Time Notification – https://doi.org/10.33050/itee.v4i2.956</w:t>
        <w:br/>
      </w:r>
      <w:r>
        <w:t>15. Smart cold chains for food systems: IoT monitoring, predictive analytics, and emerging technologies – https://doi.org/10.20935/acadeng8291</w:t>
        <w:br/>
      </w:r>
      <w:r>
        <w:t>16. Participant recruitment during war: challenges and strategies from the longitudinal mental health assessment of the population study in Ukraine – https://doi.org/10.1093/ajeadv/uuag010</w:t>
        <w:br/>
      </w:r>
      <w:r>
        <w:t>17. Open Source Information as a Window into the War in Ukraine – https://doi.org/10.1007/978-3-032-11892-9_7</w:t>
        <w:br/>
      </w:r>
      <w:r>
        <w:t>18. USING A TELEGRAM BOT IN ORGANIZING STUDENTS' INDEPENDENT VOCABULARY WORK IN LEARNING ENGLISH – https://doi.org/10.62957/2949-3269-2026-68-2-52-56</w:t>
        <w:br/>
      </w:r>
      <w:r>
        <w:t>19. Telegram Bot for Calorie Intake Tracking Using Natural Language Processing – nan</w:t>
        <w:br/>
      </w:r>
      <w:r>
        <w:t>20. COMPARISON OF TELEGRAM BOT FOR TEXT GENERATION BUILT ON OPENAI AND GEMINIAI – https://doi.org/10.28925/2663-4023.2026.32.1063</w:t>
        <w:br/>
      </w:r>
    </w:p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