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TITLE PAGE (SEPARATE SUBMISSION FILE FOR DOUBLE-BLIND PEER REVIEW)</w:t>
      </w:r>
    </w:p>
    <w:p>
      <w:pPr>
        <w:pStyle w:val="Heading2"/>
      </w:pPr>
      <w:r>
        <w:t>ARTICLE TITLE</w:t>
      </w:r>
    </w:p>
    <w:p>
      <w:r>
        <w:t>**Mapping the 'Phygital Gap' in Public Policy Crisis: A Tri-Layer Computational Communication Study of Indonesia's Free Nutritious Meal (MBG) Program on Platform X**</w:t>
      </w:r>
    </w:p>
    <w:p>
      <w:pPr>
        <w:pStyle w:val="Heading2"/>
      </w:pPr>
      <w:r>
        <w:t>SHORT RUNNING TITLE</w:t>
      </w:r>
    </w:p>
    <w:p>
      <w:r>
        <w:t>*Phygital Gap in MBG Public Policy Crisis on Platform X*</w:t>
      </w:r>
    </w:p>
    <w:p>
      <w:pPr>
        <w:pStyle w:val="Heading2"/>
      </w:pPr>
      <w:r>
        <w:t>AUTHORS AND AFFILIATIONS</w:t>
      </w:r>
    </w:p>
    <w:p>
      <w:r>
        <w:t>1. **Indri Anjar Kartika Sari**</w:t>
      </w:r>
    </w:p>
    <w:p>
      <w:r>
        <w:t>- **Role:** Principal Investigator &amp; First Author</w:t>
      </w:r>
    </w:p>
    <w:p>
      <w:r>
        <w:t>- **ORCID iD:** [https://orcid.org/0009-0002-8419-7231](https://orcid.org/0009-0002-8419-7231)</w:t>
      </w:r>
    </w:p>
    <w:p>
      <w:r>
        <w:t>- **Affiliation:** Master of Communication Science Program, Department of Communication Science, Faculty of Social and Political Sciences, Universitas Pembangunan Nasional 'Veteran' Jawa Timur, Surabaya, 60294, Indonesia</w:t>
      </w:r>
    </w:p>
    <w:p>
      <w:r>
        <w:t>- **Email:** `indrianjar@gmail.com`</w:t>
      </w:r>
    </w:p>
    <w:p>
      <w:r>
        <w:t>2. **Dr. Catur Suratnoaji, M.Si.**</w:t>
      </w:r>
    </w:p>
    <w:p>
      <w:r>
        <w:t>- **Role:** Associate Professor, Thesis Advisor I &amp; Co-Author</w:t>
      </w:r>
    </w:p>
    <w:p>
      <w:r>
        <w:t>- **ORCID iD:** [https://orcid.org/0000-0002-8596-3914](https://orcid.org/0000-0002-8596-3914)</w:t>
      </w:r>
    </w:p>
    <w:p>
      <w:r>
        <w:t>- **Affiliation:** Department of Communication Science, Faculty of Social and Political Sciences, Universitas Pembangunan Nasional 'Veteran' Jawa Timur, Surabaya, 60294, Indonesia</w:t>
      </w:r>
    </w:p>
    <w:p>
      <w:r>
        <w:t>- **Email:** `catur_suratnoaji@upnjatim.ac.id`</w:t>
      </w:r>
    </w:p>
    <w:p>
      <w:r>
        <w:t>3. **Dr. Agus Widiyarta, S.Sos., M.Si.**</w:t>
      </w:r>
    </w:p>
    <w:p>
      <w:r>
        <w:t>- **Role:** Assistant Professor, Thesis Advisor II &amp; Co-Author</w:t>
      </w:r>
    </w:p>
    <w:p>
      <w:r>
        <w:t>- **ORCID iD:** [https://orcid.org/0000-0002-7104-5820](https://orcid.org/0000-0002-7104-5820)</w:t>
      </w:r>
    </w:p>
    <w:p>
      <w:r>
        <w:t>- **Affiliation:** Department of Communication Science, Faculty of Social and Political Sciences, Universitas Pembangunan Nasional 'Veteran' Jawa Timur, Surabaya, 60294, Indonesia</w:t>
      </w:r>
    </w:p>
    <w:p>
      <w:r>
        <w:t>- **Email:** `agus.widiyarta@upnjatim.ac.id`</w:t>
      </w:r>
    </w:p>
    <w:p>
      <w:pPr>
        <w:pStyle w:val="Heading2"/>
      </w:pPr>
      <w:r>
        <w:t>CORRESPONDING AUTHOR</w:t>
      </w:r>
    </w:p>
    <w:p>
      <w:r>
        <w:t>- **Name:** Indri Anjar Kartika Sari</w:t>
      </w:r>
    </w:p>
    <w:p>
      <w:r>
        <w:t>- **Postal Address:** Faculty of Social and Political Sciences, Universitas Pembangunan Nasional 'Veteran' Jawa Timur, Jl. Rungkut Madya No.1, Gunung Anyar, Surabaya, Jawa Timur 60294, Indonesia</w:t>
      </w:r>
    </w:p>
    <w:p>
      <w:r>
        <w:t>- **Email:** `indrianjar@gmail.com`</w:t>
      </w:r>
    </w:p>
    <w:p>
      <w:pPr>
        <w:pStyle w:val="Heading2"/>
      </w:pPr>
      <w:r>
        <w:t>MANUSCRIPT METRICS</w:t>
      </w:r>
    </w:p>
    <w:p>
      <w:r>
        <w:t>- **Target Journal:** *Social Network Analysis and Mining* (SNAM), Springer Nature Switzerland (Scopus Q1, SJR 0.76)</w:t>
      </w:r>
    </w:p>
    <w:p>
      <w:r>
        <w:t>- **Scopus ASJC Classification:** `3315` (Communication), `1702` (Artificial Intelligence), `3312` (Sociology and Political Science)</w:t>
      </w:r>
    </w:p>
    <w:p>
      <w:r>
        <w:t>- **Manuscript Word Count (Main Text &amp; References):** 5,104 words</w:t>
      </w:r>
    </w:p>
    <w:p>
      <w:r>
        <w:t>- **Number of Figures:** 3 figures</w:t>
      </w:r>
    </w:p>
    <w:p>
      <w:r>
        <w:t>- **Number of Tables:** 2 tables</w:t>
      </w:r>
    </w:p>
    <w:p>
      <w:r>
        <w:t>- **Total Cited References:** 27 references (74.07% published within 2016–2026)</w:t>
      </w:r>
    </w:p>
    <w:p>
      <w:pPr>
        <w:pStyle w:val="Heading2"/>
      </w:pPr>
      <w:r>
        <w:t>STATEMENTS AND DECLARATIONS</w:t>
      </w:r>
    </w:p>
    <w:p>
      <w:pPr>
        <w:pStyle w:val="Heading3"/>
      </w:pPr>
      <w:r>
        <w:t>Funding</w:t>
      </w:r>
    </w:p>
    <w:p>
      <w:r>
        <w:t>The authors declare that no external funding, grants, or financial support were received for the research, authorship, or publication of this article. The study was conducted independently at Universitas Pembangunan Nasional 'Veteran' Jawa Timur.</w:t>
      </w:r>
    </w:p>
    <w:p>
      <w:pPr>
        <w:pStyle w:val="Heading3"/>
      </w:pPr>
      <w:r>
        <w:t>Competing Interests / Conflict of Interest</w:t>
      </w:r>
    </w:p>
    <w:p>
      <w:r>
        <w:t>The authors have no financial, political, or personal conflicts of interest that could have inappropriately influenced or biased the findings presented in this manuscript.</w:t>
      </w:r>
    </w:p>
    <w:p>
      <w:pPr>
        <w:pStyle w:val="Heading3"/>
      </w:pPr>
      <w:r>
        <w:t>Author Contributions (CRediT Taxonomy)</w:t>
      </w:r>
    </w:p>
    <w:p>
      <w:r>
        <w:t>- **Indri Anjar Kartika Sari:** Conceptualization, Methodology, Software, Data Curation, Formal Analysis, Investigation, Validation, Visualization, Writing – Original Draft, Project Administration.</w:t>
      </w:r>
    </w:p>
    <w:p>
      <w:r>
        <w:t>- **Catur Suratnoaji:** Supervision, Conceptualization, Theoretical Framework, Formal Analysis Review, Writing – Review &amp; Editing.</w:t>
      </w:r>
    </w:p>
    <w:p>
      <w:r>
        <w:t>- **Agus Widiyarta:** Supervision, Methodology Review, Communication Policy Analysis, Validation, Writing – Review &amp; Editing.</w:t>
      </w:r>
    </w:p>
    <w:p>
      <w:pPr>
        <w:pStyle w:val="Heading3"/>
      </w:pPr>
      <w:r>
        <w:t>Data and Code Availability</w:t>
      </w:r>
    </w:p>
    <w:p>
      <w:r>
        <w:t>All replication scripts, trained transformer models, edge matrices, and verified datasets are openly accessible via GitHub under CC-BY 4.0 &amp; MIT licenses at:</w:t>
      </w:r>
    </w:p>
    <w:p>
      <w:r>
        <w:t>https://github.com/indri007/INDOBERT-9-EMOJI-TESIS-ANALISIS-SNA</w:t>
      </w:r>
    </w:p>
    <w:p>
      <w:pPr>
        <w:pStyle w:val="Heading3"/>
      </w:pPr>
      <w:r>
        <w:t>Acknowledgements</w:t>
      </w:r>
    </w:p>
    <w:p>
      <w:r>
        <w:t>The authors express their sincere gratitude to the Department of Communication Science and the Faculty of Social and Political Sciences at Universitas Pembangunan Nasional 'Veteran' Jawa Timur for academic and institutional facilities provided during this master's thesis research.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