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Timeline – Simulated SSH Login Attack</w:t>
      </w:r>
    </w:p>
    <w:p>
      <w:r>
        <w:t>Environment: Kali Linux Virtual Machine</w:t>
      </w:r>
    </w:p>
    <w:p>
      <w:r>
        <w:t>Incident Type: Suspicious SSH Authentication Activity</w:t>
      </w:r>
    </w:p>
    <w:p/>
    <w:p>
      <w:r>
        <w:t>07:08 – Service Initialization</w:t>
      </w:r>
    </w:p>
    <w:p>
      <w:r>
        <w:t>• SSH service started successfully.</w:t>
      </w:r>
    </w:p>
    <w:p>
      <w:r>
        <w:t>• System confirmed listening on port 22 (IPv4 &amp; IPv6).</w:t>
      </w:r>
    </w:p>
    <w:p/>
    <w:p>
      <w:r>
        <w:t>07:09 – Suspicious Activity Detected</w:t>
      </w:r>
    </w:p>
    <w:p>
      <w:r>
        <w:t>• Multiple login attempts observed for invalid user 'fakeuser'.</w:t>
      </w:r>
    </w:p>
    <w:p>
      <w:r>
        <w:t>• Log entries indicated invalid user and failed password attempts.</w:t>
      </w:r>
    </w:p>
    <w:p>
      <w:r>
        <w:t>• Repeated authentication failures from localhost (::1).</w:t>
      </w:r>
    </w:p>
    <w:p/>
    <w:p>
      <w:r>
        <w:t>07:09 – Evidence Collection</w:t>
      </w:r>
    </w:p>
    <w:p>
      <w:r>
        <w:t>• System journal logs reviewed using journalctl.</w:t>
      </w:r>
    </w:p>
    <w:p>
      <w:r>
        <w:t>• Logs filtered to isolate 'Failed password' entries.</w:t>
      </w:r>
    </w:p>
    <w:p/>
    <w:p>
      <w:r>
        <w:t>07:10 – Incident Identification</w:t>
      </w:r>
    </w:p>
    <w:p>
      <w:r>
        <w:t>• Activity pattern consistent with brute-force/unauthorized access attempt.</w:t>
      </w:r>
    </w:p>
    <w:p>
      <w:r>
        <w:t>• Indicators: invalid username usage and repeated failures.</w:t>
      </w:r>
    </w:p>
    <w:p/>
    <w:p>
      <w:r>
        <w:t>Containment Actions Initiated</w:t>
      </w:r>
    </w:p>
    <w:p>
      <w:r>
        <w:t>• Firewall rule added to drop traffic from suspicious IP.</w:t>
      </w:r>
    </w:p>
    <w:p>
      <w:r>
        <w:t>• Local user account temporarily locked.</w:t>
      </w:r>
    </w:p>
    <w:p>
      <w:r>
        <w:t>• SSH service stopped to prevent further attempts.</w:t>
      </w:r>
    </w:p>
    <w:p/>
    <w:p>
      <w:r>
        <w:t>07:55 – Defensive Enhancement</w:t>
      </w:r>
    </w:p>
    <w:p>
      <w:r>
        <w:t>• Fail2Ban installed and enabled.</w:t>
      </w:r>
    </w:p>
    <w:p>
      <w:r>
        <w:t>• SSH protection jail activated.</w:t>
      </w:r>
    </w:p>
    <w:p/>
    <w:p>
      <w:r>
        <w:t>Recovery Phase</w:t>
      </w:r>
    </w:p>
    <w:p>
      <w:r>
        <w:t>• User account unlocked.</w:t>
      </w:r>
    </w:p>
    <w:p>
      <w:r>
        <w:t>• SSH service restarted.</w:t>
      </w:r>
    </w:p>
    <w:p>
      <w:r>
        <w:t>• Fail2Ban status verified as active.</w:t>
      </w:r>
    </w:p>
    <w:p/>
    <w:p>
      <w:r>
        <w:t>Post‑Incident Verification</w:t>
      </w:r>
    </w:p>
    <w:p>
      <w:r>
        <w:t>• Active sessions reviewed.</w:t>
      </w:r>
    </w:p>
    <w:p>
      <w:r>
        <w:t>• System stability confirmed.</w:t>
      </w:r>
    </w:p>
    <w:p>
      <w:r>
        <w:t>• No ongoing unauthorized access detected.</w:t>
      </w:r>
    </w:p>
    <w:p/>
    <w:p>
      <w:r>
        <w:t>Outcome: Incident detected, investigated, contained, remediated, and system restored.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