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84C" w:rsidRDefault="001F184C" w:rsidP="001F184C">
      <w:pPr>
        <w:pStyle w:val="ListParagraph"/>
        <w:numPr>
          <w:ilvl w:val="0"/>
          <w:numId w:val="1"/>
        </w:numPr>
        <w:rPr>
          <w:sz w:val="44"/>
          <w:szCs w:val="44"/>
        </w:rPr>
      </w:pPr>
      <w:r w:rsidRPr="001F184C">
        <w:rPr>
          <w:sz w:val="44"/>
          <w:szCs w:val="44"/>
        </w:rPr>
        <w:t>How and when to use the AutoSum command in excel?</w:t>
      </w:r>
    </w:p>
    <w:p w:rsidR="001F184C" w:rsidRDefault="001F184C" w:rsidP="001F184C">
      <w:pPr>
        <w:pStyle w:val="ListParagraph"/>
        <w:ind w:left="795"/>
        <w:rPr>
          <w:rFonts w:ascii="Arial" w:hAnsi="Arial" w:cs="Arial"/>
          <w:color w:val="000000" w:themeColor="text1"/>
          <w:sz w:val="33"/>
          <w:szCs w:val="33"/>
          <w:shd w:val="clear" w:color="auto" w:fill="FFFFFF"/>
        </w:rPr>
      </w:pPr>
      <w:r w:rsidRPr="009C3DE8">
        <w:rPr>
          <w:rFonts w:ascii="Arial" w:hAnsi="Arial" w:cs="Arial"/>
          <w:color w:val="000000" w:themeColor="text1"/>
          <w:sz w:val="33"/>
          <w:szCs w:val="33"/>
          <w:shd w:val="clear" w:color="auto" w:fill="FFFFFF"/>
        </w:rPr>
        <w:t xml:space="preserve">When </w:t>
      </w:r>
      <w:r w:rsidRPr="009C3DE8">
        <w:rPr>
          <w:rFonts w:ascii="Arial" w:hAnsi="Arial" w:cs="Arial"/>
          <w:color w:val="000000" w:themeColor="text1"/>
          <w:sz w:val="33"/>
          <w:szCs w:val="33"/>
          <w:shd w:val="clear" w:color="auto" w:fill="FFFFFF"/>
        </w:rPr>
        <w:t xml:space="preserve">you need to sum a column or row of numbers, let Excel do the math for you. Select a cell next to the numbers you want to sum, click AutoSum on the Home tab, press Enter, and you're done. When you click AutoSum, Excel </w:t>
      </w:r>
      <w:r w:rsidRPr="009C3DE8">
        <w:rPr>
          <w:rFonts w:ascii="Arial" w:hAnsi="Arial" w:cs="Arial"/>
          <w:color w:val="000000" w:themeColor="text1"/>
          <w:sz w:val="33"/>
          <w:szCs w:val="33"/>
          <w:shd w:val="clear" w:color="auto" w:fill="FFFFFF"/>
        </w:rPr>
        <w:t xml:space="preserve">automatically enters a formula that uses the SUM function </w:t>
      </w:r>
      <w:r w:rsidRPr="009C3DE8">
        <w:rPr>
          <w:rFonts w:ascii="Arial" w:hAnsi="Arial" w:cs="Arial"/>
          <w:color w:val="000000" w:themeColor="text1"/>
          <w:sz w:val="33"/>
          <w:szCs w:val="33"/>
          <w:shd w:val="clear" w:color="auto" w:fill="FFFFFF"/>
        </w:rPr>
        <w:t>to sum the numbers.</w:t>
      </w:r>
    </w:p>
    <w:p w:rsidR="009C3DE8" w:rsidRPr="009C3DE8" w:rsidRDefault="009C3DE8" w:rsidP="001F184C">
      <w:pPr>
        <w:pStyle w:val="ListParagraph"/>
        <w:ind w:left="795"/>
        <w:rPr>
          <w:rFonts w:ascii="Arial" w:hAnsi="Arial" w:cs="Arial"/>
          <w:color w:val="000000" w:themeColor="text1"/>
          <w:sz w:val="33"/>
          <w:szCs w:val="33"/>
          <w:shd w:val="clear" w:color="auto" w:fill="FFFFFF"/>
        </w:rPr>
      </w:pPr>
    </w:p>
    <w:p w:rsidR="001F184C" w:rsidRPr="001F184C" w:rsidRDefault="001F184C" w:rsidP="001F184C">
      <w:pPr>
        <w:pStyle w:val="ListParagraph"/>
        <w:numPr>
          <w:ilvl w:val="0"/>
          <w:numId w:val="1"/>
        </w:numPr>
        <w:rPr>
          <w:sz w:val="44"/>
          <w:szCs w:val="44"/>
        </w:rPr>
      </w:pPr>
      <w:r w:rsidRPr="001F184C">
        <w:rPr>
          <w:sz w:val="44"/>
          <w:szCs w:val="44"/>
        </w:rPr>
        <w:t>What is the shortcut key to perform AutoSum?</w:t>
      </w:r>
    </w:p>
    <w:p w:rsidR="001F184C" w:rsidRDefault="001F184C" w:rsidP="001F184C">
      <w:pPr>
        <w:pStyle w:val="ListParagraph"/>
        <w:ind w:left="795"/>
        <w:rPr>
          <w:rFonts w:ascii="Arial" w:hAnsi="Arial" w:cs="Arial"/>
          <w:color w:val="000000" w:themeColor="text1"/>
          <w:sz w:val="33"/>
          <w:szCs w:val="33"/>
          <w:shd w:val="clear" w:color="auto" w:fill="FFFFFF"/>
        </w:rPr>
      </w:pPr>
      <w:r w:rsidRPr="009C3DE8">
        <w:rPr>
          <w:rFonts w:ascii="Arial" w:hAnsi="Arial" w:cs="Arial"/>
          <w:color w:val="000000" w:themeColor="text1"/>
          <w:sz w:val="33"/>
          <w:szCs w:val="33"/>
          <w:shd w:val="clear" w:color="auto" w:fill="FFFFFF"/>
        </w:rPr>
        <w:t>Alt+=</w:t>
      </w:r>
    </w:p>
    <w:p w:rsidR="009C3DE8" w:rsidRPr="009C3DE8" w:rsidRDefault="009C3DE8" w:rsidP="009C3DE8">
      <w:pPr>
        <w:rPr>
          <w:sz w:val="44"/>
          <w:szCs w:val="44"/>
        </w:rPr>
      </w:pPr>
    </w:p>
    <w:p w:rsidR="009C3DE8" w:rsidRPr="009C3DE8" w:rsidRDefault="009C3DE8" w:rsidP="009C3DE8">
      <w:pPr>
        <w:pStyle w:val="ListParagraph"/>
        <w:numPr>
          <w:ilvl w:val="0"/>
          <w:numId w:val="1"/>
        </w:numPr>
        <w:rPr>
          <w:sz w:val="44"/>
          <w:szCs w:val="44"/>
        </w:rPr>
      </w:pPr>
      <w:r w:rsidRPr="009C3DE8">
        <w:rPr>
          <w:sz w:val="44"/>
          <w:szCs w:val="44"/>
        </w:rPr>
        <w:t>How do you get rid of Formula that omits adjacent cells?</w:t>
      </w:r>
    </w:p>
    <w:p w:rsidR="009C3DE8" w:rsidRPr="009C3DE8" w:rsidRDefault="009C3DE8" w:rsidP="009C3DE8">
      <w:pPr>
        <w:pStyle w:val="ListParagraph"/>
        <w:numPr>
          <w:ilvl w:val="0"/>
          <w:numId w:val="3"/>
        </w:numPr>
        <w:rPr>
          <w:rFonts w:ascii="Arial" w:hAnsi="Arial" w:cs="Arial"/>
          <w:color w:val="000000" w:themeColor="text1"/>
          <w:sz w:val="33"/>
          <w:szCs w:val="33"/>
          <w:shd w:val="clear" w:color="auto" w:fill="FFFFFF"/>
        </w:rPr>
      </w:pPr>
      <w:r w:rsidRPr="009C3DE8">
        <w:rPr>
          <w:rFonts w:ascii="Arial" w:hAnsi="Arial" w:cs="Arial"/>
          <w:color w:val="000000" w:themeColor="text1"/>
          <w:sz w:val="33"/>
          <w:szCs w:val="33"/>
          <w:shd w:val="clear" w:color="auto" w:fill="FFFFFF"/>
        </w:rPr>
        <w:t>The first and easiest way to get rid of this error is to adjust your formulas</w:t>
      </w:r>
    </w:p>
    <w:p w:rsidR="009C3DE8" w:rsidRPr="009C3DE8" w:rsidRDefault="009C3DE8" w:rsidP="009C3DE8">
      <w:pPr>
        <w:pStyle w:val="ListParagraph"/>
        <w:numPr>
          <w:ilvl w:val="0"/>
          <w:numId w:val="3"/>
        </w:numPr>
        <w:rPr>
          <w:rFonts w:ascii="Arial" w:hAnsi="Arial" w:cs="Arial"/>
          <w:color w:val="000000" w:themeColor="text1"/>
          <w:sz w:val="33"/>
          <w:szCs w:val="33"/>
          <w:shd w:val="clear" w:color="auto" w:fill="FFFFFF"/>
        </w:rPr>
      </w:pPr>
      <w:r w:rsidRPr="009C3DE8">
        <w:rPr>
          <w:rFonts w:ascii="Arial" w:hAnsi="Arial" w:cs="Arial"/>
          <w:color w:val="000000" w:themeColor="text1"/>
          <w:sz w:val="33"/>
          <w:szCs w:val="33"/>
          <w:shd w:val="clear" w:color="auto" w:fill="FFFFFF"/>
        </w:rPr>
        <w:t>Remove unused values</w:t>
      </w:r>
    </w:p>
    <w:p w:rsidR="009C3DE8" w:rsidRPr="009C3DE8" w:rsidRDefault="009C3DE8" w:rsidP="009C3DE8">
      <w:pPr>
        <w:pStyle w:val="ListParagraph"/>
        <w:numPr>
          <w:ilvl w:val="0"/>
          <w:numId w:val="3"/>
        </w:numPr>
        <w:rPr>
          <w:rFonts w:ascii="Arial" w:hAnsi="Arial" w:cs="Arial"/>
          <w:color w:val="000000" w:themeColor="text1"/>
          <w:sz w:val="33"/>
          <w:szCs w:val="33"/>
          <w:shd w:val="clear" w:color="auto" w:fill="FFFFFF"/>
        </w:rPr>
      </w:pPr>
      <w:r w:rsidRPr="009C3DE8">
        <w:rPr>
          <w:rFonts w:ascii="Arial" w:hAnsi="Arial" w:cs="Arial"/>
          <w:color w:val="000000" w:themeColor="text1"/>
          <w:sz w:val="33"/>
          <w:szCs w:val="33"/>
          <w:shd w:val="clear" w:color="auto" w:fill="FFFFFF"/>
        </w:rPr>
        <w:t>Click on Ignore Error from this list as shown above.</w:t>
      </w:r>
    </w:p>
    <w:p w:rsidR="009C3DE8" w:rsidRPr="009C3DE8" w:rsidRDefault="009C3DE8" w:rsidP="009C3DE8">
      <w:pPr>
        <w:pStyle w:val="ListParagraph"/>
        <w:ind w:left="795"/>
        <w:rPr>
          <w:rFonts w:ascii="Arial" w:hAnsi="Arial" w:cs="Arial"/>
          <w:color w:val="000000" w:themeColor="text1"/>
          <w:sz w:val="33"/>
          <w:szCs w:val="33"/>
          <w:shd w:val="clear" w:color="auto" w:fill="FFFFFF"/>
        </w:rPr>
      </w:pPr>
    </w:p>
    <w:p w:rsidR="009C3DE8" w:rsidRPr="00FD2D80" w:rsidRDefault="00FD2D80" w:rsidP="00FD2D80">
      <w:pPr>
        <w:pStyle w:val="ListParagraph"/>
        <w:numPr>
          <w:ilvl w:val="0"/>
          <w:numId w:val="1"/>
        </w:numPr>
        <w:rPr>
          <w:sz w:val="44"/>
          <w:szCs w:val="44"/>
        </w:rPr>
      </w:pPr>
      <w:r w:rsidRPr="00FD2D80">
        <w:rPr>
          <w:sz w:val="44"/>
          <w:szCs w:val="44"/>
        </w:rPr>
        <w:t>How do you select non-adjacent cells in Excel 2016?</w:t>
      </w:r>
    </w:p>
    <w:p w:rsidR="00FD2D80" w:rsidRDefault="00FD2D80" w:rsidP="00FD2D80">
      <w:pPr>
        <w:pStyle w:val="ListParagraph"/>
        <w:ind w:left="795"/>
        <w:rPr>
          <w:rFonts w:ascii="Arial" w:hAnsi="Arial" w:cs="Arial"/>
          <w:color w:val="000000" w:themeColor="text1"/>
          <w:sz w:val="33"/>
          <w:szCs w:val="33"/>
          <w:shd w:val="clear" w:color="auto" w:fill="FFFFFF"/>
        </w:rPr>
      </w:pPr>
      <w:r w:rsidRPr="00FD2D80">
        <w:rPr>
          <w:rFonts w:ascii="Arial" w:hAnsi="Arial" w:cs="Arial"/>
          <w:color w:val="000000" w:themeColor="text1"/>
          <w:sz w:val="33"/>
          <w:szCs w:val="33"/>
          <w:shd w:val="clear" w:color="auto" w:fill="FFFFFF"/>
        </w:rPr>
        <w:t>To select a range, select a cell, then with the left mouse button pressed, drag over the other cells. Or use the Shift + arrow keys to select the range. To select non-adjacent cells and cell ranges, hold Ctrl and select the cells.</w:t>
      </w:r>
    </w:p>
    <w:p w:rsidR="00FD2D80" w:rsidRPr="00FD2D80" w:rsidRDefault="00FD2D80" w:rsidP="00FD2D80">
      <w:pPr>
        <w:pStyle w:val="ListParagraph"/>
        <w:ind w:left="795"/>
        <w:rPr>
          <w:sz w:val="44"/>
          <w:szCs w:val="44"/>
        </w:rPr>
      </w:pPr>
      <w:r w:rsidRPr="00FD2D80">
        <w:rPr>
          <w:sz w:val="44"/>
          <w:szCs w:val="44"/>
        </w:rPr>
        <w:lastRenderedPageBreak/>
        <w:t>5. What happens if you choose a column, hold</w:t>
      </w:r>
      <w:r>
        <w:rPr>
          <w:sz w:val="44"/>
          <w:szCs w:val="44"/>
        </w:rPr>
        <w:t xml:space="preserve"> down the Alt key and press the </w:t>
      </w:r>
      <w:proofErr w:type="gramStart"/>
      <w:r w:rsidRPr="00FD2D80">
        <w:rPr>
          <w:sz w:val="44"/>
          <w:szCs w:val="44"/>
        </w:rPr>
        <w:t>letters</w:t>
      </w:r>
      <w:proofErr w:type="gramEnd"/>
    </w:p>
    <w:p w:rsidR="00FD2D80" w:rsidRDefault="00FD2D80" w:rsidP="00763B75">
      <w:pPr>
        <w:pStyle w:val="ListParagraph"/>
        <w:ind w:left="795"/>
        <w:rPr>
          <w:sz w:val="44"/>
          <w:szCs w:val="44"/>
        </w:rPr>
      </w:pPr>
      <w:r>
        <w:rPr>
          <w:sz w:val="44"/>
          <w:szCs w:val="44"/>
        </w:rPr>
        <w:t>‘</w:t>
      </w:r>
      <w:proofErr w:type="spellStart"/>
      <w:proofErr w:type="gramStart"/>
      <w:r w:rsidRPr="00FD2D80">
        <w:rPr>
          <w:sz w:val="44"/>
          <w:szCs w:val="44"/>
        </w:rPr>
        <w:t>ocw</w:t>
      </w:r>
      <w:proofErr w:type="spellEnd"/>
      <w:proofErr w:type="gramEnd"/>
      <w:r>
        <w:rPr>
          <w:sz w:val="44"/>
          <w:szCs w:val="44"/>
        </w:rPr>
        <w:t>’</w:t>
      </w:r>
      <w:r w:rsidRPr="00FD2D80">
        <w:rPr>
          <w:sz w:val="44"/>
          <w:szCs w:val="44"/>
        </w:rPr>
        <w:t xml:space="preserve"> in quick succession?</w:t>
      </w:r>
    </w:p>
    <w:p w:rsidR="00763B75" w:rsidRDefault="00763B75" w:rsidP="00763B75">
      <w:pPr>
        <w:pStyle w:val="ListParagraph"/>
        <w:ind w:left="795"/>
        <w:rPr>
          <w:rFonts w:ascii="Arial" w:hAnsi="Arial" w:cs="Arial"/>
          <w:color w:val="000000" w:themeColor="text1"/>
          <w:sz w:val="33"/>
          <w:szCs w:val="33"/>
          <w:shd w:val="clear" w:color="auto" w:fill="FFFFFF"/>
        </w:rPr>
      </w:pPr>
      <w:r w:rsidRPr="00763B75">
        <w:rPr>
          <w:rFonts w:ascii="Arial" w:hAnsi="Arial" w:cs="Arial"/>
          <w:color w:val="000000" w:themeColor="text1"/>
          <w:sz w:val="33"/>
          <w:szCs w:val="33"/>
          <w:shd w:val="clear" w:color="auto" w:fill="FFFFFF"/>
        </w:rPr>
        <w:t>It will hide the column</w:t>
      </w:r>
    </w:p>
    <w:p w:rsidR="00763B75" w:rsidRPr="00763B75" w:rsidRDefault="00763B75" w:rsidP="00763B75">
      <w:pPr>
        <w:pStyle w:val="ListParagraph"/>
        <w:ind w:left="795"/>
        <w:rPr>
          <w:rFonts w:ascii="Arial" w:hAnsi="Arial" w:cs="Arial"/>
          <w:color w:val="000000" w:themeColor="text1"/>
          <w:sz w:val="33"/>
          <w:szCs w:val="33"/>
          <w:shd w:val="clear" w:color="auto" w:fill="FFFFFF"/>
        </w:rPr>
      </w:pPr>
    </w:p>
    <w:p w:rsidR="00FD2D80" w:rsidRPr="00763B75" w:rsidRDefault="00FD2D80" w:rsidP="00FD2D80">
      <w:pPr>
        <w:pStyle w:val="ListParagraph"/>
        <w:numPr>
          <w:ilvl w:val="0"/>
          <w:numId w:val="4"/>
        </w:numPr>
        <w:rPr>
          <w:sz w:val="44"/>
          <w:szCs w:val="44"/>
        </w:rPr>
      </w:pPr>
      <w:r w:rsidRPr="00763B75">
        <w:rPr>
          <w:sz w:val="44"/>
          <w:szCs w:val="44"/>
        </w:rPr>
        <w:t>If you right-click on a row reference number and click on Insert, where will the row</w:t>
      </w:r>
      <w:r w:rsidRPr="00763B75">
        <w:rPr>
          <w:sz w:val="44"/>
          <w:szCs w:val="44"/>
        </w:rPr>
        <w:t xml:space="preserve"> </w:t>
      </w:r>
      <w:r w:rsidRPr="00763B75">
        <w:rPr>
          <w:sz w:val="44"/>
          <w:szCs w:val="44"/>
        </w:rPr>
        <w:t>be added?</w:t>
      </w:r>
    </w:p>
    <w:p w:rsidR="00FD2D80" w:rsidRPr="00FD2D80" w:rsidRDefault="00763B75" w:rsidP="00FD2D80">
      <w:pPr>
        <w:pStyle w:val="ListParagraph"/>
        <w:rPr>
          <w:rFonts w:ascii="Arial" w:hAnsi="Arial" w:cs="Arial"/>
          <w:color w:val="000000" w:themeColor="text1"/>
          <w:sz w:val="33"/>
          <w:szCs w:val="33"/>
          <w:shd w:val="clear" w:color="auto" w:fill="FFFFFF"/>
        </w:rPr>
      </w:pPr>
      <w:r>
        <w:rPr>
          <w:rFonts w:ascii="Arial" w:hAnsi="Arial" w:cs="Arial"/>
          <w:color w:val="000000" w:themeColor="text1"/>
          <w:sz w:val="33"/>
          <w:szCs w:val="33"/>
          <w:shd w:val="clear" w:color="auto" w:fill="FFFFFF"/>
        </w:rPr>
        <w:t xml:space="preserve">The </w:t>
      </w:r>
      <w:r w:rsidRPr="00763B75">
        <w:rPr>
          <w:rFonts w:ascii="Arial" w:hAnsi="Arial" w:cs="Arial"/>
          <w:color w:val="000000" w:themeColor="text1"/>
          <w:sz w:val="33"/>
          <w:szCs w:val="33"/>
          <w:shd w:val="clear" w:color="auto" w:fill="FFFFFF"/>
        </w:rPr>
        <w:t>new row will be inserted directly above the selected row. This means that the row reference number for the new row will be one less than the row that was originally selected.</w:t>
      </w:r>
      <w:bookmarkStart w:id="0" w:name="_GoBack"/>
      <w:bookmarkEnd w:id="0"/>
    </w:p>
    <w:p w:rsidR="00FD2D80" w:rsidRPr="00FD2D80" w:rsidRDefault="00FD2D80" w:rsidP="00FD2D80">
      <w:pPr>
        <w:rPr>
          <w:rFonts w:ascii="Arial" w:hAnsi="Arial" w:cs="Arial"/>
          <w:color w:val="000000" w:themeColor="text1"/>
          <w:sz w:val="33"/>
          <w:szCs w:val="33"/>
          <w:shd w:val="clear" w:color="auto" w:fill="FFFFFF"/>
        </w:rPr>
      </w:pPr>
    </w:p>
    <w:p w:rsidR="00FD2D80" w:rsidRPr="00FD2D80" w:rsidRDefault="00FD2D80" w:rsidP="00FD2D80">
      <w:pPr>
        <w:rPr>
          <w:rFonts w:ascii="Arial" w:hAnsi="Arial" w:cs="Arial"/>
          <w:color w:val="000000" w:themeColor="text1"/>
          <w:sz w:val="33"/>
          <w:szCs w:val="33"/>
          <w:shd w:val="clear" w:color="auto" w:fill="FFFFFF"/>
        </w:rPr>
      </w:pPr>
      <w:r>
        <w:rPr>
          <w:rFonts w:ascii="Arial" w:hAnsi="Arial" w:cs="Arial"/>
          <w:color w:val="000000" w:themeColor="text1"/>
          <w:sz w:val="33"/>
          <w:szCs w:val="33"/>
          <w:shd w:val="clear" w:color="auto" w:fill="FFFFFF"/>
        </w:rPr>
        <w:tab/>
      </w:r>
    </w:p>
    <w:sectPr w:rsidR="00FD2D80" w:rsidRPr="00FD2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40558"/>
    <w:multiLevelType w:val="hybridMultilevel"/>
    <w:tmpl w:val="09ECFE24"/>
    <w:lvl w:ilvl="0" w:tplc="8DB60F8E">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1487"/>
    <w:multiLevelType w:val="multilevel"/>
    <w:tmpl w:val="651AEC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76314"/>
    <w:multiLevelType w:val="hybridMultilevel"/>
    <w:tmpl w:val="F90ABE92"/>
    <w:lvl w:ilvl="0" w:tplc="54188B7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35289"/>
    <w:multiLevelType w:val="hybridMultilevel"/>
    <w:tmpl w:val="4A4A4DD6"/>
    <w:lvl w:ilvl="0" w:tplc="04090013">
      <w:start w:val="1"/>
      <w:numFmt w:val="upperRoman"/>
      <w:lvlText w:val="%1."/>
      <w:lvlJc w:val="righ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04"/>
    <w:rsid w:val="000304CD"/>
    <w:rsid w:val="001F184C"/>
    <w:rsid w:val="00405704"/>
    <w:rsid w:val="00763B75"/>
    <w:rsid w:val="009C3DE8"/>
    <w:rsid w:val="00B718F5"/>
    <w:rsid w:val="00F43241"/>
    <w:rsid w:val="00FD2D8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DDA0"/>
  <w15:chartTrackingRefBased/>
  <w15:docId w15:val="{C5CB5FFF-BC7E-45A5-8C33-28B6ED4E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3DE8"/>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84C"/>
    <w:pPr>
      <w:ind w:left="720"/>
      <w:contextualSpacing/>
    </w:pPr>
  </w:style>
  <w:style w:type="character" w:customStyle="1" w:styleId="Heading2Char">
    <w:name w:val="Heading 2 Char"/>
    <w:basedOn w:val="DefaultParagraphFont"/>
    <w:link w:val="Heading2"/>
    <w:uiPriority w:val="9"/>
    <w:rsid w:val="009C3DE8"/>
    <w:rPr>
      <w:rFonts w:ascii="Times New Roman" w:eastAsia="Times New Roman" w:hAnsi="Times New Roman" w:cs="Times New Roman"/>
      <w:b/>
      <w:bCs/>
      <w:sz w:val="36"/>
      <w:szCs w:val="36"/>
      <w:lang w:bidi="mr-IN"/>
    </w:rPr>
  </w:style>
  <w:style w:type="character" w:styleId="Strong">
    <w:name w:val="Strong"/>
    <w:basedOn w:val="DefaultParagraphFont"/>
    <w:uiPriority w:val="22"/>
    <w:qFormat/>
    <w:rsid w:val="009C3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49214">
      <w:bodyDiv w:val="1"/>
      <w:marLeft w:val="0"/>
      <w:marRight w:val="0"/>
      <w:marTop w:val="0"/>
      <w:marBottom w:val="0"/>
      <w:divBdr>
        <w:top w:val="none" w:sz="0" w:space="0" w:color="auto"/>
        <w:left w:val="none" w:sz="0" w:space="0" w:color="auto"/>
        <w:bottom w:val="none" w:sz="0" w:space="0" w:color="auto"/>
        <w:right w:val="none" w:sz="0" w:space="0" w:color="auto"/>
      </w:divBdr>
    </w:div>
    <w:div w:id="732511610">
      <w:bodyDiv w:val="1"/>
      <w:marLeft w:val="0"/>
      <w:marRight w:val="0"/>
      <w:marTop w:val="0"/>
      <w:marBottom w:val="0"/>
      <w:divBdr>
        <w:top w:val="none" w:sz="0" w:space="0" w:color="auto"/>
        <w:left w:val="none" w:sz="0" w:space="0" w:color="auto"/>
        <w:bottom w:val="none" w:sz="0" w:space="0" w:color="auto"/>
        <w:right w:val="none" w:sz="0" w:space="0" w:color="auto"/>
      </w:divBdr>
    </w:div>
    <w:div w:id="149364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Indulkar</dc:creator>
  <cp:keywords/>
  <dc:description/>
  <cp:lastModifiedBy>Yogesh Indulkar</cp:lastModifiedBy>
  <cp:revision>3</cp:revision>
  <dcterms:created xsi:type="dcterms:W3CDTF">2023-04-15T12:59:00Z</dcterms:created>
  <dcterms:modified xsi:type="dcterms:W3CDTF">2023-04-15T13:39:00Z</dcterms:modified>
</cp:coreProperties>
</file>