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C8" w:rsidRDefault="00631503" w:rsidP="00631503">
      <w:pPr>
        <w:jc w:val="center"/>
        <w:rPr>
          <w:b/>
          <w:lang w:val="en-US"/>
        </w:rPr>
      </w:pPr>
      <w:r w:rsidRPr="00631503">
        <w:rPr>
          <w:b/>
          <w:lang w:val="en-US"/>
        </w:rPr>
        <w:t>DIFFERENCE BETWEEN HTTP 1.1 VS HTTP 2</w:t>
      </w:r>
    </w:p>
    <w:p w:rsidR="00631503" w:rsidRDefault="00631503" w:rsidP="00631503">
      <w:pPr>
        <w:jc w:val="center"/>
        <w:rPr>
          <w:b/>
          <w:lang w:val="en-US"/>
        </w:rPr>
      </w:pPr>
    </w:p>
    <w:tbl>
      <w:tblPr>
        <w:tblStyle w:val="TableGrid"/>
        <w:tblW w:w="0" w:type="auto"/>
        <w:tblLook w:val="04A0" w:firstRow="1" w:lastRow="0" w:firstColumn="1" w:lastColumn="0" w:noHBand="0" w:noVBand="1"/>
      </w:tblPr>
      <w:tblGrid>
        <w:gridCol w:w="4621"/>
        <w:gridCol w:w="4621"/>
      </w:tblGrid>
      <w:tr w:rsidR="00631503" w:rsidTr="00631503">
        <w:tc>
          <w:tcPr>
            <w:tcW w:w="4621" w:type="dxa"/>
          </w:tcPr>
          <w:p w:rsidR="00631503" w:rsidRDefault="00631503" w:rsidP="00631503">
            <w:pPr>
              <w:jc w:val="center"/>
              <w:rPr>
                <w:b/>
                <w:lang w:val="en-US"/>
              </w:rPr>
            </w:pPr>
            <w:r>
              <w:rPr>
                <w:b/>
                <w:lang w:val="en-US"/>
              </w:rPr>
              <w:t>HTTP 1.1</w:t>
            </w:r>
          </w:p>
        </w:tc>
        <w:tc>
          <w:tcPr>
            <w:tcW w:w="4621" w:type="dxa"/>
          </w:tcPr>
          <w:p w:rsidR="00631503" w:rsidRDefault="00631503" w:rsidP="00631503">
            <w:pPr>
              <w:jc w:val="center"/>
              <w:rPr>
                <w:b/>
                <w:lang w:val="en-US"/>
              </w:rPr>
            </w:pPr>
            <w:r>
              <w:rPr>
                <w:b/>
                <w:lang w:val="en-US"/>
              </w:rPr>
              <w:t>HTTP 2</w:t>
            </w:r>
          </w:p>
        </w:tc>
      </w:tr>
      <w:tr w:rsidR="00631503" w:rsidTr="00631503">
        <w:tc>
          <w:tcPr>
            <w:tcW w:w="4621" w:type="dxa"/>
          </w:tcPr>
          <w:p w:rsidR="00631503" w:rsidRPr="00BB5B76" w:rsidRDefault="00631503" w:rsidP="00BB5B76">
            <w:pPr>
              <w:pStyle w:val="ListParagraph"/>
              <w:numPr>
                <w:ilvl w:val="0"/>
                <w:numId w:val="6"/>
              </w:numPr>
              <w:rPr>
                <w:rFonts w:cstheme="minorHAnsi"/>
                <w:color w:val="0D0D0D"/>
                <w:shd w:val="clear" w:color="auto" w:fill="FFFFFF"/>
              </w:rPr>
            </w:pPr>
            <w:r w:rsidRPr="00BB5B76">
              <w:rPr>
                <w:b/>
                <w:lang w:val="en-US"/>
              </w:rPr>
              <w:t>Head of line Blocking:</w:t>
            </w:r>
            <w:r w:rsidRPr="00BB5B76">
              <w:rPr>
                <w:rFonts w:ascii="Segoe UI" w:hAnsi="Segoe UI" w:cs="Segoe UI"/>
                <w:color w:val="0D0D0D"/>
                <w:shd w:val="clear" w:color="auto" w:fill="FFFFFF"/>
              </w:rPr>
              <w:t xml:space="preserve"> </w:t>
            </w:r>
            <w:r w:rsidRPr="00BB5B76">
              <w:rPr>
                <w:rFonts w:cstheme="minorHAnsi"/>
                <w:color w:val="0D0D0D"/>
                <w:shd w:val="clear" w:color="auto" w:fill="FFFFFF"/>
              </w:rPr>
              <w:t>It uses a single TCP connection for each request, which means that multiple requests have to wait in line, if one of the requests encounters a delay or is slow to complete, it can block subsequent requests from being processed especially for websites with many resources.</w:t>
            </w:r>
          </w:p>
          <w:p w:rsidR="00631503" w:rsidRPr="00631503" w:rsidRDefault="00631503" w:rsidP="00631503">
            <w:pPr>
              <w:pStyle w:val="ListParagraph"/>
              <w:rPr>
                <w:b/>
                <w:lang w:val="en-US"/>
              </w:rPr>
            </w:pPr>
          </w:p>
        </w:tc>
        <w:tc>
          <w:tcPr>
            <w:tcW w:w="4621" w:type="dxa"/>
          </w:tcPr>
          <w:p w:rsidR="00631503" w:rsidRPr="00BB5B76" w:rsidRDefault="00631503" w:rsidP="00BB5B76">
            <w:pPr>
              <w:pStyle w:val="ListParagraph"/>
              <w:numPr>
                <w:ilvl w:val="0"/>
                <w:numId w:val="6"/>
              </w:numPr>
              <w:rPr>
                <w:b/>
                <w:lang w:val="en-US"/>
              </w:rPr>
            </w:pPr>
            <w:r w:rsidRPr="00BB5B76">
              <w:rPr>
                <w:rFonts w:cstheme="minorHAnsi"/>
                <w:b/>
                <w:color w:val="0D0D0D"/>
                <w:shd w:val="clear" w:color="auto" w:fill="FFFFFF"/>
              </w:rPr>
              <w:t>Multiplexing:</w:t>
            </w:r>
            <w:r w:rsidRPr="00BB5B76">
              <w:rPr>
                <w:rFonts w:cstheme="minorHAnsi"/>
                <w:color w:val="0D0D0D"/>
                <w:shd w:val="clear" w:color="auto" w:fill="FFFFFF"/>
              </w:rPr>
              <w:t xml:space="preserve"> HTTP </w:t>
            </w:r>
            <w:r w:rsidRPr="00BB5B76">
              <w:rPr>
                <w:rFonts w:cstheme="minorHAnsi"/>
                <w:color w:val="0D0D0D"/>
                <w:shd w:val="clear" w:color="auto" w:fill="FFFFFF"/>
              </w:rPr>
              <w:t>2 addresses head-of-line blocking by supporting multiplexing, allowing multiple requests and responses to be sent and received on the same connection simultaneously. This helps reduce the impact of delays in individual requests and improves overall performance and efficiency.</w:t>
            </w:r>
          </w:p>
          <w:p w:rsidR="00631503" w:rsidRPr="00631503" w:rsidRDefault="00631503" w:rsidP="00631503">
            <w:pPr>
              <w:pStyle w:val="ListParagraph"/>
              <w:ind w:left="1080"/>
              <w:rPr>
                <w:b/>
                <w:lang w:val="en-US"/>
              </w:rPr>
            </w:pPr>
          </w:p>
        </w:tc>
      </w:tr>
      <w:tr w:rsidR="00631503" w:rsidTr="00631503">
        <w:tc>
          <w:tcPr>
            <w:tcW w:w="4621" w:type="dxa"/>
          </w:tcPr>
          <w:p w:rsidR="00631503" w:rsidRPr="00BB5B76" w:rsidRDefault="00631503" w:rsidP="00BB5B76">
            <w:pPr>
              <w:pStyle w:val="ListParagraph"/>
              <w:numPr>
                <w:ilvl w:val="0"/>
                <w:numId w:val="6"/>
              </w:numPr>
              <w:rPr>
                <w:rFonts w:cstheme="minorHAnsi"/>
                <w:b/>
                <w:lang w:val="en-US"/>
              </w:rPr>
            </w:pPr>
            <w:r w:rsidRPr="00BB5B76">
              <w:rPr>
                <w:rFonts w:cstheme="minorHAnsi"/>
                <w:b/>
                <w:lang w:val="en-US"/>
              </w:rPr>
              <w:t>Redundant Request Header:</w:t>
            </w:r>
            <w:r w:rsidRPr="00BB5B76">
              <w:rPr>
                <w:rFonts w:cstheme="minorHAnsi"/>
                <w:color w:val="0D0D0D"/>
                <w:shd w:val="clear" w:color="auto" w:fill="FFFFFF"/>
              </w:rPr>
              <w:t xml:space="preserve"> </w:t>
            </w:r>
            <w:r w:rsidRPr="00BB5B76">
              <w:rPr>
                <w:rFonts w:cstheme="minorHAnsi"/>
                <w:color w:val="0D0D0D"/>
                <w:shd w:val="clear" w:color="auto" w:fill="FFFFFF"/>
              </w:rPr>
              <w:t xml:space="preserve">Each request and response includes headers that describe the data being sent. These headers are often redundant </w:t>
            </w:r>
            <w:r w:rsidRPr="00BB5B76">
              <w:rPr>
                <w:rFonts w:cstheme="minorHAnsi"/>
                <w:color w:val="0D0D0D"/>
                <w:shd w:val="clear" w:color="auto" w:fill="FFFFFF"/>
              </w:rPr>
              <w:t>consuming</w:t>
            </w:r>
            <w:r w:rsidRPr="00BB5B76">
              <w:rPr>
                <w:rFonts w:cstheme="minorHAnsi"/>
                <w:color w:val="0D0D0D"/>
                <w:shd w:val="clear" w:color="auto" w:fill="FFFFFF"/>
              </w:rPr>
              <w:t xml:space="preserve"> significant bandwidth, especially for small requests and res</w:t>
            </w:r>
            <w:bookmarkStart w:id="0" w:name="_GoBack"/>
            <w:bookmarkEnd w:id="0"/>
            <w:r w:rsidRPr="00BB5B76">
              <w:rPr>
                <w:rFonts w:cstheme="minorHAnsi"/>
                <w:color w:val="0D0D0D"/>
                <w:shd w:val="clear" w:color="auto" w:fill="FFFFFF"/>
              </w:rPr>
              <w:t>ponses.</w:t>
            </w:r>
          </w:p>
        </w:tc>
        <w:tc>
          <w:tcPr>
            <w:tcW w:w="4621" w:type="dxa"/>
          </w:tcPr>
          <w:p w:rsidR="00631503" w:rsidRPr="00BB5B76" w:rsidRDefault="00631503" w:rsidP="00BB5B76">
            <w:pPr>
              <w:pStyle w:val="ListParagraph"/>
              <w:numPr>
                <w:ilvl w:val="0"/>
                <w:numId w:val="6"/>
              </w:numPr>
              <w:rPr>
                <w:lang w:val="en-US"/>
              </w:rPr>
            </w:pPr>
            <w:r w:rsidRPr="00BB5B76">
              <w:rPr>
                <w:b/>
                <w:lang w:val="en-US"/>
              </w:rPr>
              <w:t>Compressed Header</w:t>
            </w:r>
            <w:r w:rsidRPr="00BB5B76">
              <w:rPr>
                <w:rFonts w:cstheme="minorHAnsi"/>
                <w:b/>
                <w:lang w:val="en-US"/>
              </w:rPr>
              <w:t xml:space="preserve">: </w:t>
            </w:r>
            <w:r w:rsidRPr="00BB5B76">
              <w:rPr>
                <w:rFonts w:cstheme="minorHAnsi"/>
                <w:lang w:val="en-US"/>
              </w:rPr>
              <w:t xml:space="preserve">HTTP headers are compressed using </w:t>
            </w:r>
            <w:r w:rsidR="00BB5B76" w:rsidRPr="00BB5B76">
              <w:rPr>
                <w:rFonts w:cstheme="minorHAnsi"/>
                <w:lang w:val="en-US"/>
              </w:rPr>
              <w:t>its</w:t>
            </w:r>
            <w:r w:rsidRPr="00BB5B76">
              <w:rPr>
                <w:rFonts w:cstheme="minorHAnsi"/>
                <w:lang w:val="en-US"/>
              </w:rPr>
              <w:t xml:space="preserve"> own compression format called HPACK,</w:t>
            </w:r>
            <w:r w:rsidRPr="00BB5B76">
              <w:rPr>
                <w:rFonts w:cstheme="minorHAnsi"/>
                <w:color w:val="0D0D0D"/>
                <w:shd w:val="clear" w:color="auto" w:fill="FFFFFF"/>
              </w:rPr>
              <w:t xml:space="preserve"> </w:t>
            </w:r>
            <w:r w:rsidRPr="00BB5B76">
              <w:rPr>
                <w:rFonts w:cstheme="minorHAnsi"/>
                <w:color w:val="0D0D0D"/>
                <w:shd w:val="clear" w:color="auto" w:fill="FFFFFF"/>
              </w:rPr>
              <w:t>reducing overhead and improving performance, particularly for small payloads and frequent requests.</w:t>
            </w:r>
          </w:p>
        </w:tc>
      </w:tr>
      <w:tr w:rsidR="00631503" w:rsidTr="00631503">
        <w:tc>
          <w:tcPr>
            <w:tcW w:w="4621" w:type="dxa"/>
          </w:tcPr>
          <w:p w:rsidR="00631503" w:rsidRPr="00BB5B76" w:rsidRDefault="00BB5B76" w:rsidP="00BB5B76">
            <w:pPr>
              <w:pStyle w:val="ListParagraph"/>
              <w:numPr>
                <w:ilvl w:val="0"/>
                <w:numId w:val="6"/>
              </w:numPr>
              <w:rPr>
                <w:b/>
                <w:lang w:val="en-US"/>
              </w:rPr>
            </w:pPr>
            <w:r>
              <w:rPr>
                <w:b/>
                <w:lang w:val="en-US"/>
              </w:rPr>
              <w:t xml:space="preserve">Push: </w:t>
            </w:r>
            <w:r w:rsidRPr="00BB5B76">
              <w:rPr>
                <w:rFonts w:cstheme="minorHAnsi"/>
                <w:color w:val="0D0D0D"/>
                <w:shd w:val="clear" w:color="auto" w:fill="FFFFFF"/>
              </w:rPr>
              <w:t>The server can't proactively send resources to the client before they are requested, so the client has to make additional requests for each resource it needs.</w:t>
            </w:r>
          </w:p>
        </w:tc>
        <w:tc>
          <w:tcPr>
            <w:tcW w:w="4621" w:type="dxa"/>
          </w:tcPr>
          <w:p w:rsidR="00631503" w:rsidRPr="00BB5B76" w:rsidRDefault="00BB5B76" w:rsidP="00BB5B76">
            <w:pPr>
              <w:pStyle w:val="ListParagraph"/>
              <w:numPr>
                <w:ilvl w:val="0"/>
                <w:numId w:val="6"/>
              </w:numPr>
              <w:rPr>
                <w:b/>
                <w:lang w:val="en-US"/>
              </w:rPr>
            </w:pPr>
            <w:r>
              <w:rPr>
                <w:b/>
                <w:lang w:val="en-US"/>
              </w:rPr>
              <w:t xml:space="preserve">Push: </w:t>
            </w:r>
            <w:r w:rsidRPr="00BB5B76">
              <w:rPr>
                <w:rFonts w:cstheme="minorHAnsi"/>
                <w:color w:val="0D0D0D"/>
                <w:shd w:val="clear" w:color="auto" w:fill="FFFFFF"/>
              </w:rPr>
              <w:t>It supports server push, allowing the server to send additional resources to the client without waiting for explicit requests</w:t>
            </w:r>
            <w:r>
              <w:rPr>
                <w:rFonts w:cstheme="minorHAnsi"/>
                <w:color w:val="0D0D0D"/>
                <w:shd w:val="clear" w:color="auto" w:fill="FFFFFF"/>
              </w:rPr>
              <w:t>.</w:t>
            </w:r>
          </w:p>
        </w:tc>
      </w:tr>
      <w:tr w:rsidR="00631503" w:rsidTr="00631503">
        <w:tc>
          <w:tcPr>
            <w:tcW w:w="4621" w:type="dxa"/>
          </w:tcPr>
          <w:p w:rsidR="00631503" w:rsidRPr="00BB5B76" w:rsidRDefault="00BB5B76" w:rsidP="00BB5B76">
            <w:pPr>
              <w:pStyle w:val="ListParagraph"/>
              <w:numPr>
                <w:ilvl w:val="0"/>
                <w:numId w:val="6"/>
              </w:numPr>
              <w:rPr>
                <w:b/>
                <w:lang w:val="en-US"/>
              </w:rPr>
            </w:pPr>
            <w:r w:rsidRPr="00BB5B76">
              <w:rPr>
                <w:rFonts w:cstheme="minorHAnsi"/>
                <w:b/>
                <w:color w:val="0D0D0D"/>
                <w:shd w:val="clear" w:color="auto" w:fill="FFFFFF"/>
              </w:rPr>
              <w:t>P</w:t>
            </w:r>
            <w:r w:rsidRPr="00BB5B76">
              <w:rPr>
                <w:rFonts w:cstheme="minorHAnsi"/>
                <w:b/>
                <w:color w:val="0D0D0D"/>
                <w:shd w:val="clear" w:color="auto" w:fill="FFFFFF"/>
              </w:rPr>
              <w:t>laintext</w:t>
            </w:r>
            <w:r w:rsidRPr="00BB5B76">
              <w:rPr>
                <w:rFonts w:cstheme="minorHAnsi"/>
                <w:b/>
                <w:color w:val="0D0D0D"/>
                <w:shd w:val="clear" w:color="auto" w:fill="FFFFFF"/>
              </w:rPr>
              <w:t>:</w:t>
            </w:r>
            <w:r>
              <w:rPr>
                <w:rFonts w:ascii="Segoe UI" w:hAnsi="Segoe UI" w:cs="Segoe UI"/>
                <w:b/>
                <w:color w:val="0D0D0D"/>
                <w:shd w:val="clear" w:color="auto" w:fill="FFFFFF"/>
              </w:rPr>
              <w:t xml:space="preserve"> </w:t>
            </w:r>
            <w:r w:rsidRPr="00BB5B76">
              <w:rPr>
                <w:rFonts w:cstheme="minorHAnsi"/>
                <w:color w:val="0D0D0D"/>
                <w:shd w:val="clear" w:color="auto" w:fill="FFFFFF"/>
              </w:rPr>
              <w:t>It uses plaintext for communication between the client and server, which is human-readable but less efficient for machines to parse.</w:t>
            </w:r>
          </w:p>
        </w:tc>
        <w:tc>
          <w:tcPr>
            <w:tcW w:w="4621" w:type="dxa"/>
          </w:tcPr>
          <w:p w:rsidR="00631503" w:rsidRPr="00BB5B76" w:rsidRDefault="00BB5B76" w:rsidP="00BB5B76">
            <w:pPr>
              <w:pStyle w:val="ListParagraph"/>
              <w:numPr>
                <w:ilvl w:val="0"/>
                <w:numId w:val="6"/>
              </w:numPr>
              <w:rPr>
                <w:b/>
                <w:lang w:val="en-US"/>
              </w:rPr>
            </w:pPr>
            <w:r>
              <w:rPr>
                <w:b/>
                <w:lang w:val="en-US"/>
              </w:rPr>
              <w:t>Binary:</w:t>
            </w:r>
            <w:r>
              <w:rPr>
                <w:rFonts w:ascii="Segoe UI" w:hAnsi="Segoe UI" w:cs="Segoe UI"/>
                <w:color w:val="0D0D0D"/>
                <w:shd w:val="clear" w:color="auto" w:fill="FFFFFF"/>
              </w:rPr>
              <w:t xml:space="preserve"> </w:t>
            </w:r>
            <w:r w:rsidRPr="00BB5B76">
              <w:rPr>
                <w:rFonts w:cstheme="minorHAnsi"/>
                <w:color w:val="0D0D0D"/>
                <w:shd w:val="clear" w:color="auto" w:fill="FFFFFF"/>
              </w:rPr>
              <w:t>It uses a binary protocol, which is more efficient for computers to process but not human-readable</w:t>
            </w:r>
            <w:r>
              <w:rPr>
                <w:rFonts w:ascii="Segoe UI" w:hAnsi="Segoe UI" w:cs="Segoe UI"/>
                <w:color w:val="0D0D0D"/>
                <w:shd w:val="clear" w:color="auto" w:fill="FFFFFF"/>
              </w:rPr>
              <w:t>.</w:t>
            </w:r>
          </w:p>
        </w:tc>
      </w:tr>
    </w:tbl>
    <w:p w:rsidR="00631503" w:rsidRPr="00631503" w:rsidRDefault="00631503" w:rsidP="00631503">
      <w:pPr>
        <w:jc w:val="center"/>
        <w:rPr>
          <w:b/>
          <w:lang w:val="en-US"/>
        </w:rPr>
      </w:pPr>
    </w:p>
    <w:sectPr w:rsidR="00631503" w:rsidRPr="00631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331CD"/>
    <w:multiLevelType w:val="hybridMultilevel"/>
    <w:tmpl w:val="807C9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224AB2"/>
    <w:multiLevelType w:val="hybridMultilevel"/>
    <w:tmpl w:val="2320C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4775CC"/>
    <w:multiLevelType w:val="hybridMultilevel"/>
    <w:tmpl w:val="9CCCB810"/>
    <w:lvl w:ilvl="0" w:tplc="DFAE9DDC">
      <w:start w:val="1"/>
      <w:numFmt w:val="decimal"/>
      <w:lvlText w:val="%1."/>
      <w:lvlJc w:val="left"/>
      <w:pPr>
        <w:ind w:left="1080" w:hanging="360"/>
      </w:pPr>
      <w:rPr>
        <w:rFonts w:cstheme="minorHAnsi" w:hint="default"/>
        <w:color w:val="0D0D0D"/>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8222D60"/>
    <w:multiLevelType w:val="hybridMultilevel"/>
    <w:tmpl w:val="D820D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C7B5672"/>
    <w:multiLevelType w:val="hybridMultilevel"/>
    <w:tmpl w:val="59069962"/>
    <w:lvl w:ilvl="0" w:tplc="E6A028B0">
      <w:start w:val="1"/>
      <w:numFmt w:val="decimal"/>
      <w:lvlText w:val="%1."/>
      <w:lvlJc w:val="left"/>
      <w:pPr>
        <w:ind w:left="720" w:hanging="360"/>
      </w:pPr>
      <w:rPr>
        <w:rFonts w:ascii="Segoe UI" w:hAnsi="Segoe UI" w:cs="Segoe UI" w:hint="default"/>
        <w:b w:val="0"/>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CC642E"/>
    <w:multiLevelType w:val="hybridMultilevel"/>
    <w:tmpl w:val="8C68FA64"/>
    <w:lvl w:ilvl="0" w:tplc="9B86D1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7A"/>
    <w:rsid w:val="00631503"/>
    <w:rsid w:val="00774C7A"/>
    <w:rsid w:val="00A509C8"/>
    <w:rsid w:val="00BB5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5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cp:revision>
  <dcterms:created xsi:type="dcterms:W3CDTF">2024-05-16T13:16:00Z</dcterms:created>
  <dcterms:modified xsi:type="dcterms:W3CDTF">2024-05-16T13:35:00Z</dcterms:modified>
</cp:coreProperties>
</file>