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7618" w:rsidRPr="00A17C80" w:rsidRDefault="00BE7618" w:rsidP="00BE761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bidi="kn-IN"/>
        </w:rPr>
      </w:pPr>
      <w:bookmarkStart w:id="0" w:name="_GoBack"/>
      <w:bookmarkEnd w:id="0"/>
      <w:r w:rsidRPr="00A17C80">
        <w:rPr>
          <w:rFonts w:ascii="Segoe UI Symbol" w:eastAsia="Times New Roman" w:hAnsi="Segoe UI Symbol" w:cs="Segoe UI Symbol"/>
          <w:b/>
          <w:bCs/>
          <w:color w:val="0D0D0D"/>
          <w:kern w:val="36"/>
          <w:sz w:val="32"/>
          <w:szCs w:val="32"/>
          <w:lang w:bidi="kn-IN"/>
        </w:rPr>
        <w:t>📘</w:t>
      </w:r>
      <w:r w:rsidRPr="00A17C80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bidi="kn-IN"/>
        </w:rPr>
        <w:t xml:space="preserve"> SWADESHI RETAILER–CUSTOMER DIGITAL PLATFORM</w: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  <w:t>(A National Digital Commerce Infrastructure for Local Empowerment)</w: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  <w:t>1. Executive Summary</w:t>
      </w:r>
    </w:p>
    <w:p w:rsidR="00BE7618" w:rsidRPr="00A17C80" w:rsidRDefault="00BE7618" w:rsidP="00BE7618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The proposed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Swadeshi Retailer–Customer Platform</w:t>
      </w: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 is a digital ecosystem designed to directly connect local retailers with customers, eliminating unnecessary intermediaries while strengthening local economies.</w:t>
      </w:r>
    </w:p>
    <w:p w:rsidR="00BE7618" w:rsidRPr="00A17C80" w:rsidRDefault="00BE7618" w:rsidP="00BE7618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This platform aims to:</w:t>
      </w:r>
    </w:p>
    <w:p w:rsidR="00BE7618" w:rsidRPr="00A17C80" w:rsidRDefault="00BE7618" w:rsidP="00BE7618">
      <w:pPr>
        <w:numPr>
          <w:ilvl w:val="0"/>
          <w:numId w:val="1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Empower small and medium retailers (MSMEs)</w:t>
      </w:r>
    </w:p>
    <w:p w:rsidR="00BE7618" w:rsidRPr="00A17C80" w:rsidRDefault="00BE7618" w:rsidP="00BE7618">
      <w:pPr>
        <w:numPr>
          <w:ilvl w:val="0"/>
          <w:numId w:val="1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Enhance customer convenience through hyperlocal commerce</w:t>
      </w:r>
    </w:p>
    <w:p w:rsidR="00BE7618" w:rsidRPr="00A17C80" w:rsidRDefault="00BE7618" w:rsidP="00BE7618">
      <w:pPr>
        <w:numPr>
          <w:ilvl w:val="0"/>
          <w:numId w:val="1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Promote Indian products and local supply chains</w:t>
      </w:r>
    </w:p>
    <w:p w:rsidR="00BE7618" w:rsidRPr="00A17C80" w:rsidRDefault="00BE7618" w:rsidP="00BE7618">
      <w:pPr>
        <w:numPr>
          <w:ilvl w:val="0"/>
          <w:numId w:val="1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Build a transparent, fair, and scalable digital marketplace</w:t>
      </w:r>
    </w:p>
    <w:p w:rsidR="00BE7618" w:rsidRPr="00A17C80" w:rsidRDefault="00BE7618" w:rsidP="00BE7618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The system integrates modern technologies such as mobile applications, cloud infrastructure, AI-driven analytics, and secure digital payments to create a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trust-driven commerce network</w:t>
      </w: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.</w:t>
      </w:r>
    </w:p>
    <w:p w:rsidR="00BE7618" w:rsidRPr="00A17C80" w:rsidRDefault="00371E6F" w:rsidP="00BE7618">
      <w:pPr>
        <w:shd w:val="clear" w:color="auto" w:fill="FFFFFF"/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25" style="width:0;height:0" o:hralign="center" o:hrstd="t" o:hr="t" fillcolor="#a0a0a0" stroked="f"/>
        </w:pic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  <w:t>2. Problem Statement</w:t>
      </w:r>
    </w:p>
    <w:p w:rsidR="00BE7618" w:rsidRPr="00A17C80" w:rsidRDefault="00BE7618" w:rsidP="00BE7618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Current digital commerce ecosystems exhibit the following challenges:</w:t>
      </w:r>
    </w:p>
    <w:p w:rsidR="00BE7618" w:rsidRPr="00A17C80" w:rsidRDefault="00BE7618" w:rsidP="00BE7618">
      <w:pPr>
        <w:numPr>
          <w:ilvl w:val="0"/>
          <w:numId w:val="2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Dominance of large aggregators over small retailers</w:t>
      </w:r>
    </w:p>
    <w:p w:rsidR="00BE7618" w:rsidRPr="00A17C80" w:rsidRDefault="00BE7618" w:rsidP="00BE7618">
      <w:pPr>
        <w:numPr>
          <w:ilvl w:val="0"/>
          <w:numId w:val="2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High commission structures reducing retailer margins</w:t>
      </w:r>
    </w:p>
    <w:p w:rsidR="00BE7618" w:rsidRPr="00A17C80" w:rsidRDefault="00BE7618" w:rsidP="00BE7618">
      <w:pPr>
        <w:numPr>
          <w:ilvl w:val="0"/>
          <w:numId w:val="2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Lack of digital access for small/local businesses</w:t>
      </w:r>
    </w:p>
    <w:p w:rsidR="00BE7618" w:rsidRPr="00A17C80" w:rsidRDefault="00BE7618" w:rsidP="00BE7618">
      <w:pPr>
        <w:numPr>
          <w:ilvl w:val="0"/>
          <w:numId w:val="2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Limited hyperlocal discovery of nearby stores</w:t>
      </w:r>
    </w:p>
    <w:p w:rsidR="00BE7618" w:rsidRPr="00A17C80" w:rsidRDefault="00BE7618" w:rsidP="00BE7618">
      <w:pPr>
        <w:numPr>
          <w:ilvl w:val="0"/>
          <w:numId w:val="2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Language and usability barriers for non-English users</w:t>
      </w:r>
    </w:p>
    <w:p w:rsidR="00BE7618" w:rsidRPr="00A17C80" w:rsidRDefault="00371E6F" w:rsidP="00BE7618">
      <w:pPr>
        <w:shd w:val="clear" w:color="auto" w:fill="FFFFFF"/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26" style="width:0;height:0" o:hralign="center" o:hrstd="t" o:hr="t" fillcolor="#a0a0a0" stroked="f"/>
        </w:pic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  <w:t>3. Proposed Solution</w:t>
      </w:r>
    </w:p>
    <w:p w:rsidR="00BE7618" w:rsidRPr="00A17C80" w:rsidRDefault="00BE7618" w:rsidP="00BE7618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lastRenderedPageBreak/>
        <w:t>A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Swadeshi Digital Commerce Platform</w:t>
      </w: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 that:</w:t>
      </w:r>
    </w:p>
    <w:p w:rsidR="00BE7618" w:rsidRPr="00A17C80" w:rsidRDefault="00BE7618" w:rsidP="00BE7618">
      <w:pPr>
        <w:numPr>
          <w:ilvl w:val="0"/>
          <w:numId w:val="3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Connects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retailers directly to nearby customers</w:t>
      </w:r>
    </w:p>
    <w:p w:rsidR="00BE7618" w:rsidRPr="00A17C80" w:rsidRDefault="00BE7618" w:rsidP="00BE7618">
      <w:pPr>
        <w:numPr>
          <w:ilvl w:val="0"/>
          <w:numId w:val="3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Enables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vernacular, voice-enabled interaction</w:t>
      </w:r>
    </w:p>
    <w:p w:rsidR="00BE7618" w:rsidRPr="00A17C80" w:rsidRDefault="00BE7618" w:rsidP="00BE7618">
      <w:pPr>
        <w:numPr>
          <w:ilvl w:val="0"/>
          <w:numId w:val="3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Provides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transparent pricing and fair trade mechanisms</w:t>
      </w:r>
    </w:p>
    <w:p w:rsidR="00BE7618" w:rsidRPr="00A17C80" w:rsidRDefault="00BE7618" w:rsidP="00BE7618">
      <w:pPr>
        <w:numPr>
          <w:ilvl w:val="0"/>
          <w:numId w:val="3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Supports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UPI-based seamless payments</w:t>
      </w:r>
    </w:p>
    <w:p w:rsidR="00BE7618" w:rsidRPr="00A17C80" w:rsidRDefault="00BE7618" w:rsidP="00BE7618">
      <w:pPr>
        <w:numPr>
          <w:ilvl w:val="0"/>
          <w:numId w:val="3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Offers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AI-driven local demand intelligence</w:t>
      </w:r>
    </w:p>
    <w:p w:rsidR="00BE7618" w:rsidRPr="00A17C80" w:rsidRDefault="00371E6F" w:rsidP="00BE7618">
      <w:pPr>
        <w:shd w:val="clear" w:color="auto" w:fill="FFFFFF"/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27" style="width:0;height:0" o:hralign="center" o:hrstd="t" o:hr="t" fillcolor="#a0a0a0" stroked="f"/>
        </w:pic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  <w:t>4. Key Features</w: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>4.1 Customer Features</w:t>
      </w:r>
    </w:p>
    <w:p w:rsidR="00BE7618" w:rsidRPr="00A17C80" w:rsidRDefault="00BE7618" w:rsidP="00BE7618">
      <w:pPr>
        <w:numPr>
          <w:ilvl w:val="0"/>
          <w:numId w:val="4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Nearby store discovery</w:t>
      </w:r>
    </w:p>
    <w:p w:rsidR="00BE7618" w:rsidRPr="00A17C80" w:rsidRDefault="00BE7618" w:rsidP="00BE7618">
      <w:pPr>
        <w:numPr>
          <w:ilvl w:val="0"/>
          <w:numId w:val="4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Voice-enabled search (regional languages)</w:t>
      </w:r>
    </w:p>
    <w:p w:rsidR="00BE7618" w:rsidRPr="00A17C80" w:rsidRDefault="00BE7618" w:rsidP="00BE7618">
      <w:pPr>
        <w:numPr>
          <w:ilvl w:val="0"/>
          <w:numId w:val="4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Simple cart and checkout flow</w:t>
      </w:r>
    </w:p>
    <w:p w:rsidR="00BE7618" w:rsidRPr="00A17C80" w:rsidRDefault="00BE7618" w:rsidP="00BE7618">
      <w:pPr>
        <w:numPr>
          <w:ilvl w:val="0"/>
          <w:numId w:val="4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Real-time order tracking</w:t>
      </w:r>
    </w:p>
    <w:p w:rsidR="00BE7618" w:rsidRPr="00A17C80" w:rsidRDefault="00BE7618" w:rsidP="00BE7618">
      <w:pPr>
        <w:numPr>
          <w:ilvl w:val="0"/>
          <w:numId w:val="4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UPI and cash-on-delivery options</w:t>
      </w:r>
    </w:p>
    <w:p w:rsidR="00BE7618" w:rsidRPr="00A17C80" w:rsidRDefault="00371E6F" w:rsidP="00BE7618">
      <w:pPr>
        <w:shd w:val="clear" w:color="auto" w:fill="FFFFFF"/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28" style="width:0;height:0" o:hralign="center" o:hrstd="t" o:hr="t" fillcolor="#a0a0a0" stroked="f"/>
        </w:pic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>4.2 Retailer Features</w:t>
      </w:r>
    </w:p>
    <w:p w:rsidR="00BE7618" w:rsidRPr="00A17C80" w:rsidRDefault="00BE7618" w:rsidP="00BE7618">
      <w:pPr>
        <w:numPr>
          <w:ilvl w:val="0"/>
          <w:numId w:val="5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Easy inventory management</w:t>
      </w:r>
    </w:p>
    <w:p w:rsidR="00BE7618" w:rsidRPr="00A17C80" w:rsidRDefault="00BE7618" w:rsidP="00BE7618">
      <w:pPr>
        <w:numPr>
          <w:ilvl w:val="0"/>
          <w:numId w:val="5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Order acceptance and fulfillment dashboard</w:t>
      </w:r>
    </w:p>
    <w:p w:rsidR="00BE7618" w:rsidRPr="00A17C80" w:rsidRDefault="00BE7618" w:rsidP="00BE7618">
      <w:pPr>
        <w:numPr>
          <w:ilvl w:val="0"/>
          <w:numId w:val="5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Pricing autonomy</w:t>
      </w:r>
    </w:p>
    <w:p w:rsidR="00BE7618" w:rsidRPr="00A17C80" w:rsidRDefault="00BE7618" w:rsidP="00BE7618">
      <w:pPr>
        <w:numPr>
          <w:ilvl w:val="0"/>
          <w:numId w:val="5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Sales analytics and demand insights</w:t>
      </w:r>
    </w:p>
    <w:p w:rsidR="00BE7618" w:rsidRPr="00A17C80" w:rsidRDefault="00371E6F" w:rsidP="00BE7618">
      <w:pPr>
        <w:shd w:val="clear" w:color="auto" w:fill="FFFFFF"/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29" style="width:0;height:0" o:hralign="center" o:hrstd="t" o:hr="t" fillcolor="#a0a0a0" stroked="f"/>
        </w:pic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>4.3 Delivery Features</w:t>
      </w:r>
    </w:p>
    <w:p w:rsidR="00BE7618" w:rsidRPr="00A17C80" w:rsidRDefault="00BE7618" w:rsidP="00BE7618">
      <w:pPr>
        <w:numPr>
          <w:ilvl w:val="0"/>
          <w:numId w:val="6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Order assignment and navigation</w:t>
      </w:r>
    </w:p>
    <w:p w:rsidR="00BE7618" w:rsidRPr="00A17C80" w:rsidRDefault="00BE7618" w:rsidP="00BE7618">
      <w:pPr>
        <w:numPr>
          <w:ilvl w:val="0"/>
          <w:numId w:val="6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Real-time delivery tracking</w:t>
      </w:r>
    </w:p>
    <w:p w:rsidR="00BE7618" w:rsidRPr="00A17C80" w:rsidRDefault="00BE7618" w:rsidP="00BE7618">
      <w:pPr>
        <w:numPr>
          <w:ilvl w:val="0"/>
          <w:numId w:val="6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lastRenderedPageBreak/>
        <w:t>OTP-based confirmation</w:t>
      </w:r>
    </w:p>
    <w:p w:rsidR="00BE7618" w:rsidRPr="00A17C80" w:rsidRDefault="00371E6F" w:rsidP="00BE7618">
      <w:pPr>
        <w:shd w:val="clear" w:color="auto" w:fill="FFFFFF"/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30" style="width:0;height:0" o:hralign="center" o:hrstd="t" o:hr="t" fillcolor="#a0a0a0" stroked="f"/>
        </w:pic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  <w:t>5. Technology Architecture Overview</w:t>
      </w:r>
    </w:p>
    <w:p w:rsidR="00BE7618" w:rsidRPr="00A17C80" w:rsidRDefault="00BE7618" w:rsidP="00BE7618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The platform is designed using a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6-layer modular architecture</w:t>
      </w: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:</w:t>
      </w:r>
    </w:p>
    <w:p w:rsidR="00BE7618" w:rsidRPr="00A17C80" w:rsidRDefault="00BE7618" w:rsidP="00BE7618">
      <w:pPr>
        <w:numPr>
          <w:ilvl w:val="0"/>
          <w:numId w:val="7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User Experience Layer (Mobile Apps)</w:t>
      </w:r>
    </w:p>
    <w:p w:rsidR="00BE7618" w:rsidRPr="00A17C80" w:rsidRDefault="00BE7618" w:rsidP="00BE7618">
      <w:pPr>
        <w:numPr>
          <w:ilvl w:val="0"/>
          <w:numId w:val="7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Application Layer (</w:t>
      </w:r>
      <w:proofErr w:type="spellStart"/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Microservices</w:t>
      </w:r>
      <w:proofErr w:type="spellEnd"/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)</w:t>
      </w:r>
    </w:p>
    <w:p w:rsidR="00BE7618" w:rsidRPr="00A17C80" w:rsidRDefault="00BE7618" w:rsidP="00BE7618">
      <w:pPr>
        <w:numPr>
          <w:ilvl w:val="0"/>
          <w:numId w:val="7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Commerce Engine (Order, Inventory, Pricing)</w:t>
      </w:r>
    </w:p>
    <w:p w:rsidR="00BE7618" w:rsidRPr="00A17C80" w:rsidRDefault="00BE7618" w:rsidP="00BE7618">
      <w:pPr>
        <w:numPr>
          <w:ilvl w:val="0"/>
          <w:numId w:val="7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Data &amp; AI Layer (Analytics &amp; Predictions)</w:t>
      </w:r>
    </w:p>
    <w:p w:rsidR="00BE7618" w:rsidRPr="00A17C80" w:rsidRDefault="00BE7618" w:rsidP="00BE7618">
      <w:pPr>
        <w:numPr>
          <w:ilvl w:val="0"/>
          <w:numId w:val="7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Infrastructure Layer (Cloud-based scalable systems)</w:t>
      </w:r>
    </w:p>
    <w:p w:rsidR="00BE7618" w:rsidRPr="00A17C80" w:rsidRDefault="00BE7618" w:rsidP="00BE7618">
      <w:pPr>
        <w:numPr>
          <w:ilvl w:val="0"/>
          <w:numId w:val="7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Trust &amp; Governance Layer (Verification, Dispute Resolution)</w:t>
      </w:r>
    </w:p>
    <w:p w:rsidR="00BE7618" w:rsidRPr="00A17C80" w:rsidRDefault="00371E6F" w:rsidP="00BE7618">
      <w:pPr>
        <w:shd w:val="clear" w:color="auto" w:fill="FFFFFF"/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31" style="width:0;height:0" o:hralign="center" o:hrstd="t" o:hr="t" fillcolor="#a0a0a0" stroked="f"/>
        </w:pic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  <w:t>6. Commerce Model</w: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>Revenue Streams:</w:t>
      </w:r>
    </w:p>
    <w:p w:rsidR="00BE7618" w:rsidRPr="00A17C80" w:rsidRDefault="00BE7618" w:rsidP="00BE7618">
      <w:pPr>
        <w:numPr>
          <w:ilvl w:val="0"/>
          <w:numId w:val="8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Minimal platform fee (1–3%)</w:t>
      </w:r>
    </w:p>
    <w:p w:rsidR="00BE7618" w:rsidRPr="00A17C80" w:rsidRDefault="00BE7618" w:rsidP="00BE7618">
      <w:pPr>
        <w:numPr>
          <w:ilvl w:val="0"/>
          <w:numId w:val="8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Delivery charges</w:t>
      </w:r>
    </w:p>
    <w:p w:rsidR="00BE7618" w:rsidRPr="00A17C80" w:rsidRDefault="00BE7618" w:rsidP="00BE7618">
      <w:pPr>
        <w:numPr>
          <w:ilvl w:val="0"/>
          <w:numId w:val="8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Optional premium services for retailers</w: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>Core Principle:</w:t>
      </w:r>
    </w:p>
    <w:p w:rsidR="00BE7618" w:rsidRPr="00A17C80" w:rsidRDefault="00BE7618" w:rsidP="00BE7618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Retailer-first model ensuring fair margins and sustainability</w:t>
      </w:r>
    </w:p>
    <w:p w:rsidR="00BE7618" w:rsidRPr="00A17C80" w:rsidRDefault="00371E6F" w:rsidP="00BE7618">
      <w:pPr>
        <w:shd w:val="clear" w:color="auto" w:fill="FFFFFF"/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32" style="width:0;height:0" o:hralign="center" o:hrstd="t" o:hr="t" fillcolor="#a0a0a0" stroked="f"/>
        </w:pic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  <w:t>7. Innovation &amp; Differentiation</w:t>
      </w:r>
    </w:p>
    <w:p w:rsidR="00BE7618" w:rsidRPr="00A17C80" w:rsidRDefault="00BE7618" w:rsidP="00BE7618">
      <w:pPr>
        <w:numPr>
          <w:ilvl w:val="0"/>
          <w:numId w:val="9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Hyperlocal commerce prioritization</w:t>
      </w:r>
    </w:p>
    <w:p w:rsidR="00BE7618" w:rsidRPr="00A17C80" w:rsidRDefault="00BE7618" w:rsidP="00BE7618">
      <w:pPr>
        <w:numPr>
          <w:ilvl w:val="0"/>
          <w:numId w:val="9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Vernacular and voice-first interface</w:t>
      </w:r>
    </w:p>
    <w:p w:rsidR="00BE7618" w:rsidRPr="00A17C80" w:rsidRDefault="00BE7618" w:rsidP="00BE7618">
      <w:pPr>
        <w:numPr>
          <w:ilvl w:val="0"/>
          <w:numId w:val="9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lastRenderedPageBreak/>
        <w:t>Swadeshi product promotion</w:t>
      </w:r>
    </w:p>
    <w:p w:rsidR="00BE7618" w:rsidRPr="00A17C80" w:rsidRDefault="00BE7618" w:rsidP="00BE7618">
      <w:pPr>
        <w:numPr>
          <w:ilvl w:val="0"/>
          <w:numId w:val="9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Festival and cultural intelligence integration</w:t>
      </w:r>
    </w:p>
    <w:p w:rsidR="00BE7618" w:rsidRPr="00A17C80" w:rsidRDefault="00BE7618" w:rsidP="00BE7618">
      <w:pPr>
        <w:numPr>
          <w:ilvl w:val="0"/>
          <w:numId w:val="9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Ethical AI and transparent algorithms</w:t>
      </w:r>
    </w:p>
    <w:p w:rsidR="00BE7618" w:rsidRPr="00A17C80" w:rsidRDefault="00371E6F" w:rsidP="00BE7618">
      <w:pPr>
        <w:shd w:val="clear" w:color="auto" w:fill="FFFFFF"/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33" style="width:0;height:0" o:hralign="center" o:hrstd="t" o:hr="t" fillcolor="#a0a0a0" stroked="f"/>
        </w:pic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  <w:t>8. Socio-Economic Impact</w: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</w:pPr>
      <w:r w:rsidRPr="00A17C80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📈</w:t>
      </w:r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 xml:space="preserve"> Economic</w:t>
      </w:r>
    </w:p>
    <w:p w:rsidR="00BE7618" w:rsidRPr="00A17C80" w:rsidRDefault="00BE7618" w:rsidP="00BE7618">
      <w:pPr>
        <w:numPr>
          <w:ilvl w:val="0"/>
          <w:numId w:val="10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Strengthening MSMEs</w:t>
      </w:r>
    </w:p>
    <w:p w:rsidR="00BE7618" w:rsidRPr="00A17C80" w:rsidRDefault="00BE7618" w:rsidP="00BE7618">
      <w:pPr>
        <w:numPr>
          <w:ilvl w:val="0"/>
          <w:numId w:val="10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Increased local employment</w:t>
      </w:r>
    </w:p>
    <w:p w:rsidR="00BE7618" w:rsidRPr="00A17C80" w:rsidRDefault="00BE7618" w:rsidP="00BE7618">
      <w:pPr>
        <w:numPr>
          <w:ilvl w:val="0"/>
          <w:numId w:val="10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Boost to regional supply chains</w: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</w:pPr>
      <w:r w:rsidRPr="00A17C80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🌱</w:t>
      </w:r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 xml:space="preserve"> Social</w:t>
      </w:r>
    </w:p>
    <w:p w:rsidR="00BE7618" w:rsidRPr="00A17C80" w:rsidRDefault="00BE7618" w:rsidP="00BE7618">
      <w:pPr>
        <w:numPr>
          <w:ilvl w:val="0"/>
          <w:numId w:val="11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Digital inclusion of small retailers</w:t>
      </w:r>
    </w:p>
    <w:p w:rsidR="00BE7618" w:rsidRPr="00A17C80" w:rsidRDefault="00BE7618" w:rsidP="00BE7618">
      <w:pPr>
        <w:numPr>
          <w:ilvl w:val="0"/>
          <w:numId w:val="11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Empowerment of rural and semi-urban markets</w: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</w:pPr>
      <w:r w:rsidRPr="00A17C80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🇮🇳</w:t>
      </w:r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 xml:space="preserve"> National</w:t>
      </w:r>
    </w:p>
    <w:p w:rsidR="00BE7618" w:rsidRPr="00A17C80" w:rsidRDefault="00BE7618" w:rsidP="00BE7618">
      <w:pPr>
        <w:numPr>
          <w:ilvl w:val="0"/>
          <w:numId w:val="12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Alignment with “</w:t>
      </w:r>
      <w:proofErr w:type="spellStart"/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Atmanirbhar</w:t>
      </w:r>
      <w:proofErr w:type="spellEnd"/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 xml:space="preserve"> Bharat” vision</w:t>
      </w:r>
    </w:p>
    <w:p w:rsidR="00BE7618" w:rsidRPr="00A17C80" w:rsidRDefault="00BE7618" w:rsidP="00BE7618">
      <w:pPr>
        <w:numPr>
          <w:ilvl w:val="0"/>
          <w:numId w:val="12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Reduction of dependency on foreign platforms</w:t>
      </w:r>
    </w:p>
    <w:p w:rsidR="00BE7618" w:rsidRPr="00A17C80" w:rsidRDefault="00371E6F" w:rsidP="00BE7618">
      <w:pPr>
        <w:shd w:val="clear" w:color="auto" w:fill="FFFFFF"/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34" style="width:0;height:0" o:hralign="center" o:hrstd="t" o:hr="t" fillcolor="#a0a0a0" stroked="f"/>
        </w:pic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  <w:t>9. Implementation Roadmap</w: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>Phase 1 (0–6 months)</w:t>
      </w:r>
    </w:p>
    <w:p w:rsidR="00BE7618" w:rsidRPr="00A17C80" w:rsidRDefault="00BE7618" w:rsidP="00BE7618">
      <w:pPr>
        <w:numPr>
          <w:ilvl w:val="0"/>
          <w:numId w:val="13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MVP launch in one city</w:t>
      </w:r>
    </w:p>
    <w:p w:rsidR="00BE7618" w:rsidRPr="00A17C80" w:rsidRDefault="00BE7618" w:rsidP="00BE7618">
      <w:pPr>
        <w:numPr>
          <w:ilvl w:val="0"/>
          <w:numId w:val="13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Core features: ordering, payment, retailer onboarding</w: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>Phase 2 (6–18 months)</w:t>
      </w:r>
    </w:p>
    <w:p w:rsidR="00BE7618" w:rsidRPr="00A17C80" w:rsidRDefault="00BE7618" w:rsidP="00BE7618">
      <w:pPr>
        <w:numPr>
          <w:ilvl w:val="0"/>
          <w:numId w:val="14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Multi-city expansion</w:t>
      </w:r>
    </w:p>
    <w:p w:rsidR="00BE7618" w:rsidRPr="00A17C80" w:rsidRDefault="00BE7618" w:rsidP="00BE7618">
      <w:pPr>
        <w:numPr>
          <w:ilvl w:val="0"/>
          <w:numId w:val="14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Logistics integration</w:t>
      </w:r>
    </w:p>
    <w:p w:rsidR="00BE7618" w:rsidRPr="00A17C80" w:rsidRDefault="00BE7618" w:rsidP="00BE7618">
      <w:pPr>
        <w:numPr>
          <w:ilvl w:val="0"/>
          <w:numId w:val="14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AI-driven recommendations</w: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>Phase 3 (18–36 months)</w:t>
      </w:r>
    </w:p>
    <w:p w:rsidR="00BE7618" w:rsidRPr="00A17C80" w:rsidRDefault="00BE7618" w:rsidP="00BE7618">
      <w:pPr>
        <w:numPr>
          <w:ilvl w:val="0"/>
          <w:numId w:val="15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Nationwide rollout</w:t>
      </w:r>
    </w:p>
    <w:p w:rsidR="00BE7618" w:rsidRPr="00A17C80" w:rsidRDefault="00BE7618" w:rsidP="00BE7618">
      <w:pPr>
        <w:numPr>
          <w:ilvl w:val="0"/>
          <w:numId w:val="15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Advanced analytics</w:t>
      </w:r>
    </w:p>
    <w:p w:rsidR="00BE7618" w:rsidRPr="00A17C80" w:rsidRDefault="00BE7618" w:rsidP="00BE7618">
      <w:pPr>
        <w:numPr>
          <w:ilvl w:val="0"/>
          <w:numId w:val="15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B2B integration</w:t>
      </w:r>
    </w:p>
    <w:p w:rsidR="00BE7618" w:rsidRPr="00A17C80" w:rsidRDefault="00371E6F" w:rsidP="00BE7618">
      <w:pPr>
        <w:shd w:val="clear" w:color="auto" w:fill="FFFFFF"/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lastRenderedPageBreak/>
        <w:pict>
          <v:rect id="_x0000_i1035" style="width:0;height:0" o:hralign="center" o:hrstd="t" o:hr="t" fillcolor="#a0a0a0" stroked="f"/>
        </w:pic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  <w:t>10. Governance &amp; Trust Framework</w:t>
      </w:r>
    </w:p>
    <w:p w:rsidR="00BE7618" w:rsidRPr="00A17C80" w:rsidRDefault="00BE7618" w:rsidP="00BE7618">
      <w:pPr>
        <w:numPr>
          <w:ilvl w:val="0"/>
          <w:numId w:val="16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Verified retailer onboarding (KYC)</w:t>
      </w:r>
    </w:p>
    <w:p w:rsidR="00BE7618" w:rsidRPr="00A17C80" w:rsidRDefault="00BE7618" w:rsidP="00BE7618">
      <w:pPr>
        <w:numPr>
          <w:ilvl w:val="0"/>
          <w:numId w:val="16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Transparent pricing mechanisms</w:t>
      </w:r>
    </w:p>
    <w:p w:rsidR="00BE7618" w:rsidRPr="00A17C80" w:rsidRDefault="00BE7618" w:rsidP="00BE7618">
      <w:pPr>
        <w:numPr>
          <w:ilvl w:val="0"/>
          <w:numId w:val="16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Structured dispute resolution system</w:t>
      </w:r>
    </w:p>
    <w:p w:rsidR="00BE7618" w:rsidRPr="00A17C80" w:rsidRDefault="00BE7618" w:rsidP="00BE7618">
      <w:pPr>
        <w:numPr>
          <w:ilvl w:val="0"/>
          <w:numId w:val="16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Data privacy and protection compliance</w:t>
      </w:r>
    </w:p>
    <w:p w:rsidR="00BE7618" w:rsidRPr="00A17C80" w:rsidRDefault="00371E6F" w:rsidP="00BE7618">
      <w:pPr>
        <w:shd w:val="clear" w:color="auto" w:fill="FFFFFF"/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36" style="width:0;height:0" o:hralign="center" o:hrstd="t" o:hr="t" fillcolor="#a0a0a0" stroked="f"/>
        </w:pic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  <w:t>11. Infrastructure &amp; Scalability</w:t>
      </w:r>
    </w:p>
    <w:p w:rsidR="00BE7618" w:rsidRPr="00A17C80" w:rsidRDefault="00BE7618" w:rsidP="00BE7618">
      <w:pPr>
        <w:numPr>
          <w:ilvl w:val="0"/>
          <w:numId w:val="17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Cloud-native architecture</w:t>
      </w:r>
    </w:p>
    <w:p w:rsidR="00BE7618" w:rsidRPr="00A17C80" w:rsidRDefault="00BE7618" w:rsidP="00BE7618">
      <w:pPr>
        <w:numPr>
          <w:ilvl w:val="0"/>
          <w:numId w:val="17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 xml:space="preserve">Containerized </w:t>
      </w:r>
      <w:proofErr w:type="spellStart"/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microservices</w:t>
      </w:r>
      <w:proofErr w:type="spellEnd"/>
    </w:p>
    <w:p w:rsidR="00BE7618" w:rsidRPr="00A17C80" w:rsidRDefault="00BE7618" w:rsidP="00BE7618">
      <w:pPr>
        <w:numPr>
          <w:ilvl w:val="0"/>
          <w:numId w:val="17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Auto-scaling systems</w:t>
      </w:r>
    </w:p>
    <w:p w:rsidR="00BE7618" w:rsidRPr="00A17C80" w:rsidRDefault="00BE7618" w:rsidP="00BE7618">
      <w:pPr>
        <w:numPr>
          <w:ilvl w:val="0"/>
          <w:numId w:val="17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High availability and fault tolerance</w:t>
      </w:r>
    </w:p>
    <w:p w:rsidR="00BE7618" w:rsidRPr="00A17C80" w:rsidRDefault="00371E6F" w:rsidP="00BE7618">
      <w:pPr>
        <w:shd w:val="clear" w:color="auto" w:fill="FFFFFF"/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37" style="width:0;height:0" o:hralign="center" o:hrstd="t" o:hr="t" fillcolor="#a0a0a0" stroked="f"/>
        </w:pic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  <w:t>12. Funding &amp; Support Requirement</w: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>Required Support:</w:t>
      </w:r>
    </w:p>
    <w:p w:rsidR="00BE7618" w:rsidRPr="00A17C80" w:rsidRDefault="00BE7618" w:rsidP="00BE7618">
      <w:pPr>
        <w:numPr>
          <w:ilvl w:val="0"/>
          <w:numId w:val="18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Initial funding for development and deployment</w:t>
      </w:r>
    </w:p>
    <w:p w:rsidR="00BE7618" w:rsidRPr="00A17C80" w:rsidRDefault="00BE7618" w:rsidP="00BE7618">
      <w:pPr>
        <w:numPr>
          <w:ilvl w:val="0"/>
          <w:numId w:val="18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Policy-level support for MSME onboarding</w:t>
      </w:r>
    </w:p>
    <w:p w:rsidR="00BE7618" w:rsidRPr="00A17C80" w:rsidRDefault="00BE7618" w:rsidP="00BE7618">
      <w:pPr>
        <w:numPr>
          <w:ilvl w:val="0"/>
          <w:numId w:val="18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Integration with national digital infrastructure</w:t>
      </w:r>
    </w:p>
    <w:p w:rsidR="00BE7618" w:rsidRPr="00A17C80" w:rsidRDefault="00371E6F" w:rsidP="00BE7618">
      <w:pPr>
        <w:shd w:val="clear" w:color="auto" w:fill="FFFFFF"/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38" style="width:0;height:0" o:hralign="center" o:hrstd="t" o:hr="t" fillcolor="#a0a0a0" stroked="f"/>
        </w:pict>
      </w:r>
    </w:p>
    <w:p w:rsidR="00BE7618" w:rsidRPr="00A17C80" w:rsidRDefault="00BE7618" w:rsidP="00BE761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  <w:t>13. Conclusion</w:t>
      </w:r>
    </w:p>
    <w:p w:rsidR="00BE7618" w:rsidRPr="00A17C80" w:rsidRDefault="00BE7618" w:rsidP="00BE7618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This initiative is not merely a technology platform but a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national digital infrastructure for equitable commerce</w:t>
      </w: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.</w:t>
      </w:r>
    </w:p>
    <w:p w:rsidR="00BE7618" w:rsidRPr="00A17C80" w:rsidRDefault="00BE7618" w:rsidP="00BE7618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lastRenderedPageBreak/>
        <w:t>It aims to restore balance in the retail ecosystem by combining:</w:t>
      </w:r>
    </w:p>
    <w:p w:rsidR="00BE7618" w:rsidRPr="00A17C80" w:rsidRDefault="00BE7618" w:rsidP="00BE7618">
      <w:pPr>
        <w:numPr>
          <w:ilvl w:val="0"/>
          <w:numId w:val="19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Technology (</w:t>
      </w:r>
      <w:proofErr w:type="spellStart"/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Yantra</w:t>
      </w:r>
      <w:proofErr w:type="spellEnd"/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)</w:t>
      </w:r>
    </w:p>
    <w:p w:rsidR="00BE7618" w:rsidRPr="00A17C80" w:rsidRDefault="00BE7618" w:rsidP="00BE7618">
      <w:pPr>
        <w:numPr>
          <w:ilvl w:val="0"/>
          <w:numId w:val="19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Intelligence (</w:t>
      </w:r>
      <w:proofErr w:type="spellStart"/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Buddhi</w:t>
      </w:r>
      <w:proofErr w:type="spellEnd"/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)</w:t>
      </w:r>
    </w:p>
    <w:p w:rsidR="00BE7618" w:rsidRPr="00A17C80" w:rsidRDefault="00BE7618" w:rsidP="00BE7618">
      <w:pPr>
        <w:numPr>
          <w:ilvl w:val="0"/>
          <w:numId w:val="19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Ethical Governance (Dharma)</w:t>
      </w:r>
    </w:p>
    <w:p w:rsidR="00BE7618" w:rsidRPr="00A17C80" w:rsidRDefault="00371E6F" w:rsidP="00BE7618">
      <w:pPr>
        <w:shd w:val="clear" w:color="auto" w:fill="FFFFFF"/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39" style="width:0;height:0" o:hralign="center" o:hrstd="t" o:hr="t" fillcolor="#a0a0a0" stroked="f"/>
        </w:pict>
      </w:r>
    </w:p>
    <w:p w:rsidR="00BE7618" w:rsidRPr="00A17C80" w:rsidRDefault="00BE7618" w:rsidP="00BE7618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“Commerce rooted in fairness becomes a force for national prosperity.”</w:t>
      </w:r>
    </w:p>
    <w:p w:rsidR="001229F1" w:rsidRDefault="001229F1"/>
    <w:sectPr w:rsidR="00122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35CDB"/>
    <w:multiLevelType w:val="multilevel"/>
    <w:tmpl w:val="F404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6342D41"/>
    <w:multiLevelType w:val="multilevel"/>
    <w:tmpl w:val="8628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72F4433"/>
    <w:multiLevelType w:val="multilevel"/>
    <w:tmpl w:val="4EE8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ECA038F"/>
    <w:multiLevelType w:val="multilevel"/>
    <w:tmpl w:val="43D2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80C47FE"/>
    <w:multiLevelType w:val="multilevel"/>
    <w:tmpl w:val="5FD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84F481D"/>
    <w:multiLevelType w:val="multilevel"/>
    <w:tmpl w:val="6900A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F6E5AAA"/>
    <w:multiLevelType w:val="multilevel"/>
    <w:tmpl w:val="DDB2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29C351C"/>
    <w:multiLevelType w:val="multilevel"/>
    <w:tmpl w:val="5B2E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64065CC"/>
    <w:multiLevelType w:val="multilevel"/>
    <w:tmpl w:val="281C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9152BFF"/>
    <w:multiLevelType w:val="multilevel"/>
    <w:tmpl w:val="1CEC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45190CDC"/>
    <w:multiLevelType w:val="multilevel"/>
    <w:tmpl w:val="179E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F286DD3"/>
    <w:multiLevelType w:val="multilevel"/>
    <w:tmpl w:val="FAFE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5AE96D1B"/>
    <w:multiLevelType w:val="multilevel"/>
    <w:tmpl w:val="0CB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60461F05"/>
    <w:multiLevelType w:val="multilevel"/>
    <w:tmpl w:val="5EBA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626D4096"/>
    <w:multiLevelType w:val="multilevel"/>
    <w:tmpl w:val="EA68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66E64A27"/>
    <w:multiLevelType w:val="multilevel"/>
    <w:tmpl w:val="132E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67B3025F"/>
    <w:multiLevelType w:val="multilevel"/>
    <w:tmpl w:val="67AA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6D5A757C"/>
    <w:multiLevelType w:val="multilevel"/>
    <w:tmpl w:val="D6C4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75755166"/>
    <w:multiLevelType w:val="multilevel"/>
    <w:tmpl w:val="0B80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8"/>
  </w:num>
  <w:num w:numId="3">
    <w:abstractNumId w:val="14"/>
  </w:num>
  <w:num w:numId="4">
    <w:abstractNumId w:val="3"/>
  </w:num>
  <w:num w:numId="5">
    <w:abstractNumId w:val="1"/>
  </w:num>
  <w:num w:numId="6">
    <w:abstractNumId w:val="2"/>
  </w:num>
  <w:num w:numId="7">
    <w:abstractNumId w:val="5"/>
  </w:num>
  <w:num w:numId="8">
    <w:abstractNumId w:val="16"/>
  </w:num>
  <w:num w:numId="9">
    <w:abstractNumId w:val="18"/>
  </w:num>
  <w:num w:numId="10">
    <w:abstractNumId w:val="10"/>
  </w:num>
  <w:num w:numId="11">
    <w:abstractNumId w:val="6"/>
  </w:num>
  <w:num w:numId="12">
    <w:abstractNumId w:val="0"/>
  </w:num>
  <w:num w:numId="13">
    <w:abstractNumId w:val="11"/>
  </w:num>
  <w:num w:numId="14">
    <w:abstractNumId w:val="13"/>
  </w:num>
  <w:num w:numId="15">
    <w:abstractNumId w:val="4"/>
  </w:num>
  <w:num w:numId="16">
    <w:abstractNumId w:val="17"/>
  </w:num>
  <w:num w:numId="17">
    <w:abstractNumId w:val="9"/>
  </w:num>
  <w:num w:numId="18">
    <w:abstractNumId w:val="7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334"/>
    <w:rsid w:val="001229F1"/>
    <w:rsid w:val="00371E6F"/>
    <w:rsid w:val="00377334"/>
    <w:rsid w:val="00BE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6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6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Ganapathi V S</dc:creator>
  <cp:keywords/>
  <dc:description/>
  <cp:lastModifiedBy>Dr. Ganapathi V S</cp:lastModifiedBy>
  <cp:revision>3</cp:revision>
  <dcterms:created xsi:type="dcterms:W3CDTF">2026-04-09T06:44:00Z</dcterms:created>
  <dcterms:modified xsi:type="dcterms:W3CDTF">2026-04-11T05:10:00Z</dcterms:modified>
</cp:coreProperties>
</file>