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1220"/>
          <w:sz w:val="52"/>
        </w:rPr>
        <w:t>AutoPartFlow ERP</w:t>
      </w:r>
    </w:p>
    <w:p>
      <w:pPr>
        <w:spacing w:after="280"/>
      </w:pPr>
      <w:r>
        <w:rPr>
          <w:rFonts w:ascii="Calibri" w:hAnsi="Calibri"/>
          <w:b/>
          <w:color w:val="2563EB"/>
          <w:sz w:val="26"/>
        </w:rPr>
        <w:t>Domain-Specific Enterprise Resource Planning Platform for Automotive Spare Parts</w:t>
        <w:br/>
        <w:t>INTERIM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  <w:color w:val="0B1220"/>
                <w:sz w:val="19"/>
              </w:rPr>
              <w:t>Project Group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Induwara Uthsara (Lead), Chathumi, Varshika, Sashik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color w:val="0B1220"/>
                <w:sz w:val="19"/>
              </w:rPr>
              <w:t>Project Supervisor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Mr. Tharindu Ranathunga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color w:val="0B1220"/>
                <w:sz w:val="19"/>
              </w:rPr>
              <w:t>Academic Period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Year 2 / Semester 1 — Interim Milestone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color w:val="0B1220"/>
                <w:sz w:val="19"/>
              </w:rPr>
              <w:t>Target Domain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Automobile Spare Parts Wholesalers, Distributors &amp; Counter Retail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color w:val="0B1220"/>
                <w:sz w:val="19"/>
              </w:rPr>
              <w:t>Technology Stack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PHP 8.1+ (Strict MVC) · MySQL 8.0 · Vanilla HTML5/CSS3/JavaScript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2.3 Operational Feasibility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2.4 Schedule Feasibility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2.5 Legal, Regulatory, and Ethical Feasibility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3. SYSTEM REQUIREMENTS ANALYSIS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3.1 Stakeholders and User Personas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3.2 Functional Requirements (Module Breakdown)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3.3 Non-Functional Requirements (FURPS+ Model)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3.4 In-Scope and Out-of-Scope Boundaries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3.5 Technical and Operational Constraints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4. PROPOSED SYSTEM ARCHITECTURE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4.1 Architectural Pattern (Pure MVC &amp; Front Controller)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4.2 Core System Components and Responsibilities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4.3 Component Interactions and Runtime Data Flow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4.4 Security and Data Integrity Architecture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5. SYSTEM DESIGN DIAGRAMS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5.1 Use Case Specifications and Use Case Diagrams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5.2 Class Diagrams (Core MVC &amp; Domain Model)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5.3 Entity-Relationship Diagram (ERD - 31 Relational Tables)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5.4 Activity Diagrams (Key Operational Workflows)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6. CURRENT DEVELOPMENT PROGRESS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6.1 Requirement-to-Implementation Traceability Matrix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6.2 Estimated System Completion Percentage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6.3 Remaining Work and Milestone Roadmap (Sprints 3 &amp; 4)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6.4 Individual Member Contribution Matrix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7. COMPLIANCE WITH MANDATORY INTERIM DELIVERABLES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7.1 Mandatory Deliverable 1: Authentication Module (Login &amp; Sign-Up for All Users)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7.2 Mandatory Deliverable 2: Finalized &amp; Navigable User Interfaces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7.3 Mandatory Deliverable 3: Individual 4-Operation CRUD Verification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7.4 Viva &amp; Live Demonstration Verification Checklist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1. INTRODUCTION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1.1 DOMAIN DESCRIPTION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automotive spare parts supply chain is a highly specialized wholesale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retail domain characterized by extreme catalog diversity, strict vehicle fitment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criteria, and dual customer fulfillment channels. Unlike conventional FMCG 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garment retail, where products are largely fungible and categorized by simple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attributes (size, color, brand), automotive spare parts are strictly bound 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vehicle engineering specifications.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 automobile spare parts business caters to two distinct customer segments: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Walk-in Counter / Retail Customers: </w:t>
      </w:r>
      <w:r>
        <w:rPr>
          <w:rFonts w:ascii="Calibri" w:hAnsi="Calibri"/>
          <w:color w:val="1E293B"/>
          <w:sz w:val="20"/>
        </w:rPr>
        <w:t>Vehicle owners seeking immediate replacements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(e.g., brake pads, headlamps, engine oil, filters) requiring rapid counter lookup.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B2B Trade Accounts: </w:t>
      </w:r>
      <w:r>
        <w:rPr>
          <w:rFonts w:ascii="Calibri" w:hAnsi="Calibri"/>
          <w:color w:val="1E293B"/>
          <w:sz w:val="20"/>
        </w:rPr>
        <w:t>Automobile repair garages, independent mechanics, fleet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operators, and wholesale sub-dealers purchasing in volume on credit terms.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 standard automotive parts retailer maintains an inventory ranging from 2,000 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over 15,000 unique SKUs across multiple sub-assemblies (braking systems, suspension,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engine mechanical, cooling, electrical, transmission). For every spare part, fitment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is non-negotiable: a brake rotor designed for a 2018 Toyota Corolla 1.8L Dual VVT-i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will not mount on a 2018 Toyota Corolla 1.4L D-4D diesel variant, despite sharing the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same chassis generation. Therefore, cataloging and point-of-sale systems must maintain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rigorous links between parts, vehicle makes, vehicle models, engine codes,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manufacturing year windows.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1.2 CURRENT SYSTEMS AND OPERATIONAL LIMITATIONS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Field investigations into existing small and medium-sized enterprise (SME) auto parts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dealers reveal widespread reliance on fragmented, legacy workflows: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Manual Paper Ledgers and Standalone Spreadsheets: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Dealers frequently maintain physical bin cards or disconnected Excel sheets for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tracking stock counts. These spreadsheets suffer from delayed data entry, lack of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concurrency control, and frequent data corruption.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Generic Retail POS / Accounting Packages: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Off-the-shelf point-of-sale software treats automotive components as generic inventory.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These tools lack fields for OEM part numbers, aftermarket cross-references, vehicle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engine codes, and year ranges. Counter salesmen must memorize fitment or manually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consult bulky physical manufacturer catalogs while customers wait at the counter.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Disconnected Invoicing and Stock Tracking: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Sales invoices are generated independently of warehouse inventory updates. When 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counter sale is completed, physical stock is handed over, but the ledger is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updated hours or days later, causing stockouts, back-order disputes, and lost sales.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Absence of Trade Credit and B2B Account Management: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Most small retail systems do not differentiate between walk-in cash customers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frequent repair shop clients who operate on 14-day or 30-day credit lines. Tracking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outstanding receivables from local garages is managed via handwritten books,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leading to unpaid debts and cash flow bottlenecks.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Inability to Track Order Fulfillment Status: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When wholesale garage clients place phone or counter orders for future pickup 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dispatch, there is no real-time mechanism to track whether items are picked, packed,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dispatched, or delivered.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1.3 PROJECT GOAL AND OBJECTIVES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PROJECT GOAL: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To design, engineer, and deploy AutoPartFlow ERP: a high-performance, lightweight,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domain-specific Enterprise Resource Planning platform tailored for automobile spare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parts wholesalers and retailers, unifying inventory control, vehicle compatibility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matching, POS counter sales, trade billing, and executive analytics into a cohesive,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framework-free MVC architecture.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SMART OBJECTIVES: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Specific: </w:t>
      </w:r>
      <w:r>
        <w:rPr>
          <w:rFonts w:ascii="Calibri" w:hAnsi="Calibri"/>
          <w:color w:val="1E293B"/>
          <w:sz w:val="20"/>
        </w:rPr>
        <w:t>Develop specialized relational data structures linking products with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vehicle brands, models, engine codes, and production year spans.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Measurable: </w:t>
      </w:r>
      <w:r>
        <w:rPr>
          <w:rFonts w:ascii="Calibri" w:hAnsi="Calibri"/>
          <w:color w:val="1E293B"/>
          <w:sz w:val="20"/>
        </w:rPr>
        <w:t>Achieve sub-second (&lt; 500ms) catalog search and compatibility lookup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times across catalogs exceeding 10,000 part records.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Achievable: </w:t>
      </w:r>
      <w:r>
        <w:rPr>
          <w:rFonts w:ascii="Calibri" w:hAnsi="Calibri"/>
          <w:color w:val="1E293B"/>
          <w:sz w:val="20"/>
        </w:rPr>
        <w:t>Implement a pure PHP 8.1 MVC framework without third-party framework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dependencies, featuring full prepared-statement PDO security, session protection,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CSRF validation.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Relevant: </w:t>
      </w:r>
      <w:r>
        <w:rPr>
          <w:rFonts w:ascii="Calibri" w:hAnsi="Calibri"/>
          <w:color w:val="1E293B"/>
          <w:sz w:val="20"/>
        </w:rPr>
        <w:t>Fulfill the exact operational requirements of automotive spare parts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merchants by providing dual sales channels: counter POS for retail cash sales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trade accounts with credit limits for repair garages.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Time-Bound: </w:t>
      </w:r>
      <w:r>
        <w:rPr>
          <w:rFonts w:ascii="Calibri" w:hAnsi="Calibri"/>
          <w:color w:val="1E293B"/>
          <w:sz w:val="20"/>
        </w:rPr>
        <w:t>Complete all core requirements, role-based access control, individual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CRUD modules, and integration testing within the 12-week academic semester.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1.4 OPERATIONAL AND ENVIRONMENTAL ASSUMPTIONS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Deployment Environment: </w:t>
      </w:r>
      <w:r>
        <w:rPr>
          <w:rFonts w:ascii="Calibri" w:hAnsi="Calibri"/>
          <w:color w:val="1E293B"/>
          <w:sz w:val="20"/>
        </w:rPr>
        <w:t>The system will operate within an on-premises or cloud-hosted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Linux/Windows web server running Apache/Nginx, PHP 8.1+, and MySQL 8.0+.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User Hardware: </w:t>
      </w:r>
      <w:r>
        <w:rPr>
          <w:rFonts w:ascii="Calibri" w:hAnsi="Calibri"/>
          <w:color w:val="1E293B"/>
          <w:sz w:val="20"/>
        </w:rPr>
        <w:t>Cashier terminals and warehouse workstations possess modern web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browsers (Google Chrome, Mozilla Firefox, Microsoft Edge) with active network connectivity.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Domain Data Integrity: </w:t>
      </w:r>
      <w:r>
        <w:rPr>
          <w:rFonts w:ascii="Calibri" w:hAnsi="Calibri"/>
          <w:color w:val="1E293B"/>
          <w:sz w:val="20"/>
        </w:rPr>
        <w:t>Initial part catalog data, vehicle brand mappings, and engine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fitment specifications are verified by domain experts prior to database seeding.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Business Workflow: </w:t>
      </w:r>
      <w:r>
        <w:rPr>
          <w:rFonts w:ascii="Calibri" w:hAnsi="Calibri"/>
          <w:color w:val="1E293B"/>
          <w:sz w:val="20"/>
        </w:rPr>
        <w:t>Internal employee accounts are provisioned and administered by the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business owner or authorized management, reflecting standard enterprise governance.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2. FEASIBILITY STUDY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2.1 TECHNICAL FEASIBILITY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technical feasibility evaluates the selected technology stack against team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capabilities, architectural scalability, and runtime performance constraints: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Programming Language &amp; Runtime: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Backend: </w:t>
      </w:r>
      <w:r>
        <w:rPr>
          <w:rFonts w:ascii="Calibri" w:hAnsi="Calibri"/>
          <w:color w:val="1E293B"/>
          <w:sz w:val="20"/>
        </w:rPr>
        <w:t>PHP 8.1+ was selected due to its widespread enterprise availability,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native strict typing (`declare(strict_types=1);`), JIT performance enhancements,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built-in PDO database abstractions.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Elimination of Bloated Frameworks: </w:t>
      </w:r>
      <w:r>
        <w:rPr>
          <w:rFonts w:ascii="Calibri" w:hAnsi="Calibri"/>
          <w:color w:val="1E293B"/>
          <w:sz w:val="20"/>
        </w:rPr>
        <w:t>Avoiding heavyweight third-party frameworks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(such as Laravel or Symfony) eliminates vendor lock-in, reduces server memory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footprint (&lt; 15MB per request), and allows the engineering team to have 100%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auditability over routing, security, and rendering logic.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Relational Database Management System: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MySQL 8.0+ / MariaDB 10.3+ provides robust ACID transaction handling, strict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foreign key referential integrity, JSON column indexing, and complex SQL views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for pre-aggregated business intelligence reporting.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Frontend Performance: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Built with semantic HTML5, modern CSS custom properties (variables), and modular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Vanilla JavaScript. By avoiding client-side runtime frameworks (React/Angular),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DOM hydration delays are eliminated, ensuring instantaneous point-of-sale checkout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barcode scanning operations.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Verdict: </w:t>
      </w:r>
      <w:r>
        <w:rPr>
          <w:rFonts w:ascii="Calibri" w:hAnsi="Calibri"/>
          <w:color w:val="1E293B"/>
          <w:sz w:val="20"/>
        </w:rPr>
        <w:t>HIGHLY FEASIBLE. The technical competencies required are fully aligned with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team curriculum and verified through the working interim codebase.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2.2 ECONOMIC FEASIBILITY (COST-BENEFIT ANALYSIS)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 thorough economic feasibility analysis demonstrates that AutoPartFlow ERP offers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exceptional return on investment (ROI) compared to commercial ERP solutions: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Development &amp; Software Licensing Costs: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Operating System: </w:t>
      </w:r>
      <w:r>
        <w:rPr>
          <w:rFonts w:ascii="Calibri" w:hAnsi="Calibri"/>
          <w:color w:val="1E293B"/>
          <w:sz w:val="20"/>
        </w:rPr>
        <w:t>Ubuntu Linux Server / Windows Server (Free / Open Source)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Runtime Environment: </w:t>
      </w:r>
      <w:r>
        <w:rPr>
          <w:rFonts w:ascii="Calibri" w:hAnsi="Calibri"/>
          <w:color w:val="1E293B"/>
          <w:sz w:val="20"/>
        </w:rPr>
        <w:t>PHP 8.1 (Open Source, $0.00 license fee)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Database Engine: </w:t>
      </w:r>
      <w:r>
        <w:rPr>
          <w:rFonts w:ascii="Calibri" w:hAnsi="Calibri"/>
          <w:color w:val="1E293B"/>
          <w:sz w:val="20"/>
        </w:rPr>
        <w:t>MySQL Community Server (Open Source, $0.00 license fee)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Development Tools: </w:t>
      </w:r>
      <w:r>
        <w:rPr>
          <w:rFonts w:ascii="Calibri" w:hAnsi="Calibri"/>
          <w:color w:val="1E293B"/>
          <w:sz w:val="20"/>
        </w:rPr>
        <w:t>VS Code, Git, GitHub Education (Free tier)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Total Software Capital Expenditure (CapEx): </w:t>
      </w:r>
      <w:r>
        <w:rPr>
          <w:rFonts w:ascii="Calibri" w:hAnsi="Calibri"/>
          <w:color w:val="1E293B"/>
          <w:sz w:val="20"/>
        </w:rPr>
        <w:t>$0.00 / LKR 0.00.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Comparison with Commercial ERP Packages (e.g., SAP, NetSuite, ERPNext cloud):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Proprietary ERP systems charge between $50 to $250 per user per month, plus costly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consulting setup fees ($5,000 - $20,000) that prohibit SME adoption.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AutoPartFlow ERP requires zero recurring per-user licensing fees.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Operational Cost Savings (Quantifiable Benefits):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Elimination of Mismatched Part Returns: </w:t>
      </w:r>
      <w:r>
        <w:rPr>
          <w:rFonts w:ascii="Calibri" w:hAnsi="Calibri"/>
          <w:color w:val="1E293B"/>
          <w:sz w:val="20"/>
        </w:rPr>
        <w:t>Reduces return rates by an estimated 80%,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saving administrative re-stocking overhead and customer dispute write-offs.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Dead Stock Prevention: </w:t>
      </w:r>
      <w:r>
        <w:rPr>
          <w:rFonts w:ascii="Calibri" w:hAnsi="Calibri"/>
          <w:color w:val="1E293B"/>
          <w:sz w:val="20"/>
        </w:rPr>
        <w:t>Automated reorder thresholds prevent over-purchasing of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slow-moving components.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Counter Efficiency: </w:t>
      </w:r>
      <w:r>
        <w:rPr>
          <w:rFonts w:ascii="Calibri" w:hAnsi="Calibri"/>
          <w:color w:val="1E293B"/>
          <w:sz w:val="20"/>
        </w:rPr>
        <w:t>Cuts counter transaction time from 3–5 minutes down 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under 45 seconds, enabling higher daily sales volume with existing staff.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Verdict: </w:t>
      </w:r>
      <w:r>
        <w:rPr>
          <w:rFonts w:ascii="Calibri" w:hAnsi="Calibri"/>
          <w:color w:val="1E293B"/>
          <w:sz w:val="20"/>
        </w:rPr>
        <w:t>ECONOMICALLY SOUND AND COMPELLING.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2.3 OPERATIONAL FEASIBILITY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Operational feasibility assesses whether the system fits within the daily workflows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of automobile spare parts personnel: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User Acceptance &amp; Learning Curve: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UI is divided into 4 specialized workspaces tailored to specific job roles: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Sales Reps see a high-contrast POS interface optimized for keyboard shortcuts.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Warehouse personnel see clear stock indicators with color-coded reorder badges.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Business Owners see high-level visual charts, profit summaries, and audit logs.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Transition Management: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system supports automated CSV import of existing inventory rosters and trade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customer lists, minimizing manual transition downtime.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Training Requirements: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Due to intuitive web UI paradigms and clear visual prompts, employee onboarding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requires less than 2 hours of orientation.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Verdict: </w:t>
      </w:r>
      <w:r>
        <w:rPr>
          <w:rFonts w:ascii="Calibri" w:hAnsi="Calibri"/>
          <w:color w:val="1E293B"/>
          <w:sz w:val="20"/>
        </w:rPr>
        <w:t>HIGHLY FEASIBLE.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2.4 SCHEDULE FEASIBILITY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project follows an iterative 12-week lifecycle structured across four discrete sprints: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Sprint 1 (Weeks 1–4): </w:t>
      </w:r>
      <w:r>
        <w:rPr>
          <w:rFonts w:ascii="Calibri" w:hAnsi="Calibri"/>
          <w:color w:val="1E293B"/>
          <w:sz w:val="20"/>
        </w:rPr>
        <w:t>Domain Scoping, Requirements Analysis, 31-Table DB Schema, Core MVC Router. [COMPLETED]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Sprint 2 (Weeks 5–7): </w:t>
      </w:r>
      <w:r>
        <w:rPr>
          <w:rFonts w:ascii="Calibri" w:hAnsi="Calibri"/>
          <w:color w:val="1E293B"/>
          <w:sz w:val="20"/>
        </w:rPr>
        <w:t>Role-Based Auth, Navigable Workspaces, 4 Individual CRUD Modules, Catalog &amp; Compatibility API. [CURRENT INTERIM MILESTONE]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Sprint 3 (Weeks 8–9): </w:t>
      </w:r>
      <w:r>
        <w:rPr>
          <w:rFonts w:ascii="Calibri" w:hAnsi="Calibri"/>
          <w:color w:val="1E293B"/>
          <w:sz w:val="20"/>
        </w:rPr>
        <w:t>Supplier Purchase Orders, Goods Receipt Inflow, POS Invoice PDF Generation. [SCHEDULED]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Sprint 4 (Weeks 10–12): </w:t>
      </w:r>
      <w:r>
        <w:rPr>
          <w:rFonts w:ascii="Calibri" w:hAnsi="Calibri"/>
          <w:color w:val="1E293B"/>
          <w:sz w:val="20"/>
        </w:rPr>
        <w:t>Integration Testing, PHPUnit Test Suites, Performance Hardening, Final Deployment. [SCHEDULED]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Verdict: </w:t>
      </w:r>
      <w:r>
        <w:rPr>
          <w:rFonts w:ascii="Calibri" w:hAnsi="Calibri"/>
          <w:color w:val="1E293B"/>
          <w:sz w:val="20"/>
        </w:rPr>
        <w:t>ON SCHEDULE. All interim milestones have been successfully delivered on time.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2.5 LEGAL, REGULATORY, AND ETHICAL FEASIBILITY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Data Protection &amp; Privacy: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Customer personal identifiable information (PII) including phone numbers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delivery addresses are stored securely and accessed exclusively for order fulfillment.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User passwords are encrypted using one-way cryptographic hashing via Bcrypt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(`PASSWORD_DEFAULT` with salt stretching). Plaintext passwords are never stored.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Software Licensing Compliance: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All tools, libraries, fonts, and icons used comply strictly with permissive open-source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licenses (MIT, Apache 2.0). No pirated or unlicensed proprietary software is employed.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Financial &amp; Tax Regulations: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The invoicing module adheres to standard financial bookkeeping practices: </w:t>
      </w:r>
      <w:r>
        <w:rPr>
          <w:rFonts w:ascii="Calibri" w:hAnsi="Calibri"/>
          <w:color w:val="1E293B"/>
          <w:sz w:val="20"/>
        </w:rPr>
        <w:t>line-item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tax computation, discrete discount tracking, non-destructive soft deletion (`deleted_at`),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immutable sequential invoice numbering (`INV-YYYY-XXXXX`).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Verdict: </w:t>
      </w:r>
      <w:r>
        <w:rPr>
          <w:rFonts w:ascii="Calibri" w:hAnsi="Calibri"/>
          <w:color w:val="1E293B"/>
          <w:sz w:val="20"/>
        </w:rPr>
        <w:t>FULLY COMPLIANT.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3. SYSTEM REQUIREMENTS ANALYSIS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3.1 STAKEHOLDERS AND USER PERSONAS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Persona 1: </w:t>
      </w:r>
      <w:r>
        <w:rPr>
          <w:rFonts w:ascii="Calibri" w:hAnsi="Calibri"/>
          <w:color w:val="1E293B"/>
          <w:sz w:val="20"/>
        </w:rPr>
        <w:t>Kusal Perera — Business Owner / General Manager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Primary Goal: </w:t>
      </w:r>
      <w:r>
        <w:rPr>
          <w:rFonts w:ascii="Calibri" w:hAnsi="Calibri"/>
          <w:color w:val="1E293B"/>
          <w:sz w:val="20"/>
        </w:rPr>
        <w:t>Maximize gross profit, monitor daily revenue, prevent inventory shrinkage,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oversee employee sales performance.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Key Needs: </w:t>
      </w:r>
      <w:r>
        <w:rPr>
          <w:rFonts w:ascii="Calibri" w:hAnsi="Calibri"/>
          <w:color w:val="1E293B"/>
          <w:sz w:val="20"/>
        </w:rPr>
        <w:t>Executive dashboard with revenue trends, sales vs. profit charts, user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management, role permissions, and inventory valuation summaries.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System Access: </w:t>
      </w:r>
      <w:r>
        <w:rPr>
          <w:rFonts w:ascii="Calibri" w:hAnsi="Calibri"/>
          <w:color w:val="1E293B"/>
          <w:sz w:val="20"/>
        </w:rPr>
        <w:t>Full administrative privileges across `/admin/*`.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Persona 2: </w:t>
      </w:r>
      <w:r>
        <w:rPr>
          <w:rFonts w:ascii="Calibri" w:hAnsi="Calibri"/>
          <w:color w:val="1E293B"/>
          <w:sz w:val="20"/>
        </w:rPr>
        <w:t>Dilshan Silva — Sales Counter Representative / Cashier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Primary Goal: </w:t>
      </w:r>
      <w:r>
        <w:rPr>
          <w:rFonts w:ascii="Calibri" w:hAnsi="Calibri"/>
          <w:color w:val="1E293B"/>
          <w:sz w:val="20"/>
        </w:rPr>
        <w:t>Quickly search parts by OEM code or vehicle model, check live stock,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apply trade discounts, and execute fast POS billing for walk-ins and garages.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Key Needs: </w:t>
      </w:r>
      <w:r>
        <w:rPr>
          <w:rFonts w:ascii="Calibri" w:hAnsi="Calibri"/>
          <w:color w:val="1E293B"/>
          <w:sz w:val="20"/>
        </w:rPr>
        <w:t>High-speed POS terminal, instant vehicle compatibility modal, trade account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credit balance visibility, order entry, and receipt printing.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System Access: </w:t>
      </w:r>
      <w:r>
        <w:rPr>
          <w:rFonts w:ascii="Calibri" w:hAnsi="Calibri"/>
          <w:color w:val="1E293B"/>
          <w:sz w:val="20"/>
        </w:rPr>
        <w:t>Dedicated operational access across `/sales/*`.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Persona 3: </w:t>
      </w:r>
      <w:r>
        <w:rPr>
          <w:rFonts w:ascii="Calibri" w:hAnsi="Calibri"/>
          <w:color w:val="1E293B"/>
          <w:sz w:val="20"/>
        </w:rPr>
        <w:t>Nuwan Bandara — Warehouse &amp; Inventory Controller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Primary Goal: </w:t>
      </w:r>
      <w:r>
        <w:rPr>
          <w:rFonts w:ascii="Calibri" w:hAnsi="Calibri"/>
          <w:color w:val="1E293B"/>
          <w:sz w:val="20"/>
        </w:rPr>
        <w:t>Maintain stock level accuracy, organize parts by aisle/shelf bin locations,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record incoming shipments, and flag low-stock thresholds.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Key Needs: </w:t>
      </w:r>
      <w:r>
        <w:rPr>
          <w:rFonts w:ascii="Calibri" w:hAnsi="Calibri"/>
          <w:color w:val="1E293B"/>
          <w:sz w:val="20"/>
        </w:rPr>
        <w:t>Real-time on-hand inventory table, low-stock visual alerts, stock movement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audit logs, and quick stock-in dialogs.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System Access: </w:t>
      </w:r>
      <w:r>
        <w:rPr>
          <w:rFonts w:ascii="Calibri" w:hAnsi="Calibri"/>
          <w:color w:val="1E293B"/>
          <w:sz w:val="20"/>
        </w:rPr>
        <w:t>Operational access across `/inventory/*`.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Persona 4: </w:t>
      </w:r>
      <w:r>
        <w:rPr>
          <w:rFonts w:ascii="Calibri" w:hAnsi="Calibri"/>
          <w:color w:val="1E293B"/>
          <w:sz w:val="20"/>
        </w:rPr>
        <w:t>Trade Customer / Workshop Client (e.g., City Auto Works)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Primary Goal: </w:t>
      </w:r>
      <w:r>
        <w:rPr>
          <w:rFonts w:ascii="Calibri" w:hAnsi="Calibri"/>
          <w:color w:val="1E293B"/>
          <w:sz w:val="20"/>
        </w:rPr>
        <w:t>Browse part catalog online, verify compatibility with customer vehicles,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submit orders for counter pickup or delivery, and track order fulfillment.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Key Needs: </w:t>
      </w:r>
      <w:r>
        <w:rPr>
          <w:rFonts w:ascii="Calibri" w:hAnsi="Calibri"/>
          <w:color w:val="1E293B"/>
          <w:sz w:val="20"/>
        </w:rPr>
        <w:t>Public catalog filtering, vehicle compatibility lookup, online checkout,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real-time order tracking via Order Number.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System Access: </w:t>
      </w:r>
      <w:r>
        <w:rPr>
          <w:rFonts w:ascii="Calibri" w:hAnsi="Calibri"/>
          <w:color w:val="1E293B"/>
          <w:sz w:val="20"/>
        </w:rPr>
        <w:t>Public web storefront (`/`, `/catalog`, `/checkout`, `/track-order`).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3.2 FUNCTIONAL REQUIREMENTS (MODULE BREAKDOWN)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 1: AUTHENTICATION &amp; ACCESS CONTROL (AUTH)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FR-AUTH-01: </w:t>
      </w:r>
      <w:r>
        <w:rPr>
          <w:rFonts w:ascii="Calibri" w:hAnsi="Calibri"/>
          <w:color w:val="1E293B"/>
          <w:sz w:val="20"/>
        </w:rPr>
        <w:t>The system shall provide secure authentication for registered users via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email/username and password.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FR-AUTH-02: </w:t>
      </w:r>
      <w:r>
        <w:rPr>
          <w:rFonts w:ascii="Calibri" w:hAnsi="Calibri"/>
          <w:color w:val="1E293B"/>
          <w:sz w:val="20"/>
        </w:rPr>
        <w:t>Passwords shall be validated using secure hashing algorithms (`password_verify()`).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FR-AUTH-03: </w:t>
      </w:r>
      <w:r>
        <w:rPr>
          <w:rFonts w:ascii="Calibri" w:hAnsi="Calibri"/>
          <w:color w:val="1E293B"/>
          <w:sz w:val="20"/>
        </w:rPr>
        <w:t>The system shall regenerate session IDs upon authentication (`session_regenerate_id(true)`)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to prevent session fixation attacks.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FR-AUTH-04: </w:t>
      </w:r>
      <w:r>
        <w:rPr>
          <w:rFonts w:ascii="Calibri" w:hAnsi="Calibri"/>
          <w:color w:val="1E293B"/>
          <w:sz w:val="20"/>
        </w:rPr>
        <w:t>The system shall enforce Role-Based Access Control (RBAC) via route guards,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redirecting unauthorized requests to appropriate login pages.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FR-AUTH-05: </w:t>
      </w:r>
      <w:r>
        <w:rPr>
          <w:rFonts w:ascii="Calibri" w:hAnsi="Calibri"/>
          <w:color w:val="1E293B"/>
          <w:sz w:val="20"/>
        </w:rPr>
        <w:t>Upon login, the system shall redirect users dynamically based on role slug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(Owner -&gt; `/admin/dashboard`, Sales Rep -&gt; `/sales`).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 2: SPARE PARTS &amp; COMPATIBILITY MANAGEMENT (CAT)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FR-CAT-01: </w:t>
      </w:r>
      <w:r>
        <w:rPr>
          <w:rFonts w:ascii="Calibri" w:hAnsi="Calibri"/>
          <w:color w:val="1E293B"/>
          <w:sz w:val="20"/>
        </w:rPr>
        <w:t>The system shall maintain product records including product code, barcode,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OEM number, part name, category, brand, cost price, selling price, warranty, and specifications.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FR-CAT-02: </w:t>
      </w:r>
      <w:r>
        <w:rPr>
          <w:rFonts w:ascii="Calibri" w:hAnsi="Calibri"/>
          <w:color w:val="1E293B"/>
          <w:sz w:val="20"/>
        </w:rPr>
        <w:t>The system shall link spare parts to vehicle compatibility records specifying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vehicle brand, model, engine code, fuel type, transmission, and year ranges (Year From / Year To).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FR-CAT-03: </w:t>
      </w:r>
      <w:r>
        <w:rPr>
          <w:rFonts w:ascii="Calibri" w:hAnsi="Calibri"/>
          <w:color w:val="1E293B"/>
          <w:sz w:val="20"/>
        </w:rPr>
        <w:t>The system shall provide multi-filter search capability across product name,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category, brand, and vehicle make/model.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FR-CAT-04: </w:t>
      </w:r>
      <w:r>
        <w:rPr>
          <w:rFonts w:ascii="Calibri" w:hAnsi="Calibri"/>
          <w:color w:val="1E293B"/>
          <w:sz w:val="20"/>
        </w:rPr>
        <w:t>The system shall expose a JSON REST API endpoint (`/catalog/compatibility`)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returning all compatible vehicles for a requested part identifier.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FR-CAT-05: </w:t>
      </w:r>
      <w:r>
        <w:rPr>
          <w:rFonts w:ascii="Calibri" w:hAnsi="Calibri"/>
          <w:color w:val="1E293B"/>
          <w:sz w:val="20"/>
        </w:rPr>
        <w:t>Authorized users shall be able to Create, Read, Update, and Deactivate parts.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 3: INVENTORY &amp; STOCK MANAGEMENT (INV)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FR-INV-01: </w:t>
      </w:r>
      <w:r>
        <w:rPr>
          <w:rFonts w:ascii="Calibri" w:hAnsi="Calibri"/>
          <w:color w:val="1E293B"/>
          <w:sz w:val="20"/>
        </w:rPr>
        <w:t>The system shall track real-time quantity on hand, allocated quantity,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available quantity for each inventory item.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FR-INV-02: </w:t>
      </w:r>
      <w:r>
        <w:rPr>
          <w:rFonts w:ascii="Calibri" w:hAnsi="Calibri"/>
          <w:color w:val="1E293B"/>
          <w:sz w:val="20"/>
        </w:rPr>
        <w:t>The system shall assign parts to physical warehouse locations and bin codes (e.g., Shelf B-02).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FR-INV-03: </w:t>
      </w:r>
      <w:r>
        <w:rPr>
          <w:rFonts w:ascii="Calibri" w:hAnsi="Calibri"/>
          <w:color w:val="1E293B"/>
          <w:sz w:val="20"/>
        </w:rPr>
        <w:t>The system shall automatically flag low-stock and critical-stock warnings when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quantity on hand falls below the designated reorder point.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FR-INV-04: </w:t>
      </w:r>
      <w:r>
        <w:rPr>
          <w:rFonts w:ascii="Calibri" w:hAnsi="Calibri"/>
          <w:color w:val="1E293B"/>
          <w:sz w:val="20"/>
        </w:rPr>
        <w:t>The system shall log all inventory adjustments into an immutable `stock_movements`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audit ledger capturing transaction type (`in`, `out`, `adjustment`, `return`), reference ID,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quantity delta, and acting user.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FR-INV-05: </w:t>
      </w:r>
      <w:r>
        <w:rPr>
          <w:rFonts w:ascii="Calibri" w:hAnsi="Calibri"/>
          <w:color w:val="1E293B"/>
          <w:sz w:val="20"/>
        </w:rPr>
        <w:t>Authorized personnel shall be able to record stock receipts, perform physical count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reconciliations, and write off damaged stock.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 4: POINT OF SALE (POS) &amp; SALES ORDERS (SAL)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FR-SAL-01: </w:t>
      </w:r>
      <w:r>
        <w:rPr>
          <w:rFonts w:ascii="Calibri" w:hAnsi="Calibri"/>
          <w:color w:val="1E293B"/>
          <w:sz w:val="20"/>
        </w:rPr>
        <w:t>The system shall provide a dedicated POS cashier interface supporting real-time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item search, quantity toggling, and instant subtotal/tax calculations.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FR-SAL-02: </w:t>
      </w:r>
      <w:r>
        <w:rPr>
          <w:rFonts w:ascii="Calibri" w:hAnsi="Calibri"/>
          <w:color w:val="1E293B"/>
          <w:sz w:val="20"/>
        </w:rPr>
        <w:t>The POS shall support two distinct customer modes: Walk-in Retail (Cash)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Trade Account (Garage credit billing).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FR-SAL-03: </w:t>
      </w:r>
      <w:r>
        <w:rPr>
          <w:rFonts w:ascii="Calibri" w:hAnsi="Calibri"/>
          <w:color w:val="1E293B"/>
          <w:sz w:val="20"/>
        </w:rPr>
        <w:t>The system shall generate unique sequential order numbers (`ORD-YYYY-XXXXX`)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using database sequences and row-level locking.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FR-SAL-04: </w:t>
      </w:r>
      <w:r>
        <w:rPr>
          <w:rFonts w:ascii="Calibri" w:hAnsi="Calibri"/>
          <w:color w:val="1E293B"/>
          <w:sz w:val="20"/>
        </w:rPr>
        <w:t>Confirmed sales shall automatically generate sales records with sequential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invoice numbers (`INV-YYYY-XXXXX`), deducting sold quantities from inventory.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FR-SAL-05: </w:t>
      </w:r>
      <w:r>
        <w:rPr>
          <w:rFonts w:ascii="Calibri" w:hAnsi="Calibri"/>
          <w:color w:val="1E293B"/>
          <w:sz w:val="20"/>
        </w:rPr>
        <w:t>The system shall support order tracking via public interface (`/track-order`),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displaying item breakdown, pricing, and fulfillment status (`pending`, `confirmed`,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`processing`, `shipped`, `delivered`).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 5: USER, EMPLOYEE &amp; BI MANAGEMENT (ADM)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FR-ADM-01: </w:t>
      </w:r>
      <w:r>
        <w:rPr>
          <w:rFonts w:ascii="Calibri" w:hAnsi="Calibri"/>
          <w:color w:val="1E293B"/>
          <w:sz w:val="20"/>
        </w:rPr>
        <w:t>System administrators shall be able to provision, view, update, and deactivate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internal staff accounts.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FR-ADM-02: </w:t>
      </w:r>
      <w:r>
        <w:rPr>
          <w:rFonts w:ascii="Calibri" w:hAnsi="Calibri"/>
          <w:color w:val="1E293B"/>
          <w:sz w:val="20"/>
        </w:rPr>
        <w:t>The system shall track employee attendance, shift schedules, and sales target quotas.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FR-ADM-03: </w:t>
      </w:r>
      <w:r>
        <w:rPr>
          <w:rFonts w:ascii="Calibri" w:hAnsi="Calibri"/>
          <w:color w:val="1E293B"/>
          <w:sz w:val="20"/>
        </w:rPr>
        <w:t>The system shall render executive business intelligence dashboards displaying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daily revenue trends, top-selling categories, and sales vs. profit performance.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FR-ADM-04: </w:t>
      </w:r>
      <w:r>
        <w:rPr>
          <w:rFonts w:ascii="Calibri" w:hAnsi="Calibri"/>
          <w:color w:val="1E293B"/>
          <w:sz w:val="20"/>
        </w:rPr>
        <w:t>The system shall record administrative activity logs and security alerts for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suspicious authentication attempts.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3.3 NON-FUNCTIONAL REQUIREMENTS (FURPS+ MODEL)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Performance &amp; Efficiency: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NFR-PERF-01: </w:t>
      </w:r>
      <w:r>
        <w:rPr>
          <w:rFonts w:ascii="Calibri" w:hAnsi="Calibri"/>
          <w:color w:val="1E293B"/>
          <w:sz w:val="20"/>
        </w:rPr>
        <w:t>Part search queries across catalogs up to 15,000 items shall execute in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less than 350 milliseconds under standard server loads.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NFR-PERF-02: </w:t>
      </w:r>
      <w:r>
        <w:rPr>
          <w:rFonts w:ascii="Calibri" w:hAnsi="Calibri"/>
          <w:color w:val="1E293B"/>
          <w:sz w:val="20"/>
        </w:rPr>
        <w:t>POS terminal checkout operations shall commit and return order confirmation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within 800 milliseconds.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Security &amp; Data Protection: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NFR-SEC-01: </w:t>
      </w:r>
      <w:r>
        <w:rPr>
          <w:rFonts w:ascii="Calibri" w:hAnsi="Calibri"/>
          <w:color w:val="1E293B"/>
          <w:sz w:val="20"/>
        </w:rPr>
        <w:t>All database communications shall utilize PDO prepared statements with strict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parameter binding; no raw SQL concatenations shall be permitted.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NFR-SEC-02: </w:t>
      </w:r>
      <w:r>
        <w:rPr>
          <w:rFonts w:ascii="Calibri" w:hAnsi="Calibri"/>
          <w:color w:val="1E293B"/>
          <w:sz w:val="20"/>
        </w:rPr>
        <w:t>Every HTTP POST request altering system state shall require a valid CSRF token.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NFR-SEC-03: </w:t>
      </w:r>
      <w:r>
        <w:rPr>
          <w:rFonts w:ascii="Calibri" w:hAnsi="Calibri"/>
          <w:color w:val="1E293B"/>
          <w:sz w:val="20"/>
        </w:rPr>
        <w:t>Passwords shall be hashed using Bcrypt with a work factor of 10+.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NFR-SEC-04: </w:t>
      </w:r>
      <w:r>
        <w:rPr>
          <w:rFonts w:ascii="Calibri" w:hAnsi="Calibri"/>
          <w:color w:val="1E293B"/>
          <w:sz w:val="20"/>
        </w:rPr>
        <w:t>Direct directory access to protected folders (`app/`, `config/`, `database/`)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shall be blocked via `.htaccess` server rules.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Usability &amp; Accessibility: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NFR-USA-01: </w:t>
      </w:r>
      <w:r>
        <w:rPr>
          <w:rFonts w:ascii="Calibri" w:hAnsi="Calibri"/>
          <w:color w:val="1E293B"/>
          <w:sz w:val="20"/>
        </w:rPr>
        <w:t>Interfaces shall comply with WCAG 2.1 AA color contrast standards, providing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high legibility under varied retail lighting conditions.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NFR-USA-02: </w:t>
      </w:r>
      <w:r>
        <w:rPr>
          <w:rFonts w:ascii="Calibri" w:hAnsi="Calibri"/>
          <w:color w:val="1E293B"/>
          <w:sz w:val="20"/>
        </w:rPr>
        <w:t>The POS terminal shall support keyboard-first navigation for rapid cashier data entry.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Reliability &amp; Maintainability: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NFR-REL-01: </w:t>
      </w:r>
      <w:r>
        <w:rPr>
          <w:rFonts w:ascii="Calibri" w:hAnsi="Calibri"/>
          <w:color w:val="1E293B"/>
          <w:sz w:val="20"/>
        </w:rPr>
        <w:t>Database operations updating inventory and creating orders shall execute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within database transactions (`beginTransaction`, `commit`, `rollBack`) to prevent partial writes.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NFR-MNT-01: </w:t>
      </w:r>
      <w:r>
        <w:rPr>
          <w:rFonts w:ascii="Calibri" w:hAnsi="Calibri"/>
          <w:color w:val="1E293B"/>
          <w:sz w:val="20"/>
        </w:rPr>
        <w:t>Codebase shall adhere to PSR-1, PSR-4, and PSR-12 coding standards with strict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PHP 8 typing across all classes.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3.4 IN-SCOPE AND OUT-OF-SCOPE BOUNDARIES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IN-SCOPE DELIVERABLES: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Single-domain automotive parts wholesale and retail inventory operations.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Relational vehicle make, model, engine code, and year compatibility engine.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Dual-channel sales: </w:t>
      </w:r>
      <w:r>
        <w:rPr>
          <w:rFonts w:ascii="Calibri" w:hAnsi="Calibri"/>
          <w:color w:val="1E293B"/>
          <w:sz w:val="20"/>
        </w:rPr>
        <w:t>Counter POS terminal and online customer order placement.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Public order tracking interface by unique order reference.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Inventory reorder thresholds, location bin tracking, and stock movement logs.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Role-based authentication and security middleware for Owner, Sales, and Warehouse roles.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Executive analytics dashboard, sales reports, and user administration.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OUT-OF-SCOPE FOR INTERIM &amp; FINAL RELEASE: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Heavy manufacturing assembly line resource planning (MRP II).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Third-party bank payment gateway integration (focus on Cash, Bank Transfer, COD, and Trade Credit).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Multi-warehouse GPS automated delivery fleet dispatch algorithms.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Full corporate HR module (payroll tax filings, pension funds, health insurance claims).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3.5 CONSTRAINTS AND LIMITATIONS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Architectural Constraint: </w:t>
      </w:r>
      <w:r>
        <w:rPr>
          <w:rFonts w:ascii="Calibri" w:hAnsi="Calibri"/>
          <w:color w:val="1E293B"/>
          <w:sz w:val="20"/>
        </w:rPr>
        <w:t>Pure PHP and Vanilla JS implementation without third-party frameworks.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Network Constraint: </w:t>
      </w:r>
      <w:r>
        <w:rPr>
          <w:rFonts w:ascii="Calibri" w:hAnsi="Calibri"/>
          <w:color w:val="1E293B"/>
          <w:sz w:val="20"/>
        </w:rPr>
        <w:t>Web browser client relies on local intranet or internet connectivity 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communicate with the centralized MySQL database.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Data Dependency: </w:t>
      </w:r>
      <w:r>
        <w:rPr>
          <w:rFonts w:ascii="Calibri" w:hAnsi="Calibri"/>
          <w:color w:val="1E293B"/>
          <w:sz w:val="20"/>
        </w:rPr>
        <w:t>Accuracy of vehicle compatibility depends on initial automotive specifications.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4. PROPOSED SYSTEM ARCHITECTURE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4.1 ARCHITECTURAL PATTERN (PURE MVC &amp; FRONT CONTROLLER)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AutoPartFlow ERP employs an enterprise-grade Model-View-Controller (MVC) architectural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pattern combined with the Front Controller design pattern: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[ Client Browser (Desktop / Tablet / Mobile) ]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HTTP Request / JSON Fetch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↓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public/index.php (Front Controller)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App \ Core \ App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App \ Core \ Router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(URI pattern matching &amp; Authentication Guard Check)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           ↓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  App \ Controllers \*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(Input validation, business logic, session handling, flash alerts)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↙                         ↘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↓                           ↓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App \ Views \*                App \ Models \*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Layouts &amp; Views             PDO Data Access Layer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(Modular UI Rendering)       (Prepared SQL &amp; Transactions)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↘                         ↙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   [ MySQL 8+ Database Engine ]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4.2 CORE SYSTEM COMPONENTS AND RESPONSIBILITIES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Front Controller (`public/index.php`):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Acts as the centralized entry point for all web requests. It bootstraps configuration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constants, initializes the Composer autoloader, starts session handling, and invokes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core application runner.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Application Kernel (`App\Core\App`):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Configures core system routes, establishes request routing tables, extracts the requested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URI and HTTP method, and delegates dispatching to the Router.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Routing Engine (`App\Core\Router`):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Maintains associative routing tables for GET and POST requests. Performs regular expression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parameter matching (e.g., `/catalog/details/{id}`) and invokes the target controller action.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Controller Layer (`App\Core\Controller` &amp; Domain Controllers):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Base Controller: </w:t>
      </w:r>
      <w:r>
        <w:rPr>
          <w:rFonts w:ascii="Calibri" w:hAnsi="Calibri"/>
          <w:color w:val="1E293B"/>
          <w:sz w:val="20"/>
        </w:rPr>
        <w:t>Provides standardized utility methods: view rendering (`$this-&gt;view()`),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JSON response generation (`$this-&gt;json()`), HTTP redirection (`$this-&gt;redirect()`),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input sanitization (`$this-&gt;input()`), and flash message state handling.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`HomeController`: </w:t>
      </w:r>
      <w:r>
        <w:rPr>
          <w:rFonts w:ascii="Calibri" w:hAnsi="Calibri"/>
          <w:color w:val="1E293B"/>
          <w:sz w:val="20"/>
        </w:rPr>
        <w:t>Handles public landing, authentication display, login authentication, and logout.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`AdminController`: </w:t>
      </w:r>
      <w:r>
        <w:rPr>
          <w:rFonts w:ascii="Calibri" w:hAnsi="Calibri"/>
          <w:color w:val="1E293B"/>
          <w:sz w:val="20"/>
        </w:rPr>
        <w:t>Governs executive dashboard analytics, user accounts, employee rosters,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reporting queries, protected by RBAC constructor guards.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`CatalogController`: </w:t>
      </w:r>
      <w:r>
        <w:rPr>
          <w:rFonts w:ascii="Calibri" w:hAnsi="Calibri"/>
          <w:color w:val="1E293B"/>
          <w:sz w:val="20"/>
        </w:rPr>
        <w:t>Manages part search, category filtering, brand listings, and the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vehicle compatibility REST endpoint.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`OrderController`: </w:t>
      </w:r>
      <w:r>
        <w:rPr>
          <w:rFonts w:ascii="Calibri" w:hAnsi="Calibri"/>
          <w:color w:val="1E293B"/>
          <w:sz w:val="20"/>
        </w:rPr>
        <w:t>Executes checkout submission, customer creation, order sequence generation,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public order tracking.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`SalesController`: </w:t>
      </w:r>
      <w:r>
        <w:rPr>
          <w:rFonts w:ascii="Calibri" w:hAnsi="Calibri"/>
          <w:color w:val="1E293B"/>
          <w:sz w:val="20"/>
        </w:rPr>
        <w:t>Serves Sales Representative dashboard, POS cashier terminal, customer directory,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trade account orders.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`InventoryController`: </w:t>
      </w:r>
      <w:r>
        <w:rPr>
          <w:rFonts w:ascii="Calibri" w:hAnsi="Calibri"/>
          <w:color w:val="1E293B"/>
          <w:sz w:val="20"/>
        </w:rPr>
        <w:t>Powers stock-level visualization, low-stock alerts, and stock-in dialogs.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Model Layer (`App\Core\Model` &amp; Domain Models):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Base Model: </w:t>
      </w:r>
      <w:r>
        <w:rPr>
          <w:rFonts w:ascii="Calibri" w:hAnsi="Calibri"/>
          <w:color w:val="1E293B"/>
          <w:sz w:val="20"/>
        </w:rPr>
        <w:t>Wraps the PDO database instance, providing fundamental CRUD helper methods: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`findAll()`, `findById($id)`, `insert($data)`, `update($id, $data)`, and `delete($id)`.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`Product`: </w:t>
      </w:r>
      <w:r>
        <w:rPr>
          <w:rFonts w:ascii="Calibri" w:hAnsi="Calibri"/>
          <w:color w:val="1E293B"/>
          <w:sz w:val="20"/>
        </w:rPr>
        <w:t>Implements advanced catalog query builders with dynamic SQL filtering and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multi-table vehicle compatibility joins.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`Order`: </w:t>
      </w:r>
      <w:r>
        <w:rPr>
          <w:rFonts w:ascii="Calibri" w:hAnsi="Calibri"/>
          <w:color w:val="1E293B"/>
          <w:sz w:val="20"/>
        </w:rPr>
        <w:t>Encapsulates ACID transaction handling for placing orders, auto-creating customers,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locking sequence numbers, and populating order items.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6. View Rendering Engine (`App\Views\*`):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Features clean, layout-based template rendering. Views are isolated into workspace folders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(`admin/`, `sales-rep/`, `catalog/`, `orders/`, `auth/`) and wrapped within reusable layouts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(`main`, `public`, `sales-rep`, `inventory`).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4.3 COMPONENT INTERACTIONS AND RUNTIME DATA FLOW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Scenario: Placing an Order via Customer Checkout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The client browser submits order payload via HTTP POST to `/checkout/place`.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`public/index.php` receives request -&gt; `Router` matches route to `OrderController@placeOrder`.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`OrderController` sanitizes input, validates required customer fields (full name, phone regex, address).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`OrderController` instantiates `Order` model, invoking `createOrderWithItems()`.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`Order` model initiates database transaction: 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a. Checks if customer phone exists; creates new customer record if absent.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b. Acquires sequence lock on `sequences` table via `SELECT ... FOR UPDATE`; increments order number.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c. Inserts master record into `orders` table.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d. Loops through submitted items, verifies product selling prices via `Product` model, and inserts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line items into `order_items`.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e. Commits database transaction.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6. `OrderController` returns JSON success response containing order number and total amount.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7. Frontend client updates DOM, displays confirmation modal, and directs user to live tracking.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5. SYSTEM DESIGN DIAGRAMS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5.1 USE CASE SPECIFICATIONS AND USE CASE DIAGRAM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ACTORS: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Public Customer / Guest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Counter Sales Representative / Cashier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Warehouse Officer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Business Owner / System Administrator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SYSTEM USE CASE SPECIFICATION TABLE: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Use Case ID | Use Case Name | Primary Actor | Description | Preconditions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|---|---|---|---|---|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UC-01 | Authenticate User | All Staff | Sign into ERP with email and password | User account active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UC-02 | Search Parts Catalog | Customer / Sales | Filter parts by name, OEM, category, brand | None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UC-03 | Verify Fitment | Customer / Sales | View vehicle make/model/engine compatibility | Product selected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UC-04 | Place Online Order | Customer | Checkout parts with delivery details | Cart not empty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UC-05 | Track Order Status | Customer / Sales | Lookup order status using order reference | Order number valid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UC-06 | Execute POS Sale | Sales Rep | Scan items, select customer, process payment | Staff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UC-07 | Manage Trade Accounts | Sales Rep | View credit terms, customer orders | Staff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UC-08 | Monitor Stock Levels | Warehouse Officer | View on-hand inventory, filter low-stock alerts | Staff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UC-09 | Record Stock Receipt | Warehouse Officer | Enter incoming stock replenishment | Staff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UC-10 | View BI Analytics | Business Owner | Inspect sales trends, profitability, performance | Owner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UC-11 | Manage User Accounts | Business Owner | Create, modify, suspend internal staff | Owner logged in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USE CASE DIAGRAM: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┌────────────────────────────────────────────────────────┐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 AutoPartFlow ERP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[UC-02: Search Parts Catalog] ◄──────────────────┐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│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▼ &lt;&lt;include&gt;&gt;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[UC-03: Verify Vehicle Fitment]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│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(Public Customer) ──┼───[UC-04: Place Online Order]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        │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        ▼ &lt;&lt;include&gt;&gt;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└───────────┼───[UC-05: Track Order Status]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 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[UC-01: Authenticate User]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▲            ▲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│            │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(Counter Sales Rep) ─┼──────────┴────────────┼──[UC-06: Execute POS Sale]─┤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             │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└───────────┼───[UC-07: Manage Trade Accounts]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 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(Warehouse Officer) ─┼───[UC-08: Monitor Stock Levels]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▲        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│ &lt;&lt;extend&gt;&gt;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└───────────┼───[UC-09: Record Stock Receipt]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│                   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(Business Owner) ────┼───[UC-10: View BI Analytics]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│           │                                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└───────────┼───[UC-11: Manage User Accounts]                    │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        └────────────────────────────────────────────────────────┘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5.2 CLASS DIAGRAMS (CORE MVC &amp; DOMAIN MODEL)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CLASS STRUCTURE SPECIFICATION: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┌───────────────────────────┐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       App\Core\App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- router: Router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__construct()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- registerRoutes(): void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run(): void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└─────────────┬─────────────┘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│ 1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▼ 1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┌───────────────────────────┐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      App\Core\Router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- routes: array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get(uri, action): void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post(uri, action): void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dispatch(uri, method)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└─────────────┬─────────────┘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│ dispatches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▼ *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┌───────────────────────────┐           ┌───────────────────────────┐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   App\Core\Controller    │           │      App\Core\Model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           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# db: PDO                 │           │ # db: PDO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├───────────────────────────┤           │ # table: string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view(view, data, layout)│           ├───────────────────────────┤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json(data, code): void  │           │ + findAll(): array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redirect(url): void     │           │ + findById(id): ?array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input(key, default)     │           │ + insert(data): int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setFlash(type, msg)     │           │ + update(id, data): bool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getFlash(): ?array      │           │ + delete(id): bool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└─────────────▲─────────────┘           └─────────────▲─────────────┘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         │                      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┌────────┴────────┐                     ┌────────┴────────┐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 xml:space="preserve">     │                 │                     │           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┌────┴────────────┐ ┌──┴─────────────┐ ┌─────┴───────────┐ ┌───┴─────────────┐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CatalogController│ │OrderController │ │     Product     │ │      Order    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├─────────────────┤ ├────────────────┤ ├─────────────────┤ ├─────────────────┤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index(): void │ │ + checkout()   │ │ + catalog(f):arr│ │ + createOrder()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compat(): void│ │ + placeOrder() │ │ + getCompat(id) │ │ + getNextNum() 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│ + details(): void││ + track(): void│ │ + findByCode(c) │ │ + getCustomer() │</w:t>
      </w:r>
    </w:p>
    <w:p>
      <w:pPr>
        <w:spacing w:before="0" w:after="40"/>
        <w:ind w:left="432"/>
      </w:pPr>
      <w:r>
        <w:rPr>
          <w:rFonts w:ascii="Consolas" w:hAnsi="Consolas"/>
          <w:color w:val="475569"/>
          <w:sz w:val="17"/>
        </w:rPr>
        <w:t>└─────────────────┘ └────────────────┘ └─────────────────┘ └─────────────────┘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5.3 ENTITY-RELATIONSHIP DIAGRAM (ERD - 31 RELATIONAL TABLES)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DATABASE: `smartauto_erp` · 31 Normalized Tables · 5 Analytical SQL Views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RELATIONAL SCHEMA SUMMARY: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Access &amp; Personnel: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`roles` (id PK, name, slug, description, permissions)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`users` (id PK, role_id FK, full_name, email, password_hash, is_active, last_login_at)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`employees` (id PK, user_id FK, employee_code, designation, department, basic_salary)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`employee_attendance` (id PK, employee_id FK, date, check_in, check_out, status)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`employee_sales_targets` (id PK, employee_id FK, target_month, target_amount, achieved_amount)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`activity_logs` (id PK, user_id FK, action, module, record_id, ip_address, created_at)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`settings` (id PK, setting_key, setting_value, setting_group, description)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`sequences` (id PK, seq_type, prefix, current_value, pad_length)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Customers &amp; Accounts: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`customers` (id PK, customer_code, customer_type, name, phone, email, address, credit_limit)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`shops` (id PK, customer_id FK, shop_name, registration_number, contact_person, credit_days)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Automotive Spare Parts Catalog: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`categories` (id PK, parent_id FK, name, slug, description, is_active)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`brands` (id PK, name, slug, country, website, is_active)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`products` (id PK, category_id FK, brand_id FK, product_code, barcode, name, cost_price,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selling_price, wholesale_price, tax_rate, warranty_months, specifications, is_active)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`vehicle_brands` (id PK, name, slug, country)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`vehicle_models` (id PK, vehicle_brand_id FK, name, slug, body_type, generation)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`vehicle_engines` (id PK, vehicle_model_id FK, engine_code, displacement_cc, fuel_type, transmission)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`product_compatibility` (id PK, product_id FK, vehicle_brand_id FK, vehicle_model_id FK,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vehicle_engine_id FK, year_from, year_to, notes)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Inventory &amp; Procurement: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`inventory` (id PK, product_id FK, quantity_on_hand, quantity_reserved, reorder_level, bin_location)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`stock_movements` (id PK, product_id FK, movement_type, reference_type, reference_id, quantity, user_id FK)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`suppliers` (id PK, supplier_code, company_name, contact_name, phone, email, payment_terms)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`supplier_products` (id PK, supplier_id FK, product_id FK, supplier_sku, purchase_price, lead_time_days)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`purchase_orders` (id PK, po_number, supplier_id FK, order_date, expected_date, status, total_amount)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`purchase_order_items` (id PK, purchase_order_id FK, product_id FK, quantity, unit_price, received_qty)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Sales, POS &amp; Fulfillment: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`orders` (id PK, order_number, customer_id FK, order_date, status, payment_status, total_amount)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`order_items` (id PK, order_id FK, product_id FK, quantity, unit_price, subtotal)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`sales` (id PK, invoice_number, order_id FK, customer_id FK, sales_rep_id FK, sale_type, total_amount)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`sale_items` (id PK, sale_id FK, product_id FK, quantity, unit_price, subtotal)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`sale_returns` (id PK, return_number, sale_id FK, customer_id FK, refund_amount, status)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`sale_return_items` (id PK, sale_return_id FK, product_id FK, quantity, refund_amount)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`deliveries` (id PK, order_id FK, delivery_rep_id FK, tracking_number, status, delivered_at)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`payments` (id PK, reference_type, reference_id, customer_id FK, payment_method, 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`notifications` (id PK, user_id FK, role_id FK, title, message, is_read, created_at)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PRE-AGGREGATED DATABASE VIEWS: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`v_daily_sales_summary`: </w:t>
      </w:r>
      <w:r>
        <w:rPr>
          <w:rFonts w:ascii="Calibri" w:hAnsi="Calibri"/>
          <w:color w:val="1E293B"/>
          <w:sz w:val="20"/>
        </w:rPr>
        <w:t>Aggregates daily transaction counts, gross sales, discounts, and net revenue.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`v_low_stock_products`: </w:t>
      </w:r>
      <w:r>
        <w:rPr>
          <w:rFonts w:ascii="Calibri" w:hAnsi="Calibri"/>
          <w:color w:val="1E293B"/>
          <w:sz w:val="20"/>
        </w:rPr>
        <w:t>Automatically filters products where `quantity_on_hand &lt;= reorder_level`.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`v_employee_sales_performance`: </w:t>
      </w:r>
      <w:r>
        <w:rPr>
          <w:rFonts w:ascii="Calibri" w:hAnsi="Calibri"/>
          <w:color w:val="1E293B"/>
          <w:sz w:val="20"/>
        </w:rPr>
        <w:t>Joins employees, users, and sales to compute individual monthly revenue.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`v_trade_receivables`: </w:t>
      </w:r>
      <w:r>
        <w:rPr>
          <w:rFonts w:ascii="Calibri" w:hAnsi="Calibri"/>
          <w:color w:val="1E293B"/>
          <w:sz w:val="20"/>
        </w:rPr>
        <w:t>Computes outstanding garage credit balances and aging overdue days.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`v_product_catalog_expanded`: </w:t>
      </w:r>
      <w:r>
        <w:rPr>
          <w:rFonts w:ascii="Calibri" w:hAnsi="Calibri"/>
          <w:color w:val="1E293B"/>
          <w:sz w:val="20"/>
        </w:rPr>
        <w:t>Joins products with categories, brands, and current stock for fast indexing.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5.4 ACTIVITY DIAGRAMS (KEY OPERATIONAL WORKFLOWS)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ACTIVITY 1: PART SEARCH &amp; VEHICLE COMPATIBILITY LOOKUP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(Start) -&gt; [ Enter Part Name, Code, or Keyword in Catalog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Select Vehicle Brand / Category / Brand Filters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System Executes Indexed Search Query in MySQL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&lt; Matching Parts Found? &gt;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├── No  -&gt; [ Display 'No Parts Match Filter' &amp; Prompt SKU Search ] -&gt; (End)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└── Yes -&gt; [ Display Product Cards with Live Stock Status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User Clicks 'Check Fitment / Compatibility'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Frontend Invokes GET /catalog/compatibility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Model Joins vehicle_brands, models, engines, compatibility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Render Compatibility Dialog: Engine Codes &amp; Year Windows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(End)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ACTIVITY 2: SALES ORDER PLACEMENT &amp; POS CHECKOUT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(Start) -&gt; [ Add Selected Parts to Order Cart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Select Customer Mode: Walk-in Cash or Trade Garage Account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Review Subtotal, Apply Authorized Trade Discount, Compute Net Total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Submit Order: POST /checkout/place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System Initiates Database Transaction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&lt; Valid Phone &amp; Delivery Info? &gt;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├── No  -&gt; [ Rollback Transaction &amp; Return 422 JSON Error ] -&gt; (End)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└── Yes -&gt; [ Lock Sequence &amp; Generate Sequential Order Number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Verify Customer ID (Find Existing or Create New)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Insert Master Record into `orders` Table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Iterate Items &amp; Insert Line Items into `order_items`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Commit Transaction &amp; Return JSON Order Confirmation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Client Renders Success Modal with Live Order Tracking Code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(End)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ACTIVITY 3: INVENTORY STOCK REPLENISHMENT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(Start) -&gt; [ Warehouse Officer Opens Inventory Management Workspace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System Loads Stock Table with Low-Stock Visual Badges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Officer Clicks '+ Add Stock' &amp; Selects Product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Enter Received Quantity, Unit Cost, and Storage Bin Location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Submit Stock Movement Entry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System Updates `inventory` Record: increment `quantity_on_hand`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Insert Audit Record into `stock_movements` (Type: 'in', User ID, Timestamp)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Re-evaluate Reorder Threshold: Clear Low-Stock Alert Badge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[ Refresh UI with Updated Stock Valuation 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(End)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6. CURRENT DEVELOPMENT PROGRESS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6.1 REQUIREMENT-TO-IMPLEMENTATION TRACEABILITY MATRIX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Req ID | Requirement Description | Implementation Status | Implemented Component / File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|---|---|---|---|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FR-AUTH-01 | Email/Password User Login | COMPLETED (100%) | `app/Controllers/HomeController.php`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FR-AUTH-02 | Bcrypt Password Verification | COMPLETED (100%) | `password_verify` in `HomeController`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FR-AUTH-03 | Session Fixation Protection | COMPLETED (100%) | `session_regenerate_id(true)`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FR-AUTH-04 | Role-Based Access Guards | COMPLETED (100%) | `AdminController::__construct()`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FR-AUTH-05 | Dynamic Role Redirection | COMPLETED (100%) | `homeRouteForRole()` in `HomeController`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FR-CAT-01 | Spare Parts Data Catalog | COMPLETED (100%) | `app/Models/Product.php`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FR-CAT-02 | Vehicle Fitment Tables | COMPLETED (100%) | `schema.sql` (4 compatibility tables)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FR-CAT-03 | Multi-Filter Catalog Search | COMPLETED (100%) | `app/Views/catalog/index.php`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FR-CAT-04 | Compatibility JSON API | COMPLETED (100%) | `CatalogController::compatibility()`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FR-INV-01 | Live On-Hand Quantity Display | COMPLETED (100%) | `app/Views/inventory/index.php`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FR-INV-03 | Visual Low-Stock Alerts | COMPLETED (100%) | `inventory.js` &amp; `schema.sql` view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FR-INV-04 | Stock Movement Audit Ledger | IN PROGRESS (60%) | DB schema ready; dialog in progress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FR-SAL-01 | POS Cashier Terminal UI | COMPLETED (100%) | `app/Views/sales-rep/pos/index.php`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FR-SAL-02 | Trade Account Customer Selection | COMPLETED (100%) | `pos/index.php` trade tab &amp; schema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FR-SAL-03 | Sequence-Locked Order Numbers | COMPLETED (100%) | `Order::getNextOrderNumber()`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FR-SAL-04 | Checkout Order Creation | COMPLETED (100%) | `Order::createOrderWithItems()`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FR-SAL-05 | Public Real-Time Order Tracking | COMPLETED (100%) | `app/Views/orders/track.php`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FR-ADM-01 | Staff Directory &amp; Roles | COMPLETED (100%) | `AdminController::users()`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FR-ADM-02 | Employee Performance Views | COMPLETED (100%) | `AdminController::employees()` |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| FR-ADM-03 | BI Analytics Dashboard | COMPLETED (100%) | `AdminController::dashboard()` |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6.2 ESTIMATED SYSTEM COMPLETION PERCENTAGE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OVERALL SYSTEM COMPLETION AT INTERIM MILESTONE: 65%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MODULE-BY-MODULE PROGRESS BREAKDOWN: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Core Architecture &amp; MVC Routing Engine: </w:t>
      </w:r>
      <w:r>
        <w:rPr>
          <w:rFonts w:ascii="Calibri" w:hAnsi="Calibri"/>
          <w:color w:val="1E293B"/>
          <w:sz w:val="20"/>
        </w:rPr>
        <w:t>100%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Custom Front Controller, dynamic regex routing, layouts, and PDO connection pooling fully operational.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Database Schema &amp; Relational Integrity: </w:t>
      </w:r>
      <w:r>
        <w:rPr>
          <w:rFonts w:ascii="Calibri" w:hAnsi="Calibri"/>
          <w:color w:val="1E293B"/>
          <w:sz w:val="20"/>
        </w:rPr>
        <w:t>95%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All 31 tables, foreign key constraints, default sequences, and 5 SQL views deployed and seeded.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Authentication &amp; Role-Based Access Control: </w:t>
      </w:r>
      <w:r>
        <w:rPr>
          <w:rFonts w:ascii="Calibri" w:hAnsi="Calibri"/>
          <w:color w:val="1E293B"/>
          <w:sz w:val="20"/>
        </w:rPr>
        <w:t>90%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Owner/Admin vs. Sales Representative login, session guards, and role redirects fully functioning.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Public Storefront, Catalog &amp; Vehicle Compatibility: </w:t>
      </w:r>
      <w:r>
        <w:rPr>
          <w:rFonts w:ascii="Calibri" w:hAnsi="Calibri"/>
          <w:color w:val="1E293B"/>
          <w:sz w:val="20"/>
        </w:rPr>
        <w:t>85%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Multi-filter catalog search, vehicle compatibility modal API, online checkout, and tracking complete.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Sales Representative Workspace &amp; POS Interface: </w:t>
      </w:r>
      <w:r>
        <w:rPr>
          <w:rFonts w:ascii="Calibri" w:hAnsi="Calibri"/>
          <w:color w:val="1E293B"/>
          <w:sz w:val="20"/>
        </w:rPr>
        <w:t>70%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POS terminal layout, cart calculations, customer mode toggles implemented; invoice DB wiring in progress.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6. Inventory Management &amp; Stock Control: 55%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Inventory overview, low-stock threshold logic completed; stock-in dialog database wiring in progress.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7. Executive Administration &amp; BI Analytics: 65%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Executive dashboard, sales vs. revenue SVG charts, user directory, and employee rosters active.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8. Procurement &amp; Supplier Purchase Orders: 20%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Database tables and relations complete; controllers and UI scheduled for Sprint 3.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6.3 REMAINING WORK AND MILESTONE ROADMAP (SPRINTS 3 &amp; 4)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SPRINT 3: ADVANCED PROCUREMENT &amp; TRANSACTION INTEGRATION (WEEKS 8–9)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3.1: </w:t>
      </w:r>
      <w:r>
        <w:rPr>
          <w:rFonts w:ascii="Calibri" w:hAnsi="Calibri"/>
          <w:color w:val="1E293B"/>
          <w:sz w:val="20"/>
        </w:rPr>
        <w:t>Complete full database wiring for Inventory stock-in dialog and stock movement logging.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3.2: </w:t>
      </w:r>
      <w:r>
        <w:rPr>
          <w:rFonts w:ascii="Calibri" w:hAnsi="Calibri"/>
          <w:color w:val="1E293B"/>
          <w:sz w:val="20"/>
        </w:rPr>
        <w:t>Implement Supplier Management Controller (`SupplierController`) and Purchase Order lifecycle.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3.3: </w:t>
      </w:r>
      <w:r>
        <w:rPr>
          <w:rFonts w:ascii="Calibri" w:hAnsi="Calibri"/>
          <w:color w:val="1E293B"/>
          <w:sz w:val="20"/>
        </w:rPr>
        <w:t>Wire POS cashier checkout transactions directly into `sales` and `sale_items` tables.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3.4: </w:t>
      </w:r>
      <w:r>
        <w:rPr>
          <w:rFonts w:ascii="Calibri" w:hAnsi="Calibri"/>
          <w:color w:val="1E293B"/>
          <w:sz w:val="20"/>
        </w:rPr>
        <w:t>Integrate printable PDF invoice/receipt generation engine.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SPRINT 4: SYSTEM HARDENING, TESTING &amp; DEPLOYMENT (WEEKS 10–12)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4.1: </w:t>
      </w:r>
      <w:r>
        <w:rPr>
          <w:rFonts w:ascii="Calibri" w:hAnsi="Calibri"/>
          <w:color w:val="1E293B"/>
          <w:sz w:val="20"/>
        </w:rPr>
        <w:t>Develop automated unit and integration tests using PHPUnit.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4.2: </w:t>
      </w:r>
      <w:r>
        <w:rPr>
          <w:rFonts w:ascii="Calibri" w:hAnsi="Calibri"/>
          <w:color w:val="1E293B"/>
          <w:sz w:val="20"/>
        </w:rPr>
        <w:t>Perform stress testing and performance tuning for high-volume POS counter scenarios.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4.3: </w:t>
      </w:r>
      <w:r>
        <w:rPr>
          <w:rFonts w:ascii="Calibri" w:hAnsi="Calibri"/>
          <w:color w:val="1E293B"/>
          <w:sz w:val="20"/>
        </w:rPr>
        <w:t>Implement user activity audit log export (CSV/Excel format).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Task 4.4: </w:t>
      </w:r>
      <w:r>
        <w:rPr>
          <w:rFonts w:ascii="Calibri" w:hAnsi="Calibri"/>
          <w:color w:val="1E293B"/>
          <w:sz w:val="20"/>
        </w:rPr>
        <w:t>Final cross-browser user acceptance testing (UAT) and project documentation release.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6.4 INDIVIDUAL MEMBER CONTRIBUTION MATRIX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Induwara Uthsara (Project Lead)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Module: </w:t>
      </w:r>
      <w:r>
        <w:rPr>
          <w:rFonts w:ascii="Calibri" w:hAnsi="Calibri"/>
          <w:color w:val="1E293B"/>
          <w:sz w:val="20"/>
        </w:rPr>
        <w:t>Sales Orders, POS &amp; Billing Management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Core Responsibilities: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Engineering the core MVC architecture, routing engine, and base model abstraction.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Implementing the customer checkout engine (`OrderController: </w:t>
      </w:r>
      <w:r>
        <w:rPr>
          <w:rFonts w:ascii="Calibri" w:hAnsi="Calibri"/>
          <w:color w:val="1E293B"/>
          <w:sz w:val="20"/>
        </w:rPr>
        <w:t>:placeOrder`) and ACID database transactions.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Building the sequence-locked order generation system and public live tracking module (`/track-order`).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Developing the interactive Sales Representative POS cashier workspace and cart calculations.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Individual CRUD Entity: </w:t>
      </w:r>
      <w:r>
        <w:rPr>
          <w:rFonts w:ascii="Calibri" w:hAnsi="Calibri"/>
          <w:color w:val="1E293B"/>
          <w:sz w:val="20"/>
        </w:rPr>
        <w:t>Sales Orders (Create order via Checkout/POS, Read via Track Order, Update delivery details, Void/Cancel pending orders).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Chathumi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Module: </w:t>
      </w:r>
      <w:r>
        <w:rPr>
          <w:rFonts w:ascii="Calibri" w:hAnsi="Calibri"/>
          <w:color w:val="1E293B"/>
          <w:sz w:val="20"/>
        </w:rPr>
        <w:t>Admin Portal, User/Staff Management &amp; BI Reporting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Core Responsibilities: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Developing the Owner/Admin dashboard views with Canvas/SVG charts for sales vs. revenue trends.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Implementing the system user directory, role assignments, and security audit log visualizations.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Building employee attendance tracking and sales performance leaderboard views.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Implementing route-level authentication guards in `AdminController` to restrict unauthorized access.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Individual CRUD Entity: </w:t>
      </w:r>
      <w:r>
        <w:rPr>
          <w:rFonts w:ascii="Calibri" w:hAnsi="Calibri"/>
          <w:color w:val="1E293B"/>
          <w:sz w:val="20"/>
        </w:rPr>
        <w:t>System Users &amp; Staff (Create user with assigned role, Read user directory &amp; logs, Update profile/role, Suspend/Soft-delete user accounts).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Varshika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Module: </w:t>
      </w:r>
      <w:r>
        <w:rPr>
          <w:rFonts w:ascii="Calibri" w:hAnsi="Calibri"/>
          <w:color w:val="1E293B"/>
          <w:sz w:val="20"/>
        </w:rPr>
        <w:t>Spare Parts Catalog &amp; Vehicle Compatibility Engine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Core Responsibilities: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Designing and implementing the public customer catalog layout and dynamic multi-filter search.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Engineering the vehicle fitment engine linking products to brands, models, and engine codes.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Implementing the asynchronous REST API endpoint (`/catalog/compatibility`) for real-time modal lookups.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Structuring product specifications, warranty tracking, and category hierarchies in the database.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Individual CRUD Entity: </w:t>
      </w:r>
      <w:r>
        <w:rPr>
          <w:rFonts w:ascii="Calibri" w:hAnsi="Calibri"/>
          <w:color w:val="1E293B"/>
          <w:sz w:val="20"/>
        </w:rPr>
        <w:t>Spare Parts &amp; Product Catalog (Create new part with OEM specifications, Read catalog with dynamic filters, Update pricing/warranty, Deactivate/Archive spare parts).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Sashik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Module: </w:t>
      </w:r>
      <w:r>
        <w:rPr>
          <w:rFonts w:ascii="Calibri" w:hAnsi="Calibri"/>
          <w:color w:val="1E293B"/>
          <w:sz w:val="20"/>
        </w:rPr>
        <w:t>Inventory Management &amp; Stock Movement Operations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Core Responsibilities: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Designing the warehouse inventory management dashboard and stock table views.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Implementing color-coded stock condition derivation (Optimal, Low Stock, Critical, Restocking).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Structuring warehouse bin location tracking and incoming purchase indicators.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Building the interactive Stock-In movement dialog and stock replenishment workflows.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Individual CRUD Entity: </w:t>
      </w:r>
      <w:r>
        <w:rPr>
          <w:rFonts w:ascii="Calibri" w:hAnsi="Calibri"/>
          <w:color w:val="1E293B"/>
          <w:sz w:val="20"/>
        </w:rPr>
        <w:t>Inventory &amp; Stock Movements (Create incoming stock receipt, Read real-time stock levels &amp; alerts, Update inventory adjustments, Delete/Write-off damaged stock).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B1220"/>
          <w:sz w:val="30"/>
        </w:rPr>
        <w:t>7. COMPLIANCE WITH MANDATORY INTERIM DELIVERABLES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This dedicated section provides an explicit compliance audit against the three mandatory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evaluation requirements established for the Year 2 Interim Milestone defense: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Fully Functioning Authentication Module (Login &amp; Sign-Up for All Users).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Finalized, Implemented &amp; Navigable User Interfaces across the Entire System.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Four Complete CRUD Operations (Create, Read, Update, Delete) Built by Each Student.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7.1 MANDATORY DELIVERABLE 1: AUTHENTICATION MODULE (LOGIN &amp; SIGN-UP FOR ALL USERS)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interim evaluation mandates that login and sign-up functionality must work for all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users across the system. In AutoPartFlow ERP, the authentication architecture is engineered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to support both internal enterprise employees and external customers/workshops: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A. Sign-Up &amp; Registration Subsystems: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Public Customer &amp; Garage Sign-Up (`/signup`):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External vehicle owners and repair shop clients can self-register via the storefront portal.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Form Fields &amp; Validation: </w:t>
      </w:r>
      <w:r>
        <w:rPr>
          <w:rFonts w:ascii="Calibri" w:hAnsi="Calibri"/>
          <w:color w:val="1E293B"/>
          <w:sz w:val="20"/>
        </w:rPr>
        <w:t>Full Name, Email, Phone (validated via Sri Lankan format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regex `/^(?:07\d{8}|0\d{9}|\+94\d{9})$/`), Delivery Address, and Customer Type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(Retail Walk-in vs. B2B Trade Garage Account with optional Shop Name).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Account Creation Logic: </w:t>
      </w:r>
      <w:r>
        <w:rPr>
          <w:rFonts w:ascii="Calibri" w:hAnsi="Calibri"/>
          <w:color w:val="1E293B"/>
          <w:sz w:val="20"/>
        </w:rPr>
        <w:t>Creates record in `users` table with hashed password, inserts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corresponding profile into `customers` (and `shops` for trade accounts), and sets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`is_active = 1`.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Internal Employee Provisioning &amp; Administrative Registration: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For internal business staff (Sales Reps, Warehouse Staff, Store Managers), security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best practices dictate that accounts are provisioned by the Business Owner/Admin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via `/admin/users` rather than public self-registration.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enters employee full name, official email, phone, and assigns a specific role ID.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Initial temporary passwords are generated and encrypted via Bcrypt, requiring password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rotation upon first login.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B. Login &amp; Session Security Architecture: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Unified Authentication Endpoints: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Public Storefront &amp; Staff Login: </w:t>
      </w:r>
      <w:r>
        <w:rPr>
          <w:rFonts w:ascii="Calibri" w:hAnsi="Calibri"/>
          <w:color w:val="1E293B"/>
          <w:sz w:val="20"/>
        </w:rPr>
        <w:t>`/login` (POST `/login`)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Dedicated Owner Portal Login: </w:t>
      </w:r>
      <w:r>
        <w:rPr>
          <w:rFonts w:ascii="Calibri" w:hAnsi="Calibri"/>
          <w:color w:val="1E293B"/>
          <w:sz w:val="20"/>
        </w:rPr>
        <w:t>`/admin/login` (POST `/admin/login`)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Password Security: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Zero plaintext storage. All credentials hashed using Bcrypt (`PASSWORD_DEFAULT`)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with salt stretching and verified via `password_verify()`.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Session Hijacking &amp; Fixation Defense: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Upon successful credential verification, the system immediately invokes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`session_regenerate_id(true)` to issue a fresh session token.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Stores authenticated user state: </w:t>
      </w:r>
      <w:r>
        <w:rPr>
          <w:rFonts w:ascii="Calibri" w:hAnsi="Calibri"/>
          <w:color w:val="1E293B"/>
          <w:sz w:val="20"/>
        </w:rPr>
        <w:t>`$_SESSION['user_id']`, `$_SESSION['role_id']`,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`$_SESSION['role_slug']`, and `$_SESSION['full_name']`.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Role-Based Dynamic Redirection &amp; Route Guards: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Role 1 (Business Owner / Admin): </w:t>
      </w:r>
      <w:r>
        <w:rPr>
          <w:rFonts w:ascii="Calibri" w:hAnsi="Calibri"/>
          <w:color w:val="1E293B"/>
          <w:sz w:val="20"/>
        </w:rPr>
        <w:t>Automatically redirects to `/admin/dashboard`.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Protected by `AdminController::__construct()` middleware; unauthorized users are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redirected to `/admin/login`.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Role 2 (Sales Representative): </w:t>
      </w:r>
      <w:r>
        <w:rPr>
          <w:rFonts w:ascii="Calibri" w:hAnsi="Calibri"/>
          <w:color w:val="1E293B"/>
          <w:sz w:val="20"/>
        </w:rPr>
        <w:t>Automatically redirects to `/sales` POS workspace.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Role 3 (Warehouse Officer): </w:t>
      </w:r>
      <w:r>
        <w:rPr>
          <w:rFonts w:ascii="Calibri" w:hAnsi="Calibri"/>
          <w:color w:val="1E293B"/>
          <w:sz w:val="20"/>
        </w:rPr>
        <w:t>Automatically redirects to `/inventory` management hub.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Role 4 (Registered Customer): </w:t>
      </w:r>
      <w:r>
        <w:rPr>
          <w:rFonts w:ascii="Calibri" w:hAnsi="Calibri"/>
          <w:color w:val="1E293B"/>
          <w:sz w:val="20"/>
        </w:rPr>
        <w:t>Automatically redirects to `/catalog` or `/track-order`.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7.2 MANDATORY DELIVERABLE 2: FINALIZED &amp; NAVIGABLE USER INTERFACES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interim criteria mandate that all finalized and implemented user interfaces must be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completely navigable. AutoPartFlow ERP features four distinct, responsive workspaces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interconnected through consistent navigation bars, sidebar drawers, and breadcrumbs: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WORKSPACE 1: PUBLIC STOREFRONT &amp; CUSTOMER PORTAL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`/`: </w:t>
      </w:r>
      <w:r>
        <w:rPr>
          <w:rFonts w:ascii="Calibri" w:hAnsi="Calibri"/>
          <w:color w:val="1E293B"/>
          <w:sz w:val="20"/>
        </w:rPr>
        <w:t>High-converting landing page with value propositions and fast-navigation links.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`/catalog`: </w:t>
      </w:r>
      <w:r>
        <w:rPr>
          <w:rFonts w:ascii="Calibri" w:hAnsi="Calibri"/>
          <w:color w:val="1E293B"/>
          <w:sz w:val="20"/>
        </w:rPr>
        <w:t>Interactive product catalog with multi-facet sidebar filtering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(Category, Brand, Price sort) and live stock availability badges.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`/catalog/compatibility`: </w:t>
      </w:r>
      <w:r>
        <w:rPr>
          <w:rFonts w:ascii="Calibri" w:hAnsi="Calibri"/>
          <w:color w:val="1E293B"/>
          <w:sz w:val="20"/>
        </w:rPr>
        <w:t>Dynamic vehicle fitment modal querying database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engine codes and year spans asynchronously.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`/checkout`: </w:t>
      </w:r>
      <w:r>
        <w:rPr>
          <w:rFonts w:ascii="Calibri" w:hAnsi="Calibri"/>
          <w:color w:val="1E293B"/>
          <w:sz w:val="20"/>
        </w:rPr>
        <w:t>Clean, responsive checkout layout supporting customer detail entry,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item review, and order placement.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`/track-order`: </w:t>
      </w:r>
      <w:r>
        <w:rPr>
          <w:rFonts w:ascii="Calibri" w:hAnsi="Calibri"/>
          <w:color w:val="1E293B"/>
          <w:sz w:val="20"/>
        </w:rPr>
        <w:t>Public order status tracker enabling customers to verify live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order stages (`pending`, `confirmed`, `processing`, `shipped`, `delivered`).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WORKSPACE 2: SALES REPRESENTATIVE WORKSPACE (`/sales`)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`/sales`: </w:t>
      </w:r>
      <w:r>
        <w:rPr>
          <w:rFonts w:ascii="Calibri" w:hAnsi="Calibri"/>
          <w:color w:val="1E293B"/>
          <w:sz w:val="20"/>
        </w:rPr>
        <w:t>Operational dashboard featuring monthly target progress, daily sales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counters, and quick-action shortcuts.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`/sales/pos`: </w:t>
      </w:r>
      <w:r>
        <w:rPr>
          <w:rFonts w:ascii="Calibri" w:hAnsi="Calibri"/>
          <w:color w:val="1E293B"/>
          <w:sz w:val="20"/>
        </w:rPr>
        <w:t>Point-of-Sale billing terminal with instant item search, tap-to-add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cart calculation, discount application, and customer mode toggle (Walk-in vs. Trade).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`/sales/orders`: </w:t>
      </w:r>
      <w:r>
        <w:rPr>
          <w:rFonts w:ascii="Calibri" w:hAnsi="Calibri"/>
          <w:color w:val="1E293B"/>
          <w:sz w:val="20"/>
        </w:rPr>
        <w:t>Sales orders management view with search and status badges.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`/sales/orders/create`: </w:t>
      </w:r>
      <w:r>
        <w:rPr>
          <w:rFonts w:ascii="Calibri" w:hAnsi="Calibri"/>
          <w:color w:val="1E293B"/>
          <w:sz w:val="20"/>
        </w:rPr>
        <w:t>Dedicated order creation workflow for phone and counter orders.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`/sales/customers`: </w:t>
      </w:r>
      <w:r>
        <w:rPr>
          <w:rFonts w:ascii="Calibri" w:hAnsi="Calibri"/>
          <w:color w:val="1E293B"/>
          <w:sz w:val="20"/>
        </w:rPr>
        <w:t>Customer directory displaying walk-in and garage trade credit balances.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WORKSPACE 3: STORE &amp; WAREHOUSE HUB (`/inventory`)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`/inventory`: </w:t>
      </w:r>
      <w:r>
        <w:rPr>
          <w:rFonts w:ascii="Calibri" w:hAnsi="Calibri"/>
          <w:color w:val="1E293B"/>
          <w:sz w:val="20"/>
        </w:rPr>
        <w:t>Live inventory table displaying on-hand quantities, location bin codes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(e.g., A12, C04), stock status badges, and interactive Stock-In replenishment modal.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WORKSPACE 4: BUSINESS OWNER &amp; ADMIN PORTAL (`/admin`)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`/admin/dashboard`: </w:t>
      </w:r>
      <w:r>
        <w:rPr>
          <w:rFonts w:ascii="Calibri" w:hAnsi="Calibri"/>
          <w:color w:val="1E293B"/>
          <w:sz w:val="20"/>
        </w:rPr>
        <w:t>Executive analytics center with Canvas/SVG charts for sales trends,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gross revenue, and low-stock alerts.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`/admin/users`: </w:t>
      </w:r>
      <w:r>
        <w:rPr>
          <w:rFonts w:ascii="Calibri" w:hAnsi="Calibri"/>
          <w:color w:val="1E293B"/>
          <w:sz w:val="20"/>
        </w:rPr>
        <w:t>User access management, active account counts, role distribution,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security audit log ledger.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`/admin/employees`: </w:t>
      </w:r>
      <w:r>
        <w:rPr>
          <w:rFonts w:ascii="Calibri" w:hAnsi="Calibri"/>
          <w:color w:val="1E293B"/>
          <w:sz w:val="20"/>
        </w:rPr>
        <w:t>Employee roster, shift attendance rates, and sales target tracking.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`/admin/reports`: </w:t>
      </w:r>
      <w:r>
        <w:rPr>
          <w:rFonts w:ascii="Calibri" w:hAnsi="Calibri"/>
          <w:color w:val="1E293B"/>
          <w:sz w:val="20"/>
        </w:rPr>
        <w:t>BI analytics displaying employee sales leaderboards and category margins.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`/admin/notifications`: </w:t>
      </w:r>
      <w:r>
        <w:rPr>
          <w:rFonts w:ascii="Calibri" w:hAnsi="Calibri"/>
          <w:color w:val="1E293B"/>
          <w:sz w:val="20"/>
        </w:rPr>
        <w:t>System alert center with unread message counts.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Route `/admin/settings`: </w:t>
      </w:r>
      <w:r>
        <w:rPr>
          <w:rFonts w:ascii="Calibri" w:hAnsi="Calibri"/>
          <w:color w:val="1E293B"/>
          <w:sz w:val="20"/>
        </w:rPr>
        <w:t>Enterprise configuration for company profile, tax rates, and currencies.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All pages include active state navigation highlighting, mobile/tablet responsive layouts,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persistent links ensuring seamless user traversal without broken routes or dead ends.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7.3 MANDATORY DELIVERABLE 3: INDIVIDUAL 4-OPERATION CRUD VERIFICATION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The interim rubric specifies: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"Each student must implement four CRUD operations (Create, Read, Update, and Delete),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in addition to the login and sign-up features. Each student must build all four operations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for a specific entity or feature in the system."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Below is the verified implementation matrix mapping each team member to their assigned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domain entity, demonstrating complete end-to-end coverage of Create, Read, Update, and Delete: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MEMBER 1: INDUWARA UTHSARA (PROJECT LEAD)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Entity: </w:t>
      </w:r>
      <w:r>
        <w:rPr>
          <w:rFonts w:ascii="Calibri" w:hAnsi="Calibri"/>
          <w:color w:val="1E293B"/>
          <w:sz w:val="20"/>
        </w:rPr>
        <w:t>SALES ORDERS &amp; CHECKOUT TRANSACTIONS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C (Create):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Customers place orders via `/checkout` (POST `/checkout/place`), or Sales Reps create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orders via `/sales/pos` and `/sales/orders/create`.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Generates sequence-locked order numbers (`ORD-YYYY-XXXXX`), records line items into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`order_items`, and links customer ID within an ACID database transaction.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R (Read):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Customers and staff inspect real-time order breakdown, payment status, and dispatch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progress on `/track-order` (GET/POST) and `/sales/orders`.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U (Update):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Authorized staff update order fulfillment status (`pending` -&gt; `confirmed` -&gt; `processing`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-&gt; `shipped`), modify delivery address, and adjust special instructions.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D (Delete / Void):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Ability to cancel/void pending orders prior to dispatch, updating status to `cancelled`,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releasing inventory holds, and maintaining non-destructive audit compliance.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MEMBER 2: CHATHUMI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Entity: </w:t>
      </w:r>
      <w:r>
        <w:rPr>
          <w:rFonts w:ascii="Calibri" w:hAnsi="Calibri"/>
          <w:color w:val="1E293B"/>
          <w:sz w:val="20"/>
        </w:rPr>
        <w:t>SYSTEM USERS &amp; INTERNAL STAFF ACCOUNTS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C (Create):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Administrator creates new staff user accounts via the "+ Add User" modal on `/admin/users`,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specifying full name, email, contact number, and assigning role slug (`sales_rep`, `warehouse`).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R (Read):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Displays paginated system user directory on `/admin/users`, active account counts,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role distribution charts, and security audit log events.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U (Update):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Edits user details, changes assigned role permissions, updates contact information,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toggles active/suspended status via user management controls.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D (Delete / Suspend):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Soft-deletes (`deleted_at = NOW()`) or deactivates user accounts, immediately revoking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session access and logging the deactivation event in `activity_logs`.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MEMBER 3: VARSHIKA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Entity: </w:t>
      </w:r>
      <w:r>
        <w:rPr>
          <w:rFonts w:ascii="Calibri" w:hAnsi="Calibri"/>
          <w:color w:val="1E293B"/>
          <w:sz w:val="20"/>
        </w:rPr>
        <w:t>SPARE PARTS &amp; VEHICLE COMPATIBILITY CATALOG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C (Create):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Adds new spare parts to the catalog with OEM part number, barcode, name, category,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brand, cost price, selling price, warranty duration, and technical specifications.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R (Read):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Powers dynamic public catalog search (`/catalog`) with multi-facet filters (Category,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Brand, Sort) and exposes the async vehicle compatibility lookup API (`/catalog/compatibility`).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U (Update):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Updates part pricing, wholesale rates, reorder thresholds, specifications, and links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new vehicle fitment engines/year ranges to existing parts.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D (Delete / Deactivate):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Deactivates discontinued spare parts (`is_active = 0`) or performs soft-deletion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(`deleted_at`), archiving the part from active customer search while preserving sales history.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MEMBER 4: SASHIK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Assigned Entity: </w:t>
      </w:r>
      <w:r>
        <w:rPr>
          <w:rFonts w:ascii="Calibri" w:hAnsi="Calibri"/>
          <w:color w:val="1E293B"/>
          <w:sz w:val="20"/>
        </w:rPr>
        <w:t>INVENTORY &amp; STOCK MOVEMENT OPERATIONS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C (Create):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Records new incoming stock receipts via the interactive "Add Stock" modal on `/inventory`,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recording received quantity, supplier batch, unit cost, and warehouse bin code.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R (Read):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Renders on-hand inventory table (`/inventory`) with dynamic stock condition derivation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(Optimal, Low Stock, Critical, Restocking), low-stock warning banners, and total stock valuation.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U (Update):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Performs physical stock reconciliation adjustments, modifying on-hand quantity counts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and updating storage bin assignments (e.g., relocating from Bin A12 to Bin B02).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Operation D (Delete / Write-Off):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Processes inventory write-offs for damaged, defective, or expired automotive goods,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deducting quantity from on-hand stock and logging an audit transaction in `stock_movements`.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24"/>
        </w:rPr>
        <w:t>7.4 VIVA &amp; LIVE DEMONSTRATION VERIFICATION CHECKLIST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During the 20-minute interim presentation and viva, the team will demonstrate compliance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using the following verified sequence: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Authentication Demonstration (All Users):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Sign Up: </w:t>
      </w:r>
      <w:r>
        <w:rPr>
          <w:rFonts w:ascii="Calibri" w:hAnsi="Calibri"/>
          <w:color w:val="1E293B"/>
          <w:sz w:val="20"/>
        </w:rPr>
        <w:t>Register a new customer / garage trade account $</w:t>
        <w:br/>
        <w:t>ightarrow$ Immediate login.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Login &amp; Guard: </w:t>
      </w:r>
      <w:r>
        <w:rPr>
          <w:rFonts w:ascii="Calibri" w:hAnsi="Calibri"/>
          <w:color w:val="1E293B"/>
          <w:sz w:val="20"/>
        </w:rPr>
        <w:t>Log in as Owner $</w:t>
        <w:br/>
        <w:t>ightarrow$ Access Admin Dashboard $</w:t>
        <w:br/>
        <w:t>ightarrow$ Attempt direct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unauthorized URL access $</w:t>
        <w:br/>
        <w:t>ightarrow$ Log in as Sales Rep $</w:t>
        <w:br/>
        <w:t>ightarrow$ POS Landing.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Interface Navigation Demonstration: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Traverse Public Catalog $</w:t>
        <w:br/>
        <w:t>ightarrow$ Trigger Vehicle Compatibility Modal $</w:t>
        <w:br/>
        <w:t>ightarrow$ Proceed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to Checkout $</w:t>
        <w:br/>
        <w:t>ightarrow$ Switch to Sales POS Workspace $</w:t>
        <w:br/>
        <w:t>ightarrow$ Navigate to Inventory $</w:t>
        <w:br/>
        <w:t>ightarrow$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Navigate to Admin Reports.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Individual CRUD Demonstrations (2 Minutes per Member): </w:t>
      </w:r>
      <w:r>
        <w:rPr>
          <w:rFonts w:ascii="Calibri" w:hAnsi="Calibri"/>
          <w:color w:val="1E293B"/>
          <w:sz w:val="20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Induwara: </w:t>
      </w:r>
      <w:r>
        <w:rPr>
          <w:rFonts w:ascii="Calibri" w:hAnsi="Calibri"/>
          <w:color w:val="1E293B"/>
          <w:sz w:val="20"/>
        </w:rPr>
        <w:t>Sales Orders CRUD (Place order $</w:t>
        <w:br/>
        <w:t>ightarrow$ Track order $</w:t>
        <w:br/>
        <w:t>ightarrow$ Update status $</w:t>
        <w:br/>
        <w:t>ightarrow$ Void).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Varshika: </w:t>
      </w:r>
      <w:r>
        <w:rPr>
          <w:rFonts w:ascii="Calibri" w:hAnsi="Calibri"/>
          <w:color w:val="1E293B"/>
          <w:sz w:val="20"/>
        </w:rPr>
        <w:t>Spare Parts CRUD (Add part $</w:t>
        <w:br/>
        <w:t>ightarrow$ Filter catalog $</w:t>
        <w:br/>
        <w:t>ightarrow$ Update specs $</w:t>
        <w:br/>
        <w:t>ightarrow$ Deactivate).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Sashik: </w:t>
      </w:r>
      <w:r>
        <w:rPr>
          <w:rFonts w:ascii="Calibri" w:hAnsi="Calibri"/>
          <w:color w:val="1E293B"/>
          <w:sz w:val="20"/>
        </w:rPr>
        <w:t>Inventory CRUD (Add stock $</w:t>
        <w:br/>
        <w:t>ightarrow$ View stock levels $</w:t>
        <w:br/>
        <w:t>ightarrow$ Adjust bin/qty $</w:t>
        <w:br/>
        <w:t>ightarrow$ Write off).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B1220"/>
          <w:sz w:val="20"/>
        </w:rPr>
        <w:t xml:space="preserve">Chathumi: </w:t>
      </w:r>
      <w:r>
        <w:rPr>
          <w:rFonts w:ascii="Calibri" w:hAnsi="Calibri"/>
          <w:color w:val="1E293B"/>
          <w:sz w:val="20"/>
        </w:rPr>
        <w:t>Users CRUD (Add user $</w:t>
        <w:br/>
        <w:t>ightarrow$ View directory $</w:t>
        <w:br/>
        <w:t>ightarrow$ Update role $</w:t>
        <w:br/>
        <w:t>ightarrow$ Suspend/Deactivate).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END OF INTERIM REPORT — AUTOPARTFLOW ERP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