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業務委託契約書</w:t>
      </w:r>
    </w:p>
    <w:p>
      <w:r>
        <w:t xml:space="preserve">株式会社ミナトシステムズ（以下「甲」という。）と株式会社サクラデータ（以下「乙」という。）は、甲が乙に委託する業務に関し、次のとおり契約（以下「本契約」という。）を締結する。</w:t>
      </w:r>
    </w:p>
    <w:p>
      <w:pPr>
        <w:pStyle w:val="Heading2"/>
      </w:pPr>
      <w:r>
        <w:t xml:space="preserve">第1条（目的）</w:t>
      </w:r>
    </w:p>
    <w:p>
      <w:r>
        <w:t xml:space="preserve">甲は、乙に対し、甲の基幹販売システムの保守及び改修業務（以下「本業務」という。）を委託し、乙はこれを受託する。</w:t>
      </w:r>
    </w:p>
    <w:p>
      <w:pPr>
        <w:pStyle w:val="Heading2"/>
      </w:pPr>
      <w:r>
        <w:t xml:space="preserve">第2条（業務内容）</w:t>
      </w:r>
    </w:p>
    <w:p>
      <w:r>
        <w:t xml:space="preserve">本業務の内容、仕様及び納期は、甲乙協議のうえ個別契約に定める。</w:t>
      </w:r>
    </w:p>
    <w:p>
      <w:pPr>
        <w:pStyle w:val="Heading2"/>
      </w:pPr>
      <w:r>
        <w:t xml:space="preserve">第3条（委託料及び支払）</w:t>
      </w:r>
    </w:p>
    <w:p>
      <w:r>
        <w:t xml:space="preserve">甲は、本業務の対価として、個別契約に定める委託料を乙に支払う。</w:t>
      </w:r>
    </w:p>
    <w:p>
      <w:r>
        <w:t xml:space="preserve">甲は、毎月末日締めで検収した成果物に係る委託料を、翌々月末日までに乙の指定する銀行口座に振り込む方法により支払う。</w:t>
      </w:r>
    </w:p>
    <w:p>
      <w:pPr>
        <w:pStyle w:val="Heading2"/>
      </w:pPr>
      <w:r>
        <w:t xml:space="preserve">第4条（秘密保持）</w:t>
      </w:r>
    </w:p>
    <w:p>
      <w:r>
        <w:t xml:space="preserve">甲及び乙は、本契約に関して知り得た相手方の技術上または営業上の情報を、相手方の書面による承諾なく第三者に開示または漏えいしてはならない。</w:t>
      </w:r>
    </w:p>
    <w:p>
      <w:r>
        <w:t xml:space="preserve">本条に定める義務は、本契約の終了後も3年間存続する。</w:t>
      </w:r>
    </w:p>
    <w:p>
      <w:pPr>
        <w:pStyle w:val="Heading2"/>
      </w:pPr>
      <w:r>
        <w:t xml:space="preserve">第5条（知的財産権）</w:t>
      </w:r>
    </w:p>
    <w:p>
      <w:r>
        <w:t xml:space="preserve">本業務の遂行により生じた成果物に関する著作権（著作権法第27条及び第28条の権利を含む。）その他一切の知的財産権、並びに乙が従前から保有する知的財産権のうち成果物に利用されたものは、成果物の納入時に乙から甲に譲渡され、甲に帰属する。</w:t>
      </w:r>
    </w:p>
    <w:p>
      <w:r>
        <w:t xml:space="preserve">乙は、甲に対し、著作者人格権を行使しない。</w:t>
      </w:r>
    </w:p>
    <w:p>
      <w:pPr>
        <w:pStyle w:val="Heading2"/>
      </w:pPr>
      <w:r>
        <w:t xml:space="preserve">第6条（損害賠償）</w:t>
      </w:r>
    </w:p>
    <w:p>
      <w:r>
        <w:t xml:space="preserve">乙は、本契約に違反して甲に損害を与えたときは、甲に生じた一切の損害（逸失利益及び弁護士費用を含む。）を賠償しなければならない。</w:t>
      </w:r>
    </w:p>
    <w:p>
      <w:pPr>
        <w:pStyle w:val="Heading2"/>
      </w:pPr>
      <w:r>
        <w:t xml:space="preserve">第7条（契約の解除）</w:t>
      </w:r>
    </w:p>
    <w:p>
      <w:r>
        <w:t xml:space="preserve">甲及び乙は、相手方が本契約に違反し、相当期間を定めて催告したにもかかわらず是正しないときは、本契約を解除することができる。</w:t>
      </w:r>
    </w:p>
    <w:p>
      <w:r>
        <w:t xml:space="preserve">甲は、理由の如何を問わず、乙に通知することにより、いつでも本契約の全部または一部を解除することができる。</w:t>
      </w:r>
    </w:p>
    <w:p>
      <w:pPr>
        <w:pStyle w:val="Heading2"/>
      </w:pPr>
      <w:r>
        <w:t xml:space="preserve">第8条（有効期間）</w:t>
      </w:r>
    </w:p>
    <w:p>
      <w:r>
        <w:t xml:space="preserve">本契約の有効期間は、2026年11月1日から1年間とする。期間満了後は、本契約は同一条件でさらに1年間自動的に更新されるものとし、以後も同様とする。</w:t>
      </w:r>
    </w:p>
    <w:p>
      <w:pPr>
        <w:pStyle w:val="Heading2"/>
      </w:pPr>
      <w:r>
        <w:t xml:space="preserve">第9条（準拠法及び管轄）</w:t>
      </w:r>
    </w:p>
    <w:p>
      <w:r>
        <w:t xml:space="preserve">本契約は日本法に準拠し、日本法に従って解釈される。本契約に関する一切の紛争については、東京地方裁判所を第一審の専属的合意管轄裁判所とする。</w:t>
      </w:r>
    </w:p>
    <w:p>
      <w:pPr>
        <w:pStyle w:val="Heading2"/>
      </w:pPr>
      <w:r>
        <w:t xml:space="preserve">第10条（協議）</w:t>
      </w:r>
    </w:p>
    <w:p>
      <w:r>
        <w:t xml:space="preserve">本契約に定めのない事項は、甲乙誠実に協議のうえ解決する。</w:t>
      </w:r>
    </w:p>
    <w:p>
      <w:r>
        <w:t xml:space="preserve">本契約の成立を証するため、本書2通を作成し、甲乙記名押印のうえ各1通を保有する。</w:t>
      </w:r>
    </w:p>
  </w:body>
</w:document>
</file>