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55261566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32B5D48" w14:textId="1DB55CEC" w:rsidR="00A74537" w:rsidRPr="00AE43F0" w:rsidRDefault="00A74537">
          <w:pPr>
            <w:rPr>
              <w:sz w:val="10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56"/>
              <w:szCs w:val="72"/>
            </w:rPr>
            <w:alias w:val="Titre"/>
            <w:id w:val="8081532"/>
            <w:placeholder>
              <w:docPart w:val="F73A5D068395E14B938ABE0B4B83D5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1A68580" w14:textId="57AD86C8" w:rsidR="00A74537" w:rsidRPr="00AE43F0" w:rsidRDefault="00A74537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</w:pPr>
              <w:r w:rsidRP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 xml:space="preserve">Analyse </w:t>
              </w:r>
              <w:r w:rsidR="00AE43F0" w:rsidRP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>–</w:t>
              </w:r>
              <w:r w:rsidRP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 xml:space="preserve"> </w:t>
              </w:r>
              <w:r w:rsidR="00AE43F0" w:rsidRP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>Diagramme</w:t>
              </w:r>
              <w:r w:rsid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>s</w:t>
              </w:r>
              <w:r w:rsidR="00AE43F0" w:rsidRPr="00AE43F0">
                <w:rPr>
                  <w:rFonts w:eastAsiaTheme="majorEastAsia" w:cstheme="majorBidi"/>
                  <w:b/>
                  <w:color w:val="1F497D" w:themeColor="text2"/>
                  <w:sz w:val="56"/>
                  <w:szCs w:val="72"/>
                </w:rPr>
                <w:t xml:space="preserve"> d’activité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ous-titre"/>
            <w:tag w:val="Sous-titre"/>
            <w:id w:val="8081533"/>
            <w:placeholder>
              <w:docPart w:val="7F9D13B05920C8469734AB4EE2A48145"/>
            </w:placeholder>
            <w:text/>
          </w:sdtPr>
          <w:sdtContent>
            <w:p w14:paraId="3C5C3A05" w14:textId="6BF63B8D" w:rsidR="00A74537" w:rsidRPr="00A74537" w:rsidRDefault="00A74537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Cs w:val="36"/>
                </w:rPr>
              </w:pPr>
              <w:r w:rsidRPr="00A74537">
                <w:rPr>
                  <w:rFonts w:ascii="Helvetica Neue" w:hAnsi="Helvetica Neue" w:cs="Helvetica Neue"/>
                  <w:b/>
                  <w:bCs/>
                  <w:color w:val="3F6CAF"/>
                  <w:sz w:val="40"/>
                  <w:szCs w:val="54"/>
                </w:rPr>
                <w:t>Projet collaboratif pour l’annotation de documents</w:t>
              </w:r>
            </w:p>
          </w:sdtContent>
        </w:sdt>
        <w:p w14:paraId="392AA656" w14:textId="555C16AD" w:rsidR="00A74537" w:rsidRDefault="00392157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eu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A74537" w:rsidRPr="00A74537">
                <w:rPr>
                  <w:rFonts w:ascii="Helvetica Neue" w:hAnsi="Helvetica Neue" w:cs="Helvetica Neue"/>
                  <w:color w:val="6D6D6D"/>
                  <w:sz w:val="36"/>
                  <w:szCs w:val="36"/>
                </w:rPr>
                <w:t xml:space="preserve">Axel </w:t>
              </w:r>
              <w:proofErr w:type="spellStart"/>
              <w:r w:rsidR="00A74537" w:rsidRPr="00A74537">
                <w:rPr>
                  <w:rFonts w:ascii="Helvetica Neue" w:hAnsi="Helvetica Neue" w:cs="Helvetica Neue"/>
                  <w:color w:val="6D6D6D"/>
                  <w:sz w:val="36"/>
                  <w:szCs w:val="36"/>
                </w:rPr>
                <w:t>Ajavon</w:t>
              </w:r>
              <w:proofErr w:type="spellEnd"/>
              <w:r w:rsidR="00A74537" w:rsidRPr="00A74537">
                <w:rPr>
                  <w:rFonts w:ascii="Helvetica Neue" w:hAnsi="Helvetica Neue" w:cs="Helvetica Neue"/>
                  <w:color w:val="6D6D6D"/>
                  <w:sz w:val="36"/>
                  <w:szCs w:val="36"/>
                </w:rPr>
                <w:t>, Luis Braga, Indy De Deken</w:t>
              </w:r>
            </w:sdtContent>
          </w:sdt>
        </w:p>
        <w:p w14:paraId="343C06E3" w14:textId="748F27FD" w:rsidR="00A74537" w:rsidRDefault="00A745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7DE0FD8A" wp14:editId="3B6B977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2FDF9B1" wp14:editId="5460BA9D">
                <wp:simplePos x="0" y="0"/>
                <wp:positionH relativeFrom="margin">
                  <wp:posOffset>2129155</wp:posOffset>
                </wp:positionH>
                <wp:positionV relativeFrom="margin">
                  <wp:posOffset>4831080</wp:posOffset>
                </wp:positionV>
                <wp:extent cx="1485900" cy="1261110"/>
                <wp:effectExtent l="0" t="0" r="12700" b="8890"/>
                <wp:wrapThrough wrapText="bothSides">
                  <wp:wrapPolygon edited="0">
                    <wp:start x="5908" y="0"/>
                    <wp:lineTo x="3692" y="870"/>
                    <wp:lineTo x="0" y="5221"/>
                    <wp:lineTo x="0" y="14792"/>
                    <wp:lineTo x="5169" y="20882"/>
                    <wp:lineTo x="5908" y="21317"/>
                    <wp:lineTo x="14769" y="21317"/>
                    <wp:lineTo x="17354" y="21317"/>
                    <wp:lineTo x="21415" y="21317"/>
                    <wp:lineTo x="21415" y="20447"/>
                    <wp:lineTo x="18831" y="13921"/>
                    <wp:lineTo x="17354" y="7396"/>
                    <wp:lineTo x="17354" y="5656"/>
                    <wp:lineTo x="12554" y="435"/>
                    <wp:lineTo x="10708" y="0"/>
                    <wp:lineTo x="5908" y="0"/>
                  </wp:wrapPolygon>
                </wp:wrapThrough>
                <wp:docPr id="27" name="Image 27" descr="Disque Dur (OCZ-VERTEX):Applications:MAMP:htdocs:markus:asset:img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sque Dur (OCZ-VERTEX):Applications:MAMP:htdocs:markus:asset:img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299F4FBB" wp14:editId="5FC2910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96BAF27" w14:textId="53BD3C0B" w:rsidR="00A74537" w:rsidRDefault="00A745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724717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21BBD5" w14:textId="451C8536" w:rsidR="00A74537" w:rsidRDefault="00A74537">
          <w:pPr>
            <w:pStyle w:val="En-ttedetabledesmatires"/>
          </w:pPr>
          <w:r>
            <w:t>Sommaire</w:t>
          </w:r>
        </w:p>
        <w:p w14:paraId="6477E070" w14:textId="77777777" w:rsidR="00F1100E" w:rsidRDefault="00A74537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F1100E">
            <w:rPr>
              <w:noProof/>
            </w:rPr>
            <w:t>1.</w:t>
          </w:r>
          <w:r w:rsidR="00F1100E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F1100E">
            <w:rPr>
              <w:noProof/>
            </w:rPr>
            <w:t>Introduction</w:t>
          </w:r>
          <w:r w:rsidR="00F1100E">
            <w:rPr>
              <w:noProof/>
            </w:rPr>
            <w:tab/>
          </w:r>
          <w:r w:rsidR="00F1100E">
            <w:rPr>
              <w:noProof/>
            </w:rPr>
            <w:fldChar w:fldCharType="begin"/>
          </w:r>
          <w:r w:rsidR="00F1100E">
            <w:rPr>
              <w:noProof/>
            </w:rPr>
            <w:instrText xml:space="preserve"> PAGEREF _Toc249070754 \h </w:instrText>
          </w:r>
          <w:r w:rsidR="00F1100E">
            <w:rPr>
              <w:noProof/>
            </w:rPr>
          </w:r>
          <w:r w:rsidR="00F1100E">
            <w:rPr>
              <w:noProof/>
            </w:rPr>
            <w:fldChar w:fldCharType="separate"/>
          </w:r>
          <w:r w:rsidR="004C0DFC">
            <w:rPr>
              <w:noProof/>
            </w:rPr>
            <w:t>4</w:t>
          </w:r>
          <w:r w:rsidR="00F1100E">
            <w:rPr>
              <w:noProof/>
            </w:rPr>
            <w:fldChar w:fldCharType="end"/>
          </w:r>
        </w:p>
        <w:p w14:paraId="65EA0359" w14:textId="77777777" w:rsidR="00F1100E" w:rsidRDefault="00F1100E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Détail des cas d’utilisation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8F654A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UC01 – S’inscrire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2DC0AA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UC03 – Annoter un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453278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UC04-01 – Ajouter un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ADF0FA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UC04-02 – Supprimer un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C024FF5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UC04-04 – Publier un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FC23920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UC04-05 – Modifier l’état d’un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9168524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UC06 – Demander l’accès à un groupe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FFE5F5D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UC07-01 – Inviter un membre à rejoindre un groupe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C9D4FD9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UC07-03 – Supprimer un membre d’un groupe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A0D023C" w14:textId="77777777" w:rsidR="00F1100E" w:rsidRDefault="00F1100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Cas d’utilisation UC07-05 – Quitter un groupe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_Toc249070765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C0DFC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82FDE54" w14:textId="39028091" w:rsidR="00A74537" w:rsidRDefault="00A74537">
          <w:r>
            <w:rPr>
              <w:b/>
              <w:bCs/>
              <w:noProof/>
            </w:rPr>
            <w:fldChar w:fldCharType="end"/>
          </w:r>
        </w:p>
      </w:sdtContent>
    </w:sdt>
    <w:p w14:paraId="4D057C28" w14:textId="1F6CB861" w:rsidR="007D5157" w:rsidRDefault="007D5157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  <w:br w:type="page"/>
      </w:r>
    </w:p>
    <w:p w14:paraId="016AFCAD" w14:textId="4E9D1877" w:rsidR="000D1579" w:rsidRDefault="000D1579" w:rsidP="000D1579">
      <w:pPr>
        <w:pStyle w:val="Titre1"/>
      </w:pPr>
      <w:r>
        <w:br w:type="page"/>
      </w:r>
    </w:p>
    <w:p w14:paraId="63603CD5" w14:textId="7E0AB315" w:rsidR="005D6765" w:rsidRDefault="005D6765" w:rsidP="005D6765">
      <w:pPr>
        <w:pStyle w:val="Titre1"/>
        <w:numPr>
          <w:ilvl w:val="0"/>
          <w:numId w:val="28"/>
        </w:numPr>
      </w:pPr>
      <w:bookmarkStart w:id="0" w:name="_Toc249070754"/>
      <w:r>
        <w:t>Introduction</w:t>
      </w:r>
      <w:bookmarkEnd w:id="0"/>
    </w:p>
    <w:p w14:paraId="3E1C9D71" w14:textId="6AD0DAE1" w:rsidR="00C575FC" w:rsidRDefault="002D2A84" w:rsidP="002D2A84">
      <w:p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</w:rPr>
        <w:t>Dans ce document nous prés</w:t>
      </w:r>
      <w:bookmarkStart w:id="1" w:name="_GoBack"/>
      <w:bookmarkEnd w:id="1"/>
      <w:r w:rsidRPr="001552D4">
        <w:rPr>
          <w:rFonts w:ascii="Helvetica Neue" w:hAnsi="Helvetica Neue"/>
          <w:sz w:val="20"/>
          <w:szCs w:val="20"/>
        </w:rPr>
        <w:t xml:space="preserve">enterons </w:t>
      </w:r>
      <w:r w:rsidR="00F172E0">
        <w:rPr>
          <w:rFonts w:ascii="Helvetica Neue" w:hAnsi="Helvetica Neue"/>
          <w:sz w:val="20"/>
          <w:szCs w:val="20"/>
        </w:rPr>
        <w:t>certains d</w:t>
      </w:r>
      <w:r w:rsidRPr="001552D4">
        <w:rPr>
          <w:rFonts w:ascii="Helvetica Neue" w:hAnsi="Helvetica Neue"/>
          <w:sz w:val="20"/>
          <w:szCs w:val="20"/>
        </w:rPr>
        <w:t xml:space="preserve">es cas d’utilisation les plus importants, c’est-à-dire </w:t>
      </w:r>
      <w:r w:rsidR="00597D80" w:rsidRPr="001552D4">
        <w:rPr>
          <w:rFonts w:ascii="Helvetica Neue" w:hAnsi="Helvetica Neue"/>
          <w:sz w:val="20"/>
          <w:szCs w:val="20"/>
        </w:rPr>
        <w:t xml:space="preserve">ceux qui présentent un intérêt certain dans le fonctionnement de l’application. </w:t>
      </w:r>
    </w:p>
    <w:p w14:paraId="3742B90B" w14:textId="77777777" w:rsidR="00C575FC" w:rsidRDefault="00C575FC" w:rsidP="002D2A84">
      <w:pPr>
        <w:jc w:val="both"/>
        <w:rPr>
          <w:rFonts w:ascii="Helvetica Neue" w:hAnsi="Helvetica Neue"/>
          <w:sz w:val="20"/>
          <w:szCs w:val="20"/>
        </w:rPr>
      </w:pPr>
    </w:p>
    <w:p w14:paraId="398D60BA" w14:textId="6969D9FB" w:rsidR="002D2A84" w:rsidRPr="001552D4" w:rsidRDefault="00C575FC" w:rsidP="002D2A84">
      <w:pPr>
        <w:jc w:val="both"/>
        <w:rPr>
          <w:rFonts w:ascii="Helvetica Neue" w:hAnsi="Helvetica Neue"/>
          <w:sz w:val="20"/>
          <w:szCs w:val="20"/>
        </w:rPr>
      </w:pPr>
      <w:r w:rsidRPr="00C575FC">
        <w:rPr>
          <w:rFonts w:ascii="Helvetica Neue" w:hAnsi="Helvetica Neue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395AA3D" wp14:editId="1FB0858F">
            <wp:simplePos x="0" y="0"/>
            <wp:positionH relativeFrom="column">
              <wp:posOffset>496570</wp:posOffset>
            </wp:positionH>
            <wp:positionV relativeFrom="paragraph">
              <wp:posOffset>-47625</wp:posOffset>
            </wp:positionV>
            <wp:extent cx="5210810" cy="3494405"/>
            <wp:effectExtent l="0" t="0" r="0" b="1079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que Dur (OCZ-VERTEX):Users:MacBook:Desktop:Capture d’écran 2013-10-24 à 16.1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5FC">
        <w:rPr>
          <w:rFonts w:ascii="Helvetica Neue" w:hAnsi="Helvetica Neu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0768C" wp14:editId="76D0AA27">
                <wp:simplePos x="0" y="0"/>
                <wp:positionH relativeFrom="column">
                  <wp:posOffset>114300</wp:posOffset>
                </wp:positionH>
                <wp:positionV relativeFrom="paragraph">
                  <wp:posOffset>3446780</wp:posOffset>
                </wp:positionV>
                <wp:extent cx="5748655" cy="16383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1474" y="20571"/>
                    <wp:lineTo x="21474" y="0"/>
                    <wp:lineTo x="0" y="0"/>
                  </wp:wrapPolygon>
                </wp:wrapThrough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301735" w14:textId="57FFE6B3" w:rsidR="00EA7A4B" w:rsidRPr="00B92714" w:rsidRDefault="004F10BD" w:rsidP="00B927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Figure 1 - </w:t>
                            </w:r>
                            <w:r w:rsidR="00EA7A4B" w:rsidRPr="00B92714">
                              <w:rPr>
                                <w:sz w:val="22"/>
                              </w:rPr>
                              <w:t>Diagramme de cas d'utilisation</w:t>
                            </w:r>
                            <w:r w:rsidR="00EA7A4B">
                              <w:rPr>
                                <w:sz w:val="22"/>
                              </w:rPr>
                              <w:t xml:space="preserve"> présenté dans le 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9pt;margin-top:271.4pt;width:452.6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" stroked="f">
                <v:textbox style="mso-fit-shape-to-text:t" inset="0,0,0,0">
                  <w:txbxContent>
                    <w:p w14:paraId="4A301735" w14:textId="57FFE6B3" w:rsidR="00EA7A4B" w:rsidRPr="00B92714" w:rsidRDefault="004F10BD" w:rsidP="00B9271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Figure 1 - </w:t>
                      </w:r>
                      <w:r w:rsidR="00EA7A4B" w:rsidRPr="00B92714">
                        <w:rPr>
                          <w:sz w:val="22"/>
                        </w:rPr>
                        <w:t>Diagramme de cas d'utilisation</w:t>
                      </w:r>
                      <w:r w:rsidR="00EA7A4B">
                        <w:rPr>
                          <w:sz w:val="22"/>
                        </w:rPr>
                        <w:t xml:space="preserve"> présenté dans le cahier des charges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16D755" w14:textId="1AAB6D76" w:rsidR="004A4A91" w:rsidRPr="001552D4" w:rsidRDefault="00F172E0" w:rsidP="002D2A84">
      <w:pPr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</w:t>
      </w:r>
      <w:r w:rsidR="00B8605E" w:rsidRPr="001552D4">
        <w:rPr>
          <w:rFonts w:ascii="Helvetica Neue" w:hAnsi="Helvetica Neue"/>
          <w:sz w:val="20"/>
          <w:szCs w:val="20"/>
        </w:rPr>
        <w:t xml:space="preserve">ans un premier temps </w:t>
      </w:r>
      <w:r w:rsidR="005B6985" w:rsidRPr="001552D4">
        <w:rPr>
          <w:rFonts w:ascii="Helvetica Neue" w:hAnsi="Helvetica Neue"/>
          <w:sz w:val="20"/>
          <w:szCs w:val="20"/>
        </w:rPr>
        <w:t xml:space="preserve">nous présenterons </w:t>
      </w:r>
      <w:r w:rsidR="00B8605E" w:rsidRPr="001552D4">
        <w:rPr>
          <w:rFonts w:ascii="Helvetica Neue" w:hAnsi="Helvetica Neue"/>
          <w:sz w:val="20"/>
          <w:szCs w:val="20"/>
        </w:rPr>
        <w:t>le scénario d’inscription. Dans un second temps nous expo</w:t>
      </w:r>
      <w:r w:rsidR="00C426C6" w:rsidRPr="001552D4">
        <w:rPr>
          <w:rFonts w:ascii="Helvetica Neue" w:hAnsi="Helvetica Neue"/>
          <w:sz w:val="20"/>
          <w:szCs w:val="20"/>
        </w:rPr>
        <w:t>serons les scénarii évoquant la manipulation des</w:t>
      </w:r>
      <w:r w:rsidR="00B8605E" w:rsidRPr="001552D4">
        <w:rPr>
          <w:rFonts w:ascii="Helvetica Neue" w:hAnsi="Helvetica Neue"/>
          <w:sz w:val="20"/>
          <w:szCs w:val="20"/>
        </w:rPr>
        <w:t xml:space="preserve"> documents (annotation, ajout, suppression, publication, modification de l’état). Enfin, nous terminerons par les scénarii évoquant la notion de groupe (inviter un membre, supprimer un membre, quitter un groupe</w:t>
      </w:r>
      <w:r w:rsidR="00C426C6" w:rsidRPr="001552D4">
        <w:rPr>
          <w:rFonts w:ascii="Helvetica Neue" w:hAnsi="Helvetica Neue"/>
          <w:sz w:val="20"/>
          <w:szCs w:val="20"/>
        </w:rPr>
        <w:t>)</w:t>
      </w:r>
      <w:r w:rsidR="00B8605E" w:rsidRPr="001552D4">
        <w:rPr>
          <w:rFonts w:ascii="Helvetica Neue" w:hAnsi="Helvetica Neue"/>
          <w:sz w:val="20"/>
          <w:szCs w:val="20"/>
        </w:rPr>
        <w:t>.</w:t>
      </w:r>
    </w:p>
    <w:p w14:paraId="28947CF7" w14:textId="77777777" w:rsidR="00B8605E" w:rsidRPr="001552D4" w:rsidRDefault="00B8605E" w:rsidP="00597D80">
      <w:pPr>
        <w:jc w:val="both"/>
        <w:rPr>
          <w:rFonts w:ascii="Helvetica Neue" w:hAnsi="Helvetica Neue"/>
          <w:sz w:val="20"/>
          <w:szCs w:val="20"/>
        </w:rPr>
      </w:pPr>
    </w:p>
    <w:p w14:paraId="5F21A665" w14:textId="41E45420" w:rsidR="00B8605E" w:rsidRPr="001552D4" w:rsidRDefault="00B8605E" w:rsidP="00597D80">
      <w:p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</w:rPr>
        <w:t>Pour procéder à la description d’un cas d’utilisation, le scénario</w:t>
      </w:r>
      <w:r w:rsidR="002069CE" w:rsidRPr="001552D4">
        <w:rPr>
          <w:rFonts w:ascii="Helvetica Neue" w:hAnsi="Helvetica Neue"/>
          <w:sz w:val="20"/>
          <w:szCs w:val="20"/>
        </w:rPr>
        <w:t xml:space="preserve"> fonctionnel</w:t>
      </w:r>
      <w:r w:rsidRPr="001552D4">
        <w:rPr>
          <w:rFonts w:ascii="Helvetica Neue" w:hAnsi="Helvetica Neue"/>
          <w:sz w:val="20"/>
          <w:szCs w:val="20"/>
        </w:rPr>
        <w:t xml:space="preserve"> </w:t>
      </w:r>
      <w:r w:rsidR="00AD41D8" w:rsidRPr="001552D4">
        <w:rPr>
          <w:rFonts w:ascii="Helvetica Neue" w:hAnsi="Helvetica Neue"/>
          <w:sz w:val="20"/>
          <w:szCs w:val="20"/>
        </w:rPr>
        <w:t xml:space="preserve">associé </w:t>
      </w:r>
      <w:r w:rsidRPr="001552D4">
        <w:rPr>
          <w:rFonts w:ascii="Helvetica Neue" w:hAnsi="Helvetica Neue"/>
          <w:sz w:val="20"/>
          <w:szCs w:val="20"/>
        </w:rPr>
        <w:t xml:space="preserve">sera composé de </w:t>
      </w:r>
      <w:r w:rsidR="002069CE" w:rsidRPr="001552D4">
        <w:rPr>
          <w:rFonts w:ascii="Helvetica Neue" w:hAnsi="Helvetica Neue"/>
          <w:sz w:val="20"/>
          <w:szCs w:val="20"/>
        </w:rPr>
        <w:t>quatre</w:t>
      </w:r>
      <w:r w:rsidRPr="001552D4">
        <w:rPr>
          <w:rFonts w:ascii="Helvetica Neue" w:hAnsi="Helvetica Neue"/>
          <w:sz w:val="20"/>
          <w:szCs w:val="20"/>
        </w:rPr>
        <w:t xml:space="preserve"> éléments : </w:t>
      </w:r>
    </w:p>
    <w:p w14:paraId="4C421ACB" w14:textId="3B089369" w:rsidR="00B8605E" w:rsidRPr="001552D4" w:rsidRDefault="00B8605E" w:rsidP="00B8605E">
      <w:pPr>
        <w:pStyle w:val="Paragraphedeliste"/>
        <w:numPr>
          <w:ilvl w:val="0"/>
          <w:numId w:val="31"/>
        </w:num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b/>
          <w:sz w:val="20"/>
          <w:szCs w:val="20"/>
          <w:u w:val="single"/>
        </w:rPr>
        <w:t>Informations de contexte</w:t>
      </w:r>
      <w:r w:rsidR="00AD41D8" w:rsidRPr="001552D4">
        <w:rPr>
          <w:rFonts w:ascii="Helvetica Neue" w:hAnsi="Helvetica Neue"/>
          <w:b/>
          <w:sz w:val="20"/>
          <w:szCs w:val="20"/>
          <w:u w:val="single"/>
        </w:rPr>
        <w:t> </w:t>
      </w:r>
      <w:r w:rsidR="00AD41D8" w:rsidRPr="001552D4">
        <w:rPr>
          <w:rFonts w:ascii="Helvetica Neue" w:hAnsi="Helvetica Neue"/>
          <w:sz w:val="20"/>
          <w:szCs w:val="20"/>
        </w:rPr>
        <w:t xml:space="preserve">: nom, description, acteurs, références, préalables, conséquents </w:t>
      </w:r>
      <w:r w:rsidRPr="001552D4">
        <w:rPr>
          <w:rFonts w:ascii="Helvetica Neue" w:hAnsi="Helvetica Neue"/>
          <w:sz w:val="20"/>
          <w:szCs w:val="20"/>
        </w:rPr>
        <w:t>;</w:t>
      </w:r>
      <w:r w:rsidR="00EB6B41" w:rsidRPr="001552D4">
        <w:rPr>
          <w:rFonts w:ascii="Helvetica Neue" w:hAnsi="Helvetica Neue"/>
          <w:sz w:val="20"/>
          <w:szCs w:val="20"/>
        </w:rPr>
        <w:t xml:space="preserve"> </w:t>
      </w:r>
    </w:p>
    <w:p w14:paraId="670AEB28" w14:textId="0B82FBF5" w:rsidR="00B8605E" w:rsidRPr="001552D4" w:rsidRDefault="00B8605E" w:rsidP="00AD41D8">
      <w:pPr>
        <w:pStyle w:val="Paragraphedeliste"/>
        <w:numPr>
          <w:ilvl w:val="0"/>
          <w:numId w:val="31"/>
        </w:num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b/>
          <w:sz w:val="20"/>
          <w:szCs w:val="20"/>
          <w:u w:val="single"/>
        </w:rPr>
        <w:t>Scénario nominal</w:t>
      </w:r>
      <w:r w:rsidR="00AD41D8" w:rsidRPr="001552D4">
        <w:rPr>
          <w:rFonts w:ascii="Helvetica Neue" w:hAnsi="Helvetica Neue"/>
          <w:b/>
          <w:sz w:val="20"/>
          <w:szCs w:val="20"/>
          <w:u w:val="single"/>
        </w:rPr>
        <w:t> </w:t>
      </w:r>
      <w:r w:rsidR="00AD41D8" w:rsidRPr="001552D4">
        <w:rPr>
          <w:rFonts w:ascii="Helvetica Neue" w:hAnsi="Helvetica Neue"/>
          <w:sz w:val="20"/>
          <w:szCs w:val="20"/>
        </w:rPr>
        <w:t xml:space="preserve">: décrit étape par étape les actions de l’utilisateur ou du système </w:t>
      </w:r>
      <w:r w:rsidRPr="001552D4">
        <w:rPr>
          <w:rFonts w:ascii="Helvetica Neue" w:hAnsi="Helvetica Neue"/>
          <w:sz w:val="20"/>
          <w:szCs w:val="20"/>
        </w:rPr>
        <w:t>;</w:t>
      </w:r>
      <w:r w:rsidR="00EB6B41" w:rsidRPr="001552D4">
        <w:rPr>
          <w:rFonts w:ascii="Helvetica Neue" w:hAnsi="Helvetica Neue"/>
          <w:sz w:val="20"/>
          <w:szCs w:val="20"/>
        </w:rPr>
        <w:t xml:space="preserve"> </w:t>
      </w:r>
    </w:p>
    <w:p w14:paraId="27DD2F00" w14:textId="530BFFD4" w:rsidR="002069CE" w:rsidRPr="001552D4" w:rsidRDefault="00B8605E" w:rsidP="00597D80">
      <w:pPr>
        <w:pStyle w:val="Paragraphedeliste"/>
        <w:numPr>
          <w:ilvl w:val="0"/>
          <w:numId w:val="31"/>
        </w:num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b/>
          <w:sz w:val="20"/>
          <w:szCs w:val="20"/>
          <w:u w:val="single"/>
        </w:rPr>
        <w:t>Scénario alternatif</w:t>
      </w:r>
      <w:r w:rsidR="00AD41D8" w:rsidRPr="001552D4">
        <w:rPr>
          <w:rFonts w:ascii="Helvetica Neue" w:hAnsi="Helvetica Neue"/>
          <w:b/>
          <w:sz w:val="20"/>
          <w:szCs w:val="20"/>
          <w:u w:val="single"/>
        </w:rPr>
        <w:t> </w:t>
      </w:r>
      <w:r w:rsidR="00AD41D8" w:rsidRPr="001552D4">
        <w:rPr>
          <w:rFonts w:ascii="Helvetica Neue" w:hAnsi="Helvetica Neue"/>
          <w:sz w:val="20"/>
          <w:szCs w:val="20"/>
        </w:rPr>
        <w:t>: e</w:t>
      </w:r>
      <w:r w:rsidR="002069CE" w:rsidRPr="001552D4">
        <w:rPr>
          <w:rFonts w:ascii="Helvetica Neue" w:hAnsi="Helvetica Neue"/>
          <w:sz w:val="20"/>
          <w:szCs w:val="20"/>
        </w:rPr>
        <w:t>xpose un cheminement particulier dans le cas d’utilisation ;</w:t>
      </w:r>
      <w:r w:rsidR="00EB6B41" w:rsidRPr="001552D4">
        <w:rPr>
          <w:rFonts w:ascii="Helvetica Neue" w:hAnsi="Helvetica Neue"/>
          <w:sz w:val="20"/>
          <w:szCs w:val="20"/>
        </w:rPr>
        <w:t xml:space="preserve"> </w:t>
      </w:r>
    </w:p>
    <w:p w14:paraId="76B2C74B" w14:textId="61B4AC96" w:rsidR="006306F4" w:rsidRPr="001552D4" w:rsidRDefault="002069CE" w:rsidP="00597D80">
      <w:pPr>
        <w:pStyle w:val="Paragraphedeliste"/>
        <w:numPr>
          <w:ilvl w:val="0"/>
          <w:numId w:val="31"/>
        </w:num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b/>
          <w:sz w:val="20"/>
          <w:szCs w:val="20"/>
          <w:u w:val="single"/>
        </w:rPr>
        <w:t>Annexe </w:t>
      </w:r>
      <w:r w:rsidRPr="001552D4">
        <w:rPr>
          <w:rFonts w:ascii="Helvetica Neue" w:hAnsi="Helvetica Neue"/>
          <w:sz w:val="20"/>
          <w:szCs w:val="20"/>
        </w:rPr>
        <w:t xml:space="preserve">: </w:t>
      </w:r>
      <w:r w:rsidR="00B8605E" w:rsidRPr="001552D4">
        <w:rPr>
          <w:rFonts w:ascii="Helvetica Neue" w:hAnsi="Helvetica Neue"/>
          <w:sz w:val="20"/>
          <w:szCs w:val="20"/>
        </w:rPr>
        <w:t>Chacun de</w:t>
      </w:r>
      <w:r w:rsidRPr="001552D4">
        <w:rPr>
          <w:rFonts w:ascii="Helvetica Neue" w:hAnsi="Helvetica Neue"/>
          <w:sz w:val="20"/>
          <w:szCs w:val="20"/>
        </w:rPr>
        <w:t>s scénarii sera accompagné d’un</w:t>
      </w:r>
      <w:r w:rsidR="00B8605E" w:rsidRPr="001552D4">
        <w:rPr>
          <w:rFonts w:ascii="Helvetica Neue" w:hAnsi="Helvetica Neue"/>
          <w:sz w:val="20"/>
          <w:szCs w:val="20"/>
        </w:rPr>
        <w:t xml:space="preserve"> diagramme d’état. </w:t>
      </w:r>
    </w:p>
    <w:p w14:paraId="1C0B84C9" w14:textId="77777777" w:rsidR="00B8605E" w:rsidRPr="001552D4" w:rsidRDefault="00B8605E" w:rsidP="00597D80">
      <w:pPr>
        <w:jc w:val="both"/>
        <w:rPr>
          <w:rFonts w:ascii="Helvetica Neue" w:hAnsi="Helvetica Neue"/>
          <w:sz w:val="20"/>
          <w:szCs w:val="20"/>
        </w:rPr>
      </w:pPr>
    </w:p>
    <w:p w14:paraId="0EA7D4A2" w14:textId="7B2575D8" w:rsidR="00EB6B41" w:rsidRDefault="00B8605E" w:rsidP="00B8605E">
      <w:p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</w:rPr>
        <w:t xml:space="preserve">Ces scénarii </w:t>
      </w:r>
      <w:r w:rsidR="00EB6B41" w:rsidRPr="001552D4">
        <w:rPr>
          <w:rFonts w:ascii="Helvetica Neue" w:hAnsi="Helvetica Neue"/>
          <w:sz w:val="20"/>
          <w:szCs w:val="20"/>
        </w:rPr>
        <w:t xml:space="preserve">nous servirons de base solide lorsque nous </w:t>
      </w:r>
      <w:r w:rsidR="00157946" w:rsidRPr="001552D4">
        <w:rPr>
          <w:rFonts w:ascii="Helvetica Neue" w:hAnsi="Helvetica Neue"/>
          <w:sz w:val="20"/>
          <w:szCs w:val="20"/>
        </w:rPr>
        <w:t>procèderons au</w:t>
      </w:r>
      <w:r w:rsidR="00EB6B41" w:rsidRPr="001552D4">
        <w:rPr>
          <w:rFonts w:ascii="Helvetica Neue" w:hAnsi="Helvetica Neue"/>
          <w:sz w:val="20"/>
          <w:szCs w:val="20"/>
        </w:rPr>
        <w:t xml:space="preserve"> développement de l’application. </w:t>
      </w:r>
    </w:p>
    <w:p w14:paraId="125A8F93" w14:textId="77777777" w:rsidR="00C575FC" w:rsidRPr="001552D4" w:rsidRDefault="00C575FC" w:rsidP="00B8605E">
      <w:pPr>
        <w:jc w:val="both"/>
        <w:rPr>
          <w:rFonts w:ascii="Helvetica Neue" w:hAnsi="Helvetica Neue"/>
          <w:sz w:val="20"/>
          <w:szCs w:val="20"/>
        </w:rPr>
      </w:pPr>
    </w:p>
    <w:p w14:paraId="30DE748A" w14:textId="579508E4" w:rsidR="005D6765" w:rsidRDefault="005D6765" w:rsidP="00B8605E">
      <w:pPr>
        <w:jc w:val="both"/>
      </w:pPr>
      <w:r>
        <w:br w:type="page"/>
      </w:r>
    </w:p>
    <w:p w14:paraId="7B85288F" w14:textId="0546B1DC" w:rsidR="005D6765" w:rsidRDefault="005D6765" w:rsidP="005D6765">
      <w:pPr>
        <w:pStyle w:val="Titre1"/>
        <w:numPr>
          <w:ilvl w:val="0"/>
          <w:numId w:val="28"/>
        </w:numPr>
      </w:pPr>
      <w:bookmarkStart w:id="2" w:name="_Toc249070755"/>
      <w:r>
        <w:t>Détail des cas d’utilisation</w:t>
      </w:r>
      <w:bookmarkEnd w:id="2"/>
    </w:p>
    <w:p w14:paraId="26B90D6D" w14:textId="77777777" w:rsidR="005D6765" w:rsidRPr="005D6765" w:rsidRDefault="005D6765" w:rsidP="005D6765"/>
    <w:p w14:paraId="59733581" w14:textId="599AEF8F" w:rsidR="00D56E39" w:rsidRDefault="00A75303" w:rsidP="0035135D">
      <w:pPr>
        <w:pStyle w:val="Titre2"/>
        <w:jc w:val="both"/>
      </w:pPr>
      <w:bookmarkStart w:id="3" w:name="_Toc249070756"/>
      <w:r>
        <w:t xml:space="preserve">Cas d’utilisation </w:t>
      </w:r>
      <w:r w:rsidR="00D56E39" w:rsidRPr="00623750">
        <w:t>U</w:t>
      </w:r>
      <w:r>
        <w:t>C</w:t>
      </w:r>
      <w:r w:rsidR="00D56E39" w:rsidRPr="00623750">
        <w:t>0</w:t>
      </w:r>
      <w:r w:rsidR="00D56E39">
        <w:t>1</w:t>
      </w:r>
      <w:r>
        <w:t xml:space="preserve"> – S’inscrire</w:t>
      </w:r>
      <w:bookmarkEnd w:id="3"/>
    </w:p>
    <w:p w14:paraId="0528F1C5" w14:textId="77777777" w:rsidR="00F172E0" w:rsidRPr="000712A7" w:rsidRDefault="00F172E0" w:rsidP="00F172E0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0ECFCE23" w14:textId="5B16D6B3" w:rsidR="00F172E0" w:rsidRPr="000712A7" w:rsidRDefault="00F172E0" w:rsidP="00F172E0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Informations de contexte</w:t>
      </w:r>
      <w:r w:rsidRPr="000712A7">
        <w:rPr>
          <w:rStyle w:val="Forteaccentuation"/>
        </w:rPr>
        <w:t> </w:t>
      </w:r>
    </w:p>
    <w:p w14:paraId="33D880C9" w14:textId="40C39D72" w:rsidR="00D56E39" w:rsidRPr="00095A29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Nom : i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nscription au site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r w:rsidRPr="00621DAE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version 1.0</w:t>
      </w:r>
      <w:r w:rsidR="002E35A7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 ;</w:t>
      </w:r>
    </w:p>
    <w:p w14:paraId="13D18094" w14:textId="77777777" w:rsidR="00D56E39" w:rsidRPr="00095A29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Description : l’utilisateur s’inscrit en sélectionnant « S’inscrire » et en remplissant le f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ormulaire dédié à l’inscription ;</w:t>
      </w:r>
    </w:p>
    <w:p w14:paraId="673E7445" w14:textId="77777777" w:rsidR="00D56E39" w:rsidRPr="00095A29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Acteurs : le visiteur du site web ;</w:t>
      </w:r>
    </w:p>
    <w:p w14:paraId="67A2C550" w14:textId="1A933D6C" w:rsidR="005E22C4" w:rsidRPr="005E22C4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Références : </w:t>
      </w:r>
      <w:r w:rsidR="002C0598">
        <w:rPr>
          <w:rFonts w:ascii="Helvetica Neue" w:eastAsia="Times New Roman" w:hAnsi="Helvetica Neue" w:cs="Times New Roman"/>
          <w:color w:val="000000"/>
          <w:sz w:val="20"/>
          <w:szCs w:val="20"/>
        </w:rPr>
        <w:t>cdc-CU01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20B8BCC9" w14:textId="77777777" w:rsidR="00D56E39" w:rsidRPr="00095A29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Préalables : site web opérationnel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6A2F2550" w14:textId="77777777" w:rsidR="00D56E39" w:rsidRDefault="00D56E39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Conséquents : le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visiteur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devient un membre identifié et peut utiliser les différentes fonctionnalités qui lui sont réservés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 ; </w:t>
      </w:r>
    </w:p>
    <w:p w14:paraId="48A1DBA1" w14:textId="77777777" w:rsidR="00A01D43" w:rsidRPr="000712A7" w:rsidRDefault="00A01D43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2DB7540B" w14:textId="43E5FD92" w:rsidR="00D56E39" w:rsidRPr="000712A7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D56E39" w:rsidRPr="000712A7">
        <w:rPr>
          <w:rStyle w:val="Forteaccentuation"/>
        </w:rPr>
        <w:t> </w:t>
      </w:r>
    </w:p>
    <w:p w14:paraId="6D1FE5A3" w14:textId="77777777" w:rsidR="00D56E39" w:rsidRPr="00095A29" w:rsidRDefault="00D56E39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clique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sur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le bouton « S’inscrire »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7BB98E87" w14:textId="77777777" w:rsidR="00D56E39" w:rsidRPr="00095A29" w:rsidRDefault="00D56E39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est r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edirigé vers une fenêtre dans la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quel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un formulaire d’inscription doit être rempli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189DDC0A" w14:textId="77777777" w:rsidR="00D56E39" w:rsidRPr="00095A29" w:rsidRDefault="00D56E39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remplit chaque champ du formulaire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7B0F1D02" w14:textId="77777777" w:rsidR="00D56E39" w:rsidRPr="00095A29" w:rsidRDefault="00D56E39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clique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sur « Valider »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0DD8CA78" w14:textId="77777777" w:rsidR="00D56E39" w:rsidRDefault="00D56E39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est redirigé vers une nouvelle page qui lui notifie que l’inscrip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tion a été réalisée avec succès ;</w:t>
      </w:r>
    </w:p>
    <w:p w14:paraId="50DC1112" w14:textId="77777777" w:rsidR="00D56E39" w:rsidRPr="000712A7" w:rsidRDefault="00D56E39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2587B136" w14:textId="7056613F" w:rsidR="00D56E39" w:rsidRPr="000712A7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  <w:r w:rsidR="00D56E39" w:rsidRPr="000712A7">
        <w:rPr>
          <w:rStyle w:val="Forteaccentuation"/>
        </w:rPr>
        <w:t> </w:t>
      </w:r>
    </w:p>
    <w:p w14:paraId="61A63E01" w14:textId="77777777" w:rsidR="00D56E39" w:rsidRPr="00095A29" w:rsidRDefault="00D56E39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ne renseigne pas correctement un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champ du formulaire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41A5A0F4" w14:textId="77777777" w:rsidR="00D56E39" w:rsidRPr="00095A29" w:rsidRDefault="00D56E39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indique chacune des erreurs présentes dans le formulaire à l’aide d’un code couleur rouge ;</w:t>
      </w:r>
    </w:p>
    <w:p w14:paraId="4C76C39B" w14:textId="3DBCC3FD" w:rsidR="00D56E39" w:rsidRDefault="00D56E39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  <w:br w:type="page"/>
      </w:r>
    </w:p>
    <w:p w14:paraId="2F834774" w14:textId="77777777" w:rsidR="00905800" w:rsidRDefault="00C002E1" w:rsidP="0035135D">
      <w:pPr>
        <w:pStyle w:val="Titre2"/>
        <w:jc w:val="both"/>
      </w:pPr>
      <w:r>
        <w:rPr>
          <w:noProof/>
        </w:rPr>
        <w:drawing>
          <wp:inline distT="0" distB="0" distL="0" distR="0" wp14:anchorId="70480852" wp14:editId="35F9018C">
            <wp:extent cx="5576570" cy="4520565"/>
            <wp:effectExtent l="0" t="0" r="11430" b="635"/>
            <wp:docPr id="1" name="Image 1" descr="Disque Dur (OCZ-VERTEX):Users:MacBook:SkyDrive:Documents:Ecole:4 - M1 MIAGE - cours:Projet Conception:02 - Analyse:01 - Scénarii:01 - Diagrammes d'activité:Diag. activité - S'inscrir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que Dur (OCZ-VERTEX):Users:MacBook:SkyDrive:Documents:Ecole:4 - M1 MIAGE - cours:Projet Conception:02 - Analyse:01 - Scénarii:01 - Diagrammes d'activité:Diag. activité - S'inscrire 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CAF4" w14:textId="121604A9" w:rsidR="00C002E1" w:rsidRDefault="00C06DA5" w:rsidP="00C06DA5">
      <w:pPr>
        <w:pStyle w:val="Sous-titre"/>
        <w:jc w:val="center"/>
      </w:pPr>
      <w:r w:rsidRPr="00C06DA5">
        <w:t xml:space="preserve">Cas d’utilisation UC01 – S’inscrire </w:t>
      </w:r>
      <w:r w:rsidR="00C002E1">
        <w:br w:type="page"/>
      </w:r>
    </w:p>
    <w:p w14:paraId="1371508D" w14:textId="3D2673EB" w:rsidR="00AA69F4" w:rsidRDefault="00A75303" w:rsidP="0035135D">
      <w:pPr>
        <w:pStyle w:val="Titre2"/>
        <w:jc w:val="both"/>
      </w:pPr>
      <w:bookmarkStart w:id="4" w:name="_Toc249070757"/>
      <w:r>
        <w:t xml:space="preserve">Cas d’utilisation </w:t>
      </w:r>
      <w:r w:rsidR="00A901A8" w:rsidRPr="00623750">
        <w:t>U</w:t>
      </w:r>
      <w:r>
        <w:t>C</w:t>
      </w:r>
      <w:r w:rsidR="00A901A8" w:rsidRPr="00623750">
        <w:t>0</w:t>
      </w:r>
      <w:r w:rsidR="00990879" w:rsidRPr="00623750">
        <w:t>3</w:t>
      </w:r>
      <w:r w:rsidR="00A901A8" w:rsidRPr="00623750">
        <w:t> </w:t>
      </w:r>
      <w:r>
        <w:t>– Annoter un document</w:t>
      </w:r>
      <w:bookmarkEnd w:id="4"/>
    </w:p>
    <w:p w14:paraId="1AC49B16" w14:textId="77777777" w:rsidR="00F172E0" w:rsidRDefault="00F172E0" w:rsidP="0035135D">
      <w:pPr>
        <w:jc w:val="both"/>
        <w:rPr>
          <w:rStyle w:val="Forteaccentuation"/>
        </w:rPr>
      </w:pPr>
    </w:p>
    <w:p w14:paraId="4999F0A9" w14:textId="6B5E4687" w:rsidR="00B66174" w:rsidRPr="00B66174" w:rsidRDefault="00F172E0" w:rsidP="0035135D">
      <w:pPr>
        <w:jc w:val="both"/>
      </w:pPr>
      <w:r>
        <w:rPr>
          <w:rStyle w:val="Forteaccentuation"/>
        </w:rPr>
        <w:t>Informations de contexte</w:t>
      </w:r>
    </w:p>
    <w:p w14:paraId="3F9340A3" w14:textId="60B4E930" w:rsidR="00A901A8" w:rsidRPr="00623750" w:rsidRDefault="00A901A8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Nom : </w:t>
      </w:r>
      <w:r w:rsidR="001C1EA8" w:rsidRPr="00623750">
        <w:rPr>
          <w:rFonts w:ascii="Helvetica Neue" w:eastAsia="Times New Roman" w:hAnsi="Helvetica Neue" w:cs="Arial"/>
          <w:color w:val="000000"/>
          <w:sz w:val="20"/>
          <w:szCs w:val="20"/>
        </w:rPr>
        <w:t>annotation de document</w:t>
      </w:r>
      <w:r w:rsidR="00717BBC" w:rsidRPr="00623750">
        <w:rPr>
          <w:rFonts w:ascii="Helvetica Neue" w:eastAsia="Times New Roman" w:hAnsi="Helvetica Neue" w:cs="Arial"/>
          <w:color w:val="000000"/>
          <w:sz w:val="20"/>
          <w:szCs w:val="20"/>
        </w:rPr>
        <w:t>,</w:t>
      </w: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</w:t>
      </w:r>
      <w:r w:rsidRPr="00623750">
        <w:rPr>
          <w:rFonts w:ascii="Helvetica Neue" w:eastAsia="Times New Roman" w:hAnsi="Helvetica Neue" w:cs="Arial"/>
          <w:i/>
          <w:color w:val="000000"/>
          <w:sz w:val="20"/>
          <w:szCs w:val="20"/>
        </w:rPr>
        <w:t>version 1.0</w:t>
      </w:r>
      <w:r w:rsidR="002E35A7">
        <w:rPr>
          <w:rFonts w:ascii="Helvetica Neue" w:eastAsia="Times New Roman" w:hAnsi="Helvetica Neue" w:cs="Arial"/>
          <w:i/>
          <w:color w:val="000000"/>
          <w:sz w:val="20"/>
          <w:szCs w:val="20"/>
        </w:rPr>
        <w:t> ;</w:t>
      </w:r>
    </w:p>
    <w:p w14:paraId="0F238EDA" w14:textId="736F4436" w:rsidR="00A901A8" w:rsidRPr="00623750" w:rsidRDefault="00FA60EA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color w:val="000000"/>
          <w:sz w:val="20"/>
          <w:szCs w:val="20"/>
        </w:rPr>
        <w:t>Description : le membre d’un groupe</w:t>
      </w:r>
      <w:r w:rsidR="00A901A8" w:rsidRPr="00623750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a la possibilité d’effectuer des annotations personnelles ou des annotations visant à être partagé</w:t>
      </w:r>
      <w:r w:rsidR="008C1EA3">
        <w:rPr>
          <w:rFonts w:ascii="Helvetica Neue" w:eastAsia="Times New Roman" w:hAnsi="Helvetica Neue" w:cs="Arial"/>
          <w:color w:val="000000"/>
          <w:sz w:val="20"/>
          <w:szCs w:val="20"/>
        </w:rPr>
        <w:t>s</w:t>
      </w:r>
      <w:r w:rsidR="0059744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au sein d’un</w:t>
      </w:r>
      <w:r w:rsidR="00A901A8" w:rsidRPr="00623750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groupe ; </w:t>
      </w:r>
    </w:p>
    <w:p w14:paraId="625FE37E" w14:textId="3D188572" w:rsidR="00634EC4" w:rsidRPr="00623750" w:rsidRDefault="00A901A8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>Acteurs : le membre d</w:t>
      </w:r>
      <w:r w:rsidR="004A7707">
        <w:rPr>
          <w:rFonts w:ascii="Helvetica Neue" w:eastAsia="Times New Roman" w:hAnsi="Helvetica Neue" w:cs="Arial"/>
          <w:color w:val="000000"/>
          <w:sz w:val="20"/>
          <w:szCs w:val="20"/>
        </w:rPr>
        <w:t>’</w:t>
      </w: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>u</w:t>
      </w:r>
      <w:r w:rsidR="004A7707">
        <w:rPr>
          <w:rFonts w:ascii="Helvetica Neue" w:eastAsia="Times New Roman" w:hAnsi="Helvetica Neue" w:cs="Arial"/>
          <w:color w:val="000000"/>
          <w:sz w:val="20"/>
          <w:szCs w:val="20"/>
        </w:rPr>
        <w:t>n groupe</w:t>
      </w: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00FC767" w14:textId="1DDC7102" w:rsidR="00A651E7" w:rsidRPr="00623750" w:rsidRDefault="00634EC4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Références : cdc-UC04-05,</w:t>
      </w:r>
      <w:r w:rsidR="00F26711" w:rsidRPr="00F2671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="00F26711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cdc-UC03</w:t>
      </w:r>
      <w:r w:rsidR="00617A78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1DC68403" w14:textId="0FA04EA1" w:rsidR="00A651E7" w:rsidRPr="00623750" w:rsidRDefault="001706E7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color w:val="000000"/>
          <w:sz w:val="20"/>
          <w:szCs w:val="20"/>
        </w:rPr>
        <w:t>Préalables : l</w:t>
      </w:r>
      <w:r w:rsidR="00A901A8" w:rsidRPr="00623750">
        <w:rPr>
          <w:rFonts w:ascii="Helvetica Neue" w:eastAsia="Times New Roman" w:hAnsi="Helvetica Neue" w:cs="Arial"/>
          <w:color w:val="000000"/>
          <w:sz w:val="20"/>
          <w:szCs w:val="20"/>
        </w:rPr>
        <w:t>e membre fait partie d'un groupe et se situe dans l'écran de gestion des documents</w:t>
      </w:r>
      <w:r w:rsidR="00A651E7" w:rsidRPr="00623750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497BF17F" w14:textId="58CBA3C0" w:rsidR="00A901A8" w:rsidRPr="00623750" w:rsidRDefault="00A651E7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Conséquents : </w:t>
      </w:r>
      <w:r w:rsidR="001C1EA8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document est annoté</w:t>
      </w:r>
      <w:r w:rsidR="00C42F66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</w:t>
      </w:r>
      <w:r w:rsidR="00C42F66" w:rsidRPr="00623750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commentaire, surlignage, etc.</w:t>
      </w:r>
      <w:r w:rsidR="00C42F66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)</w:t>
      </w:r>
      <w:r w:rsidR="00D605B9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53F2C6E6" w14:textId="77777777" w:rsidR="001C1EA8" w:rsidRDefault="001C1EA8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</w:p>
    <w:p w14:paraId="32EC63F6" w14:textId="022BBCDE" w:rsidR="00A901A8" w:rsidRPr="001C1EA8" w:rsidRDefault="00F45646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 xml:space="preserve">Scénario nominal </w:t>
      </w:r>
    </w:p>
    <w:p w14:paraId="3BAF2B90" w14:textId="090A7F4F" w:rsidR="00A651E7" w:rsidRPr="001127B4" w:rsidRDefault="00A651E7" w:rsidP="0035135D">
      <w:pPr>
        <w:pStyle w:val="Paragraphedeliste"/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>l’utilisateur clique sur un document parmi ceux disponibles à l’écran ;</w:t>
      </w:r>
    </w:p>
    <w:p w14:paraId="31C3B181" w14:textId="20D21F8F" w:rsidR="00A901A8" w:rsidRPr="001127B4" w:rsidRDefault="00A651E7" w:rsidP="0035135D">
      <w:pPr>
        <w:pStyle w:val="Paragraphedeliste"/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>l’utilisateur</w:t>
      </w:r>
      <w:r w:rsidR="006C5751" w:rsidRPr="001127B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choisit</w:t>
      </w:r>
      <w:r w:rsidR="00A901A8" w:rsidRPr="001127B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</w:t>
      </w: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d’annoter </w:t>
      </w:r>
      <w:r w:rsidR="00A901A8" w:rsidRPr="001127B4">
        <w:rPr>
          <w:rFonts w:ascii="Helvetica Neue" w:eastAsia="Times New Roman" w:hAnsi="Helvetica Neue" w:cs="Arial"/>
          <w:color w:val="000000"/>
          <w:sz w:val="20"/>
          <w:szCs w:val="20"/>
        </w:rPr>
        <w:t>un document</w:t>
      </w: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qui lui appartient (</w:t>
      </w:r>
      <w:r w:rsidRPr="00BE693D">
        <w:rPr>
          <w:rFonts w:ascii="Helvetica Neue" w:eastAsia="Times New Roman" w:hAnsi="Helvetica Neue" w:cs="Arial"/>
          <w:i/>
          <w:color w:val="000000"/>
          <w:sz w:val="20"/>
          <w:szCs w:val="20"/>
        </w:rPr>
        <w:t>personnel</w:t>
      </w: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>)</w:t>
      </w:r>
      <w:r w:rsidR="00DD3F08" w:rsidRPr="001127B4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  <w:r w:rsidRPr="001127B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</w:t>
      </w:r>
    </w:p>
    <w:p w14:paraId="077425E5" w14:textId="66070CED" w:rsidR="006C5751" w:rsidRPr="0078208A" w:rsidRDefault="006C5751" w:rsidP="0035135D">
      <w:pPr>
        <w:pStyle w:val="Paragraphedeliste"/>
        <w:numPr>
          <w:ilvl w:val="0"/>
          <w:numId w:val="1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l’utilisateur</w:t>
      </w:r>
      <w:r w:rsidR="00A901A8" w:rsidRPr="0078208A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crée une annotation (</w:t>
      </w:r>
      <w:r w:rsidR="00A901A8" w:rsidRPr="0078208A">
        <w:rPr>
          <w:rFonts w:ascii="Helvetica Neue" w:eastAsia="Times New Roman" w:hAnsi="Helvetica Neue" w:cs="Arial"/>
          <w:i/>
          <w:color w:val="000000"/>
          <w:sz w:val="20"/>
          <w:szCs w:val="20"/>
        </w:rPr>
        <w:t xml:space="preserve">de type </w:t>
      </w:r>
      <w:r w:rsidR="00A651E7" w:rsidRPr="0078208A">
        <w:rPr>
          <w:rFonts w:ascii="Helvetica Neue" w:eastAsia="Times New Roman" w:hAnsi="Helvetica Neue" w:cs="Arial"/>
          <w:i/>
          <w:color w:val="000000"/>
          <w:sz w:val="20"/>
          <w:szCs w:val="20"/>
        </w:rPr>
        <w:t>note, surlignage</w:t>
      </w:r>
      <w:r w:rsidR="00A901A8" w:rsidRPr="0078208A">
        <w:rPr>
          <w:rFonts w:ascii="Helvetica Neue" w:eastAsia="Times New Roman" w:hAnsi="Helvetica Neue" w:cs="Arial"/>
          <w:i/>
          <w:color w:val="000000"/>
          <w:sz w:val="20"/>
          <w:szCs w:val="20"/>
        </w:rPr>
        <w:t>, etc.</w:t>
      </w: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) en la plaçant</w:t>
      </w:r>
      <w:r w:rsidR="00AE6B8E" w:rsidRPr="0078208A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sur le document </w:t>
      </w: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;</w:t>
      </w:r>
    </w:p>
    <w:p w14:paraId="56BAA8AD" w14:textId="0ACE7990" w:rsidR="00A901A8" w:rsidRPr="0078208A" w:rsidRDefault="006C5751" w:rsidP="0035135D">
      <w:pPr>
        <w:pStyle w:val="Paragraphedeliste"/>
        <w:numPr>
          <w:ilvl w:val="0"/>
          <w:numId w:val="1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l’annotation créée </w:t>
      </w:r>
      <w:r w:rsidR="00A901A8" w:rsidRPr="0078208A">
        <w:rPr>
          <w:rFonts w:ascii="Helvetica Neue" w:eastAsia="Times New Roman" w:hAnsi="Helvetica Neue" w:cs="Arial"/>
          <w:color w:val="000000"/>
          <w:sz w:val="20"/>
          <w:szCs w:val="20"/>
        </w:rPr>
        <w:t>est alors uniquement visible par le membre</w:t>
      </w:r>
      <w:r w:rsidR="00A651E7" w:rsidRPr="0078208A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lui-même ;</w:t>
      </w:r>
    </w:p>
    <w:p w14:paraId="51E5D38E" w14:textId="0EEAD4DA" w:rsidR="00A901A8" w:rsidRPr="0078208A" w:rsidRDefault="006C5751" w:rsidP="0035135D">
      <w:pPr>
        <w:pStyle w:val="Paragraphedeliste"/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l’utilisateur choisit 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un doc</w:t>
      </w:r>
      <w:r w:rsidR="00A651E7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ument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dans la bibliothèque d</w:t>
      </w: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’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u</w:t>
      </w: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n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groupe</w:t>
      </w:r>
      <w:r w:rsidR="007B23E3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</w:t>
      </w: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;</w:t>
      </w:r>
    </w:p>
    <w:p w14:paraId="3369783E" w14:textId="77777777" w:rsidR="00B40DD5" w:rsidRPr="0078208A" w:rsidRDefault="006C5751" w:rsidP="0035135D">
      <w:pPr>
        <w:pStyle w:val="Paragraphedeliste"/>
        <w:numPr>
          <w:ilvl w:val="0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l’utilisateur c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ré</w:t>
      </w: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e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une annotation personnelle ;</w:t>
      </w: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</w:t>
      </w:r>
    </w:p>
    <w:p w14:paraId="02212D8B" w14:textId="7036ADC0" w:rsidR="006C5751" w:rsidRPr="0078208A" w:rsidRDefault="006C5751" w:rsidP="0035135D">
      <w:pPr>
        <w:pStyle w:val="Paragraphedeliste"/>
        <w:numPr>
          <w:ilvl w:val="1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l’utilisateur crée une annotation (</w:t>
      </w:r>
      <w:r w:rsidRPr="0078208A">
        <w:rPr>
          <w:rFonts w:ascii="Helvetica Neue" w:eastAsia="Times New Roman" w:hAnsi="Helvetica Neue" w:cs="Arial"/>
          <w:i/>
          <w:color w:val="000000"/>
          <w:sz w:val="20"/>
          <w:szCs w:val="20"/>
        </w:rPr>
        <w:t>de type note, surlignage, etc.</w:t>
      </w: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) en la plaçant sur le document ;</w:t>
      </w:r>
    </w:p>
    <w:p w14:paraId="455D14FC" w14:textId="442CEEB5" w:rsidR="006C5751" w:rsidRPr="0078208A" w:rsidRDefault="006C5751" w:rsidP="0035135D">
      <w:pPr>
        <w:pStyle w:val="Paragraphedeliste"/>
        <w:numPr>
          <w:ilvl w:val="1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l’annotation créée est alors uniquement visible par le membre lui-même ;</w:t>
      </w:r>
    </w:p>
    <w:p w14:paraId="720CA7F4" w14:textId="1C654E74" w:rsidR="00A901A8" w:rsidRPr="0078208A" w:rsidRDefault="006C5751" w:rsidP="0035135D">
      <w:pPr>
        <w:pStyle w:val="Paragraphedeliste"/>
        <w:numPr>
          <w:ilvl w:val="0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l’utilisateur crée</w:t>
      </w:r>
      <w:r w:rsidR="00A901A8"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une annotation de groupe ;</w:t>
      </w:r>
    </w:p>
    <w:p w14:paraId="1E75FBEB" w14:textId="71BB5BA7" w:rsidR="000F7723" w:rsidRPr="0078208A" w:rsidRDefault="000F7723" w:rsidP="0035135D">
      <w:pPr>
        <w:pStyle w:val="Paragraphedeliste"/>
        <w:numPr>
          <w:ilvl w:val="1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l’état du document est « Etat publié » ;</w:t>
      </w:r>
    </w:p>
    <w:p w14:paraId="4B639461" w14:textId="554743BC" w:rsidR="000F7723" w:rsidRPr="0078208A" w:rsidRDefault="000F7723" w:rsidP="0035135D">
      <w:pPr>
        <w:pStyle w:val="Paragraphedeliste"/>
        <w:numPr>
          <w:ilvl w:val="1"/>
          <w:numId w:val="13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l’utilisateur crée une annotation (</w:t>
      </w:r>
      <w:r w:rsidRPr="0078208A">
        <w:rPr>
          <w:rFonts w:ascii="Helvetica Neue" w:eastAsia="Times New Roman" w:hAnsi="Helvetica Neue" w:cs="Arial"/>
          <w:i/>
          <w:color w:val="000000"/>
          <w:sz w:val="20"/>
          <w:szCs w:val="20"/>
        </w:rPr>
        <w:t>de type note, surlignage, etc.</w:t>
      </w: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) en la plaçant sur le document ;</w:t>
      </w:r>
    </w:p>
    <w:p w14:paraId="29FE60CF" w14:textId="1ED4B30D" w:rsidR="000F7723" w:rsidRPr="0078208A" w:rsidRDefault="000F7723" w:rsidP="0035135D">
      <w:pPr>
        <w:pStyle w:val="Paragraphedeliste"/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78208A">
        <w:rPr>
          <w:rFonts w:ascii="Helvetica Neue" w:eastAsia="Times New Roman" w:hAnsi="Helvetica Neue" w:cs="Arial"/>
          <w:color w:val="000000"/>
          <w:sz w:val="20"/>
          <w:szCs w:val="20"/>
        </w:rPr>
        <w:t>le système enregistre les modifications de l’utilisateur au fur et à mesure ;</w:t>
      </w:r>
    </w:p>
    <w:p w14:paraId="23C547F0" w14:textId="77777777" w:rsidR="001C1EA8" w:rsidRPr="001C1EA8" w:rsidRDefault="001C1EA8" w:rsidP="0035135D">
      <w:pPr>
        <w:shd w:val="clear" w:color="auto" w:fill="FFFFFF"/>
        <w:spacing w:after="24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14:paraId="4FF74B30" w14:textId="349128A9" w:rsidR="00A901A8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</w:p>
    <w:p w14:paraId="38F04CB6" w14:textId="77777777" w:rsidR="000F7723" w:rsidRPr="00623750" w:rsidRDefault="000F7723" w:rsidP="0035135D">
      <w:pPr>
        <w:pStyle w:val="Paragraphedeliste"/>
        <w:numPr>
          <w:ilvl w:val="0"/>
          <w:numId w:val="8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l’utilisateur choisit un document dans la bibliothèque d’un groupe ;</w:t>
      </w:r>
    </w:p>
    <w:p w14:paraId="5D0C3E83" w14:textId="00D5F6D8" w:rsidR="00A901A8" w:rsidRPr="00623750" w:rsidRDefault="000F7723" w:rsidP="0035135D">
      <w:pPr>
        <w:pStyle w:val="Paragraphedeliste"/>
        <w:numPr>
          <w:ilvl w:val="0"/>
          <w:numId w:val="8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l’état du</w:t>
      </w:r>
      <w:r w:rsidR="00A901A8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document</w:t>
      </w: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est « E</w:t>
      </w:r>
      <w:r w:rsidR="00A901A8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tat ouvert</w:t>
      </w: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 »</w:t>
      </w:r>
      <w:r w:rsidR="00320FF1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 ;</w:t>
      </w:r>
    </w:p>
    <w:p w14:paraId="35F4E321" w14:textId="18E6BEA8" w:rsidR="00320FF1" w:rsidRDefault="00320FF1" w:rsidP="0035135D">
      <w:pPr>
        <w:pStyle w:val="Paragraphedeliste"/>
        <w:numPr>
          <w:ilvl w:val="0"/>
          <w:numId w:val="10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le système informe </w:t>
      </w:r>
      <w:r w:rsidR="000F7723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l’utilisateur </w:t>
      </w:r>
      <w:r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par une pop-up qu’il </w:t>
      </w:r>
      <w:r w:rsidR="000F7723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doit être propriétaire du document pour </w:t>
      </w:r>
      <w:r w:rsidR="00A901A8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annoter le doc</w:t>
      </w:r>
      <w:r w:rsidR="00A651E7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ument</w:t>
      </w:r>
      <w:r w:rsidR="00517252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 ;</w:t>
      </w:r>
    </w:p>
    <w:p w14:paraId="693D909F" w14:textId="6E6607A2" w:rsidR="00F811E7" w:rsidRPr="00623750" w:rsidRDefault="00F811E7" w:rsidP="0035135D">
      <w:pPr>
        <w:pStyle w:val="Paragraphedeliste"/>
        <w:numPr>
          <w:ilvl w:val="0"/>
          <w:numId w:val="10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bCs/>
          <w:color w:val="000000"/>
          <w:sz w:val="20"/>
          <w:szCs w:val="20"/>
        </w:rPr>
        <w:t>le document est accessible en consultation uniquement ;</w:t>
      </w:r>
    </w:p>
    <w:p w14:paraId="241B58CA" w14:textId="6F7D14B1" w:rsidR="00A901A8" w:rsidRPr="00623750" w:rsidRDefault="00AF6A56" w:rsidP="0035135D">
      <w:pPr>
        <w:pStyle w:val="Paragraphedeliste"/>
        <w:numPr>
          <w:ilvl w:val="0"/>
          <w:numId w:val="8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bCs/>
          <w:color w:val="000000"/>
          <w:sz w:val="20"/>
          <w:szCs w:val="20"/>
        </w:rPr>
        <w:t>l’état du</w:t>
      </w:r>
      <w:r w:rsidR="00353BDC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document est</w:t>
      </w:r>
      <w:r w:rsidR="00A901A8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 xml:space="preserve"> </w:t>
      </w:r>
      <w:r w:rsidR="00320FF1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« </w:t>
      </w:r>
      <w:r w:rsidR="00A901A8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Etat terminé</w:t>
      </w:r>
      <w:r w:rsidR="00320FF1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 » ;</w:t>
      </w:r>
    </w:p>
    <w:p w14:paraId="554B149E" w14:textId="6DF7B238" w:rsidR="00A901A8" w:rsidRPr="00F811E7" w:rsidRDefault="00AE6B8E" w:rsidP="0035135D">
      <w:pPr>
        <w:pStyle w:val="Paragraphedeliste"/>
        <w:numPr>
          <w:ilvl w:val="0"/>
          <w:numId w:val="11"/>
        </w:num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eastAsia="Times New Roman" w:hAnsi="Helvetica Neue" w:cs="Arial"/>
          <w:bCs/>
          <w:color w:val="000000"/>
          <w:sz w:val="20"/>
          <w:szCs w:val="20"/>
        </w:rPr>
        <w:t>l</w:t>
      </w:r>
      <w:r w:rsidR="00320FF1" w:rsidRPr="00623750">
        <w:rPr>
          <w:rFonts w:ascii="Helvetica Neue" w:eastAsia="Times New Roman" w:hAnsi="Helvetica Neue" w:cs="Arial"/>
          <w:bCs/>
          <w:color w:val="000000"/>
          <w:sz w:val="20"/>
          <w:szCs w:val="20"/>
        </w:rPr>
        <w:t>e système informe l’utilisateur par une pop-up que l’édition du document n’est plus permise ;</w:t>
      </w:r>
    </w:p>
    <w:p w14:paraId="650D9D38" w14:textId="7BA281BD" w:rsidR="00F811E7" w:rsidRPr="00F811E7" w:rsidRDefault="00F811E7" w:rsidP="00F811E7">
      <w:pPr>
        <w:pStyle w:val="Paragraphedeliste"/>
        <w:numPr>
          <w:ilvl w:val="0"/>
          <w:numId w:val="1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bCs/>
          <w:color w:val="000000"/>
          <w:sz w:val="20"/>
          <w:szCs w:val="20"/>
        </w:rPr>
        <w:t>le document est accessible en consultation uniquement ;</w:t>
      </w:r>
    </w:p>
    <w:p w14:paraId="5E9846D5" w14:textId="77777777" w:rsidR="00320FF1" w:rsidRDefault="00320FF1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430BE157" w14:textId="5A0E77CE" w:rsidR="00B630A1" w:rsidRDefault="009C263F" w:rsidP="009C263F">
      <w:pPr>
        <w:pStyle w:val="Titre2"/>
      </w:pPr>
      <w:r>
        <w:br w:type="page"/>
      </w:r>
    </w:p>
    <w:p w14:paraId="14BBFAAC" w14:textId="72655C67" w:rsidR="00B630A1" w:rsidRDefault="009B6E01" w:rsidP="00B630A1">
      <w:r>
        <w:rPr>
          <w:noProof/>
        </w:rPr>
        <w:drawing>
          <wp:inline distT="0" distB="0" distL="0" distR="0" wp14:anchorId="238F0586" wp14:editId="6551137C">
            <wp:extent cx="5753735" cy="5332095"/>
            <wp:effectExtent l="0" t="0" r="12065" b="1905"/>
            <wp:docPr id="13" name="Image 13" descr="Disque Dur (OCZ-VERTEX):Users:MacBook:SkyDrive:Documents:Ecole:4 - M1 MIAGE - cours:Projet Conception:02 - Analyse:01 - Scénarii:01 - Diagrammes d'activité:Diag. activité - Annoter un documen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que Dur (OCZ-VERTEX):Users:MacBook:SkyDrive:Documents:Ecole:4 - M1 MIAGE - cours:Projet Conception:02 - Analyse:01 - Scénarii:01 - Diagrammes d'activité:Diag. activité - Annoter un document V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F58C" w14:textId="77777777" w:rsidR="00C06DA5" w:rsidRDefault="00B630A1" w:rsidP="00B630A1">
      <w:pPr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  <w:u w:val="single"/>
        </w:rPr>
        <w:t>Remarque :</w:t>
      </w:r>
      <w:r w:rsidRPr="001552D4">
        <w:rPr>
          <w:rFonts w:ascii="Helvetica Neue" w:hAnsi="Helvetica Neue"/>
          <w:sz w:val="20"/>
          <w:szCs w:val="20"/>
        </w:rPr>
        <w:t xml:space="preserve"> ce diagramme </w:t>
      </w:r>
      <w:r w:rsidR="003848BE">
        <w:rPr>
          <w:rFonts w:ascii="Helvetica Neue" w:hAnsi="Helvetica Neue"/>
          <w:sz w:val="20"/>
          <w:szCs w:val="20"/>
        </w:rPr>
        <w:t xml:space="preserve">montre que </w:t>
      </w:r>
      <w:r w:rsidRPr="001552D4">
        <w:rPr>
          <w:rFonts w:ascii="Helvetica Neue" w:hAnsi="Helvetica Neue"/>
          <w:sz w:val="20"/>
          <w:szCs w:val="20"/>
        </w:rPr>
        <w:t>l’</w:t>
      </w:r>
      <w:r w:rsidR="003848BE">
        <w:rPr>
          <w:rFonts w:ascii="Helvetica Neue" w:hAnsi="Helvetica Neue"/>
          <w:sz w:val="20"/>
          <w:szCs w:val="20"/>
        </w:rPr>
        <w:t>annotation constitue une boucle, tant que l</w:t>
      </w:r>
      <w:r w:rsidRPr="001552D4">
        <w:rPr>
          <w:rFonts w:ascii="Helvetica Neue" w:hAnsi="Helvetica Neue"/>
          <w:sz w:val="20"/>
          <w:szCs w:val="20"/>
        </w:rPr>
        <w:t xml:space="preserve">’état du </w:t>
      </w:r>
      <w:proofErr w:type="gramStart"/>
      <w:r w:rsidRPr="001552D4">
        <w:rPr>
          <w:rFonts w:ascii="Helvetica Neue" w:hAnsi="Helvetica Neue"/>
          <w:sz w:val="20"/>
          <w:szCs w:val="20"/>
        </w:rPr>
        <w:t>document</w:t>
      </w:r>
      <w:proofErr w:type="gramEnd"/>
      <w:r w:rsidRPr="001552D4">
        <w:rPr>
          <w:rFonts w:ascii="Helvetica Neue" w:hAnsi="Helvetica Neue"/>
          <w:sz w:val="20"/>
          <w:szCs w:val="20"/>
        </w:rPr>
        <w:t xml:space="preserve"> est favorable à l’annotation. </w:t>
      </w:r>
    </w:p>
    <w:p w14:paraId="4310DA9B" w14:textId="77777777" w:rsidR="00C06DA5" w:rsidRDefault="00C06DA5" w:rsidP="00B630A1">
      <w:pPr>
        <w:rPr>
          <w:rFonts w:ascii="Helvetica Neue" w:hAnsi="Helvetica Neue"/>
          <w:sz w:val="20"/>
          <w:szCs w:val="20"/>
        </w:rPr>
      </w:pPr>
    </w:p>
    <w:p w14:paraId="3A5F2B7B" w14:textId="77777777" w:rsidR="00C06DA5" w:rsidRPr="00C06DA5" w:rsidRDefault="00C06DA5" w:rsidP="00C06DA5">
      <w:pPr>
        <w:pStyle w:val="Sous-titre"/>
        <w:jc w:val="center"/>
        <w:rPr>
          <w:b/>
          <w:bCs/>
        </w:rPr>
      </w:pPr>
      <w:r w:rsidRPr="00C06DA5">
        <w:rPr>
          <w:b/>
          <w:bCs/>
        </w:rPr>
        <w:t>Cas d’utilisation UC03 – Annoter un document</w:t>
      </w:r>
    </w:p>
    <w:p w14:paraId="1FF730C4" w14:textId="1EF1C0B9" w:rsidR="00C002E1" w:rsidRPr="001552D4" w:rsidRDefault="00C002E1" w:rsidP="00C06DA5">
      <w:pPr>
        <w:pStyle w:val="Sous-titre"/>
      </w:pPr>
      <w:r w:rsidRPr="001552D4">
        <w:br w:type="page"/>
      </w:r>
    </w:p>
    <w:p w14:paraId="1962B490" w14:textId="5679F6A0" w:rsidR="009C263F" w:rsidRDefault="009C263F" w:rsidP="009C263F">
      <w:pPr>
        <w:pStyle w:val="Titre2"/>
        <w:rPr>
          <w:rFonts w:ascii="Arial" w:eastAsia="Times New Roman" w:hAnsi="Arial" w:cs="Arial"/>
          <w:color w:val="000000"/>
          <w:sz w:val="19"/>
          <w:szCs w:val="19"/>
        </w:rPr>
      </w:pPr>
      <w:bookmarkStart w:id="5" w:name="_Toc249070758"/>
      <w:r>
        <w:t>Cas d’utilisation UC04-01</w:t>
      </w:r>
      <w:r w:rsidRPr="00521593">
        <w:t xml:space="preserve"> – </w:t>
      </w:r>
      <w:r>
        <w:t>Ajouter</w:t>
      </w:r>
      <w:r w:rsidRPr="00521593">
        <w:t xml:space="preserve"> un document</w:t>
      </w:r>
      <w:bookmarkEnd w:id="5"/>
      <w:r w:rsidRPr="00C061B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7AB5B381" w14:textId="77777777" w:rsidR="009C263F" w:rsidRDefault="009C263F" w:rsidP="009C263F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</w:p>
    <w:p w14:paraId="037E6028" w14:textId="223B84BF" w:rsidR="00F172E0" w:rsidRDefault="00F172E0" w:rsidP="009C263F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>
        <w:rPr>
          <w:rStyle w:val="Forteaccentuation"/>
        </w:rPr>
        <w:t>Informations de contexte</w:t>
      </w:r>
    </w:p>
    <w:p w14:paraId="27B448BC" w14:textId="77777777" w:rsidR="009C263F" w:rsidRDefault="009C263F" w:rsidP="009C263F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color w:val="000000"/>
          <w:sz w:val="20"/>
          <w:szCs w:val="20"/>
        </w:rPr>
        <w:t>Nom : ajout d’un document ;</w:t>
      </w:r>
    </w:p>
    <w:p w14:paraId="4A572B4A" w14:textId="4CC7F777" w:rsidR="009C263F" w:rsidRPr="0098131F" w:rsidRDefault="00426A68" w:rsidP="009C263F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color w:val="000000"/>
          <w:sz w:val="20"/>
          <w:szCs w:val="20"/>
        </w:rPr>
        <w:t>Description : u</w:t>
      </w:r>
      <w:r w:rsidR="009C263F" w:rsidRPr="0098131F">
        <w:rPr>
          <w:rFonts w:ascii="Helvetica Neue" w:eastAsia="Times New Roman" w:hAnsi="Helvetica Neue" w:cs="Arial"/>
          <w:color w:val="000000"/>
          <w:sz w:val="20"/>
          <w:szCs w:val="20"/>
        </w:rPr>
        <w:t>n membre du site ajoute un document à sa bibliothèque</w:t>
      </w:r>
      <w:r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0D248B4E" w14:textId="77777777" w:rsidR="009C263F" w:rsidRPr="0098131F" w:rsidRDefault="009C263F" w:rsidP="009C263F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Acteurs : l’utilisateur du site web ; </w:t>
      </w:r>
    </w:p>
    <w:p w14:paraId="4E00E582" w14:textId="77777777" w:rsidR="009C263F" w:rsidRPr="0098131F" w:rsidRDefault="009C263F" w:rsidP="009C263F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Times New Roman"/>
          <w:color w:val="000000"/>
          <w:sz w:val="20"/>
          <w:szCs w:val="20"/>
        </w:rPr>
        <w:t>Références : cdc-UC04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-01</w:t>
      </w:r>
      <w:r w:rsidRPr="0098131F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;</w:t>
      </w:r>
    </w:p>
    <w:p w14:paraId="13719295" w14:textId="4B12DDA6" w:rsidR="009C263F" w:rsidRPr="0098131F" w:rsidRDefault="009C263F" w:rsidP="009C263F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Préalables : 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l</w:t>
      </w: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’utilisateur se situe dans l'écran de gestion des documents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07111641" w14:textId="20E1E589" w:rsidR="009C263F" w:rsidRPr="0098131F" w:rsidRDefault="009C263F" w:rsidP="009C263F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Conséquents : 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l</w:t>
      </w: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e document est ajouté à la bibliothèque de l’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utilisateur ;</w:t>
      </w:r>
    </w:p>
    <w:p w14:paraId="358F70F7" w14:textId="77777777" w:rsidR="009C263F" w:rsidRDefault="009C263F" w:rsidP="009C263F">
      <w:pPr>
        <w:shd w:val="clear" w:color="auto" w:fill="FFFFFF"/>
        <w:spacing w:after="24" w:line="288" w:lineRule="atLeast"/>
        <w:jc w:val="both"/>
        <w:rPr>
          <w:rStyle w:val="Forteaccentuation"/>
        </w:rPr>
      </w:pPr>
    </w:p>
    <w:p w14:paraId="5AED73CB" w14:textId="7BE67823" w:rsidR="009C263F" w:rsidRPr="001C1EA8" w:rsidRDefault="00F811E7" w:rsidP="009C263F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9C263F" w:rsidRPr="001C1EA8">
        <w:rPr>
          <w:rStyle w:val="Forteaccentuation"/>
        </w:rPr>
        <w:t> </w:t>
      </w:r>
    </w:p>
    <w:p w14:paraId="62801832" w14:textId="74355C5A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clique sur « ajouter un document »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672D341E" w14:textId="2971EC71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le système lui propose de remplir un formulaire d’ajout de document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4C3549B3" w14:textId="108D96A0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l’utilisateur rempli le formulaire d’ajout de document : saisie du nom de l’auteur, du </w:t>
      </w:r>
      <w:r w:rsidR="00E20302">
        <w:rPr>
          <w:rFonts w:ascii="Helvetica Neue" w:eastAsia="Times New Roman" w:hAnsi="Helvetica Neue" w:cs="Arial"/>
          <w:color w:val="000000"/>
          <w:sz w:val="20"/>
          <w:szCs w:val="20"/>
        </w:rPr>
        <w:t>titre</w:t>
      </w: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du document, etc.</w:t>
      </w:r>
      <w:r w:rsidR="00426A68" w:rsidRPr="00426A68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35939F6" w14:textId="6B718C68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clique sur le bouton « choisir document »</w:t>
      </w:r>
      <w:r w:rsidR="00426A68" w:rsidRPr="00426A68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;</w:t>
      </w:r>
    </w:p>
    <w:p w14:paraId="0111555B" w14:textId="4C266C6C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le système lui propose de choisir un document sur son disque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11044660" w14:textId="791A406D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choisit un document sur son disque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6C0C7AD5" w14:textId="7F268397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valide le formulaire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5D13E4B" w14:textId="03932A93" w:rsidR="009C263F" w:rsidRPr="0098131F" w:rsidRDefault="009C263F" w:rsidP="009C263F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le système charge le document dans la bibliothèque de l’utilisateur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74F9DAF" w14:textId="77777777" w:rsidR="009C263F" w:rsidRPr="0098131F" w:rsidRDefault="009C263F" w:rsidP="009C263F">
      <w:pPr>
        <w:shd w:val="clear" w:color="auto" w:fill="FFFFFF"/>
        <w:spacing w:after="24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14:paraId="046125A2" w14:textId="67347DBB" w:rsidR="009C263F" w:rsidRPr="001C1EA8" w:rsidRDefault="00F811E7" w:rsidP="009C263F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</w:p>
    <w:p w14:paraId="1DED7046" w14:textId="3FD5007A" w:rsidR="009C263F" w:rsidRPr="0098131F" w:rsidRDefault="009C263F" w:rsidP="009C263F">
      <w:pPr>
        <w:pStyle w:val="Paragraphedeliste"/>
        <w:numPr>
          <w:ilvl w:val="0"/>
          <w:numId w:val="26"/>
        </w:numPr>
        <w:shd w:val="clear" w:color="auto" w:fill="FFFFFF"/>
        <w:spacing w:after="24" w:line="288" w:lineRule="atLeast"/>
        <w:ind w:left="360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annule lors de la saisie du formulaire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8F8FEA7" w14:textId="51BDAB1A" w:rsidR="009C263F" w:rsidRPr="0098131F" w:rsidRDefault="009C263F" w:rsidP="009C263F">
      <w:pPr>
        <w:pStyle w:val="Paragraphedeliste"/>
        <w:numPr>
          <w:ilvl w:val="0"/>
          <w:numId w:val="26"/>
        </w:numPr>
        <w:shd w:val="clear" w:color="auto" w:fill="FFFFFF"/>
        <w:spacing w:after="24" w:line="288" w:lineRule="atLeast"/>
        <w:ind w:left="360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98131F">
        <w:rPr>
          <w:rFonts w:ascii="Helvetica Neue" w:eastAsia="Times New Roman" w:hAnsi="Helvetica Neue" w:cs="Arial"/>
          <w:color w:val="000000"/>
          <w:sz w:val="20"/>
          <w:szCs w:val="20"/>
        </w:rPr>
        <w:t>l’utilisateur est redirigé dans l’écran de gestion de document</w:t>
      </w:r>
      <w:r w:rsidR="00426A68">
        <w:rPr>
          <w:rFonts w:ascii="Helvetica Neue" w:eastAsia="Times New Roman" w:hAnsi="Helvetica Neue" w:cs="Arial"/>
          <w:color w:val="000000"/>
          <w:sz w:val="20"/>
          <w:szCs w:val="20"/>
        </w:rPr>
        <w:t>.</w:t>
      </w:r>
    </w:p>
    <w:p w14:paraId="4EE8F395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59D576EA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6D3FDC67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45F73CC0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38E269CB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610154A1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0B18940F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48F4C8AF" w14:textId="77777777" w:rsidR="00693826" w:rsidRDefault="00693826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4EE6091D" w14:textId="77777777" w:rsidR="00431BA2" w:rsidRDefault="00431BA2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</w:p>
    <w:p w14:paraId="511213CF" w14:textId="77777777" w:rsidR="009C263F" w:rsidRDefault="009C263F" w:rsidP="0035135D">
      <w:pPr>
        <w:pStyle w:val="Titre2"/>
        <w:jc w:val="both"/>
      </w:pPr>
      <w:r>
        <w:br w:type="page"/>
      </w:r>
    </w:p>
    <w:p w14:paraId="3B2EA077" w14:textId="09CC3B57" w:rsidR="00A90C49" w:rsidRDefault="00A90C49" w:rsidP="00C06DA5">
      <w:pPr>
        <w:pStyle w:val="Titre2"/>
        <w:jc w:val="center"/>
      </w:pPr>
      <w:r>
        <w:rPr>
          <w:noProof/>
        </w:rPr>
        <w:drawing>
          <wp:inline distT="0" distB="0" distL="0" distR="0" wp14:anchorId="7B0D39CA" wp14:editId="13321D43">
            <wp:extent cx="5756910" cy="5499100"/>
            <wp:effectExtent l="0" t="0" r="8890" b="12700"/>
            <wp:docPr id="3" name="Image 3" descr="Disque Dur (OCZ-VERTEX):Users:MacBook:SkyDrive:Documents:Ecole:4 - M1 MIAGE - cours:Projet Conception:02 - Analyse:01 - Scénarii:01 - Diagrammes d'activité:Diag. activité - Ajouter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que Dur (OCZ-VERTEX):Users:MacBook:SkyDrive:Documents:Ecole:4 - M1 MIAGE - cours:Projet Conception:02 - Analyse:01 - Scénarii:01 - Diagrammes d'activité:Diag. activité - Ajouter docum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B2C1" w14:textId="236BD460" w:rsidR="00A90C49" w:rsidRPr="00A90C49" w:rsidRDefault="00A90C49" w:rsidP="00A90C49">
      <w:pPr>
        <w:pStyle w:val="Sous-titre"/>
        <w:jc w:val="center"/>
      </w:pPr>
      <w:r w:rsidRPr="00A90C49">
        <w:t>Cas d’utilisation UC04-01 – Ajouter un document</w:t>
      </w:r>
    </w:p>
    <w:p w14:paraId="22DA2A2F" w14:textId="4EAB3A0F" w:rsidR="00C002E1" w:rsidRDefault="00C06DA5" w:rsidP="00C06DA5">
      <w:pPr>
        <w:pStyle w:val="Titre2"/>
        <w:jc w:val="center"/>
      </w:pPr>
      <w:r>
        <w:t xml:space="preserve"> </w:t>
      </w:r>
      <w:r w:rsidR="00C002E1">
        <w:br w:type="page"/>
      </w:r>
    </w:p>
    <w:p w14:paraId="1A522D30" w14:textId="24B0848F" w:rsidR="00426A68" w:rsidRDefault="00426A68" w:rsidP="00426A68">
      <w:pPr>
        <w:pStyle w:val="Titre2"/>
        <w:jc w:val="both"/>
      </w:pPr>
      <w:bookmarkStart w:id="6" w:name="_Toc249070759"/>
      <w:r>
        <w:t xml:space="preserve">Cas d’utilisation </w:t>
      </w:r>
      <w:r w:rsidRPr="00623750">
        <w:t>U</w:t>
      </w:r>
      <w:r>
        <w:t>C</w:t>
      </w:r>
      <w:r w:rsidRPr="00623750">
        <w:t>0</w:t>
      </w:r>
      <w:r>
        <w:t>4-02 – Supprimer un document</w:t>
      </w:r>
      <w:bookmarkEnd w:id="6"/>
    </w:p>
    <w:p w14:paraId="6C3473CB" w14:textId="77777777" w:rsidR="00F172E0" w:rsidRDefault="00F172E0" w:rsidP="00426A68">
      <w:pPr>
        <w:rPr>
          <w:rStyle w:val="Forteaccentuation"/>
        </w:rPr>
      </w:pPr>
    </w:p>
    <w:p w14:paraId="5D9C4687" w14:textId="60605F4A" w:rsidR="00426A68" w:rsidRPr="00F01344" w:rsidRDefault="00F172E0" w:rsidP="00426A68">
      <w:r>
        <w:rPr>
          <w:rStyle w:val="Forteaccentuation"/>
        </w:rPr>
        <w:t>Informations de contexte</w:t>
      </w:r>
    </w:p>
    <w:p w14:paraId="4F4A9CCE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Nom : supprimer un document</w:t>
      </w:r>
    </w:p>
    <w:p w14:paraId="7C6E7D06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>
        <w:rPr>
          <w:rFonts w:ascii="Helvetica Neue" w:eastAsia="Times New Roman" w:hAnsi="Helvetica Neue" w:cs="Arial"/>
          <w:color w:val="000000"/>
          <w:sz w:val="20"/>
          <w:szCs w:val="20"/>
        </w:rPr>
        <w:t>Description : u</w:t>
      </w: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n membre du site supprime un document de sa bibliothèque</w:t>
      </w:r>
    </w:p>
    <w:p w14:paraId="35BF487D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Acteurs : l’utilisateur du site web ;</w:t>
      </w:r>
    </w:p>
    <w:p w14:paraId="064CC040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Times New Roman"/>
          <w:color w:val="000000"/>
          <w:sz w:val="20"/>
          <w:szCs w:val="20"/>
        </w:rPr>
        <w:t>Références : cdc-CU04-02 ;</w:t>
      </w:r>
    </w:p>
    <w:p w14:paraId="49780CC0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Préalables : </w:t>
      </w:r>
      <w:r>
        <w:rPr>
          <w:rFonts w:ascii="Helvetica Neue" w:eastAsia="Times New Roman" w:hAnsi="Helvetica Neue" w:cs="Arial"/>
          <w:color w:val="000000"/>
          <w:sz w:val="20"/>
          <w:szCs w:val="20"/>
        </w:rPr>
        <w:t>l</w:t>
      </w: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’utilisateur se situe dans l'écran de gestion des documents.</w:t>
      </w:r>
    </w:p>
    <w:p w14:paraId="1D8DEFC1" w14:textId="77777777" w:rsidR="00426A68" w:rsidRPr="00F01344" w:rsidRDefault="00426A68" w:rsidP="00426A6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Conséquents : </w:t>
      </w:r>
      <w:r>
        <w:rPr>
          <w:rFonts w:ascii="Helvetica Neue" w:eastAsia="Times New Roman" w:hAnsi="Helvetica Neue" w:cs="Arial"/>
          <w:color w:val="000000"/>
          <w:sz w:val="20"/>
          <w:szCs w:val="20"/>
        </w:rPr>
        <w:t>l</w:t>
      </w: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e document est supprimé de la bibliothèque de l’utilisateur.</w:t>
      </w:r>
    </w:p>
    <w:p w14:paraId="693375F5" w14:textId="77777777" w:rsidR="00426A68" w:rsidRPr="00F01344" w:rsidRDefault="00426A68" w:rsidP="00426A68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764136B4" w14:textId="1B829347" w:rsidR="00426A68" w:rsidRPr="000712A7" w:rsidRDefault="00F811E7" w:rsidP="00426A68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426A68" w:rsidRPr="000712A7">
        <w:rPr>
          <w:rStyle w:val="Forteaccentuation"/>
        </w:rPr>
        <w:t> </w:t>
      </w:r>
    </w:p>
    <w:p w14:paraId="3EDC9D83" w14:textId="77777777" w:rsidR="00426A68" w:rsidRPr="00F01344" w:rsidRDefault="00426A68" w:rsidP="00426A68">
      <w:pPr>
        <w:numPr>
          <w:ilvl w:val="0"/>
          <w:numId w:val="7"/>
        </w:numPr>
        <w:shd w:val="clear" w:color="auto" w:fill="FFFFFF"/>
        <w:spacing w:after="24" w:line="288" w:lineRule="atLeast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l’utilisateur choisit un document dans sa bibliothèque, clique droit puis ‘supprimer’</w:t>
      </w:r>
    </w:p>
    <w:p w14:paraId="309389D3" w14:textId="77777777" w:rsidR="00426A68" w:rsidRPr="00F01344" w:rsidRDefault="00426A68" w:rsidP="00426A68">
      <w:pPr>
        <w:numPr>
          <w:ilvl w:val="0"/>
          <w:numId w:val="7"/>
        </w:numPr>
        <w:shd w:val="clear" w:color="auto" w:fill="FFFFFF"/>
        <w:spacing w:after="24" w:line="288" w:lineRule="atLeast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le système affiche un message confirmation.</w:t>
      </w:r>
    </w:p>
    <w:p w14:paraId="271B3853" w14:textId="77777777" w:rsidR="00426A68" w:rsidRPr="00F01344" w:rsidRDefault="00426A68" w:rsidP="00426A68">
      <w:pPr>
        <w:numPr>
          <w:ilvl w:val="0"/>
          <w:numId w:val="7"/>
        </w:numPr>
        <w:shd w:val="clear" w:color="auto" w:fill="FFFFFF"/>
        <w:spacing w:after="24" w:line="288" w:lineRule="atLeast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l’utilisateur confirme la suppression du document.</w:t>
      </w:r>
    </w:p>
    <w:p w14:paraId="5A4C855E" w14:textId="77777777" w:rsidR="00426A68" w:rsidRDefault="00426A68" w:rsidP="00426A68">
      <w:pPr>
        <w:numPr>
          <w:ilvl w:val="0"/>
          <w:numId w:val="7"/>
        </w:numPr>
        <w:shd w:val="clear" w:color="auto" w:fill="FFFFFF"/>
        <w:spacing w:after="24" w:line="288" w:lineRule="atLeast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le système supprime le document de la bibliothèque de l’utilisateur.</w:t>
      </w:r>
    </w:p>
    <w:p w14:paraId="44A55059" w14:textId="77777777" w:rsidR="00426A68" w:rsidRPr="00F01344" w:rsidRDefault="00426A68" w:rsidP="00426A68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15084113" w14:textId="0E3580F1" w:rsidR="00426A68" w:rsidRPr="00F01344" w:rsidRDefault="00F811E7" w:rsidP="00426A68">
      <w:pPr>
        <w:shd w:val="clear" w:color="auto" w:fill="FFFFFF"/>
        <w:spacing w:after="24" w:line="288" w:lineRule="atLeast"/>
        <w:jc w:val="both"/>
        <w:rPr>
          <w:b/>
          <w:bCs/>
          <w:i/>
          <w:iCs/>
          <w:color w:val="4F81BD" w:themeColor="accent1"/>
        </w:rPr>
      </w:pPr>
      <w:r>
        <w:rPr>
          <w:rStyle w:val="Forteaccentuation"/>
        </w:rPr>
        <w:t>Scénario alternatif</w:t>
      </w:r>
      <w:r w:rsidR="00426A68" w:rsidRPr="000712A7">
        <w:rPr>
          <w:rStyle w:val="Forteaccentuation"/>
        </w:rPr>
        <w:t> </w:t>
      </w:r>
    </w:p>
    <w:p w14:paraId="78B5281A" w14:textId="77777777" w:rsidR="00426A68" w:rsidRPr="00F01344" w:rsidRDefault="00426A68" w:rsidP="00426A68">
      <w:pPr>
        <w:pStyle w:val="Paragraphedeliste"/>
        <w:numPr>
          <w:ilvl w:val="0"/>
          <w:numId w:val="26"/>
        </w:numPr>
        <w:shd w:val="clear" w:color="auto" w:fill="FFFFFF"/>
        <w:spacing w:after="24" w:line="288" w:lineRule="atLeast"/>
        <w:ind w:left="360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l’utilisateur annule la suppression lors de la confirmation</w:t>
      </w:r>
    </w:p>
    <w:p w14:paraId="58D0621C" w14:textId="77777777" w:rsidR="00426A68" w:rsidRPr="00F01344" w:rsidRDefault="00426A68" w:rsidP="00426A68">
      <w:pPr>
        <w:pStyle w:val="Paragraphedeliste"/>
        <w:numPr>
          <w:ilvl w:val="0"/>
          <w:numId w:val="26"/>
        </w:numPr>
        <w:shd w:val="clear" w:color="auto" w:fill="FFFFFF"/>
        <w:spacing w:after="24" w:line="288" w:lineRule="atLeast"/>
        <w:ind w:left="360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F01344">
        <w:rPr>
          <w:rFonts w:ascii="Helvetica Neue" w:eastAsia="Times New Roman" w:hAnsi="Helvetica Neue" w:cs="Arial"/>
          <w:color w:val="000000"/>
          <w:sz w:val="20"/>
          <w:szCs w:val="20"/>
        </w:rPr>
        <w:t>l’utilisateur est redirigé dans l’écran de gestion de document</w:t>
      </w:r>
    </w:p>
    <w:p w14:paraId="33568C53" w14:textId="77777777" w:rsidR="00426A68" w:rsidRDefault="00426A68" w:rsidP="0035135D">
      <w:pPr>
        <w:pStyle w:val="Titre2"/>
        <w:jc w:val="both"/>
      </w:pPr>
      <w:r>
        <w:br w:type="page"/>
      </w:r>
    </w:p>
    <w:p w14:paraId="33F84026" w14:textId="77777777" w:rsidR="00C06DA5" w:rsidRDefault="00C002E1" w:rsidP="0035135D">
      <w:pPr>
        <w:pStyle w:val="Titre2"/>
        <w:jc w:val="both"/>
      </w:pPr>
      <w:r>
        <w:rPr>
          <w:noProof/>
        </w:rPr>
        <w:drawing>
          <wp:inline distT="0" distB="0" distL="0" distR="0" wp14:anchorId="17257702" wp14:editId="2D8C88FC">
            <wp:extent cx="5141774" cy="4359675"/>
            <wp:effectExtent l="0" t="0" r="0" b="9525"/>
            <wp:docPr id="4" name="Image 4" descr="Disque Dur (OCZ-VERTEX):Users:MacBook:SkyDrive:Documents:Ecole:4 - M1 MIAGE - cours:Projet Conception:02 - Analyse:01 - Scénarii:01 - Diagrammes d'activité:Diag. activité - supprimer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que Dur (OCZ-VERTEX):Users:MacBook:SkyDrive:Documents:Ecole:4 - M1 MIAGE - cours:Projet Conception:02 - Analyse:01 - Scénarii:01 - Diagrammes d'activité:Diag. activité - supprimer docum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74" cy="43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96E5" w14:textId="5BC9AFD4" w:rsidR="00C002E1" w:rsidRPr="00C06DA5" w:rsidRDefault="00C06DA5" w:rsidP="00C06DA5">
      <w:pPr>
        <w:pStyle w:val="Sous-titre"/>
        <w:jc w:val="center"/>
      </w:pPr>
      <w:r w:rsidRPr="00C06DA5">
        <w:t xml:space="preserve">Cas d’utilisation UC04-02 – Supprimer un document </w:t>
      </w:r>
      <w:r w:rsidR="00C002E1" w:rsidRPr="00C06DA5">
        <w:br w:type="page"/>
      </w:r>
    </w:p>
    <w:p w14:paraId="318F5719" w14:textId="24646C2C" w:rsidR="00C03178" w:rsidRDefault="00C03178" w:rsidP="0035135D">
      <w:pPr>
        <w:pStyle w:val="Titre2"/>
        <w:jc w:val="both"/>
      </w:pPr>
      <w:bookmarkStart w:id="7" w:name="_Toc249070760"/>
      <w:r>
        <w:t xml:space="preserve">Cas d’utilisation </w:t>
      </w:r>
      <w:r w:rsidRPr="00521593">
        <w:t>UC04-04 – Publier un document</w:t>
      </w:r>
      <w:bookmarkEnd w:id="7"/>
    </w:p>
    <w:p w14:paraId="22B349C5" w14:textId="77777777" w:rsidR="00C03178" w:rsidRDefault="00C03178" w:rsidP="0035135D">
      <w:pPr>
        <w:jc w:val="both"/>
      </w:pPr>
    </w:p>
    <w:p w14:paraId="334B31C0" w14:textId="66C06817" w:rsidR="00F172E0" w:rsidRPr="00C03178" w:rsidRDefault="00F172E0" w:rsidP="0035135D">
      <w:pPr>
        <w:jc w:val="both"/>
      </w:pPr>
      <w:r>
        <w:rPr>
          <w:rStyle w:val="Forteaccentuation"/>
        </w:rPr>
        <w:t>Informations de contexte</w:t>
      </w:r>
    </w:p>
    <w:p w14:paraId="630D3591" w14:textId="3F27A1F0" w:rsidR="00C03178" w:rsidRPr="00141102" w:rsidRDefault="00C03178" w:rsidP="0035135D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Nom : publier un document, </w:t>
      </w:r>
      <w:r w:rsidRPr="00141102">
        <w:rPr>
          <w:rFonts w:ascii="Helvetica Neue" w:eastAsia="Times New Roman" w:hAnsi="Helvetica Neue" w:cs="Arial"/>
          <w:i/>
          <w:color w:val="000000"/>
          <w:sz w:val="20"/>
          <w:szCs w:val="20"/>
        </w:rPr>
        <w:t>version 1.0 </w:t>
      </w: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;</w:t>
      </w:r>
    </w:p>
    <w:p w14:paraId="0CCCF391" w14:textId="239EC2D0" w:rsidR="00C03178" w:rsidRPr="00141102" w:rsidRDefault="00C03178" w:rsidP="0035135D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Description : un membre du site publie ;</w:t>
      </w:r>
    </w:p>
    <w:p w14:paraId="2DA8A6C4" w14:textId="77777777" w:rsidR="00C03178" w:rsidRPr="00141102" w:rsidRDefault="00C03178" w:rsidP="0035135D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Acteurs : l’utilisateur du site web ;</w:t>
      </w:r>
    </w:p>
    <w:p w14:paraId="6A7C7E75" w14:textId="27591454" w:rsidR="00C03178" w:rsidRPr="00141102" w:rsidRDefault="00C03178" w:rsidP="0035135D">
      <w:pPr>
        <w:numPr>
          <w:ilvl w:val="0"/>
          <w:numId w:val="6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Times New Roman"/>
          <w:color w:val="000000"/>
          <w:sz w:val="20"/>
          <w:szCs w:val="20"/>
        </w:rPr>
        <w:t>Références : cdc-UC04 ;</w:t>
      </w:r>
    </w:p>
    <w:p w14:paraId="3A1283AC" w14:textId="77777777" w:rsidR="00C03178" w:rsidRPr="00141102" w:rsidRDefault="00C03178" w:rsidP="0035135D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Préalables : l’utilisateur se situe dans l'écran de gestion des documents, l’utilisateur fait partie d’au moins un groupe ;</w:t>
      </w:r>
    </w:p>
    <w:p w14:paraId="7352287C" w14:textId="77777777" w:rsidR="00C03178" w:rsidRPr="00141102" w:rsidRDefault="00C03178" w:rsidP="0035135D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24" w:line="288" w:lineRule="atLeast"/>
        <w:ind w:left="384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Conséquents : le document est ajouté à la bibliothèque du groupe ;</w:t>
      </w:r>
    </w:p>
    <w:p w14:paraId="5E9F76A4" w14:textId="77777777" w:rsidR="00C03178" w:rsidRDefault="00C03178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</w:p>
    <w:p w14:paraId="269747E6" w14:textId="1811FD06" w:rsidR="00C03178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C03178" w:rsidRPr="001C1EA8">
        <w:rPr>
          <w:rStyle w:val="Forteaccentuation"/>
        </w:rPr>
        <w:t> </w:t>
      </w:r>
    </w:p>
    <w:p w14:paraId="2FB15DB1" w14:textId="4DC2798D" w:rsidR="00C03178" w:rsidRPr="00141102" w:rsidRDefault="00C03178" w:rsidP="00141102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se place dans l’écran de gestion de document d’un groupe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42642013" w14:textId="7CE8D5D7" w:rsidR="00C03178" w:rsidRPr="00141102" w:rsidRDefault="00C03178" w:rsidP="00141102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clique sur « publier un document »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162F4B67" w14:textId="69986884" w:rsidR="00C03178" w:rsidRPr="00141102" w:rsidRDefault="00C03178" w:rsidP="00141102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affiche une pop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-</w:t>
      </w: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up proposant à l’utilisateur de choisir un document de sa bibliothèque ou sur son disque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2F6C615F" w14:textId="33F500CF" w:rsidR="00C03178" w:rsidRPr="00141102" w:rsidRDefault="00C03178" w:rsidP="00141102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choisit un document de sa bibliothèq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ue ;</w:t>
      </w:r>
    </w:p>
    <w:p w14:paraId="6BE040C4" w14:textId="592CDC90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ajoute le document à la bibliothèque du groupe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15219571" w14:textId="78DFBD0F" w:rsidR="00C03178" w:rsidRPr="00141102" w:rsidRDefault="00C03178" w:rsidP="00141102">
      <w:pPr>
        <w:pStyle w:val="Paragraphedeliste"/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choi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sit un document sur son disque ;</w:t>
      </w:r>
    </w:p>
    <w:p w14:paraId="446EDBCE" w14:textId="144525E8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lui propose de remplir un formulaire d’ajout de document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6BF339D0" w14:textId="4991FF32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rempli le formulaire d’ajout de document : saisie du nom de l’auteur, du nom du document, etc.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 ;</w:t>
      </w:r>
    </w:p>
    <w:p w14:paraId="6CFDC171" w14:textId="42E1187F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clique sur le bouton « choisir document </w:t>
      </w:r>
      <w:proofErr w:type="gramStart"/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»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  ;</w:t>
      </w:r>
      <w:proofErr w:type="gramEnd"/>
    </w:p>
    <w:p w14:paraId="5DF30702" w14:textId="5075866C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lui propose de choisir un document sur son disque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4F60B46A" w14:textId="47B2AAB6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choisit un document sur son disque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4BF6146F" w14:textId="2C4BDAEA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valide le formulaire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3A7ABC91" w14:textId="751A11D4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charge le document dans la bibliothèque de l’utilisateur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11A0E324" w14:textId="042AF585" w:rsidR="00C03178" w:rsidRPr="00141102" w:rsidRDefault="00C03178" w:rsidP="00141102">
      <w:pPr>
        <w:numPr>
          <w:ilvl w:val="1"/>
          <w:numId w:val="7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ajoute le document  à la bibliothèque du groupe et à la bibliothèque de l’utilisateur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64369519" w14:textId="7F199A66" w:rsidR="00C03178" w:rsidRDefault="00C03178" w:rsidP="00141102">
      <w:pPr>
        <w:numPr>
          <w:ilvl w:val="0"/>
          <w:numId w:val="7"/>
        </w:numPr>
        <w:shd w:val="clear" w:color="auto" w:fill="FFFFFF"/>
        <w:spacing w:after="24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le système affiche un message confirmant la publication du document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5876ED86" w14:textId="77777777" w:rsidR="00C03178" w:rsidRPr="00C03178" w:rsidRDefault="00C03178" w:rsidP="0035135D">
      <w:pPr>
        <w:shd w:val="clear" w:color="auto" w:fill="FFFFFF"/>
        <w:spacing w:after="24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14:paraId="6583136E" w14:textId="6291544C" w:rsidR="00C03178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</w:p>
    <w:p w14:paraId="6644026A" w14:textId="77777777" w:rsidR="00141102" w:rsidRDefault="00C03178" w:rsidP="00141102">
      <w:pPr>
        <w:pStyle w:val="Paragraphedeliste"/>
        <w:numPr>
          <w:ilvl w:val="0"/>
          <w:numId w:val="3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annule lors de la saisie du formulaire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597E2861" w14:textId="5A1D8661" w:rsidR="00C03178" w:rsidRPr="00141102" w:rsidRDefault="00C03178" w:rsidP="00141102">
      <w:pPr>
        <w:pStyle w:val="Paragraphedeliste"/>
        <w:numPr>
          <w:ilvl w:val="0"/>
          <w:numId w:val="3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Arial"/>
          <w:color w:val="000000"/>
          <w:sz w:val="20"/>
          <w:szCs w:val="20"/>
        </w:rPr>
      </w:pPr>
      <w:r w:rsidRPr="00141102">
        <w:rPr>
          <w:rFonts w:ascii="Helvetica Neue" w:eastAsia="Times New Roman" w:hAnsi="Helvetica Neue" w:cs="Arial"/>
          <w:color w:val="000000"/>
          <w:sz w:val="20"/>
          <w:szCs w:val="20"/>
        </w:rPr>
        <w:t>l’utilisateur est redirigé dans l’écran de gestion de document</w:t>
      </w:r>
      <w:r w:rsidR="0035135D" w:rsidRPr="00141102">
        <w:rPr>
          <w:rFonts w:ascii="Helvetica Neue" w:eastAsia="Times New Roman" w:hAnsi="Helvetica Neue" w:cs="Arial"/>
          <w:color w:val="000000"/>
          <w:sz w:val="20"/>
          <w:szCs w:val="20"/>
        </w:rPr>
        <w:t> ;</w:t>
      </w:r>
    </w:p>
    <w:p w14:paraId="04489DEE" w14:textId="4354EFB1" w:rsidR="00C03178" w:rsidRDefault="00C03178" w:rsidP="0035135D">
      <w:pPr>
        <w:pStyle w:val="Titre2"/>
        <w:jc w:val="both"/>
      </w:pPr>
      <w:r>
        <w:br w:type="page"/>
      </w:r>
    </w:p>
    <w:p w14:paraId="75188FAA" w14:textId="25EC9B0D" w:rsidR="009B6E01" w:rsidRDefault="009B6E01" w:rsidP="00C06DA5">
      <w:pPr>
        <w:pStyle w:val="Titre2"/>
        <w:jc w:val="center"/>
        <w:rPr>
          <w:rStyle w:val="Sous-titreCar"/>
          <w:b w:val="0"/>
          <w:sz w:val="24"/>
          <w:szCs w:val="24"/>
        </w:rPr>
      </w:pPr>
      <w:r>
        <w:rPr>
          <w:b w:val="0"/>
          <w:i/>
          <w:iCs/>
          <w:noProof/>
          <w:spacing w:val="15"/>
          <w:sz w:val="24"/>
          <w:szCs w:val="24"/>
        </w:rPr>
        <w:drawing>
          <wp:inline distT="0" distB="0" distL="0" distR="0" wp14:anchorId="6F6D5D03" wp14:editId="3493D203">
            <wp:extent cx="5753735" cy="5219065"/>
            <wp:effectExtent l="0" t="0" r="12065" b="0"/>
            <wp:docPr id="14" name="Image 14" descr="Disque Dur (OCZ-VERTEX):Users:MacBook:SkyDrive:Documents:Ecole:4 - M1 MIAGE - cours:Projet Conception:02 - Analyse:01 - Scénarii:01 - Diagrammes d'activité:Diag. activité - Publier documen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que Dur (OCZ-VERTEX):Users:MacBook:SkyDrive:Documents:Ecole:4 - M1 MIAGE - cours:Projet Conception:02 - Analyse:01 - Scénarii:01 - Diagrammes d'activité:Diag. activité - Publier document V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9AAC" w14:textId="2D1E2DA5" w:rsidR="00C002E1" w:rsidRPr="003A03C3" w:rsidRDefault="003A03C3" w:rsidP="003A03C3">
      <w:pPr>
        <w:pStyle w:val="Sous-titre"/>
        <w:jc w:val="center"/>
      </w:pPr>
      <w:r w:rsidRPr="003A03C3">
        <w:t xml:space="preserve">Cas d’utilisation UC04-04 – Publier un document </w:t>
      </w:r>
      <w:r w:rsidR="00C002E1" w:rsidRPr="003A03C3">
        <w:br w:type="page"/>
      </w:r>
    </w:p>
    <w:p w14:paraId="018E1531" w14:textId="5CBA3BFF" w:rsidR="00691F1D" w:rsidRDefault="00691F1D" w:rsidP="0035135D">
      <w:pPr>
        <w:pStyle w:val="Titre2"/>
        <w:jc w:val="both"/>
      </w:pPr>
      <w:bookmarkStart w:id="8" w:name="_Toc249070761"/>
      <w:r w:rsidRPr="007C6945">
        <w:t>Cas d’utilisation UC04-05 – Modifier l’état d’un document</w:t>
      </w:r>
      <w:bookmarkEnd w:id="8"/>
    </w:p>
    <w:p w14:paraId="3D3273FD" w14:textId="77777777" w:rsidR="004205BC" w:rsidRDefault="004205BC" w:rsidP="0035135D">
      <w:pPr>
        <w:jc w:val="both"/>
      </w:pPr>
    </w:p>
    <w:p w14:paraId="7E663649" w14:textId="323D78FE" w:rsidR="00F172E0" w:rsidRPr="004205BC" w:rsidRDefault="00F172E0" w:rsidP="0035135D">
      <w:pPr>
        <w:jc w:val="both"/>
      </w:pPr>
      <w:r>
        <w:rPr>
          <w:rStyle w:val="Forteaccentuation"/>
        </w:rPr>
        <w:t>Informations de contexte</w:t>
      </w:r>
    </w:p>
    <w:p w14:paraId="42CFB26C" w14:textId="4DB2202A" w:rsidR="00691F1D" w:rsidRPr="00152A3F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Nom : c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>hanger l’état d’un document</w:t>
      </w:r>
      <w:r w:rsidR="002242E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r w:rsidR="002242E3" w:rsidRPr="002242E3">
        <w:rPr>
          <w:rFonts w:ascii="Helvetica" w:eastAsia="Times New Roman" w:hAnsi="Helvetica" w:cs="Times New Roman"/>
          <w:i/>
          <w:color w:val="000000"/>
          <w:sz w:val="20"/>
          <w:szCs w:val="20"/>
        </w:rPr>
        <w:t>version 1.0</w:t>
      </w:r>
      <w:r w:rsidR="00EC6CF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34FCA6DD" w14:textId="41B48A1A" w:rsid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Description : u</w:t>
      </w:r>
      <w:r w:rsidR="00691F1D" w:rsidRPr="007C6945">
        <w:rPr>
          <w:rFonts w:ascii="Helvetica" w:eastAsia="Times New Roman" w:hAnsi="Helvetica" w:cs="Times New Roman"/>
          <w:color w:val="000000"/>
          <w:sz w:val="20"/>
          <w:szCs w:val="20"/>
        </w:rPr>
        <w:t>n membre d’un groupe change l’état d’un document ;</w:t>
      </w:r>
    </w:p>
    <w:p w14:paraId="5B9A321E" w14:textId="5096DAE4" w:rsidR="00691F1D" w:rsidRPr="007C6945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Acteurs : u</w:t>
      </w:r>
      <w:r w:rsidR="00691F1D" w:rsidRPr="007C6945">
        <w:rPr>
          <w:rFonts w:ascii="Helvetica" w:eastAsia="Times New Roman" w:hAnsi="Helvetica" w:cs="Times New Roman"/>
          <w:color w:val="000000"/>
          <w:sz w:val="20"/>
          <w:szCs w:val="20"/>
        </w:rPr>
        <w:t>n membre d’un groupe ;</w:t>
      </w:r>
    </w:p>
    <w:p w14:paraId="45818DD4" w14:textId="38096DAA" w:rsidR="00691F1D" w:rsidRPr="00152A3F" w:rsidRDefault="00691F1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Ré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férences : </w:t>
      </w:r>
      <w:r w:rsidR="00392157" w:rsidRPr="00141102">
        <w:rPr>
          <w:rFonts w:ascii="Helvetica Neue" w:eastAsia="Times New Roman" w:hAnsi="Helvetica Neue" w:cs="Times New Roman"/>
          <w:color w:val="000000"/>
          <w:sz w:val="20"/>
          <w:szCs w:val="20"/>
        </w:rPr>
        <w:t>cdc-UC04</w:t>
      </w: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;</w:t>
      </w:r>
    </w:p>
    <w:p w14:paraId="162ACB32" w14:textId="094355BF" w:rsidR="00691F1D" w:rsidRPr="00152A3F" w:rsidRDefault="00691F1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Pré</w:t>
      </w:r>
      <w:r w:rsidR="00F6238D">
        <w:rPr>
          <w:rFonts w:ascii="Helvetica" w:eastAsia="Times New Roman" w:hAnsi="Helvetica" w:cs="Times New Roman"/>
          <w:color w:val="000000"/>
          <w:sz w:val="20"/>
          <w:szCs w:val="20"/>
        </w:rPr>
        <w:t>alables : ê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tre membre du groupe dans lequel le document se trouve </w:t>
      </w: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;</w:t>
      </w:r>
    </w:p>
    <w:p w14:paraId="65BDCF4D" w14:textId="60A3B5DD" w:rsid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Conséquents : l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>e document passe d’un état à un autre ;</w:t>
      </w:r>
    </w:p>
    <w:p w14:paraId="0384C3EB" w14:textId="77777777" w:rsidR="004205BC" w:rsidRPr="004205BC" w:rsidRDefault="004205BC" w:rsidP="0035135D">
      <w:pPr>
        <w:shd w:val="clear" w:color="auto" w:fill="FFFFFF"/>
        <w:spacing w:before="100" w:beforeAutospacing="1" w:after="24" w:line="288" w:lineRule="atLeast"/>
        <w:ind w:left="24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FA83A54" w14:textId="6647A698" w:rsidR="004205BC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4205BC" w:rsidRPr="001C1EA8">
        <w:rPr>
          <w:rStyle w:val="Forteaccentuation"/>
        </w:rPr>
        <w:t> </w:t>
      </w:r>
    </w:p>
    <w:p w14:paraId="06D98F23" w14:textId="6214341D" w:rsid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>’utilisateur clique sur l’onglet « Mes documents » ;</w:t>
      </w:r>
    </w:p>
    <w:p w14:paraId="6354EBDB" w14:textId="395FCC02" w:rsid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>’utilisateur sélectionne le document qu’il souhaite modifier ;</w:t>
      </w:r>
    </w:p>
    <w:p w14:paraId="4BE92EF6" w14:textId="74623D48" w:rsid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est redirigé vers une fenêtre dans l</w:t>
      </w:r>
      <w:r w:rsidR="00B27DFB">
        <w:rPr>
          <w:rFonts w:ascii="Helvetica" w:eastAsia="Times New Roman" w:hAnsi="Helvetica" w:cs="Times New Roman"/>
          <w:color w:val="000000"/>
          <w:sz w:val="20"/>
          <w:szCs w:val="20"/>
        </w:rPr>
        <w:t>aquelle le document est affiché</w:t>
      </w:r>
      <w:r w:rsidR="00691F1D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4BBB7D9D" w14:textId="66B1F90F" w:rsidR="00691F1D" w:rsidRP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691F1D" w:rsidRPr="00691F1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ch</w:t>
      </w:r>
      <w:r w:rsidR="00B27D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ange l’état du document selon le nouvel </w:t>
      </w:r>
      <w:r w:rsidR="00691F1D" w:rsidRPr="00691F1D">
        <w:rPr>
          <w:rFonts w:ascii="Helvetica" w:eastAsia="Times New Roman" w:hAnsi="Helvetica" w:cs="Times New Roman"/>
          <w:color w:val="000000"/>
          <w:sz w:val="20"/>
          <w:szCs w:val="20"/>
        </w:rPr>
        <w:t>état souhaité</w:t>
      </w:r>
      <w:r w:rsidR="004205BC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72CEDF9A" w14:textId="425E6431" w:rsidR="00691F1D" w:rsidRPr="00691F1D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hAnsi="Helvetica"/>
          <w:sz w:val="20"/>
          <w:szCs w:val="20"/>
        </w:rPr>
        <w:t>l</w:t>
      </w:r>
      <w:r w:rsidR="00E45697">
        <w:rPr>
          <w:rFonts w:ascii="Helvetica" w:hAnsi="Helvetica"/>
          <w:sz w:val="20"/>
          <w:szCs w:val="20"/>
        </w:rPr>
        <w:t>e système affiche une pop-u</w:t>
      </w:r>
      <w:r w:rsidR="00691F1D" w:rsidRPr="00691F1D">
        <w:rPr>
          <w:rFonts w:ascii="Helvetica" w:hAnsi="Helvetica"/>
          <w:sz w:val="20"/>
          <w:szCs w:val="20"/>
        </w:rPr>
        <w:t xml:space="preserve">p pour notifier à l’utilisateur </w:t>
      </w:r>
      <w:r w:rsidR="001637DD">
        <w:rPr>
          <w:rFonts w:ascii="Helvetica" w:hAnsi="Helvetica"/>
          <w:sz w:val="20"/>
          <w:szCs w:val="20"/>
        </w:rPr>
        <w:t>que l’état du document a</w:t>
      </w:r>
      <w:r w:rsidR="00691F1D" w:rsidRPr="00691F1D">
        <w:rPr>
          <w:rFonts w:ascii="Helvetica" w:hAnsi="Helvetica"/>
          <w:sz w:val="20"/>
          <w:szCs w:val="20"/>
        </w:rPr>
        <w:t xml:space="preserve"> été changé</w:t>
      </w:r>
      <w:r w:rsidR="004205BC">
        <w:rPr>
          <w:rFonts w:ascii="Helvetica" w:hAnsi="Helvetica"/>
          <w:sz w:val="20"/>
          <w:szCs w:val="20"/>
        </w:rPr>
        <w:t>.</w:t>
      </w:r>
    </w:p>
    <w:p w14:paraId="6A6D6379" w14:textId="77777777" w:rsidR="00691F1D" w:rsidRDefault="00691F1D" w:rsidP="0035135D">
      <w:pPr>
        <w:pStyle w:val="Titre2"/>
        <w:jc w:val="both"/>
      </w:pPr>
    </w:p>
    <w:p w14:paraId="6713C552" w14:textId="77777777" w:rsidR="00141102" w:rsidRPr="001C1EA8" w:rsidRDefault="00141102" w:rsidP="00141102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</w:p>
    <w:p w14:paraId="7C85CF60" w14:textId="23FB23D1" w:rsidR="00141102" w:rsidRPr="00F30BA2" w:rsidRDefault="00141102" w:rsidP="00141102">
      <w:pPr>
        <w:pStyle w:val="Paragraphedeliste"/>
        <w:numPr>
          <w:ilvl w:val="0"/>
          <w:numId w:val="33"/>
        </w:numPr>
        <w:rPr>
          <w:rFonts w:ascii="Helvetica Neue" w:hAnsi="Helvetica Neue"/>
          <w:sz w:val="20"/>
          <w:szCs w:val="20"/>
        </w:rPr>
      </w:pPr>
      <w:r w:rsidRPr="00F30BA2">
        <w:rPr>
          <w:rFonts w:ascii="Helvetica Neue" w:hAnsi="Helvetica Neue"/>
          <w:sz w:val="20"/>
          <w:szCs w:val="20"/>
        </w:rPr>
        <w:t>Aucun scénario alternatif</w:t>
      </w:r>
    </w:p>
    <w:p w14:paraId="420107C7" w14:textId="77777777" w:rsidR="00691F1D" w:rsidRPr="00F30BA2" w:rsidRDefault="00691F1D" w:rsidP="0035135D">
      <w:pPr>
        <w:pStyle w:val="Titre2"/>
        <w:jc w:val="both"/>
        <w:rPr>
          <w:rFonts w:ascii="Helvetica Neue" w:hAnsi="Helvetica Neue"/>
          <w:sz w:val="20"/>
          <w:szCs w:val="20"/>
        </w:rPr>
      </w:pPr>
      <w:r w:rsidRPr="00F30BA2">
        <w:rPr>
          <w:rFonts w:ascii="Helvetica Neue" w:hAnsi="Helvetica Neue"/>
          <w:sz w:val="20"/>
          <w:szCs w:val="20"/>
        </w:rPr>
        <w:br w:type="page"/>
      </w:r>
    </w:p>
    <w:p w14:paraId="50217FCB" w14:textId="3B4DB8F5" w:rsidR="0066788F" w:rsidRDefault="00016D2C" w:rsidP="0066788F">
      <w:pPr>
        <w:pStyle w:val="Titre2"/>
        <w:jc w:val="both"/>
      </w:pPr>
      <w:r>
        <w:rPr>
          <w:noProof/>
        </w:rPr>
        <w:drawing>
          <wp:inline distT="0" distB="0" distL="0" distR="0" wp14:anchorId="1BAD727A" wp14:editId="5226F339">
            <wp:extent cx="5753735" cy="1541145"/>
            <wp:effectExtent l="0" t="0" r="12065" b="8255"/>
            <wp:docPr id="16" name="Image 16" descr="Disque Dur (OCZ-VERTEX):Users:MacBook:SkyDrive:Documents:Ecole:4 - M1 MIAGE - cours:Projet Conception:02 - Analyse:01 - Scénarii:01 - Diagrammes d'activité:Diag. état - Modifier Etat documen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que Dur (OCZ-VERTEX):Users:MacBook:SkyDrive:Documents:Ecole:4 - M1 MIAGE - cours:Projet Conception:02 - Analyse:01 - Scénarii:01 - Diagrammes d'activité:Diag. état - Modifier Etat document V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7462" w14:textId="77777777" w:rsidR="00016D2C" w:rsidRDefault="00016D2C" w:rsidP="0066788F">
      <w:pPr>
        <w:jc w:val="both"/>
        <w:rPr>
          <w:rFonts w:ascii="Helvetica Neue" w:hAnsi="Helvetica Neue"/>
          <w:sz w:val="20"/>
          <w:szCs w:val="20"/>
          <w:u w:val="single"/>
        </w:rPr>
      </w:pPr>
    </w:p>
    <w:p w14:paraId="54C9C00F" w14:textId="0858E016" w:rsidR="00C06DA5" w:rsidRDefault="0066788F" w:rsidP="0066788F">
      <w:pPr>
        <w:jc w:val="both"/>
        <w:rPr>
          <w:rFonts w:ascii="Helvetica Neue" w:hAnsi="Helvetica Neue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  <w:u w:val="single"/>
        </w:rPr>
        <w:t>Remarque :</w:t>
      </w:r>
      <w:r w:rsidRPr="001552D4">
        <w:rPr>
          <w:rFonts w:ascii="Helvetica Neue" w:hAnsi="Helvetica Neue"/>
          <w:sz w:val="20"/>
          <w:szCs w:val="20"/>
        </w:rPr>
        <w:t xml:space="preserve"> </w:t>
      </w:r>
      <w:r w:rsidR="00016D2C">
        <w:rPr>
          <w:rFonts w:ascii="Helvetica Neue" w:hAnsi="Helvetica Neue"/>
          <w:sz w:val="20"/>
          <w:szCs w:val="20"/>
        </w:rPr>
        <w:t>nous avons préféré montrer un diagramme d’état afin de mieux expliquer la transition entre les états d’un document</w:t>
      </w:r>
      <w:r w:rsidRPr="001552D4">
        <w:rPr>
          <w:rFonts w:ascii="Helvetica Neue" w:hAnsi="Helvetica Neue"/>
          <w:sz w:val="20"/>
          <w:szCs w:val="20"/>
        </w:rPr>
        <w:t xml:space="preserve">. </w:t>
      </w:r>
    </w:p>
    <w:p w14:paraId="78659313" w14:textId="77777777" w:rsidR="00C06DA5" w:rsidRDefault="00C06DA5" w:rsidP="0066788F">
      <w:pPr>
        <w:jc w:val="both"/>
        <w:rPr>
          <w:rFonts w:ascii="Helvetica Neue" w:hAnsi="Helvetica Neue"/>
          <w:sz w:val="20"/>
          <w:szCs w:val="20"/>
        </w:rPr>
      </w:pPr>
    </w:p>
    <w:p w14:paraId="3E99A275" w14:textId="141157E4" w:rsidR="00C002E1" w:rsidRPr="001552D4" w:rsidRDefault="00C06DA5" w:rsidP="00C06DA5">
      <w:pPr>
        <w:pStyle w:val="Sous-titre"/>
        <w:jc w:val="center"/>
        <w:rPr>
          <w:rFonts w:ascii="Helvetica Neue" w:hAnsi="Helvetica Neue"/>
          <w:sz w:val="20"/>
          <w:szCs w:val="20"/>
        </w:rPr>
      </w:pPr>
      <w:r w:rsidRPr="007C6945">
        <w:t>Cas d’utilisation UC04-05 – Modifier l’état d’un document</w:t>
      </w:r>
      <w:r w:rsidRPr="001552D4">
        <w:rPr>
          <w:rFonts w:ascii="Helvetica Neue" w:hAnsi="Helvetica Neue"/>
          <w:sz w:val="20"/>
          <w:szCs w:val="20"/>
        </w:rPr>
        <w:t xml:space="preserve"> </w:t>
      </w:r>
      <w:r w:rsidR="00C002E1" w:rsidRPr="001552D4">
        <w:rPr>
          <w:rFonts w:ascii="Helvetica Neue" w:hAnsi="Helvetica Neue"/>
          <w:sz w:val="20"/>
          <w:szCs w:val="20"/>
        </w:rPr>
        <w:br w:type="page"/>
      </w:r>
    </w:p>
    <w:p w14:paraId="6572D8E3" w14:textId="5DAFDC0C" w:rsidR="00B66174" w:rsidRDefault="00B66174" w:rsidP="0035135D">
      <w:pPr>
        <w:pStyle w:val="Titre2"/>
        <w:jc w:val="both"/>
      </w:pPr>
      <w:bookmarkStart w:id="9" w:name="_Toc249070762"/>
      <w:r>
        <w:t xml:space="preserve">Cas d’utilisation </w:t>
      </w:r>
      <w:r w:rsidRPr="00623750">
        <w:t>U</w:t>
      </w:r>
      <w:r>
        <w:t>C</w:t>
      </w:r>
      <w:r w:rsidRPr="00623750">
        <w:t>0</w:t>
      </w:r>
      <w:r>
        <w:t>6</w:t>
      </w:r>
      <w:r w:rsidRPr="00623750">
        <w:t> </w:t>
      </w:r>
      <w:r>
        <w:t>– Demander l’accès à un groupe</w:t>
      </w:r>
      <w:bookmarkEnd w:id="9"/>
    </w:p>
    <w:p w14:paraId="7B578674" w14:textId="77777777" w:rsidR="00F172E0" w:rsidRDefault="00F172E0" w:rsidP="00F172E0"/>
    <w:p w14:paraId="67CE1CB4" w14:textId="69301C4D" w:rsidR="00F172E0" w:rsidRPr="00F172E0" w:rsidRDefault="00F172E0" w:rsidP="00F172E0">
      <w:r>
        <w:rPr>
          <w:rStyle w:val="Forteaccentuation"/>
        </w:rPr>
        <w:t>Informations de contexte</w:t>
      </w:r>
    </w:p>
    <w:p w14:paraId="01F768BE" w14:textId="1F0DD168" w:rsidR="00B66174" w:rsidRPr="00152A3F" w:rsidRDefault="00F6238D" w:rsidP="00F172E0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Nom : d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>emander un accès à un groupe</w:t>
      </w:r>
      <w:r w:rsidR="00B12344" w:rsidRPr="00623750">
        <w:rPr>
          <w:rFonts w:ascii="Helvetica Neue" w:eastAsia="Times New Roman" w:hAnsi="Helvetica Neue" w:cs="Arial"/>
          <w:color w:val="000000"/>
          <w:sz w:val="20"/>
          <w:szCs w:val="20"/>
        </w:rPr>
        <w:t xml:space="preserve">, </w:t>
      </w:r>
      <w:r w:rsidR="00B12344" w:rsidRPr="00623750">
        <w:rPr>
          <w:rFonts w:ascii="Helvetica Neue" w:eastAsia="Times New Roman" w:hAnsi="Helvetica Neue" w:cs="Arial"/>
          <w:i/>
          <w:color w:val="000000"/>
          <w:sz w:val="20"/>
          <w:szCs w:val="20"/>
        </w:rPr>
        <w:t>version 1.0</w:t>
      </w:r>
      <w:r w:rsidR="00B12344">
        <w:rPr>
          <w:rFonts w:ascii="Helvetica Neue" w:eastAsia="Times New Roman" w:hAnsi="Helvetica Neue" w:cs="Arial"/>
          <w:i/>
          <w:color w:val="000000"/>
          <w:sz w:val="20"/>
          <w:szCs w:val="20"/>
        </w:rPr>
        <w:t> ;</w:t>
      </w:r>
    </w:p>
    <w:p w14:paraId="0B79E032" w14:textId="2FD4400C" w:rsidR="00B66174" w:rsidRPr="00152A3F" w:rsidRDefault="00B66174" w:rsidP="00F172E0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Descrip</w:t>
      </w:r>
      <w:r w:rsidR="00F6238D">
        <w:rPr>
          <w:rFonts w:ascii="Helvetica" w:eastAsia="Times New Roman" w:hAnsi="Helvetica" w:cs="Times New Roman"/>
          <w:color w:val="000000"/>
          <w:sz w:val="20"/>
          <w:szCs w:val="20"/>
        </w:rPr>
        <w:t>tion : u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n membre demande une autorisation pour accéder à un groupe ;</w:t>
      </w:r>
    </w:p>
    <w:p w14:paraId="5D9AA738" w14:textId="1DAEBBAB" w:rsidR="00B66174" w:rsidRPr="00152A3F" w:rsidRDefault="00F6238D" w:rsidP="00F172E0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Acteurs : u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 membre d’un groupe </w:t>
      </w:r>
      <w:r w:rsidR="00B66174" w:rsidRPr="00152A3F">
        <w:rPr>
          <w:rFonts w:ascii="Helvetica" w:eastAsia="Times New Roman" w:hAnsi="Helvetica" w:cs="Times New Roman"/>
          <w:color w:val="000000"/>
          <w:sz w:val="20"/>
          <w:szCs w:val="20"/>
        </w:rPr>
        <w:t>;</w:t>
      </w:r>
    </w:p>
    <w:p w14:paraId="110E0400" w14:textId="0FCBFA0D" w:rsidR="00B66174" w:rsidRPr="00152A3F" w:rsidRDefault="00B66174" w:rsidP="00F172E0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Ré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férences :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cdc-UC06 </w:t>
      </w: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;</w:t>
      </w:r>
    </w:p>
    <w:p w14:paraId="61BC376F" w14:textId="1FFF49B1" w:rsidR="00B66174" w:rsidRPr="00152A3F" w:rsidRDefault="00B66174" w:rsidP="0035135D">
      <w:pPr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ind w:left="384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Pré</w:t>
      </w:r>
      <w:r w:rsidR="00F6238D">
        <w:rPr>
          <w:rFonts w:ascii="Helvetica" w:eastAsia="Times New Roman" w:hAnsi="Helvetica" w:cs="Times New Roman"/>
          <w:color w:val="000000"/>
          <w:sz w:val="20"/>
          <w:szCs w:val="20"/>
        </w:rPr>
        <w:t>alables : ê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tre un utilisateur inscrit au site, le groupe auquel la demande est faite doit exister </w:t>
      </w:r>
      <w:r w:rsidRPr="00152A3F">
        <w:rPr>
          <w:rFonts w:ascii="Helvetica" w:eastAsia="Times New Roman" w:hAnsi="Helvetica" w:cs="Times New Roman"/>
          <w:color w:val="000000"/>
          <w:sz w:val="20"/>
          <w:szCs w:val="20"/>
        </w:rPr>
        <w:t>;</w:t>
      </w:r>
    </w:p>
    <w:p w14:paraId="1AAD47F7" w14:textId="77777777" w:rsidR="00BE2698" w:rsidRDefault="00F6238D" w:rsidP="00BE2698">
      <w:pPr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ind w:left="384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Conséquents : l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 membre du groupe peut accéder au groupe auquel il a fait la demande et partager </w:t>
      </w:r>
      <w:r w:rsidR="00CC51E8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des documents 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avec </w:t>
      </w:r>
      <w:r w:rsidR="000A4B88">
        <w:rPr>
          <w:rFonts w:ascii="Helvetica" w:eastAsia="Times New Roman" w:hAnsi="Helvetica" w:cs="Times New Roman"/>
          <w:color w:val="000000"/>
          <w:sz w:val="20"/>
          <w:szCs w:val="20"/>
        </w:rPr>
        <w:t>le groupe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 w:rsidR="00BE2698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79AF4854" w14:textId="38F37854" w:rsidR="00B66174" w:rsidRPr="00BE2698" w:rsidRDefault="00B66174" w:rsidP="00BE2698">
      <w:pPr>
        <w:shd w:val="clear" w:color="auto" w:fill="FFFFFF"/>
        <w:spacing w:before="100" w:beforeAutospacing="1" w:after="24" w:line="288" w:lineRule="atLeast"/>
        <w:ind w:left="384"/>
        <w:jc w:val="both"/>
        <w:rPr>
          <w:rStyle w:val="Forteaccentuation"/>
          <w:rFonts w:ascii="Helvetica" w:eastAsia="Times New Roman" w:hAnsi="Helvetica" w:cs="Times New Roman"/>
          <w:b w:val="0"/>
          <w:bCs w:val="0"/>
          <w:i w:val="0"/>
          <w:iCs w:val="0"/>
          <w:color w:val="000000"/>
          <w:sz w:val="20"/>
          <w:szCs w:val="20"/>
        </w:rPr>
      </w:pPr>
    </w:p>
    <w:p w14:paraId="5476AC82" w14:textId="542AE545" w:rsidR="00B66174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B66174" w:rsidRPr="001C1EA8">
        <w:rPr>
          <w:rStyle w:val="Forteaccentuation"/>
        </w:rPr>
        <w:t> </w:t>
      </w:r>
    </w:p>
    <w:p w14:paraId="3DBE0C2C" w14:textId="3E1E2B93" w:rsidR="00B66174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renseigne le groupe qu’il recherche dans le champ « Chercher un groupe »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3EE5D0E5" w14:textId="449C5BF0" w:rsidR="00B66174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clique sur « Go » pour valider son choix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118BC406" w14:textId="09DDFD90" w:rsidR="00B66174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est redirigé vers une fenêtre dans laque</w:t>
      </w:r>
      <w:r w:rsidR="006834D6">
        <w:rPr>
          <w:rFonts w:ascii="Helvetica" w:eastAsia="Times New Roman" w:hAnsi="Helvetica" w:cs="Times New Roman"/>
          <w:color w:val="000000"/>
          <w:sz w:val="20"/>
          <w:szCs w:val="20"/>
        </w:rPr>
        <w:t>lle le groupe qu’il a recherché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s’affiche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39EBE40F" w14:textId="4A68A506" w:rsidR="00B66174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clique sur « </w:t>
      </w:r>
      <w:r w:rsidR="00BE2698">
        <w:rPr>
          <w:rFonts w:ascii="Helvetica" w:eastAsia="Times New Roman" w:hAnsi="Helvetica" w:cs="Times New Roman"/>
          <w:color w:val="000000"/>
          <w:sz w:val="20"/>
          <w:szCs w:val="20"/>
        </w:rPr>
        <w:t>Obtenir l’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>accès au groupe »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2998F109" w14:textId="531395B8" w:rsidR="00B66174" w:rsidRPr="00152A3F" w:rsidRDefault="00F623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>e système envoi</w:t>
      </w:r>
      <w:r w:rsidR="000B711E">
        <w:rPr>
          <w:rFonts w:ascii="Helvetica" w:eastAsia="Times New Roman" w:hAnsi="Helvetica" w:cs="Times New Roman"/>
          <w:color w:val="000000"/>
          <w:sz w:val="20"/>
          <w:szCs w:val="20"/>
        </w:rPr>
        <w:t>e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un mail à l’administrateur pour lui notifier qu’un membre souhaite faire partie de son groupe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5BAC5B78" w14:textId="77777777" w:rsidR="00B66174" w:rsidRPr="00B66174" w:rsidRDefault="00B66174" w:rsidP="0035135D">
      <w:pPr>
        <w:shd w:val="clear" w:color="auto" w:fill="FFFFFF"/>
        <w:spacing w:after="24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14:paraId="7E3DEC39" w14:textId="67A3243D" w:rsidR="00B66174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</w:p>
    <w:p w14:paraId="50715842" w14:textId="376E1259" w:rsidR="00B66174" w:rsidRDefault="00F6238D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</w:t>
      </w:r>
      <w:r w:rsidR="00B6617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 système ne </w:t>
      </w:r>
      <w:r w:rsidR="006834D6">
        <w:rPr>
          <w:rFonts w:ascii="Helvetica" w:eastAsia="Times New Roman" w:hAnsi="Helvetica" w:cs="Times New Roman"/>
          <w:color w:val="000000"/>
          <w:sz w:val="20"/>
          <w:szCs w:val="20"/>
        </w:rPr>
        <w:t>retourne aucun groupe avec les informations indiquées par l’utilisateur</w:t>
      </w:r>
      <w:r w:rsidR="002A24D3">
        <w:rPr>
          <w:rFonts w:ascii="Helvetica" w:eastAsia="Times New Roman" w:hAnsi="Helvetica" w:cs="Times New Roman"/>
          <w:color w:val="000000"/>
          <w:sz w:val="20"/>
          <w:szCs w:val="20"/>
        </w:rPr>
        <w:t> ;</w:t>
      </w:r>
    </w:p>
    <w:p w14:paraId="35A064F5" w14:textId="309F41AE" w:rsidR="00F811E7" w:rsidRPr="001552D4" w:rsidRDefault="006834D6" w:rsidP="00F811E7">
      <w:pPr>
        <w:numPr>
          <w:ilvl w:val="0"/>
          <w:numId w:val="25"/>
        </w:numPr>
        <w:shd w:val="clear" w:color="auto" w:fill="FFFFFF"/>
        <w:spacing w:after="24" w:line="288" w:lineRule="atLeast"/>
        <w:ind w:left="380" w:hanging="357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l’utilisateur doit procéder à une nouvelle recherche</w:t>
      </w:r>
      <w:r w:rsidR="00F811E7">
        <w:t>.</w:t>
      </w:r>
    </w:p>
    <w:p w14:paraId="4C56E06E" w14:textId="77777777" w:rsidR="001552D4" w:rsidRPr="001552D4" w:rsidRDefault="001552D4" w:rsidP="001552D4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44EF9A9E" w14:textId="4BE21928" w:rsidR="001552D4" w:rsidRPr="001552D4" w:rsidRDefault="001552D4" w:rsidP="001552D4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1552D4">
        <w:rPr>
          <w:rFonts w:ascii="Helvetica Neue" w:hAnsi="Helvetica Neue"/>
          <w:sz w:val="20"/>
          <w:szCs w:val="20"/>
          <w:u w:val="single"/>
        </w:rPr>
        <w:t>Remarque :</w:t>
      </w:r>
      <w:r>
        <w:rPr>
          <w:rFonts w:ascii="Helvetica Neue" w:hAnsi="Helvetica Neue"/>
          <w:sz w:val="20"/>
          <w:szCs w:val="20"/>
        </w:rPr>
        <w:t xml:space="preserve"> si l’administrateur du groupe vient à être modifié avant l’acceptation d’une demande d’accès, alors l’ensemble des demandes d’accès en attente seront transférés au nouvel administrateur. </w:t>
      </w:r>
    </w:p>
    <w:p w14:paraId="4E7316C9" w14:textId="77777777" w:rsidR="00F811E7" w:rsidRDefault="00F811E7" w:rsidP="00F811E7">
      <w:pPr>
        <w:shd w:val="clear" w:color="auto" w:fill="FFFFFF"/>
        <w:spacing w:after="24" w:line="288" w:lineRule="atLeast"/>
        <w:jc w:val="both"/>
      </w:pPr>
    </w:p>
    <w:p w14:paraId="26344FFB" w14:textId="77777777" w:rsidR="00F811E7" w:rsidRPr="00F811E7" w:rsidRDefault="00F811E7" w:rsidP="00F811E7">
      <w:pPr>
        <w:shd w:val="clear" w:color="auto" w:fill="FFFFFF"/>
        <w:spacing w:after="24" w:line="288" w:lineRule="atLeast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  <w:sectPr w:rsidR="00F811E7" w:rsidRPr="00F811E7" w:rsidSect="0055444B">
          <w:footerReference w:type="default" r:id="rId17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E3CFE28" w14:textId="32C0D9BE" w:rsidR="006834D6" w:rsidRDefault="00C002E1" w:rsidP="0035135D">
      <w:pPr>
        <w:pStyle w:val="Titre2"/>
        <w:spacing w:before="0"/>
        <w:jc w:val="both"/>
      </w:pPr>
      <w:r>
        <w:rPr>
          <w:noProof/>
        </w:rPr>
        <w:drawing>
          <wp:inline distT="0" distB="0" distL="0" distR="0" wp14:anchorId="4182F77F" wp14:editId="3542E3AF">
            <wp:extent cx="5756910" cy="4469130"/>
            <wp:effectExtent l="0" t="0" r="8890" b="1270"/>
            <wp:docPr id="7" name="Image 7" descr="Disque Dur (OCZ-VERTEX):Users:MacBook:SkyDrive:Documents:Ecole:4 - M1 MIAGE - cours:Projet Conception:02 - Analyse:01 - Scénarii:01 - Diagrammes d'activité:Diag. activité - Demander l'accès à un grou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que Dur (OCZ-VERTEX):Users:MacBook:SkyDrive:Documents:Ecole:4 - M1 MIAGE - cours:Projet Conception:02 - Analyse:01 - Scénarii:01 - Diagrammes d'activité:Diag. activité - Demander l'accès à un group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0FB2" w14:textId="77777777" w:rsidR="00C06DA5" w:rsidRDefault="00C06DA5" w:rsidP="006834D6">
      <w:pPr>
        <w:rPr>
          <w:u w:val="single"/>
        </w:rPr>
      </w:pPr>
    </w:p>
    <w:p w14:paraId="391DEA99" w14:textId="57B25C32" w:rsidR="00C002E1" w:rsidRPr="006834D6" w:rsidRDefault="00C06DA5" w:rsidP="00C06DA5">
      <w:pPr>
        <w:pStyle w:val="Sous-titre"/>
        <w:jc w:val="center"/>
        <w:rPr>
          <w:u w:val="single"/>
        </w:rPr>
      </w:pPr>
      <w:r>
        <w:t xml:space="preserve">Cas d’utilisation </w:t>
      </w:r>
      <w:r w:rsidRPr="00623750">
        <w:t>U</w:t>
      </w:r>
      <w:r>
        <w:t>C</w:t>
      </w:r>
      <w:r w:rsidRPr="00623750">
        <w:t>0</w:t>
      </w:r>
      <w:r>
        <w:t>6</w:t>
      </w:r>
      <w:r w:rsidRPr="00623750">
        <w:t> </w:t>
      </w:r>
      <w:r>
        <w:t>– Demander l’accès à un groupe</w:t>
      </w:r>
      <w:r w:rsidRPr="006834D6">
        <w:rPr>
          <w:u w:val="single"/>
        </w:rPr>
        <w:t xml:space="preserve"> </w:t>
      </w:r>
      <w:r w:rsidR="00C002E1" w:rsidRPr="006834D6">
        <w:rPr>
          <w:u w:val="single"/>
        </w:rPr>
        <w:br w:type="page"/>
      </w:r>
    </w:p>
    <w:p w14:paraId="13B8206C" w14:textId="6A14C030" w:rsidR="003C02E1" w:rsidRDefault="003C02E1" w:rsidP="0035135D">
      <w:pPr>
        <w:pStyle w:val="Titre2"/>
        <w:spacing w:before="0"/>
        <w:jc w:val="both"/>
      </w:pPr>
      <w:bookmarkStart w:id="10" w:name="_Toc249070763"/>
      <w:r>
        <w:t>Cas d’utilisation UC07-01 – Inviter un membre à rejoindre un groupe</w:t>
      </w:r>
      <w:bookmarkEnd w:id="10"/>
    </w:p>
    <w:p w14:paraId="6518A519" w14:textId="77777777" w:rsidR="00F172E0" w:rsidRDefault="00F172E0" w:rsidP="00F172E0">
      <w:pPr>
        <w:shd w:val="clear" w:color="auto" w:fill="FFFFFF"/>
        <w:spacing w:after="24" w:line="288" w:lineRule="atLeast"/>
        <w:jc w:val="both"/>
        <w:rPr>
          <w:rStyle w:val="Forteaccentuation"/>
        </w:rPr>
      </w:pPr>
    </w:p>
    <w:p w14:paraId="1C986438" w14:textId="2A499CFF" w:rsidR="00F172E0" w:rsidRDefault="00F172E0" w:rsidP="00F172E0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Style w:val="Forteaccentuation"/>
        </w:rPr>
        <w:t>Informations de contexte</w:t>
      </w:r>
    </w:p>
    <w:p w14:paraId="0FE34623" w14:textId="4FD2918F" w:rsidR="003C02E1" w:rsidRPr="00095A29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Nom : </w:t>
      </w:r>
      <w:r w:rsidR="00A9193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inviter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un membre </w:t>
      </w:r>
      <w:r w:rsidR="003D7C56">
        <w:rPr>
          <w:rFonts w:ascii="Helvetica Neue" w:eastAsia="Times New Roman" w:hAnsi="Helvetica Neue" w:cs="Times New Roman"/>
          <w:color w:val="000000"/>
          <w:sz w:val="20"/>
          <w:szCs w:val="20"/>
        </w:rPr>
        <w:t>à rejoindre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un groupe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r w:rsidRPr="009D2F36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version 1.0</w:t>
      </w:r>
      <w:r w:rsidR="002E35A7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 ;</w:t>
      </w:r>
    </w:p>
    <w:p w14:paraId="1D067194" w14:textId="77777777" w:rsidR="003C02E1" w:rsidRPr="00095A29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Description : l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’ad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ministrateur d’un groupe envoie une invitation à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un membre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afin que celui-ci se joigne à son groupe 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1B3FEB79" w14:textId="77777777" w:rsidR="003C02E1" w:rsidRPr="00095A29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Acteurs : l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’administrateur d’un groupe ;</w:t>
      </w:r>
    </w:p>
    <w:p w14:paraId="7E3936FA" w14:textId="77777777" w:rsidR="003C02E1" w:rsidRPr="00095A29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Références :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cdc-UC07-01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73FF1399" w14:textId="77777777" w:rsidR="003C02E1" w:rsidRPr="00095A29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Préalables :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afficher l’écran « Gestion de groupe »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1B9FBB50" w14:textId="77777777" w:rsidR="003C02E1" w:rsidRDefault="003C02E1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Conséquents :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l’utilisateur invité devient membre du groupe ; </w:t>
      </w:r>
    </w:p>
    <w:p w14:paraId="59E1A0BC" w14:textId="77777777" w:rsidR="003C02E1" w:rsidRPr="00095A29" w:rsidRDefault="003C02E1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3FE040BC" w14:textId="7E38E16F" w:rsidR="003C02E1" w:rsidRPr="00DC0A69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3C02E1" w:rsidRPr="00DC0A69">
        <w:rPr>
          <w:rStyle w:val="Forteaccentuation"/>
        </w:rPr>
        <w:t> </w:t>
      </w:r>
    </w:p>
    <w:p w14:paraId="1920507B" w14:textId="77777777" w:rsidR="003C02E1" w:rsidRPr="00095A29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 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sélectionne le groupe auquel il veut apporter une modification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 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07BC2C8B" w14:textId="77777777" w:rsidR="003C02E1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clique sur le menu « Gestion des membres » puis sur « Inviter un membre » ; </w:t>
      </w:r>
    </w:p>
    <w:p w14:paraId="59058A44" w14:textId="77777777" w:rsidR="003C02E1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est redirigé vers une nouvelle page qui lui propose d’indiquer les adresses emails à inviter ;</w:t>
      </w:r>
    </w:p>
    <w:p w14:paraId="44962E44" w14:textId="77777777" w:rsidR="003C02E1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valide sa sélection des membres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à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inviter 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 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5079BF31" w14:textId="77777777" w:rsidR="003C02E1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 système notifie l’utilisateur par une pop-up le(s) membre(s) invité(s) avec succès, ainsi que ceux dont l’adresse email est inconnue ;</w:t>
      </w:r>
    </w:p>
    <w:p w14:paraId="69A8A87E" w14:textId="77777777" w:rsidR="003C02E1" w:rsidRPr="00095A29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envoie un email aux membres nouvellement invités dans le groupe ;</w:t>
      </w:r>
    </w:p>
    <w:p w14:paraId="0654E6FC" w14:textId="77777777" w:rsidR="003C02E1" w:rsidRDefault="003C02E1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est redirigé vers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l’écran de son groupe ;</w:t>
      </w:r>
    </w:p>
    <w:p w14:paraId="34C3CD89" w14:textId="77777777" w:rsidR="00DC0A69" w:rsidRPr="00095A29" w:rsidRDefault="00DC0A69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022DF2AB" w14:textId="3FED2873" w:rsidR="003C02E1" w:rsidRPr="00DC0A69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  <w:r w:rsidR="003C02E1" w:rsidRPr="00DC0A69">
        <w:rPr>
          <w:rStyle w:val="Forteaccentuation"/>
        </w:rPr>
        <w:t> </w:t>
      </w:r>
    </w:p>
    <w:p w14:paraId="37C3488A" w14:textId="77777777" w:rsidR="003C02E1" w:rsidRPr="00AD4187" w:rsidRDefault="003C02E1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valide sa sélection des membres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à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inviter 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 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7C276F3C" w14:textId="3E033C6E" w:rsidR="003C02E1" w:rsidRPr="00DC0A69" w:rsidRDefault="003C02E1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DC0A69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notifie l’utilisateur qu’aucune adresse email n’est valide, une nouvelle saisie est proposée ;</w:t>
      </w:r>
    </w:p>
    <w:p w14:paraId="4B302D7D" w14:textId="542CAE3D" w:rsidR="003C02E1" w:rsidRDefault="003C02E1" w:rsidP="0035135D">
      <w:pPr>
        <w:jc w:val="both"/>
      </w:pPr>
      <w:r>
        <w:br w:type="page"/>
      </w:r>
    </w:p>
    <w:p w14:paraId="64594384" w14:textId="77777777" w:rsidR="00C06DA5" w:rsidRDefault="00C002E1" w:rsidP="0035135D">
      <w:pPr>
        <w:pStyle w:val="Titre2"/>
        <w:jc w:val="both"/>
      </w:pPr>
      <w:r>
        <w:rPr>
          <w:noProof/>
        </w:rPr>
        <w:drawing>
          <wp:inline distT="0" distB="0" distL="0" distR="0" wp14:anchorId="2D49B533" wp14:editId="4E067AD5">
            <wp:extent cx="5576570" cy="5949950"/>
            <wp:effectExtent l="0" t="0" r="11430" b="0"/>
            <wp:docPr id="8" name="Image 8" descr="Disque Dur (OCZ-VERTEX):Users:MacBook:SkyDrive:Documents:Ecole:4 - M1 MIAGE - cours:Projet Conception:02 - Analyse:01 - Scénarii:01 - Diagrammes d'activité:Diag. activité - Invitation d'un mem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que Dur (OCZ-VERTEX):Users:MacBook:SkyDrive:Documents:Ecole:4 - M1 MIAGE - cours:Projet Conception:02 - Analyse:01 - Scénarii:01 - Diagrammes d'activité:Diag. activité - Invitation d'un memb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A0BD" w14:textId="1BFB6309" w:rsidR="00C002E1" w:rsidRPr="00C06DA5" w:rsidRDefault="00C06DA5" w:rsidP="00C06DA5">
      <w:pPr>
        <w:pStyle w:val="Sous-titre"/>
        <w:jc w:val="center"/>
      </w:pPr>
      <w:r w:rsidRPr="00C06DA5">
        <w:t xml:space="preserve">Cas d’utilisation UC07-01 – Inviter un membre à rejoindre un groupe </w:t>
      </w:r>
      <w:r w:rsidR="00C002E1" w:rsidRPr="00C06DA5">
        <w:br w:type="page"/>
      </w:r>
    </w:p>
    <w:p w14:paraId="30348071" w14:textId="493E78EB" w:rsidR="005E378D" w:rsidRDefault="00A75303" w:rsidP="0035135D">
      <w:pPr>
        <w:pStyle w:val="Titre2"/>
        <w:jc w:val="both"/>
      </w:pPr>
      <w:bookmarkStart w:id="11" w:name="_Toc249070764"/>
      <w:r>
        <w:t xml:space="preserve">Cas d’utilisation </w:t>
      </w:r>
      <w:r w:rsidR="005E378D">
        <w:t>U</w:t>
      </w:r>
      <w:r>
        <w:t>C</w:t>
      </w:r>
      <w:r w:rsidR="005E378D">
        <w:t>07-03</w:t>
      </w:r>
      <w:r>
        <w:t xml:space="preserve"> – Supprimer un membre d’un groupe</w:t>
      </w:r>
      <w:bookmarkEnd w:id="11"/>
    </w:p>
    <w:p w14:paraId="74AF1032" w14:textId="02BA00F8" w:rsidR="005E378D" w:rsidRDefault="005E378D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</w:p>
    <w:p w14:paraId="7D828E57" w14:textId="149B8CC7" w:rsidR="00F172E0" w:rsidRPr="005E378D" w:rsidRDefault="00F172E0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Informations de contexte</w:t>
      </w:r>
    </w:p>
    <w:p w14:paraId="7B0D46F2" w14:textId="5D337EEF" w:rsidR="005E378D" w:rsidRPr="00095A29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Nom : s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uppression d’un membre du groupe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r w:rsidRPr="004840D7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version 1.0</w:t>
      </w:r>
      <w:r w:rsidR="002E35A7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 ;</w:t>
      </w:r>
    </w:p>
    <w:p w14:paraId="4767AAA0" w14:textId="77777777" w:rsidR="005E378D" w:rsidRPr="00095A29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Descrip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tion : l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’administrateur du groupe supprime un membre via la gestion des groupes</w:t>
      </w:r>
    </w:p>
    <w:p w14:paraId="6F098793" w14:textId="66A27DB5" w:rsidR="005E378D" w:rsidRPr="00095A29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Acteurs : l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’administrateur du groupe ;</w:t>
      </w:r>
      <w:r w:rsidR="007B69C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5BA30F3B" w14:textId="02BD7148" w:rsidR="005E378D" w:rsidRPr="00095A29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Références :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cdc-CU07-03</w:t>
      </w:r>
      <w:r w:rsidR="0005788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  <w:r w:rsidR="007B69C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198C3BF4" w14:textId="77777777" w:rsidR="005E378D" w:rsidRPr="00095A29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Pré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alables : ê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tre administrateur du groupe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et afficher l’écran « Gestion de groupe »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33E4BA3C" w14:textId="3711E26E" w:rsidR="005E378D" w:rsidRDefault="005E378D" w:rsidP="0035135D">
      <w:pPr>
        <w:numPr>
          <w:ilvl w:val="0"/>
          <w:numId w:val="23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Conséquents : l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’administrateur du groupe supprime le membre choisit, </w:t>
      </w:r>
      <w:r w:rsidR="00D25F61">
        <w:rPr>
          <w:rFonts w:ascii="Helvetica Neue" w:eastAsia="Times New Roman" w:hAnsi="Helvetica Neue" w:cs="Times New Roman"/>
          <w:color w:val="000000"/>
          <w:sz w:val="20"/>
          <w:szCs w:val="20"/>
        </w:rPr>
        <w:t>le membre n’a ainsi plus accès au groupe</w:t>
      </w:r>
      <w:r w:rsidR="002E4C30"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68C96B48" w14:textId="77777777" w:rsidR="005E378D" w:rsidRPr="00095A29" w:rsidRDefault="005E378D" w:rsidP="0035135D">
      <w:pPr>
        <w:shd w:val="clear" w:color="auto" w:fill="FFFFFF"/>
        <w:spacing w:after="24" w:line="288" w:lineRule="atLeast"/>
        <w:ind w:left="2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1225A10B" w14:textId="52D34E7F" w:rsidR="005E378D" w:rsidRPr="005E378D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5E378D" w:rsidRPr="005E378D">
        <w:rPr>
          <w:rStyle w:val="Forteaccentuation"/>
        </w:rPr>
        <w:t> </w:t>
      </w:r>
    </w:p>
    <w:p w14:paraId="489FEE73" w14:textId="5993E3FC" w:rsidR="005E378D" w:rsidRPr="00095A29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sélectionne le groupe auquel il veut apporter une modification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 ; </w:t>
      </w:r>
    </w:p>
    <w:p w14:paraId="3A8B883F" w14:textId="77777777" w:rsidR="005E378D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clique sur le menu « Gestion des membres » puis sur « Supprimer un membre » ; </w:t>
      </w:r>
    </w:p>
    <w:p w14:paraId="15F6A3E5" w14:textId="77777777" w:rsidR="005E378D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est redirigé vers une nouvelle page qui propose de sélectionner les membres à supprimer ;</w:t>
      </w:r>
    </w:p>
    <w:p w14:paraId="31FA34DA" w14:textId="636CEAF8" w:rsidR="005E378D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valide sa sélection de membre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à retirer du groupe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;</w:t>
      </w:r>
    </w:p>
    <w:p w14:paraId="72E54613" w14:textId="13840F92" w:rsidR="009A0E0D" w:rsidRDefault="009A0E0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supprime le(s) membre(s) ;</w:t>
      </w:r>
    </w:p>
    <w:p w14:paraId="0F3E6EF6" w14:textId="33EED54A" w:rsidR="009A0E0D" w:rsidRDefault="009A0E0D" w:rsidP="009A0E0D">
      <w:pPr>
        <w:numPr>
          <w:ilvl w:val="1"/>
          <w:numId w:val="24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vérifie l’</w:t>
      </w:r>
      <w:r w:rsidR="007B69C1">
        <w:rPr>
          <w:rFonts w:ascii="Helvetica Neue" w:eastAsia="Times New Roman" w:hAnsi="Helvetica Neue" w:cs="Times New Roman"/>
          <w:color w:val="000000"/>
          <w:sz w:val="20"/>
          <w:szCs w:val="20"/>
        </w:rPr>
        <w:t>attribut suppression des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document</w:t>
      </w:r>
      <w:r w:rsidR="007B69C1">
        <w:rPr>
          <w:rFonts w:ascii="Helvetica Neue" w:eastAsia="Times New Roman" w:hAnsi="Helvetica Neue" w:cs="Times New Roman"/>
          <w:color w:val="000000"/>
          <w:sz w:val="20"/>
          <w:szCs w:val="20"/>
        </w:rPr>
        <w:t>s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, s’</w:t>
      </w:r>
      <w:r w:rsidR="007B69C1">
        <w:rPr>
          <w:rFonts w:ascii="Helvetica Neue" w:eastAsia="Times New Roman" w:hAnsi="Helvetica Neue" w:cs="Times New Roman"/>
          <w:color w:val="000000"/>
          <w:sz w:val="20"/>
          <w:szCs w:val="20"/>
        </w:rPr>
        <w:t>il est à « 1 »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alors le document est supprimé ;</w:t>
      </w:r>
    </w:p>
    <w:p w14:paraId="66CA4C8F" w14:textId="60BE4C33" w:rsidR="005E378D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le système notifie l’utilisateur par une pop-up que le(s) membre(s) a (ont) </w:t>
      </w:r>
      <w:r w:rsidR="00AB5556">
        <w:rPr>
          <w:rFonts w:ascii="Helvetica Neue" w:eastAsia="Times New Roman" w:hAnsi="Helvetica Neue" w:cs="Times New Roman"/>
          <w:color w:val="000000"/>
          <w:sz w:val="20"/>
          <w:szCs w:val="20"/>
        </w:rPr>
        <w:t>été supprimé</w:t>
      </w:r>
      <w:r w:rsidR="009D617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(s) avec succès, ainsi que les fichiers qui ont été supprimés s’il y en a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</w:p>
    <w:p w14:paraId="79E80115" w14:textId="14A7D33E" w:rsidR="005E378D" w:rsidRPr="00095A29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le système envoie un email </w:t>
      </w:r>
      <w:r w:rsidR="00E34E7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à caractère informatif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aux membres supprimés du groupe ;</w:t>
      </w:r>
    </w:p>
    <w:p w14:paraId="547E7B7D" w14:textId="77777777" w:rsidR="005E378D" w:rsidRPr="00095A29" w:rsidRDefault="005E378D" w:rsidP="0035135D">
      <w:pPr>
        <w:numPr>
          <w:ilvl w:val="0"/>
          <w:numId w:val="24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est redirigé vers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l’écran de son groupe 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135443CD" w14:textId="77777777" w:rsidR="005E378D" w:rsidRPr="00095A29" w:rsidRDefault="005E378D" w:rsidP="0035135D">
      <w:p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22B9DDB3" w14:textId="08359C92" w:rsidR="005E378D" w:rsidRPr="005E378D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  <w:r w:rsidR="005E378D" w:rsidRPr="005E378D">
        <w:rPr>
          <w:rStyle w:val="Forteaccentuation"/>
        </w:rPr>
        <w:t> </w:t>
      </w:r>
    </w:p>
    <w:p w14:paraId="4F7AE7C7" w14:textId="77777777" w:rsidR="005E378D" w:rsidRDefault="005E378D" w:rsidP="0035135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valide sa sélection de membre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à retirer du groupe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;</w:t>
      </w:r>
      <w:r w:rsidRPr="00095A29">
        <w:rPr>
          <w:rFonts w:ascii="Helvetica Neue" w:eastAsia="Times New Roman" w:hAnsi="Helvetica Neue" w:cs="Times New Roman"/>
          <w:color w:val="000000"/>
          <w:sz w:val="20"/>
          <w:szCs w:val="20"/>
        </w:rPr>
        <w:t> 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110A69CD" w14:textId="7D02E3AC" w:rsidR="009A0E0D" w:rsidRPr="009A0E0D" w:rsidRDefault="005E378D" w:rsidP="009A0E0D">
      <w:pPr>
        <w:numPr>
          <w:ilvl w:val="0"/>
          <w:numId w:val="25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la sélection est erronée (un membre n’appartient plus au groupe), le système en informe l’utilisateur et le cas reprends normalement ;</w:t>
      </w:r>
    </w:p>
    <w:p w14:paraId="4BAADB62" w14:textId="77777777" w:rsidR="005E378D" w:rsidRDefault="005E378D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</w:p>
    <w:p w14:paraId="0D1E1DD0" w14:textId="77777777" w:rsidR="005E378D" w:rsidRDefault="005E378D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br w:type="page"/>
      </w:r>
    </w:p>
    <w:p w14:paraId="50126AA6" w14:textId="38B0136D" w:rsidR="00C06DA5" w:rsidRDefault="009B6E01" w:rsidP="0035135D">
      <w:pPr>
        <w:pStyle w:val="Titre2"/>
        <w:jc w:val="both"/>
      </w:pPr>
      <w:r>
        <w:rPr>
          <w:noProof/>
        </w:rPr>
        <w:drawing>
          <wp:inline distT="0" distB="0" distL="0" distR="0" wp14:anchorId="2D455967" wp14:editId="525241B8">
            <wp:extent cx="5753735" cy="5547995"/>
            <wp:effectExtent l="0" t="0" r="12065" b="0"/>
            <wp:docPr id="15" name="Image 15" descr="Disque Dur (OCZ-VERTEX):Users:MacBook:SkyDrive:Documents:Ecole:4 - M1 MIAGE - cours:Projet Conception:02 - Analyse:01 - Scénarii:01 - Diagrammes d'activité:Diag. activité - Supprimer un membr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que Dur (OCZ-VERTEX):Users:MacBook:SkyDrive:Documents:Ecole:4 - M1 MIAGE - cours:Projet Conception:02 - Analyse:01 - Scénarii:01 - Diagrammes d'activité:Diag. activité - Supprimer un membre V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29E" w14:textId="6AC13302" w:rsidR="00C002E1" w:rsidRPr="00C06DA5" w:rsidRDefault="00C06DA5" w:rsidP="00C06DA5">
      <w:pPr>
        <w:pStyle w:val="Sous-titre"/>
        <w:jc w:val="center"/>
      </w:pPr>
      <w:r w:rsidRPr="00C06DA5">
        <w:t xml:space="preserve">Cas d’utilisation UC07-03 – Supprimer un membre d’un groupe </w:t>
      </w:r>
      <w:r w:rsidR="00C002E1" w:rsidRPr="00C06DA5">
        <w:br w:type="page"/>
      </w:r>
    </w:p>
    <w:p w14:paraId="54C42374" w14:textId="077488B5" w:rsidR="00693826" w:rsidRDefault="00693826" w:rsidP="0035135D">
      <w:pPr>
        <w:pStyle w:val="Titre2"/>
        <w:jc w:val="both"/>
      </w:pPr>
      <w:bookmarkStart w:id="12" w:name="_Toc249070765"/>
      <w:r w:rsidRPr="00623750">
        <w:t>C</w:t>
      </w:r>
      <w:r w:rsidR="00A75303">
        <w:t xml:space="preserve">as d’utilisation </w:t>
      </w:r>
      <w:r w:rsidRPr="00623750">
        <w:t>U</w:t>
      </w:r>
      <w:r w:rsidR="00A75303">
        <w:t>C</w:t>
      </w:r>
      <w:r w:rsidRPr="00623750">
        <w:t>07-05</w:t>
      </w:r>
      <w:r w:rsidR="00A75303">
        <w:t xml:space="preserve"> – Quitter un groupe</w:t>
      </w:r>
      <w:bookmarkEnd w:id="12"/>
      <w:r w:rsidRPr="00623750">
        <w:t> </w:t>
      </w:r>
    </w:p>
    <w:p w14:paraId="7D2BE30C" w14:textId="77777777" w:rsidR="00AA69F4" w:rsidRDefault="00AA69F4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</w:p>
    <w:p w14:paraId="2E747ACC" w14:textId="4597A90B" w:rsidR="00F172E0" w:rsidRPr="00623750" w:rsidRDefault="00F172E0" w:rsidP="0035135D">
      <w:p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  <w:r>
        <w:rPr>
          <w:rStyle w:val="Forteaccentuation"/>
        </w:rPr>
        <w:t>Informations de contexte</w:t>
      </w:r>
    </w:p>
    <w:p w14:paraId="0390FEE6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Nom : quitter un groupe,</w:t>
      </w:r>
      <w:r w:rsidRPr="00623750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 xml:space="preserve"> version 1.0</w:t>
      </w:r>
    </w:p>
    <w:p w14:paraId="6C8F644A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Description : l’utilisateur appartenant à un groupe souhaite quitter ce groupe ;</w:t>
      </w:r>
    </w:p>
    <w:p w14:paraId="54076790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Acteurs : le membre du site web ;</w:t>
      </w:r>
    </w:p>
    <w:p w14:paraId="3B1CE2BE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tabs>
          <w:tab w:val="left" w:pos="8789"/>
        </w:tabs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Références : cdc-UC07 ;</w:t>
      </w:r>
    </w:p>
    <w:p w14:paraId="5E336E49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Préalables : utilisateur connecté et appartenant à un groupe ;</w:t>
      </w:r>
    </w:p>
    <w:p w14:paraId="761AC97F" w14:textId="77777777" w:rsidR="00693826" w:rsidRPr="00623750" w:rsidRDefault="00693826" w:rsidP="0035135D">
      <w:pPr>
        <w:numPr>
          <w:ilvl w:val="0"/>
          <w:numId w:val="1"/>
        </w:numPr>
        <w:shd w:val="clear" w:color="auto" w:fill="FFFFFF"/>
        <w:spacing w:after="24" w:line="288" w:lineRule="atLeast"/>
        <w:ind w:left="384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Conséquents : le membre n’a plus accès au groupe.</w:t>
      </w:r>
    </w:p>
    <w:p w14:paraId="7CB10B50" w14:textId="77777777" w:rsidR="00693826" w:rsidRPr="00602EA9" w:rsidRDefault="00693826" w:rsidP="0035135D">
      <w:pPr>
        <w:shd w:val="clear" w:color="auto" w:fill="FFFFFF"/>
        <w:spacing w:after="24" w:line="288" w:lineRule="atLeast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F0BF7C5" w14:textId="6C381D27" w:rsidR="00693826" w:rsidRPr="001C1EA8" w:rsidRDefault="00F811E7" w:rsidP="0035135D">
      <w:pPr>
        <w:jc w:val="both"/>
        <w:rPr>
          <w:rStyle w:val="Forteaccentuation"/>
        </w:rPr>
      </w:pPr>
      <w:r>
        <w:rPr>
          <w:rStyle w:val="Forteaccentuation"/>
        </w:rPr>
        <w:t>Scénario nominal</w:t>
      </w:r>
      <w:r w:rsidR="00693826" w:rsidRPr="001C1EA8">
        <w:rPr>
          <w:rStyle w:val="Forteaccentuation"/>
        </w:rPr>
        <w:t> </w:t>
      </w:r>
    </w:p>
    <w:p w14:paraId="792D1635" w14:textId="77777777" w:rsidR="00693826" w:rsidRPr="00623750" w:rsidRDefault="00693826" w:rsidP="0035135D">
      <w:pPr>
        <w:numPr>
          <w:ilvl w:val="0"/>
          <w:numId w:val="16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accède à l’écran qui concerne son groupe ;</w:t>
      </w:r>
    </w:p>
    <w:p w14:paraId="51B9E0B2" w14:textId="77777777" w:rsidR="00693826" w:rsidRPr="00623750" w:rsidRDefault="00693826" w:rsidP="0035135D">
      <w:pPr>
        <w:numPr>
          <w:ilvl w:val="0"/>
          <w:numId w:val="16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clique sur le menu « gestion du groupe » ;</w:t>
      </w:r>
    </w:p>
    <w:p w14:paraId="5428A6BF" w14:textId="77777777" w:rsidR="009D6668" w:rsidRDefault="00693826" w:rsidP="0035135D">
      <w:pPr>
        <w:numPr>
          <w:ilvl w:val="0"/>
          <w:numId w:val="16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si l’utilisateur est membre du groupe :</w:t>
      </w:r>
    </w:p>
    <w:p w14:paraId="5797AA8E" w14:textId="3691CF8B" w:rsidR="00AE6B8E" w:rsidRPr="009D6668" w:rsidRDefault="00693826" w:rsidP="0035135D">
      <w:pPr>
        <w:numPr>
          <w:ilvl w:val="0"/>
          <w:numId w:val="16"/>
        </w:numPr>
        <w:shd w:val="clear" w:color="auto" w:fill="FFFFFF"/>
        <w:spacing w:after="24" w:line="288" w:lineRule="atLeast"/>
        <w:ind w:left="720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9D6668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sélectionne « quitter le groupe » parmi les options de la liste déroulante qui apparaît ;</w:t>
      </w:r>
    </w:p>
    <w:p w14:paraId="6C92A928" w14:textId="77777777" w:rsidR="00AE6B8E" w:rsidRDefault="00693826" w:rsidP="0035135D">
      <w:pPr>
        <w:pStyle w:val="Paragraphedeliste"/>
        <w:numPr>
          <w:ilvl w:val="0"/>
          <w:numId w:val="18"/>
        </w:numPr>
        <w:shd w:val="clear" w:color="auto" w:fill="FFFFFF"/>
        <w:spacing w:after="24" w:line="288" w:lineRule="atLeast"/>
        <w:ind w:left="720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AE6B8E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vérifie que l’utilisateur souhaite réellement quitter le groupe et lui demande s’il souhaite que les documents apportés dans le groupe soient supprimés du groupe ;</w:t>
      </w:r>
    </w:p>
    <w:p w14:paraId="746B2343" w14:textId="77777777" w:rsidR="009D6668" w:rsidRDefault="00693826" w:rsidP="0035135D">
      <w:pPr>
        <w:pStyle w:val="Paragraphedeliste"/>
        <w:numPr>
          <w:ilvl w:val="0"/>
          <w:numId w:val="18"/>
        </w:numPr>
        <w:shd w:val="clear" w:color="auto" w:fill="FFFFFF"/>
        <w:spacing w:after="24" w:line="288" w:lineRule="atLeast"/>
        <w:ind w:left="720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AE6B8E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confirme son choix de quitter le groupe et choisit de laisser les documents au sein du groupe ;</w:t>
      </w:r>
    </w:p>
    <w:p w14:paraId="27D14582" w14:textId="77777777" w:rsidR="009D6668" w:rsidRDefault="00693826" w:rsidP="0035135D">
      <w:pPr>
        <w:pStyle w:val="Paragraphedeliste"/>
        <w:numPr>
          <w:ilvl w:val="0"/>
          <w:numId w:val="18"/>
        </w:numPr>
        <w:shd w:val="clear" w:color="auto" w:fill="FFFFFF"/>
        <w:spacing w:after="24" w:line="288" w:lineRule="atLeast"/>
        <w:ind w:left="720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9D6668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supprime les accès de l’utilisateur sur ce groupe ;</w:t>
      </w:r>
    </w:p>
    <w:p w14:paraId="08738FBA" w14:textId="226458A8" w:rsidR="009D6668" w:rsidRPr="009D6668" w:rsidRDefault="00693826" w:rsidP="0035135D">
      <w:pPr>
        <w:pStyle w:val="Paragraphedeliste"/>
        <w:numPr>
          <w:ilvl w:val="0"/>
          <w:numId w:val="18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9D6668">
        <w:rPr>
          <w:rFonts w:ascii="Helvetica Neue" w:eastAsia="Times New Roman" w:hAnsi="Helvetica Neue" w:cs="Times New Roman"/>
          <w:color w:val="000000"/>
          <w:sz w:val="20"/>
          <w:szCs w:val="20"/>
        </w:rPr>
        <w:t>si l’utilisateur est administrateur du groupe :</w:t>
      </w:r>
    </w:p>
    <w:p w14:paraId="19AF5B77" w14:textId="545D8D8A" w:rsidR="00693826" w:rsidRPr="009D6668" w:rsidRDefault="00693826" w:rsidP="0035135D">
      <w:pPr>
        <w:numPr>
          <w:ilvl w:val="0"/>
          <w:numId w:val="19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9D6668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sélectionne « quitter le groupe » parmi les options de la liste déroulante qui apparaît ;</w:t>
      </w:r>
    </w:p>
    <w:p w14:paraId="775498AD" w14:textId="77777777" w:rsidR="00693826" w:rsidRPr="00623750" w:rsidRDefault="00693826" w:rsidP="0035135D">
      <w:pPr>
        <w:numPr>
          <w:ilvl w:val="0"/>
          <w:numId w:val="19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propose dans une pop-up de désigner un nouvel administrateur (</w:t>
      </w:r>
      <w:r w:rsidRPr="00623750">
        <w:rPr>
          <w:rFonts w:ascii="Helvetica Neue" w:eastAsia="Times New Roman" w:hAnsi="Helvetica Neue" w:cs="Times New Roman"/>
          <w:i/>
          <w:color w:val="000000"/>
          <w:sz w:val="20"/>
          <w:szCs w:val="20"/>
        </w:rPr>
        <w:t>saisie d’un email</w:t>
      </w: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) ou bien de confier l’administration au plus ancien membre inscrit (hors administrateur) ; </w:t>
      </w:r>
    </w:p>
    <w:p w14:paraId="03722AC0" w14:textId="77777777" w:rsidR="00693826" w:rsidRPr="00623750" w:rsidRDefault="00693826" w:rsidP="0035135D">
      <w:pPr>
        <w:numPr>
          <w:ilvl w:val="0"/>
          <w:numId w:val="19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vérifie que l’utilisateur souhaite réellement quitter le groupe et lui demande s’il souhaite que les documents apportés dans le groupe soient supprimés du groupe ;</w:t>
      </w:r>
    </w:p>
    <w:p w14:paraId="4DDEABA4" w14:textId="77777777" w:rsidR="00693826" w:rsidRPr="00623750" w:rsidRDefault="00693826" w:rsidP="0035135D">
      <w:pPr>
        <w:numPr>
          <w:ilvl w:val="0"/>
          <w:numId w:val="19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confirme son choix de quitter le groupe et choisit de laisser les documents au sein du groupe ;</w:t>
      </w:r>
    </w:p>
    <w:p w14:paraId="726B8CA4" w14:textId="77777777" w:rsidR="00693826" w:rsidRPr="00623750" w:rsidRDefault="00693826" w:rsidP="0035135D">
      <w:pPr>
        <w:numPr>
          <w:ilvl w:val="0"/>
          <w:numId w:val="19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supprime les accès de l’utilisateur sur ce groupe ;</w:t>
      </w:r>
    </w:p>
    <w:p w14:paraId="22FF5628" w14:textId="4D103F81" w:rsidR="00693826" w:rsidRPr="00623750" w:rsidRDefault="009D6668" w:rsidP="0035135D">
      <w:pPr>
        <w:numPr>
          <w:ilvl w:val="0"/>
          <w:numId w:val="20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si l’utilisateur est </w:t>
      </w:r>
      <w:r w:rsidR="00693826"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seul membre du groupe (et administrateur) :</w:t>
      </w:r>
    </w:p>
    <w:p w14:paraId="389909A2" w14:textId="77777777" w:rsidR="00693826" w:rsidRPr="00623750" w:rsidRDefault="00693826" w:rsidP="0035135D">
      <w:pPr>
        <w:numPr>
          <w:ilvl w:val="0"/>
          <w:numId w:val="2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sélectionne « supprimer le groupe » parmi les options de la liste déroulante qui apparaît ; </w:t>
      </w:r>
    </w:p>
    <w:p w14:paraId="6213622B" w14:textId="77777777" w:rsidR="00693826" w:rsidRPr="00623750" w:rsidRDefault="00693826" w:rsidP="0035135D">
      <w:pPr>
        <w:numPr>
          <w:ilvl w:val="0"/>
          <w:numId w:val="2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vérifie que l’utilisateur souhaite réellement supprimer le groupe et l’informe que l’ensemble des documents sera supprimé ;</w:t>
      </w:r>
    </w:p>
    <w:p w14:paraId="1CA9EF0E" w14:textId="77777777" w:rsidR="00693826" w:rsidRPr="00623750" w:rsidRDefault="00693826" w:rsidP="0035135D">
      <w:pPr>
        <w:numPr>
          <w:ilvl w:val="0"/>
          <w:numId w:val="2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l’utilisateur confirme son choix de supprimer le groupe et les documents sous-jacents ; </w:t>
      </w:r>
    </w:p>
    <w:p w14:paraId="3E44A0FC" w14:textId="77777777" w:rsidR="00693826" w:rsidRPr="00623750" w:rsidRDefault="00693826" w:rsidP="0035135D">
      <w:pPr>
        <w:numPr>
          <w:ilvl w:val="0"/>
          <w:numId w:val="2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supprime le groupe et informe l’utilisateur par email ;</w:t>
      </w:r>
    </w:p>
    <w:p w14:paraId="69E0C686" w14:textId="77777777" w:rsidR="00693826" w:rsidRPr="00623750" w:rsidRDefault="00693826" w:rsidP="0035135D">
      <w:pPr>
        <w:numPr>
          <w:ilvl w:val="0"/>
          <w:numId w:val="21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est redirigé vers la page d’accueil ;</w:t>
      </w:r>
    </w:p>
    <w:p w14:paraId="6F2D00DB" w14:textId="77777777" w:rsidR="00693826" w:rsidRPr="00080720" w:rsidRDefault="00693826" w:rsidP="0035135D">
      <w:pPr>
        <w:shd w:val="clear" w:color="auto" w:fill="FFFFFF"/>
        <w:spacing w:after="24" w:line="288" w:lineRule="atLeast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C86CD44" w14:textId="0BC449E2" w:rsidR="00693826" w:rsidRPr="001C1EA8" w:rsidRDefault="00F811E7" w:rsidP="0035135D">
      <w:pPr>
        <w:shd w:val="clear" w:color="auto" w:fill="FFFFFF"/>
        <w:spacing w:after="24" w:line="288" w:lineRule="atLeast"/>
        <w:jc w:val="both"/>
        <w:rPr>
          <w:rStyle w:val="Forteaccentuation"/>
        </w:rPr>
      </w:pPr>
      <w:r>
        <w:rPr>
          <w:rStyle w:val="Forteaccentuation"/>
        </w:rPr>
        <w:t>Scénario alternatif</w:t>
      </w:r>
      <w:r w:rsidR="00693826" w:rsidRPr="001C1EA8">
        <w:rPr>
          <w:rStyle w:val="Forteaccentuation"/>
        </w:rPr>
        <w:t> </w:t>
      </w:r>
    </w:p>
    <w:p w14:paraId="4A7D7F59" w14:textId="77777777" w:rsidR="00693826" w:rsidRPr="00623750" w:rsidRDefault="00693826" w:rsidP="0035135D">
      <w:pPr>
        <w:pStyle w:val="Paragraphedeliste"/>
        <w:numPr>
          <w:ilvl w:val="0"/>
          <w:numId w:val="2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demande à l’utilisateur de désigner un nouvel administrateur ;</w:t>
      </w:r>
    </w:p>
    <w:p w14:paraId="4B8B4469" w14:textId="77777777" w:rsidR="00693826" w:rsidRPr="00623750" w:rsidRDefault="00693826" w:rsidP="0035135D">
      <w:pPr>
        <w:pStyle w:val="Paragraphedeliste"/>
        <w:numPr>
          <w:ilvl w:val="0"/>
          <w:numId w:val="22"/>
        </w:numPr>
        <w:shd w:val="clear" w:color="auto" w:fill="FFFFFF"/>
        <w:spacing w:after="24" w:line="288" w:lineRule="atLeast"/>
        <w:jc w:val="bot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l’utilisateur saisi une adresse email non valide dans le champ « nouvel administrateur » ;</w:t>
      </w:r>
    </w:p>
    <w:p w14:paraId="38CC4A22" w14:textId="77777777" w:rsidR="00693826" w:rsidRPr="00623750" w:rsidRDefault="00693826" w:rsidP="0035135D">
      <w:pPr>
        <w:pStyle w:val="Paragraphedeliste"/>
        <w:numPr>
          <w:ilvl w:val="0"/>
          <w:numId w:val="22"/>
        </w:num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  <w:r w:rsidRPr="00623750">
        <w:rPr>
          <w:rFonts w:ascii="Helvetica Neue" w:eastAsia="Times New Roman" w:hAnsi="Helvetica Neue" w:cs="Times New Roman"/>
          <w:color w:val="000000"/>
          <w:sz w:val="20"/>
          <w:szCs w:val="20"/>
        </w:rPr>
        <w:t>le système propose à l’utilisateur d’annuler ou bien de faire un nouvel essai ;</w:t>
      </w:r>
    </w:p>
    <w:p w14:paraId="74D5090D" w14:textId="5EB8D032" w:rsidR="00C002E1" w:rsidRDefault="00C002E1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br w:type="page"/>
      </w:r>
    </w:p>
    <w:p w14:paraId="7317EB86" w14:textId="23217CDE" w:rsidR="00C002E1" w:rsidRDefault="00C002E1" w:rsidP="0035135D">
      <w:pPr>
        <w:shd w:val="clear" w:color="auto" w:fill="FFFFFF"/>
        <w:spacing w:after="24" w:line="288" w:lineRule="atLeast"/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368EE399" wp14:editId="3A2A70F8">
            <wp:extent cx="6302162" cy="5484674"/>
            <wp:effectExtent l="0" t="0" r="0" b="1905"/>
            <wp:docPr id="10" name="Image 10" descr="Disque Dur (OCZ-VERTEX):Users:MacBook:SkyDrive:Documents:Ecole:4 - M1 MIAGE - cours:Projet Conception:02 - Analyse:01 - Scénarii:01 - Diagrammes d'activité:Diag. activité - Quitter grou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que Dur (OCZ-VERTEX):Users:MacBook:SkyDrive:Documents:Ecole:4 - M1 MIAGE - cours:Projet Conception:02 - Analyse:01 - Scénarii:01 - Diagrammes d'activité:Diag. activité - Quitter group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2" cy="548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A10A" w14:textId="7996BC05" w:rsidR="00C06DA5" w:rsidRDefault="00C06DA5" w:rsidP="00C06DA5">
      <w:pPr>
        <w:pStyle w:val="Sous-titre"/>
        <w:jc w:val="center"/>
        <w:rPr>
          <w:rFonts w:ascii="Helvetica Neue" w:hAnsi="Helvetica Neue"/>
          <w:sz w:val="20"/>
          <w:szCs w:val="20"/>
        </w:rPr>
      </w:pPr>
      <w:r w:rsidRPr="00623750">
        <w:t>C</w:t>
      </w:r>
      <w:r>
        <w:t xml:space="preserve">as d’utilisation </w:t>
      </w:r>
      <w:r w:rsidRPr="00623750">
        <w:t>U</w:t>
      </w:r>
      <w:r>
        <w:t>C</w:t>
      </w:r>
      <w:r w:rsidRPr="00623750">
        <w:t>07-05</w:t>
      </w:r>
      <w:r>
        <w:t xml:space="preserve"> – Quitter un groupe</w:t>
      </w:r>
    </w:p>
    <w:p w14:paraId="50460708" w14:textId="77777777" w:rsidR="00C06DA5" w:rsidRPr="00623750" w:rsidRDefault="00C06DA5" w:rsidP="00C06DA5">
      <w:pPr>
        <w:shd w:val="clear" w:color="auto" w:fill="FFFFFF"/>
        <w:spacing w:after="24" w:line="288" w:lineRule="atLeast"/>
        <w:jc w:val="center"/>
        <w:rPr>
          <w:rFonts w:ascii="Helvetica Neue" w:hAnsi="Helvetica Neue"/>
          <w:sz w:val="20"/>
          <w:szCs w:val="20"/>
        </w:rPr>
      </w:pPr>
    </w:p>
    <w:sectPr w:rsidR="00C06DA5" w:rsidRPr="00623750" w:rsidSect="00770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035A1" w14:textId="77777777" w:rsidR="00EA7A4B" w:rsidRDefault="00EA7A4B" w:rsidP="0055444B">
      <w:r>
        <w:separator/>
      </w:r>
    </w:p>
  </w:endnote>
  <w:endnote w:type="continuationSeparator" w:id="0">
    <w:p w14:paraId="060EBDA0" w14:textId="77777777" w:rsidR="00EA7A4B" w:rsidRDefault="00EA7A4B" w:rsidP="0055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D7555" w14:textId="5417362F" w:rsidR="00EA7A4B" w:rsidRDefault="00EA7A4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C0DFC">
      <w:rPr>
        <w:rStyle w:val="Numrodepage"/>
        <w:noProof/>
      </w:rPr>
      <w:t>18</w:t>
    </w:r>
    <w:r>
      <w:rPr>
        <w:rStyle w:val="Numrodepage"/>
      </w:rPr>
      <w:fldChar w:fldCharType="end"/>
    </w:r>
  </w:p>
  <w:p w14:paraId="56F9EB27" w14:textId="77777777" w:rsidR="004C0DFC" w:rsidRDefault="004C0DF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2CC15" w14:textId="77777777" w:rsidR="00EA7A4B" w:rsidRDefault="00EA7A4B" w:rsidP="0055444B">
      <w:r>
        <w:separator/>
      </w:r>
    </w:p>
  </w:footnote>
  <w:footnote w:type="continuationSeparator" w:id="0">
    <w:p w14:paraId="5B37EA1F" w14:textId="77777777" w:rsidR="00EA7A4B" w:rsidRDefault="00EA7A4B" w:rsidP="0055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780"/>
    <w:multiLevelType w:val="hybridMultilevel"/>
    <w:tmpl w:val="C7D02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3DBE"/>
    <w:multiLevelType w:val="multilevel"/>
    <w:tmpl w:val="C52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823C70"/>
    <w:multiLevelType w:val="hybridMultilevel"/>
    <w:tmpl w:val="65B2E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753AE"/>
    <w:multiLevelType w:val="multilevel"/>
    <w:tmpl w:val="00A2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410A7F"/>
    <w:multiLevelType w:val="hybridMultilevel"/>
    <w:tmpl w:val="B218EC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357191"/>
    <w:multiLevelType w:val="multilevel"/>
    <w:tmpl w:val="4800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774F62"/>
    <w:multiLevelType w:val="multilevel"/>
    <w:tmpl w:val="1506E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352E2"/>
    <w:multiLevelType w:val="hybridMultilevel"/>
    <w:tmpl w:val="BC78F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99937A1"/>
    <w:multiLevelType w:val="hybridMultilevel"/>
    <w:tmpl w:val="D1E85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0A10F6"/>
    <w:multiLevelType w:val="hybridMultilevel"/>
    <w:tmpl w:val="9B242D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B71AE"/>
    <w:multiLevelType w:val="hybridMultilevel"/>
    <w:tmpl w:val="C4D83FE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40031"/>
    <w:multiLevelType w:val="hybridMultilevel"/>
    <w:tmpl w:val="1506E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8218D"/>
    <w:multiLevelType w:val="hybridMultilevel"/>
    <w:tmpl w:val="C546A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F7686"/>
    <w:multiLevelType w:val="multilevel"/>
    <w:tmpl w:val="829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DD5225"/>
    <w:multiLevelType w:val="hybridMultilevel"/>
    <w:tmpl w:val="5E30E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1027A"/>
    <w:multiLevelType w:val="hybridMultilevel"/>
    <w:tmpl w:val="80107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F94C3F"/>
    <w:multiLevelType w:val="hybridMultilevel"/>
    <w:tmpl w:val="AF328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907F9"/>
    <w:multiLevelType w:val="hybridMultilevel"/>
    <w:tmpl w:val="2B92FE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473D0A"/>
    <w:multiLevelType w:val="hybridMultilevel"/>
    <w:tmpl w:val="67AEF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F3790"/>
    <w:multiLevelType w:val="hybridMultilevel"/>
    <w:tmpl w:val="810A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D4EFC"/>
    <w:multiLevelType w:val="multilevel"/>
    <w:tmpl w:val="C8C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7C1EBB"/>
    <w:multiLevelType w:val="hybridMultilevel"/>
    <w:tmpl w:val="E12AC35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8D65D25"/>
    <w:multiLevelType w:val="multilevel"/>
    <w:tmpl w:val="52D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55307F"/>
    <w:multiLevelType w:val="hybridMultilevel"/>
    <w:tmpl w:val="5C6E75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5F4108D8"/>
    <w:multiLevelType w:val="hybridMultilevel"/>
    <w:tmpl w:val="EFA66F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AA4F40"/>
    <w:multiLevelType w:val="hybridMultilevel"/>
    <w:tmpl w:val="261C5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BA3CF2"/>
    <w:multiLevelType w:val="hybridMultilevel"/>
    <w:tmpl w:val="BA5ABA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0D30AA"/>
    <w:multiLevelType w:val="multilevel"/>
    <w:tmpl w:val="410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1667B0"/>
    <w:multiLevelType w:val="multilevel"/>
    <w:tmpl w:val="3614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DE06CA7"/>
    <w:multiLevelType w:val="hybridMultilevel"/>
    <w:tmpl w:val="25A6CA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E505CD"/>
    <w:multiLevelType w:val="hybridMultilevel"/>
    <w:tmpl w:val="52B07EF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CA51E86"/>
    <w:multiLevelType w:val="hybridMultilevel"/>
    <w:tmpl w:val="48C2CC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817EFB"/>
    <w:multiLevelType w:val="multilevel"/>
    <w:tmpl w:val="C8C01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24"/>
  </w:num>
  <w:num w:numId="5">
    <w:abstractNumId w:val="4"/>
  </w:num>
  <w:num w:numId="6">
    <w:abstractNumId w:val="20"/>
  </w:num>
  <w:num w:numId="7">
    <w:abstractNumId w:val="28"/>
  </w:num>
  <w:num w:numId="8">
    <w:abstractNumId w:val="32"/>
  </w:num>
  <w:num w:numId="9">
    <w:abstractNumId w:val="12"/>
  </w:num>
  <w:num w:numId="10">
    <w:abstractNumId w:val="16"/>
  </w:num>
  <w:num w:numId="11">
    <w:abstractNumId w:val="2"/>
  </w:num>
  <w:num w:numId="12">
    <w:abstractNumId w:val="30"/>
  </w:num>
  <w:num w:numId="13">
    <w:abstractNumId w:val="19"/>
  </w:num>
  <w:num w:numId="14">
    <w:abstractNumId w:val="21"/>
  </w:num>
  <w:num w:numId="15">
    <w:abstractNumId w:val="10"/>
  </w:num>
  <w:num w:numId="16">
    <w:abstractNumId w:val="31"/>
  </w:num>
  <w:num w:numId="17">
    <w:abstractNumId w:val="9"/>
  </w:num>
  <w:num w:numId="18">
    <w:abstractNumId w:val="29"/>
  </w:num>
  <w:num w:numId="19">
    <w:abstractNumId w:val="7"/>
  </w:num>
  <w:num w:numId="20">
    <w:abstractNumId w:val="17"/>
  </w:num>
  <w:num w:numId="21">
    <w:abstractNumId w:val="8"/>
  </w:num>
  <w:num w:numId="22">
    <w:abstractNumId w:val="23"/>
  </w:num>
  <w:num w:numId="23">
    <w:abstractNumId w:val="13"/>
  </w:num>
  <w:num w:numId="24">
    <w:abstractNumId w:val="1"/>
  </w:num>
  <w:num w:numId="25">
    <w:abstractNumId w:val="27"/>
  </w:num>
  <w:num w:numId="26">
    <w:abstractNumId w:val="0"/>
  </w:num>
  <w:num w:numId="27">
    <w:abstractNumId w:val="11"/>
  </w:num>
  <w:num w:numId="28">
    <w:abstractNumId w:val="18"/>
  </w:num>
  <w:num w:numId="29">
    <w:abstractNumId w:val="6"/>
  </w:num>
  <w:num w:numId="30">
    <w:abstractNumId w:val="25"/>
  </w:num>
  <w:num w:numId="31">
    <w:abstractNumId w:val="14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A9"/>
    <w:rsid w:val="00016D2C"/>
    <w:rsid w:val="00020BD5"/>
    <w:rsid w:val="00057880"/>
    <w:rsid w:val="000728B4"/>
    <w:rsid w:val="000737B6"/>
    <w:rsid w:val="00080720"/>
    <w:rsid w:val="000841CF"/>
    <w:rsid w:val="00095F06"/>
    <w:rsid w:val="000A3F8A"/>
    <w:rsid w:val="000A4B88"/>
    <w:rsid w:val="000B711E"/>
    <w:rsid w:val="000D1579"/>
    <w:rsid w:val="000F7723"/>
    <w:rsid w:val="001127B4"/>
    <w:rsid w:val="00141102"/>
    <w:rsid w:val="00141413"/>
    <w:rsid w:val="00151581"/>
    <w:rsid w:val="001552D4"/>
    <w:rsid w:val="00157946"/>
    <w:rsid w:val="001637DD"/>
    <w:rsid w:val="001706E7"/>
    <w:rsid w:val="001C1EA8"/>
    <w:rsid w:val="001D2931"/>
    <w:rsid w:val="001E1318"/>
    <w:rsid w:val="002069CE"/>
    <w:rsid w:val="002242E3"/>
    <w:rsid w:val="00247C84"/>
    <w:rsid w:val="00264E7E"/>
    <w:rsid w:val="00276F24"/>
    <w:rsid w:val="00284BA9"/>
    <w:rsid w:val="002A24D3"/>
    <w:rsid w:val="002B39EF"/>
    <w:rsid w:val="002C0598"/>
    <w:rsid w:val="002D2A84"/>
    <w:rsid w:val="002E35A7"/>
    <w:rsid w:val="002E4C30"/>
    <w:rsid w:val="002F1D4B"/>
    <w:rsid w:val="00303FA0"/>
    <w:rsid w:val="00320D8B"/>
    <w:rsid w:val="00320FF1"/>
    <w:rsid w:val="0035135D"/>
    <w:rsid w:val="00353BDC"/>
    <w:rsid w:val="00376612"/>
    <w:rsid w:val="003848BE"/>
    <w:rsid w:val="00392157"/>
    <w:rsid w:val="003A03C3"/>
    <w:rsid w:val="003B4BBD"/>
    <w:rsid w:val="003C02E1"/>
    <w:rsid w:val="003D7C56"/>
    <w:rsid w:val="003E10A2"/>
    <w:rsid w:val="003F5BA6"/>
    <w:rsid w:val="004205BC"/>
    <w:rsid w:val="004222B6"/>
    <w:rsid w:val="00426A68"/>
    <w:rsid w:val="00431BA2"/>
    <w:rsid w:val="00464457"/>
    <w:rsid w:val="00477B63"/>
    <w:rsid w:val="004A4A91"/>
    <w:rsid w:val="004A7707"/>
    <w:rsid w:val="004C0DFC"/>
    <w:rsid w:val="004F10BD"/>
    <w:rsid w:val="00517252"/>
    <w:rsid w:val="0055444B"/>
    <w:rsid w:val="00566AEC"/>
    <w:rsid w:val="00572924"/>
    <w:rsid w:val="00597444"/>
    <w:rsid w:val="00597D80"/>
    <w:rsid w:val="005B6985"/>
    <w:rsid w:val="005D6765"/>
    <w:rsid w:val="005E22C4"/>
    <w:rsid w:val="005E378D"/>
    <w:rsid w:val="00602EA9"/>
    <w:rsid w:val="00617A78"/>
    <w:rsid w:val="00623750"/>
    <w:rsid w:val="00626347"/>
    <w:rsid w:val="006306F4"/>
    <w:rsid w:val="00634107"/>
    <w:rsid w:val="00634EC4"/>
    <w:rsid w:val="006512EB"/>
    <w:rsid w:val="00666719"/>
    <w:rsid w:val="0066788F"/>
    <w:rsid w:val="00672FA2"/>
    <w:rsid w:val="006834D6"/>
    <w:rsid w:val="00691C82"/>
    <w:rsid w:val="00691F1D"/>
    <w:rsid w:val="00693826"/>
    <w:rsid w:val="006966EF"/>
    <w:rsid w:val="006C5751"/>
    <w:rsid w:val="006E208D"/>
    <w:rsid w:val="00717BBC"/>
    <w:rsid w:val="00730981"/>
    <w:rsid w:val="00770F56"/>
    <w:rsid w:val="00776847"/>
    <w:rsid w:val="0078208A"/>
    <w:rsid w:val="0079501F"/>
    <w:rsid w:val="007B23E3"/>
    <w:rsid w:val="007B69C1"/>
    <w:rsid w:val="007C6945"/>
    <w:rsid w:val="007D5157"/>
    <w:rsid w:val="007F05A8"/>
    <w:rsid w:val="008442C8"/>
    <w:rsid w:val="00847741"/>
    <w:rsid w:val="008564C3"/>
    <w:rsid w:val="00857B66"/>
    <w:rsid w:val="00871362"/>
    <w:rsid w:val="00872211"/>
    <w:rsid w:val="00876A03"/>
    <w:rsid w:val="008A2C2E"/>
    <w:rsid w:val="008C1EA3"/>
    <w:rsid w:val="008E6E98"/>
    <w:rsid w:val="00905800"/>
    <w:rsid w:val="00990879"/>
    <w:rsid w:val="009A0E0D"/>
    <w:rsid w:val="009B63A9"/>
    <w:rsid w:val="009B6E01"/>
    <w:rsid w:val="009C263F"/>
    <w:rsid w:val="009C4392"/>
    <w:rsid w:val="009C78AA"/>
    <w:rsid w:val="009D6177"/>
    <w:rsid w:val="009D6668"/>
    <w:rsid w:val="00A01D43"/>
    <w:rsid w:val="00A245DA"/>
    <w:rsid w:val="00A57165"/>
    <w:rsid w:val="00A651E7"/>
    <w:rsid w:val="00A74537"/>
    <w:rsid w:val="00A75303"/>
    <w:rsid w:val="00A901A8"/>
    <w:rsid w:val="00A90C49"/>
    <w:rsid w:val="00A9193C"/>
    <w:rsid w:val="00A93F12"/>
    <w:rsid w:val="00A97BAA"/>
    <w:rsid w:val="00AA69F4"/>
    <w:rsid w:val="00AB5556"/>
    <w:rsid w:val="00AD41D8"/>
    <w:rsid w:val="00AD7A63"/>
    <w:rsid w:val="00AE203B"/>
    <w:rsid w:val="00AE43F0"/>
    <w:rsid w:val="00AE6B8E"/>
    <w:rsid w:val="00AF6A56"/>
    <w:rsid w:val="00B01B1B"/>
    <w:rsid w:val="00B12344"/>
    <w:rsid w:val="00B236D3"/>
    <w:rsid w:val="00B27DFB"/>
    <w:rsid w:val="00B40DD5"/>
    <w:rsid w:val="00B630A1"/>
    <w:rsid w:val="00B66174"/>
    <w:rsid w:val="00B7076C"/>
    <w:rsid w:val="00B8605E"/>
    <w:rsid w:val="00B92714"/>
    <w:rsid w:val="00B95589"/>
    <w:rsid w:val="00BE2698"/>
    <w:rsid w:val="00BE693D"/>
    <w:rsid w:val="00C002E1"/>
    <w:rsid w:val="00C03178"/>
    <w:rsid w:val="00C06DA5"/>
    <w:rsid w:val="00C426C6"/>
    <w:rsid w:val="00C42F66"/>
    <w:rsid w:val="00C575FC"/>
    <w:rsid w:val="00CC51E8"/>
    <w:rsid w:val="00CE1E7A"/>
    <w:rsid w:val="00CF1FF0"/>
    <w:rsid w:val="00CF3156"/>
    <w:rsid w:val="00D12C0E"/>
    <w:rsid w:val="00D25F61"/>
    <w:rsid w:val="00D454C6"/>
    <w:rsid w:val="00D53374"/>
    <w:rsid w:val="00D56E39"/>
    <w:rsid w:val="00D605B9"/>
    <w:rsid w:val="00DB7C69"/>
    <w:rsid w:val="00DC0A69"/>
    <w:rsid w:val="00DD3F08"/>
    <w:rsid w:val="00E20302"/>
    <w:rsid w:val="00E34E71"/>
    <w:rsid w:val="00E45697"/>
    <w:rsid w:val="00E669D8"/>
    <w:rsid w:val="00EA7A4B"/>
    <w:rsid w:val="00EB6B41"/>
    <w:rsid w:val="00EC6CF3"/>
    <w:rsid w:val="00ED7208"/>
    <w:rsid w:val="00EF16B2"/>
    <w:rsid w:val="00F1100E"/>
    <w:rsid w:val="00F172E0"/>
    <w:rsid w:val="00F26711"/>
    <w:rsid w:val="00F30BA2"/>
    <w:rsid w:val="00F45646"/>
    <w:rsid w:val="00F6238D"/>
    <w:rsid w:val="00F66E1B"/>
    <w:rsid w:val="00F811E7"/>
    <w:rsid w:val="00F93FF9"/>
    <w:rsid w:val="00FA60EA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0E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4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67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72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1E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1EA8"/>
    <w:rPr>
      <w:b/>
      <w:bCs/>
      <w:i/>
      <w:iCs/>
      <w:color w:val="4F81BD" w:themeColor="accent1"/>
    </w:rPr>
  </w:style>
  <w:style w:type="character" w:styleId="Forteaccentuation">
    <w:name w:val="Intense Emphasis"/>
    <w:basedOn w:val="Policepardfaut"/>
    <w:uiPriority w:val="21"/>
    <w:qFormat/>
    <w:rsid w:val="001C1EA8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1414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41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14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413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141413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141413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41413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41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D67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544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444B"/>
  </w:style>
  <w:style w:type="paragraph" w:styleId="Pieddepage">
    <w:name w:val="footer"/>
    <w:basedOn w:val="Normal"/>
    <w:link w:val="PieddepageCar"/>
    <w:uiPriority w:val="99"/>
    <w:unhideWhenUsed/>
    <w:rsid w:val="005544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444B"/>
  </w:style>
  <w:style w:type="character" w:styleId="Numrodepage">
    <w:name w:val="page number"/>
    <w:basedOn w:val="Policepardfaut"/>
    <w:uiPriority w:val="99"/>
    <w:semiHidden/>
    <w:unhideWhenUsed/>
    <w:rsid w:val="0055444B"/>
  </w:style>
  <w:style w:type="paragraph" w:styleId="Sous-titre">
    <w:name w:val="Subtitle"/>
    <w:basedOn w:val="Normal"/>
    <w:next w:val="Normal"/>
    <w:link w:val="Sous-titreCar"/>
    <w:uiPriority w:val="11"/>
    <w:qFormat/>
    <w:rsid w:val="00C06D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06D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4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67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72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1E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1EA8"/>
    <w:rPr>
      <w:b/>
      <w:bCs/>
      <w:i/>
      <w:iCs/>
      <w:color w:val="4F81BD" w:themeColor="accent1"/>
    </w:rPr>
  </w:style>
  <w:style w:type="character" w:styleId="Forteaccentuation">
    <w:name w:val="Intense Emphasis"/>
    <w:basedOn w:val="Policepardfaut"/>
    <w:uiPriority w:val="21"/>
    <w:qFormat/>
    <w:rsid w:val="001C1EA8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1414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41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141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413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141413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141413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41413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141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41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D67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544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444B"/>
  </w:style>
  <w:style w:type="paragraph" w:styleId="Pieddepage">
    <w:name w:val="footer"/>
    <w:basedOn w:val="Normal"/>
    <w:link w:val="PieddepageCar"/>
    <w:uiPriority w:val="99"/>
    <w:unhideWhenUsed/>
    <w:rsid w:val="005544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444B"/>
  </w:style>
  <w:style w:type="character" w:styleId="Numrodepage">
    <w:name w:val="page number"/>
    <w:basedOn w:val="Policepardfaut"/>
    <w:uiPriority w:val="99"/>
    <w:semiHidden/>
    <w:unhideWhenUsed/>
    <w:rsid w:val="0055444B"/>
  </w:style>
  <w:style w:type="paragraph" w:styleId="Sous-titre">
    <w:name w:val="Subtitle"/>
    <w:basedOn w:val="Normal"/>
    <w:next w:val="Normal"/>
    <w:link w:val="Sous-titreCar"/>
    <w:uiPriority w:val="11"/>
    <w:qFormat/>
    <w:rsid w:val="00C06D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06D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footer" Target="footer1.xml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3A5D068395E14B938ABE0B4B83D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169964-5C6C-F140-9B59-2D5039326C2E}"/>
      </w:docPartPr>
      <w:docPartBody>
        <w:p w:rsidR="004E0E8C" w:rsidRDefault="00141AC8" w:rsidP="00141AC8">
          <w:pPr>
            <w:pStyle w:val="F73A5D068395E14B938ABE0B4B83D552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32"/>
    <w:rsid w:val="00141AC8"/>
    <w:rsid w:val="004E0E8C"/>
    <w:rsid w:val="008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4E9881BD2FD54FB9F6AA79410FBFA8">
    <w:name w:val="A64E9881BD2FD54FB9F6AA79410FBFA8"/>
    <w:rsid w:val="008A0932"/>
  </w:style>
  <w:style w:type="paragraph" w:customStyle="1" w:styleId="98114E6A57647E4B87628ACB5B92BED3">
    <w:name w:val="98114E6A57647E4B87628ACB5B92BED3"/>
    <w:rsid w:val="008A0932"/>
  </w:style>
  <w:style w:type="paragraph" w:customStyle="1" w:styleId="4D7F833830EC62419EAA2FFCA955FF3D">
    <w:name w:val="4D7F833830EC62419EAA2FFCA955FF3D"/>
    <w:rsid w:val="008A0932"/>
  </w:style>
  <w:style w:type="paragraph" w:customStyle="1" w:styleId="CEFCF6B40617A54B890A6A5BAABC2ED0">
    <w:name w:val="CEFCF6B40617A54B890A6A5BAABC2ED0"/>
    <w:rsid w:val="008A0932"/>
  </w:style>
  <w:style w:type="paragraph" w:customStyle="1" w:styleId="F73A5D068395E14B938ABE0B4B83D552">
    <w:name w:val="F73A5D068395E14B938ABE0B4B83D552"/>
    <w:rsid w:val="00141AC8"/>
  </w:style>
  <w:style w:type="paragraph" w:customStyle="1" w:styleId="7F9D13B05920C8469734AB4EE2A48145">
    <w:name w:val="7F9D13B05920C8469734AB4EE2A48145"/>
    <w:rsid w:val="00141AC8"/>
  </w:style>
  <w:style w:type="paragraph" w:customStyle="1" w:styleId="63385C7090F3DB4EAB9C4103B26AD8EF">
    <w:name w:val="63385C7090F3DB4EAB9C4103B26AD8EF"/>
    <w:rsid w:val="00141A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4E9881BD2FD54FB9F6AA79410FBFA8">
    <w:name w:val="A64E9881BD2FD54FB9F6AA79410FBFA8"/>
    <w:rsid w:val="008A0932"/>
  </w:style>
  <w:style w:type="paragraph" w:customStyle="1" w:styleId="98114E6A57647E4B87628ACB5B92BED3">
    <w:name w:val="98114E6A57647E4B87628ACB5B92BED3"/>
    <w:rsid w:val="008A0932"/>
  </w:style>
  <w:style w:type="paragraph" w:customStyle="1" w:styleId="4D7F833830EC62419EAA2FFCA955FF3D">
    <w:name w:val="4D7F833830EC62419EAA2FFCA955FF3D"/>
    <w:rsid w:val="008A0932"/>
  </w:style>
  <w:style w:type="paragraph" w:customStyle="1" w:styleId="CEFCF6B40617A54B890A6A5BAABC2ED0">
    <w:name w:val="CEFCF6B40617A54B890A6A5BAABC2ED0"/>
    <w:rsid w:val="008A0932"/>
  </w:style>
  <w:style w:type="paragraph" w:customStyle="1" w:styleId="F73A5D068395E14B938ABE0B4B83D552">
    <w:name w:val="F73A5D068395E14B938ABE0B4B83D552"/>
    <w:rsid w:val="00141AC8"/>
  </w:style>
  <w:style w:type="paragraph" w:customStyle="1" w:styleId="7F9D13B05920C8469734AB4EE2A48145">
    <w:name w:val="7F9D13B05920C8469734AB4EE2A48145"/>
    <w:rsid w:val="00141AC8"/>
  </w:style>
  <w:style w:type="paragraph" w:customStyle="1" w:styleId="63385C7090F3DB4EAB9C4103B26AD8EF">
    <w:name w:val="63385C7090F3DB4EAB9C4103B26AD8EF"/>
    <w:rsid w:val="00141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6F44B-F24D-CC4C-B510-6C9B37B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24</Pages>
  <Words>2602</Words>
  <Characters>14316</Characters>
  <Application>Microsoft Macintosh Word</Application>
  <DocSecurity>0</DocSecurity>
  <Lines>119</Lines>
  <Paragraphs>33</Paragraphs>
  <ScaleCrop>false</ScaleCrop>
  <Company>Sopra Group</Company>
  <LinksUpToDate>false</LinksUpToDate>
  <CharactersWithSpaces>16885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– Diagrammes d’activité</dc:title>
  <dc:subject/>
  <dc:creator>Axel Ajavon, Luis Braga, Indy De Deken</dc:creator>
  <cp:keywords/>
  <dc:description/>
  <cp:lastModifiedBy>Indy De Deken</cp:lastModifiedBy>
  <cp:revision>77</cp:revision>
  <cp:lastPrinted>2013-12-19T10:14:00Z</cp:lastPrinted>
  <dcterms:created xsi:type="dcterms:W3CDTF">2013-12-05T15:27:00Z</dcterms:created>
  <dcterms:modified xsi:type="dcterms:W3CDTF">2013-12-19T10:14:00Z</dcterms:modified>
</cp:coreProperties>
</file>