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操作步骤：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解压后双击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安装完uc-devtools后。打开它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设置：本地 Devtools Inspector UI 资源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25374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在Home中，点击inspect即可看到html页面元素。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606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2829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05B5"/>
    <w:multiLevelType w:val="singleLevel"/>
    <w:tmpl w:val="258E05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5473B"/>
    <w:rsid w:val="4055473B"/>
    <w:rsid w:val="57485B2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j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2018-11-07T06:49:00Z</dcterms:created>
  <dc:creator>简</dc:creator>
  <cp:lastModifiedBy>简</cp:lastModifiedBy>
  <dcterms:modified xsi:type="dcterms:W3CDTF">2018-11-07T06:53:03Z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