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163" w:rsidRDefault="002E7163" w:rsidP="007731F7">
      <w:r>
        <w:t>TRIP.EE</w:t>
      </w:r>
    </w:p>
    <w:p w:rsidR="009D5E2A" w:rsidRDefault="007731F7" w:rsidP="002E7163">
      <w:pPr>
        <w:pStyle w:val="Heading1"/>
      </w:pPr>
      <w:r>
        <w:t>Ettevõtte infovarad</w:t>
      </w:r>
    </w:p>
    <w:p w:rsidR="007731F7" w:rsidRDefault="007731F7" w:rsidP="007731F7"/>
    <w:p w:rsidR="007731F7" w:rsidRDefault="007731F7" w:rsidP="007731F7">
      <w:pPr>
        <w:pStyle w:val="Heading2"/>
      </w:pPr>
      <w:r>
        <w:t>Informatsioon</w:t>
      </w:r>
    </w:p>
    <w:p w:rsidR="0037274F" w:rsidRDefault="0037274F" w:rsidP="0037274F">
      <w:r>
        <w:t>Foorumipostitused, lennupakkumised, uudised.</w:t>
      </w:r>
      <w:r>
        <w:t xml:space="preserve"> Väliste</w:t>
      </w:r>
      <w:r w:rsidR="00A4163D">
        <w:t>st süsteemidest tulevad lennupakkumised</w:t>
      </w:r>
      <w:r>
        <w:t xml:space="preserve">, mida trip.ee kogub ja  vahendab oma kasutajatele. </w:t>
      </w:r>
      <w:r w:rsidR="00A4163D">
        <w:t xml:space="preserve">Samuti otsitakse ise kasutades Google lennupakkumiste või </w:t>
      </w:r>
      <w:proofErr w:type="spellStart"/>
      <w:r w:rsidR="00A4163D">
        <w:t>momondo</w:t>
      </w:r>
      <w:proofErr w:type="spellEnd"/>
      <w:r w:rsidR="00A4163D">
        <w:t xml:space="preserve"> keskkonda, et leida infot soodsate lendude kohta. Trip.ee-</w:t>
      </w:r>
      <w:proofErr w:type="spellStart"/>
      <w:r w:rsidR="00A4163D">
        <w:t>le</w:t>
      </w:r>
      <w:proofErr w:type="spellEnd"/>
      <w:r w:rsidR="00A4163D">
        <w:t xml:space="preserve"> on oluline stabiilne kasutajate arv, kes käivad foorumis ja postitavad sinna erinevaid reisimisega seotuid küsimusi ja vastuseid. </w:t>
      </w:r>
      <w:r w:rsidR="00F43B41">
        <w:t xml:space="preserve">Erinevate veebilehtede külastamine, et saaks koguda ja luua uudiseid. </w:t>
      </w:r>
    </w:p>
    <w:p w:rsidR="0037274F" w:rsidRPr="0037274F" w:rsidRDefault="0037274F" w:rsidP="0037274F"/>
    <w:p w:rsidR="007731F7" w:rsidRDefault="002E7163" w:rsidP="007731F7">
      <w:r>
        <w:t>Informatsioon ehk andmed, mida me igapäevatööks vajame ja milleta me funktsiooni täita ei saa</w:t>
      </w:r>
    </w:p>
    <w:p w:rsidR="007731F7" w:rsidRDefault="007731F7" w:rsidP="007731F7">
      <w:pPr>
        <w:pStyle w:val="Heading2"/>
      </w:pPr>
      <w:r>
        <w:t>Infosüsteemid ja andmekogud</w:t>
      </w:r>
    </w:p>
    <w:p w:rsidR="0037274F" w:rsidRDefault="0037274F" w:rsidP="0037274F">
      <w:r>
        <w:t xml:space="preserve">Trip.ee CMS - kindel platvorm, millest süsteem koosneb. </w:t>
      </w:r>
      <w:proofErr w:type="spellStart"/>
      <w:r>
        <w:t>Cloud</w:t>
      </w:r>
      <w:proofErr w:type="spellEnd"/>
      <w:r>
        <w:t xml:space="preserve"> teenusepakkuja, trip.ee keskkond</w:t>
      </w:r>
    </w:p>
    <w:p w:rsidR="0037274F" w:rsidRPr="0037274F" w:rsidRDefault="0037274F" w:rsidP="0037274F"/>
    <w:p w:rsidR="007731F7" w:rsidRDefault="002E7163" w:rsidP="007731F7">
      <w:r>
        <w:t xml:space="preserve">Andmete töötlemise jaoks vajalik (eritarkvara, standardtarkvara, andmebaasid jms) </w:t>
      </w:r>
    </w:p>
    <w:p w:rsidR="002E7163" w:rsidRDefault="002E7163" w:rsidP="007731F7">
      <w:r>
        <w:t>Põhifunktsioone toetavad rakendussüsteemid, infosüsteemi juurde kuuluvad ka tugiteenused, tugiseadmed ja tugisüsteemid</w:t>
      </w:r>
    </w:p>
    <w:p w:rsidR="007731F7" w:rsidRDefault="007731F7" w:rsidP="007731F7">
      <w:pPr>
        <w:pStyle w:val="Heading2"/>
      </w:pPr>
      <w:r>
        <w:t>Vahendid</w:t>
      </w:r>
    </w:p>
    <w:p w:rsidR="0037274F" w:rsidRDefault="0037274F" w:rsidP="0037274F">
      <w:r>
        <w:t xml:space="preserve">5x </w:t>
      </w:r>
      <w:proofErr w:type="spellStart"/>
      <w:r>
        <w:t>laptop</w:t>
      </w:r>
      <w:proofErr w:type="spellEnd"/>
    </w:p>
    <w:p w:rsidR="00134037" w:rsidRPr="0037274F" w:rsidRDefault="00134037" w:rsidP="0037274F"/>
    <w:p w:rsidR="007731F7" w:rsidRDefault="002E7163" w:rsidP="007731F7">
      <w:r>
        <w:t>Arvuti, lisaseadmed, andmekandjad</w:t>
      </w:r>
    </w:p>
    <w:p w:rsidR="007731F7" w:rsidRDefault="007731F7" w:rsidP="007731F7">
      <w:pPr>
        <w:pStyle w:val="Heading2"/>
      </w:pPr>
      <w:r>
        <w:t>Protsessid</w:t>
      </w:r>
    </w:p>
    <w:p w:rsidR="00134037" w:rsidRPr="00134037" w:rsidRDefault="00134037" w:rsidP="00134037"/>
    <w:p w:rsidR="00134037" w:rsidRDefault="00134037" w:rsidP="0037274F">
      <w:r>
        <w:t>Lennupakkumiste leidmine ja ülespanemine</w:t>
      </w:r>
    </w:p>
    <w:p w:rsidR="00134037" w:rsidRDefault="00134037" w:rsidP="0037274F">
      <w:r>
        <w:t>Kasutajaskonna stabiilsena hoidmine, kes kasutab foorumit</w:t>
      </w:r>
    </w:p>
    <w:p w:rsidR="00134037" w:rsidRDefault="00134037" w:rsidP="0037274F">
      <w:r>
        <w:t>Üheks põhiprotsessiks on lennupakkumiste leidmine ja ülespanemine trip.ee keskkonda</w:t>
      </w:r>
      <w:r w:rsidR="00D3799C">
        <w:t>. Põhiprotsessiga on seotud kõik infovarad – trip.ee CMS, arvutid, trip.ee keskkond.</w:t>
      </w:r>
    </w:p>
    <w:p w:rsidR="00D3799C" w:rsidRDefault="00D3799C" w:rsidP="0037274F">
      <w:r>
        <w:t xml:space="preserve">Põhiprotsessi kriitiline infovara on </w:t>
      </w:r>
      <w:r w:rsidR="002A57E8">
        <w:t xml:space="preserve">infosüsteem. Ilma infosüsteemita ei saa töödelda informatsiooni, kuid informatsiooni saab töödelda ilma infosüsteemita. </w:t>
      </w:r>
    </w:p>
    <w:p w:rsidR="00644CC4" w:rsidRDefault="00644CC4" w:rsidP="0037274F">
      <w:r>
        <w:t xml:space="preserve">Riskihalduse kriteeriumid -&gt; </w:t>
      </w:r>
      <w:bookmarkStart w:id="0" w:name="_GoBack"/>
      <w:bookmarkEnd w:id="0"/>
    </w:p>
    <w:p w:rsidR="00134037" w:rsidRPr="0037274F" w:rsidRDefault="00134037" w:rsidP="0037274F"/>
    <w:p w:rsidR="002E7163" w:rsidRPr="002E7163" w:rsidRDefault="002E7163" w:rsidP="002E7163">
      <w:r>
        <w:lastRenderedPageBreak/>
        <w:t xml:space="preserve">Informatsiooni töötlemine </w:t>
      </w:r>
    </w:p>
    <w:p w:rsidR="007731F7" w:rsidRDefault="007731F7" w:rsidP="007731F7">
      <w:pPr>
        <w:ind w:left="432"/>
      </w:pPr>
      <w:r>
        <w:t>Valida üks põhiprotsess (käsitlusala)</w:t>
      </w:r>
    </w:p>
    <w:p w:rsidR="007731F7" w:rsidRDefault="007731F7" w:rsidP="007731F7">
      <w:pPr>
        <w:ind w:left="432"/>
      </w:pPr>
      <w:r>
        <w:t>Kaardistada põhiprotsessiga seonduvad infovarad</w:t>
      </w:r>
    </w:p>
    <w:p w:rsidR="007731F7" w:rsidRDefault="007731F7" w:rsidP="007731F7">
      <w:pPr>
        <w:ind w:left="432"/>
      </w:pPr>
      <w:r>
        <w:t>Määratleda riskihalduse kriteeriumid</w:t>
      </w:r>
    </w:p>
    <w:p w:rsidR="007731F7" w:rsidRDefault="007731F7" w:rsidP="007731F7">
      <w:pPr>
        <w:ind w:left="432"/>
      </w:pPr>
      <w:r>
        <w:tab/>
        <w:t>Sündmuse toime = Mõjude skaala</w:t>
      </w:r>
    </w:p>
    <w:p w:rsidR="007731F7" w:rsidRDefault="007731F7" w:rsidP="007731F7">
      <w:pPr>
        <w:ind w:left="432"/>
      </w:pPr>
      <w:r>
        <w:t>Määratleda riski hindamise kriteeriumid</w:t>
      </w:r>
    </w:p>
    <w:p w:rsidR="007731F7" w:rsidRDefault="007731F7" w:rsidP="007731F7">
      <w:pPr>
        <w:ind w:left="432"/>
      </w:pPr>
      <w:r>
        <w:tab/>
        <w:t>Varade klassid ja nende prioriteedid</w:t>
      </w:r>
    </w:p>
    <w:p w:rsidR="007731F7" w:rsidRDefault="007731F7" w:rsidP="007731F7">
      <w:pPr>
        <w:ind w:left="432"/>
      </w:pPr>
      <w:r>
        <w:t>Riski aktsepteerimise kriteeriumid</w:t>
      </w:r>
    </w:p>
    <w:p w:rsidR="007731F7" w:rsidRDefault="007731F7" w:rsidP="007731F7">
      <w:pPr>
        <w:ind w:left="432"/>
      </w:pPr>
      <w:r>
        <w:tab/>
        <w:t>Skaala, millal on kahju piisavalt väike, et edasi mitte tegutseda</w:t>
      </w:r>
    </w:p>
    <w:p w:rsidR="007731F7" w:rsidRDefault="007731F7" w:rsidP="007731F7">
      <w:pPr>
        <w:ind w:left="432"/>
      </w:pPr>
    </w:p>
    <w:p w:rsidR="007731F7" w:rsidRDefault="007731F7" w:rsidP="00A1286D">
      <w:pPr>
        <w:ind w:left="432"/>
      </w:pPr>
      <w:r>
        <w:t>Vali põhiprotse</w:t>
      </w:r>
      <w:r w:rsidR="00A1286D">
        <w:t xml:space="preserve">ssi jaoks kriitiline infovara – </w:t>
      </w:r>
      <w:r>
        <w:t>väärtus?</w:t>
      </w:r>
    </w:p>
    <w:p w:rsidR="007731F7" w:rsidRDefault="007731F7" w:rsidP="007731F7">
      <w:pPr>
        <w:ind w:left="432"/>
      </w:pPr>
      <w:r>
        <w:t>Määratle asjakohased ohud</w:t>
      </w:r>
    </w:p>
    <w:p w:rsidR="007731F7" w:rsidRDefault="007731F7" w:rsidP="007731F7">
      <w:pPr>
        <w:ind w:left="432"/>
      </w:pPr>
      <w:r>
        <w:t>Hinda ohtude tõenäosused</w:t>
      </w:r>
    </w:p>
    <w:p w:rsidR="007731F7" w:rsidRDefault="007731F7" w:rsidP="007731F7">
      <w:pPr>
        <w:ind w:left="432"/>
      </w:pPr>
      <w:r>
        <w:t>Hinda ohtude realiseerumise võimalikke tagajärgi</w:t>
      </w:r>
    </w:p>
    <w:p w:rsidR="007731F7" w:rsidRDefault="007731F7" w:rsidP="007731F7">
      <w:pPr>
        <w:ind w:left="432"/>
      </w:pPr>
      <w:r>
        <w:t>(Tulemus - riskistsenaariumid)</w:t>
      </w:r>
    </w:p>
    <w:p w:rsidR="007731F7" w:rsidRPr="007731F7" w:rsidRDefault="007731F7" w:rsidP="007731F7">
      <w:pPr>
        <w:ind w:left="432"/>
      </w:pPr>
      <w:r>
        <w:t>Koosta riskimaatriks</w:t>
      </w:r>
    </w:p>
    <w:p w:rsidR="007731F7" w:rsidRDefault="007731F7" w:rsidP="007731F7"/>
    <w:p w:rsidR="00A1286D" w:rsidRDefault="00A1286D" w:rsidP="00A1286D">
      <w:r>
        <w:t>Koosta riskikäsitlusplaan eelnevalt valitud</w:t>
      </w:r>
    </w:p>
    <w:p w:rsidR="00A1286D" w:rsidRDefault="00A1286D" w:rsidP="00A1286D">
      <w:r>
        <w:t>riskide osas</w:t>
      </w:r>
    </w:p>
    <w:p w:rsidR="00A1286D" w:rsidRDefault="00A1286D" w:rsidP="00A1286D">
      <w:r>
        <w:tab/>
        <w:t>Iga meetmete rakendamise kulu (</w:t>
      </w:r>
      <w:proofErr w:type="spellStart"/>
      <w:r>
        <w:t>aeg+raha</w:t>
      </w:r>
      <w:proofErr w:type="spellEnd"/>
      <w:r>
        <w:t>)</w:t>
      </w:r>
    </w:p>
    <w:p w:rsidR="00A1286D" w:rsidRDefault="00A1286D" w:rsidP="00A1286D">
      <w:r>
        <w:tab/>
        <w:t xml:space="preserve">Kõigi meetmete rakendamise </w:t>
      </w:r>
      <w:proofErr w:type="spellStart"/>
      <w:r>
        <w:t>üldsumma</w:t>
      </w:r>
      <w:proofErr w:type="spellEnd"/>
    </w:p>
    <w:p w:rsidR="00A1286D" w:rsidRDefault="00A1286D" w:rsidP="00A1286D">
      <w:r>
        <w:t>Rollimäng – iga grupp esitab meetmete riski käsitlusplaani „juhatusele“ aktsepteerimiseks</w:t>
      </w:r>
    </w:p>
    <w:p w:rsidR="007731F7" w:rsidRDefault="007731F7" w:rsidP="007731F7">
      <w:pPr>
        <w:pStyle w:val="Heading1"/>
      </w:pPr>
      <w:r>
        <w:t>Riskianalüüs</w:t>
      </w:r>
    </w:p>
    <w:p w:rsidR="007731F7" w:rsidRDefault="007731F7" w:rsidP="007731F7"/>
    <w:p w:rsidR="007731F7" w:rsidRDefault="007731F7" w:rsidP="007731F7">
      <w:pPr>
        <w:pStyle w:val="Heading1"/>
      </w:pPr>
      <w:r>
        <w:t>Planeeritavad turvameetmed</w:t>
      </w:r>
    </w:p>
    <w:p w:rsidR="007731F7" w:rsidRDefault="007731F7" w:rsidP="007731F7"/>
    <w:p w:rsidR="007731F7" w:rsidRDefault="007731F7" w:rsidP="007731F7">
      <w:pPr>
        <w:pStyle w:val="Heading1"/>
      </w:pPr>
      <w:r>
        <w:lastRenderedPageBreak/>
        <w:t>Infoturbe poliitikad</w:t>
      </w:r>
    </w:p>
    <w:p w:rsidR="007731F7" w:rsidRDefault="007731F7" w:rsidP="007731F7"/>
    <w:p w:rsidR="007731F7" w:rsidRPr="007731F7" w:rsidRDefault="007731F7" w:rsidP="007731F7">
      <w:pPr>
        <w:pStyle w:val="Heading1"/>
      </w:pPr>
      <w:r>
        <w:t>Jätkusuutlikkuse plaan</w:t>
      </w:r>
    </w:p>
    <w:sectPr w:rsidR="007731F7" w:rsidRPr="00773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90B0A"/>
    <w:multiLevelType w:val="multilevel"/>
    <w:tmpl w:val="5CCEA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F7"/>
    <w:rsid w:val="000E379E"/>
    <w:rsid w:val="00134037"/>
    <w:rsid w:val="002A57E8"/>
    <w:rsid w:val="002D1D74"/>
    <w:rsid w:val="002E7163"/>
    <w:rsid w:val="0037274F"/>
    <w:rsid w:val="004B2B71"/>
    <w:rsid w:val="005A5936"/>
    <w:rsid w:val="00644CC4"/>
    <w:rsid w:val="007731F7"/>
    <w:rsid w:val="007841A2"/>
    <w:rsid w:val="00A1286D"/>
    <w:rsid w:val="00A4163D"/>
    <w:rsid w:val="00C5719E"/>
    <w:rsid w:val="00D3799C"/>
    <w:rsid w:val="00F4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97FC2-CA5E-402D-845F-7A50A3E7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t-E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D7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D74"/>
    <w:pPr>
      <w:keepNext/>
      <w:keepLines/>
      <w:numPr>
        <w:numId w:val="9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D74"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D74"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D74"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D74"/>
    <w:pPr>
      <w:keepNext/>
      <w:keepLines/>
      <w:numPr>
        <w:ilvl w:val="4"/>
        <w:numId w:val="9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D74"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D74"/>
    <w:pPr>
      <w:keepNext/>
      <w:keepLines/>
      <w:numPr>
        <w:ilvl w:val="6"/>
        <w:numId w:val="9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D74"/>
    <w:pPr>
      <w:keepNext/>
      <w:keepLines/>
      <w:numPr>
        <w:ilvl w:val="7"/>
        <w:numId w:val="9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D7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D7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1D74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D74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D1D74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D74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D74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D74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D74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D74"/>
    <w:rPr>
      <w:rFonts w:ascii="Cambria" w:eastAsia="Times New Roman" w:hAnsi="Cambria"/>
      <w:i/>
      <w:iCs/>
      <w:color w:val="404040"/>
    </w:rPr>
  </w:style>
  <w:style w:type="paragraph" w:styleId="Caption">
    <w:name w:val="caption"/>
    <w:basedOn w:val="Normal"/>
    <w:next w:val="Normal"/>
    <w:uiPriority w:val="35"/>
    <w:unhideWhenUsed/>
    <w:qFormat/>
    <w:rsid w:val="002D1D7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2D1D74"/>
    <w:rPr>
      <w:b/>
      <w:bCs/>
    </w:rPr>
  </w:style>
  <w:style w:type="paragraph" w:styleId="NoSpacing">
    <w:name w:val="No Spacing"/>
    <w:uiPriority w:val="99"/>
    <w:qFormat/>
    <w:rsid w:val="002D1D74"/>
    <w:rPr>
      <w:rFonts w:eastAsia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D1D74"/>
    <w:pPr>
      <w:spacing w:after="0" w:line="240" w:lineRule="auto"/>
      <w:ind w:left="720"/>
      <w:contextualSpacing/>
    </w:pPr>
    <w:rPr>
      <w:rFonts w:ascii="Times New Roman" w:eastAsia="Times New Roman" w:hAnsi="Times New Roman"/>
      <w:noProof/>
      <w:sz w:val="24"/>
      <w:szCs w:val="24"/>
      <w:lang w:eastAsia="et-E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D74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344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Lausmaa</dc:creator>
  <cp:keywords/>
  <dc:description/>
  <cp:lastModifiedBy>Markus Lausmaa</cp:lastModifiedBy>
  <cp:revision>3</cp:revision>
  <dcterms:created xsi:type="dcterms:W3CDTF">2016-10-18T19:11:00Z</dcterms:created>
  <dcterms:modified xsi:type="dcterms:W3CDTF">2016-11-03T19:11:00Z</dcterms:modified>
</cp:coreProperties>
</file>