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1 (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1 (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2 (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2 (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km.takt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rom Kältemaschinen (sensibel)“ in der Sprache des Berichts."/>
        <w:guid w:val="{2FDE1FEA-D848-B1D1-B834-566B55B1BEA4}"/>
      </w:docPartPr>
      <w:docPartBody>
        <w:p>
          <w:r>
            <w:rPr>
              <w:noProof/>
            </w:rPr>
            <w:t xml:space="preserve">{{kennzahl.kaelte.km.taktstrom.beschriftung}}</w:t>
          </w:r>
        </w:p>
      </w:docPartBody>
    </w:docPart>
    <w:docPart>
      <w:docPartPr>
        <w:name w:val="kennzahl.kaelte.km.takt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rom Kältemaschinen (sensibel)“."/>
        <w:guid w:val="{ACC81722-5167-00D6-3436-1508CF023390}"/>
      </w:docPartPr>
      <w:docPartBody>
        <w:p>
          <w:r>
            <w:rPr>
              <w:noProof/>
            </w:rPr>
            <w:t xml:space="preserve">{{kennzahl.kaelte.km.taktstrom.einheit}}</w:t>
          </w:r>
        </w:p>
      </w:docPartBody>
    </w:docPart>
    <w:docPart>
      <w:docPartPr>
        <w:name w:val="kennzahl.kaelte.km.start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rts Kältemaschinen (sensibel)“ in der Sprache des Berichts."/>
        <w:guid w:val="{D11C4D23-D1C6-1CC2-A39A-0E0BCAD9E9AE}"/>
      </w:docPartPr>
      <w:docPartBody>
        <w:p>
          <w:r>
            <w:rPr>
              <w:noProof/>
            </w:rPr>
            <w:t xml:space="preserve">{{kennzahl.kaelte.km.starts.beschriftung}}</w:t>
          </w:r>
        </w:p>
      </w:docPartBody>
    </w:docPart>
    <w:docPart>
      <w:docPartPr>
        <w:name w:val="kennzahl.kaelte.km.start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rts Kältemaschinen (sensibel)“."/>
        <w:guid w:val="{4C82AE70-7B0E-7000-E6BE-5B43B25B74D5}"/>
      </w:docPartPr>
      <w:docPartBody>
        <w:p>
          <w:r>
            <w:rPr>
              <w:noProof/>
            </w:rPr>
            <w:t xml:space="preserve">{{kennzahl.kaelte.km.starts.einheit}}</w:t>
          </w:r>
        </w:p>
      </w:docPartBody>
    </w:docPart>
    <w:docPart>
      <w:docPartPr>
        <w:name w:val="kennzahl.kaelte.km.teillastante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lastanteil Kältemaschinen (sensibel)“ in der Sprache des Berichts."/>
        <w:guid w:val="{BAC1F8EA-CF0B-4705-0079-EE895E7E2EF6}"/>
      </w:docPartPr>
      <w:docPartBody>
        <w:p>
          <w:r>
            <w:rPr>
              <w:noProof/>
            </w:rPr>
            <w:t xml:space="preserve">{{kennzahl.kaelte.km.teillastanteil.beschriftung}}</w:t>
          </w:r>
        </w:p>
      </w:docPartBody>
    </w:docPart>
    <w:docPart>
      <w:docPartPr>
        <w:name w:val="kennzahl.kaelte.km.teillastante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lastanteil Kältemaschinen (sensibel)“."/>
        <w:guid w:val="{CE3EF7C9-C9D2-83C1-44EE-8A422E936659}"/>
      </w:docPartPr>
      <w:docPartBody>
        <w:p>
          <w:r>
            <w:rPr>
              <w:noProof/>
            </w:rPr>
            <w:t xml:space="preserve">{{kennzahl.kaelte.km.teillastanteil.einheit}}</w:t>
          </w:r>
        </w:p>
      </w:docPartBody>
    </w:docPart>
    <w:docPart>
      <w:docPartPr>
        <w:name w:val="kennzahl.kaelte.km.last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ittlerer Lastgrad Kältemaschinen (sensibel)“ in der Sprache des Berichts."/>
        <w:guid w:val="{9E5C5ED2-78A8-9798-8407-04072CB547BE}"/>
      </w:docPartPr>
      <w:docPartBody>
        <w:p>
          <w:r>
            <w:rPr>
              <w:noProof/>
            </w:rPr>
            <w:t xml:space="preserve">{{kennzahl.kaelte.km.lastgrad.beschriftung}}</w:t>
          </w:r>
        </w:p>
      </w:docPartBody>
    </w:docPart>
    <w:docPart>
      <w:docPartPr>
        <w:name w:val="kennzahl.kaelte.km.last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ittlerer Lastgrad Kältemaschinen (sensibel)“."/>
        <w:guid w:val="{07F01918-BA3B-7AB5-87E2-03E1AC81C463}"/>
      </w:docPartPr>
      <w:docPartBody>
        <w:p>
          <w:r>
            <w:rPr>
              <w:noProof/>
            </w:rPr>
            <w:t xml:space="preserve">{{kennzahl.kaelte.km.lastgrad.einheit}}</w:t>
          </w:r>
        </w:p>
      </w:docPartBody>
    </w:docPart>
    <w:docPart>
      <w:docPartPr>
        <w:name w:val="kennzahl.kaelte.km.jaz_verdicht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Kältemaschinen ohne Hilfsstrom (sensibel)“ in der Sprache des Berichts."/>
        <w:guid w:val="{48AA370D-D5D9-4C65-5083-26F249158F89}"/>
      </w:docPartPr>
      <w:docPartBody>
        <w:p>
          <w:r>
            <w:rPr>
              <w:noProof/>
            </w:rPr>
            <w:t xml:space="preserve">{{kennzahl.kaelte.km.jaz_verdichter.beschriftung}}</w:t>
          </w:r>
        </w:p>
      </w:docPartBody>
    </w:docPart>
    <w:docPart>
      <w:docPartPr>
        <w:name w:val="kennzahl.kaelte.km.jaz_verdicht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Kältemaschinen ohne Hilfsstrom (sensibel)“."/>
        <w:guid w:val="{94C16482-356B-B535-6DC5-0409E35D9816}"/>
      </w:docPartPr>
      <w:docPartBody>
        <w:p>
          <w:r>
            <w:rPr>
              <w:noProof/>
            </w:rPr>
            <w:t xml:space="preserve">{{kennzahl.kaelte.km.jaz_verdichter.einheit}}</w:t>
          </w:r>
        </w:p>
      </w:docPartBody>
    </w:docPart>
    <w:docPart>
      <w:docPartPr>
        <w:name w:val="kennzahl.kaelte.rk.ventilato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Rückkühlwerke (sensibel)“ in der Sprache des Berichts."/>
        <w:guid w:val="{EC2D52E7-E6F9-1AAB-15E1-E22F44659A4E}"/>
      </w:docPartPr>
      <w:docPartBody>
        <w:p>
          <w:r>
            <w:rPr>
              <w:noProof/>
            </w:rPr>
            <w:t xml:space="preserve">{{kennzahl.kaelte.rk.ventilator.beschriftung}}</w:t>
          </w:r>
        </w:p>
      </w:docPartBody>
    </w:docPart>
    <w:docPart>
      <w:docPartPr>
        <w:name w:val="kennzahl.kaelte.rk.ventilato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Rückkühlwerke (sensibel)“."/>
        <w:guid w:val="{DD10F7C4-CD3F-5A07-A682-E7FCCFC05E9F}"/>
      </w:docPartPr>
      <w:docPartBody>
        <w:p>
          <w:r>
            <w:rPr>
              <w:noProof/>
            </w:rPr>
            <w:t xml:space="preserve">{{kennzahl.kaelte.rk.ventilator.einheit}}</w:t>
          </w:r>
        </w:p>
      </w:docPartBody>
    </w:docPart>
    <w:docPart>
      <w:docPartPr>
        <w:name w:val="kennzahl.kaelte.rk.wasser_m3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 Rückkühlwerke (sensibel)“ in der Sprache des Berichts."/>
        <w:guid w:val="{30D50190-4A79-9202-1AF4-77A1D5566F06}"/>
      </w:docPartPr>
      <w:docPartBody>
        <w:p>
          <w:r>
            <w:rPr>
              <w:noProof/>
            </w:rPr>
            <w:t xml:space="preserve">{{kennzahl.kaelte.rk.wasser_m3.beschriftung}}</w:t>
          </w:r>
        </w:p>
      </w:docPartBody>
    </w:docPart>
    <w:docPart>
      <w:docPartPr>
        <w:name w:val="kennzahl.kaelte.rk.wasser_m3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 Rückkühlwerke (sensibel)“."/>
        <w:guid w:val="{0209A8D0-9902-EEFF-59DB-3D538FB50EA7}"/>
      </w:docPartPr>
      <w:docPartBody>
        <w:p>
          <w:r>
            <w:rPr>
              <w:noProof/>
            </w:rPr>
            <w:t xml:space="preserve">{{kennzahl.kaelte.rk.wasser_m3.einheit}}</w:t>
          </w:r>
        </w:p>
      </w:docPartBody>
    </w:docPart>
    <w:docPart>
      <w:docPartPr>
        <w:name w:val="kennzahl.kaelte.rk.teil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-Freikühlung Rückkühlwerke (sensibel)“ in der Sprache des Berichts."/>
        <w:guid w:val="{303084D1-0A99-5748-6ADD-87B907DB1BD8}"/>
      </w:docPartPr>
      <w:docPartBody>
        <w:p>
          <w:r>
            <w:rPr>
              <w:noProof/>
            </w:rPr>
            <w:t xml:space="preserve">{{kennzahl.kaelte.rk.teilfrei.beschriftung}}</w:t>
          </w:r>
        </w:p>
      </w:docPartBody>
    </w:docPart>
    <w:docPart>
      <w:docPartPr>
        <w:name w:val="kennzahl.kaelte.rk.teil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-Freikühlung Rückkühlwerke (sensibel)“."/>
        <w:guid w:val="{FC3C9101-57EC-F7F6-CF25-CA89ED7BAFD9}"/>
      </w:docPartPr>
      <w:docPartBody>
        <w:p>
          <w:r>
            <w:rPr>
              <w:noProof/>
            </w:rPr>
            <w:t xml:space="preserve">{{kennzahl.kaelte.rk.teilfrei.einheit}}</w:t>
          </w:r>
        </w:p>
      </w:docPartBody>
    </w:docPart>
    <w:docPart>
      <w:docPartPr>
        <w:name w:val="kennzahl.kaelte.rk.teil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Teil-Freikühlung Rückkühlwerke (sensibel)“ in der Sprache des Berichts."/>
        <w:guid w:val="{F937C71E-624C-AEE0-6561-B1A123BDDC4A}"/>
      </w:docPartPr>
      <w:docPartBody>
        <w:p>
          <w:r>
            <w:rPr>
              <w:noProof/>
            </w:rPr>
            <w:t xml:space="preserve">{{kennzahl.kaelte.rk.teilfrei_stunden.beschriftung}}</w:t>
          </w:r>
        </w:p>
      </w:docPartBody>
    </w:docPart>
    <w:docPart>
      <w:docPartPr>
        <w:name w:val="kennzahl.kaelte.rk.teil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Teil-Freikühlung Rückkühlwerke (sensibel)“."/>
        <w:guid w:val="{0832409B-103D-264D-DFE7-5839F2163783}"/>
      </w:docPartPr>
      <w:docPartBody>
        <w:p>
          <w:r>
            <w:rPr>
              <w:noProof/>
            </w:rPr>
            <w:t xml:space="preserve">{{kennzahl.kaelte.rk.teilfrei_stunden.einheit}}</w:t>
          </w:r>
        </w:p>
      </w:docPartBody>
    </w:docPart>
    <w:docPart>
      <w:docPartPr>
        <w:name w:val="kennzahl.kaelte.prof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aus Profilen (sensibel)“ in der Sprache des Berichts."/>
        <w:guid w:val="{49540DA5-4475-C850-A738-F55679921947}"/>
      </w:docPartPr>
      <w:docPartBody>
        <w:p>
          <w:r>
            <w:rPr>
              <w:noProof/>
            </w:rPr>
            <w:t xml:space="preserve">{{kennzahl.kaelte.profil.beschriftung}}</w:t>
          </w:r>
        </w:p>
      </w:docPartBody>
    </w:docPart>
    <w:docPart>
      <w:docPartPr>
        <w:name w:val="kennzahl.kaelte.prof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aus Profilen (sensibel)“."/>
        <w:guid w:val="{995D5953-8314-CAB0-8ABD-C4FCC45C24EC}"/>
      </w:docPartPr>
      <w:docPartBody>
        <w:p>
          <w:r>
            <w:rPr>
              <w:noProof/>
            </w:rPr>
            <w:t xml:space="preserve">{{kennzahl.kaelte.profil.einheit}}</w:t>
          </w:r>
        </w:p>
      </w:docPartBody>
    </w:docPart>
    <w:docPart>
      <w:docPartPr>
        <w:name w:val="kennzahl.kaelte.dezentra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dezentral gedeckt, Split (sensibel)“ in der Sprache des Berichts."/>
        <w:guid w:val="{0BF08554-E5A1-09F8-0FD4-EAF53EB07ADA}"/>
      </w:docPartPr>
      <w:docPartBody>
        <w:p>
          <w:r>
            <w:rPr>
              <w:noProof/>
            </w:rPr>
            <w:t xml:space="preserve">{{kennzahl.kaelte.dezentral.beschriftung}}</w:t>
          </w:r>
        </w:p>
      </w:docPartBody>
    </w:docPart>
    <w:docPart>
      <w:docPartPr>
        <w:name w:val="kennzahl.kaelte.dezentra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dezentral gedeckt, Split (sensibel)“."/>
        <w:guid w:val="{0E1F554C-A562-0D05-3066-ABD2DF973B80}"/>
      </w:docPartPr>
      <w:docPartBody>
        <w:p>
          <w:r>
            <w:rPr>
              <w:noProof/>
            </w:rPr>
            <w:t xml:space="preserve">{{kennzahl.kaelte.dezentral.einheit}}</w:t>
          </w:r>
        </w:p>
      </w:docPartBody>
    </w:docPart>
    <w:docPart>
      <w:docPartPr>
        <w:name w:val="kennzahl.kaelte.dezentral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dezentrale Kälte, Split (sensibel)“ in der Sprache des Berichts."/>
        <w:guid w:val="{D002C34B-7E6E-FCFC-A757-F29AD5677E2F}"/>
      </w:docPartPr>
      <w:docPartBody>
        <w:p>
          <w:r>
            <w:rPr>
              <w:noProof/>
            </w:rPr>
            <w:t xml:space="preserve">{{kennzahl.kaelte.dezentral_strom.beschriftung}}</w:t>
          </w:r>
        </w:p>
      </w:docPartBody>
    </w:docPart>
    <w:docPart>
      <w:docPartPr>
        <w:name w:val="kennzahl.kaelte.dezentral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dezentrale Kälte, Split (sensibel)“."/>
        <w:guid w:val="{41EE299C-E27B-F32B-0E61-ECC2CFE262CE}"/>
      </w:docPartPr>
      <w:docPartBody>
        <w:p>
          <w:r>
            <w:rPr>
              <w:noProof/>
            </w:rPr>
            <w:t xml:space="preserve">{{kennzahl.kaelte.dezentral_strom.einheit}}</w:t>
          </w:r>
        </w:p>
      </w:docPartBody>
    </w:docPart>
    <w:docPart>
      <w:docPartPr>
        <w:name w:val="kennzahl.kaelte.dezentral_e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dezentrale Kälte, Split (sensibel)“ in der Sprache des Berichts."/>
        <w:guid w:val="{CE10F57B-45E7-45DE-C0E3-556EB5A7E4AD}"/>
      </w:docPartPr>
      <w:docPartBody>
        <w:p>
          <w:r>
            <w:rPr>
              <w:noProof/>
            </w:rPr>
            <w:t xml:space="preserve">{{kennzahl.kaelte.dezentral_eer.beschriftung}}</w:t>
          </w:r>
        </w:p>
      </w:docPartBody>
    </w:docPart>
    <w:docPart>
      <w:docPartPr>
        <w:name w:val="kennzahl.kaelte.dezentral_e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dezentrale Kälte, Split (sensibel)“."/>
        <w:guid w:val="{BFE2C567-A46F-9883-B862-97D22B69BB37}"/>
      </w:docPartPr>
      <w:docPartBody>
        <w:p>
          <w:r>
            <w:rPr>
              <w:noProof/>
            </w:rPr>
            <w:t xml:space="preserve">{{kennzahl.kaelte.dezentral_eer.einheit}}</w:t>
          </w:r>
        </w:p>
      </w:docPartBody>
    </w:docPart>
    <w:docPart>
      <w:docPartPr>
        <w:name w:val="kennzahl.kaelte.deckungsgrad_gesam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älte samt dezentraler Deckung (sensibel)“ in der Sprache des Berichts."/>
        <w:guid w:val="{14C88DE4-FEC9-B08B-D440-03A931D8CC27}"/>
      </w:docPartPr>
      <w:docPartBody>
        <w:p>
          <w:r>
            <w:rPr>
              <w:noProof/>
            </w:rPr>
            <w:t xml:space="preserve">{{kennzahl.kaelte.deckungsgrad_gesamt.beschriftung}}</w:t>
          </w:r>
        </w:p>
      </w:docPartBody>
    </w:docPart>
    <w:docPart>
      <w:docPartPr>
        <w:name w:val="kennzahl.kaelte.deckungsgrad_gesam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älte samt dezentraler Deckung (sensibel)“."/>
        <w:guid w:val="{0E1C2293-CD96-5F10-5729-1D96B1F8A7E3}"/>
      </w:docPartPr>
      <w:docPartBody>
        <w:p>
          <w:r>
            <w:rPr>
              <w:noProof/>
            </w:rPr>
            <w:t xml:space="preserve">{{kennzahl.kaelte.deckungsgrad_gesamt.einheit}}</w:t>
          </w:r>
        </w:p>
      </w:docPartBody>
    </w:docPart>
    <w:docPart>
      <w:docPartPr>
        <w:name w:val="kennzahl.kaelte.deckungsgrad_kaeltefolg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Kältefolge am zentralen Bedarf (sensibel)“ in der Sprache des Berichts."/>
        <w:guid w:val="{D7ACB428-0BC9-04AC-20E0-9D981E4A7428}"/>
      </w:docPartPr>
      <w:docPartBody>
        <w:p>
          <w:r>
            <w:rPr>
              <w:noProof/>
            </w:rPr>
            <w:t xml:space="preserve">{{kennzahl.kaelte.deckungsgrad_kaeltefolge.beschriftung}}</w:t>
          </w:r>
        </w:p>
      </w:docPartBody>
    </w:docPart>
    <w:docPart>
      <w:docPartPr>
        <w:name w:val="kennzahl.kaelte.deckungsgrad_kaeltefolg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Kältefolge am zentralen Bedarf (sensibel)“."/>
        <w:guid w:val="{02FF2629-1BB8-1EF3-FD89-EB76D8824C48}"/>
      </w:docPartPr>
      <w:docPartBody>
        <w:p>
          <w:r>
            <w:rPr>
              <w:noProof/>
            </w:rPr>
            <w:t xml:space="preserve">{{kennzahl.kaelte.deckungsgrad_kaeltefolge.einheit}}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geb.vor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zeit t_V (Höchstwert der Gebäude)“ in der Sprache des Berichts."/>
        <w:guid w:val="{9D7A6C92-43E6-E8D0-D799-AAC972E18B78}"/>
      </w:docPartPr>
      <w:docPartBody>
        <w:p>
          <w:r>
            <w:rPr>
              <w:noProof/>
            </w:rPr>
            <w:t xml:space="preserve">{{kennzahl.geb.vorheizzeit.beschriftung}}</w:t>
          </w:r>
        </w:p>
      </w:docPartBody>
    </w:docPart>
    <w:docPart>
      <w:docPartPr>
        <w:name w:val="kennzahl.geb.vor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zeit t_V (Höchstwert der Gebäude)“."/>
        <w:guid w:val="{89C6E357-CE78-90B1-18F4-CCB0D4D7CD9C}"/>
      </w:docPartPr>
      <w:docPartBody>
        <w:p>
          <w:r>
            <w:rPr>
              <w:noProof/>
            </w:rPr>
            <w:t xml:space="preserve">{{kennzahl.geb.vorheizzeit.einheit}}</w:t>
          </w:r>
        </w:p>
      </w:docPartBody>
    </w:docPart>
    <w:docPart>
      <w:docPartPr>
        <w:name w:val="kennzahl.geb.vor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leistung P_V (Summe der Gebäude)“ in der Sprache des Berichts."/>
        <w:guid w:val="{A97CF5C2-EB94-FC64-6B9E-AC383523F2FA}"/>
      </w:docPartPr>
      <w:docPartBody>
        <w:p>
          <w:r>
            <w:rPr>
              <w:noProof/>
            </w:rPr>
            <w:t xml:space="preserve">{{kennzahl.geb.vorheizleistung.beschriftung}}</w:t>
          </w:r>
        </w:p>
      </w:docPartBody>
    </w:docPart>
    <w:docPart>
      <w:docPartPr>
        <w:name w:val="kennzahl.geb.vor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leistung P_V (Summe der Gebäude)“."/>
        <w:guid w:val="{8C85B687-6A51-C4D8-96FC-1821C66AF987}"/>
      </w:docPartPr>
      <w:docPartBody>
        <w:p>
          <w:r>
            <w:rPr>
              <w:noProof/>
            </w:rPr>
            <w:t xml:space="preserve">{{kennzahl.geb.vorheizleistung.einheit}}</w:t>
          </w:r>
        </w:p>
      </w:docPartBody>
    </w:docPart>
    <w:docPart>
      <w:docPartPr>
        <w:name w:val="kennzahl.geb.vorheiz_tage_verfehl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ge ohne Ankunft (Höchstwert der Gebäude)“ in der Sprache des Berichts."/>
        <w:guid w:val="{6C39F876-7719-3ADD-5D79-0CE4CA36E67C}"/>
      </w:docPartPr>
      <w:docPartBody>
        <w:p>
          <w:r>
            <w:rPr>
              <w:noProof/>
            </w:rPr>
            <w:t xml:space="preserve">{{kennzahl.geb.vorheiz_tage_verfehlt.beschriftung}}</w:t>
          </w:r>
        </w:p>
      </w:docPartBody>
    </w:docPart>
    <w:docPart>
      <w:docPartPr>
        <w:name w:val="kennzahl.geb.vorheiz_tage_verfehl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ge ohne Ankunft (Höchstwert der Gebäude)“."/>
        <w:guid w:val="{BCF96A6C-29CD-A44A-420A-B003EA7C7553}"/>
      </w:docPartPr>
      <w:docPartBody>
        <w:p>
          <w:r>
            <w:rPr>
              <w:noProof/>
            </w:rPr>
            <w:t xml:space="preserve">{{kennzahl.geb.vorheiz_tage_verfehlt.einheit}}</w:t>
          </w:r>
        </w:p>
      </w:docPartBody>
    </w:docPart>
    <w:docPart>
      <w:docPartPr>
        <w:name w:val="kennzahl.geb.vorheiz_mehr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ehrwärme des Vorheizens (Summe der Gebäude)“ in der Sprache des Berichts."/>
        <w:guid w:val="{446430FA-4CF4-1AD0-8312-6B6AE13BFD79}"/>
      </w:docPartPr>
      <w:docPartBody>
        <w:p>
          <w:r>
            <w:rPr>
              <w:noProof/>
            </w:rPr>
            <w:t xml:space="preserve">{{kennzahl.geb.vorheiz_mehrwaerme.beschriftung}}</w:t>
          </w:r>
        </w:p>
      </w:docPartBody>
    </w:docPart>
    <w:docPart>
      <w:docPartPr>
        <w:name w:val="kennzahl.geb.vorheiz_mehr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ehrwärme des Vorheizens (Summe der Gebäude)“."/>
        <w:guid w:val="{59093729-1003-CC14-7FD6-582C2E535C6A}"/>
      </w:docPartPr>
      <w:docPartBody>
        <w:p>
          <w:r>
            <w:rPr>
              <w:noProof/>
            </w:rPr>
            <w:t xml:space="preserve">{{kennzahl.geb.vorheiz_mehrwaerme.einheit}}</w:t>
          </w:r>
        </w:p>
      </w:docPartBody>
    </w:docPart>
    <w:docPart>
      <w:docPartPr>
        <w:name w:val="kennzahl.geb.vorheiz_ueberhoeh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Überhöhung (Höchstwert der Gebäude)“ in der Sprache des Berichts."/>
        <w:guid w:val="{F1F7F2D1-2DD5-E93B-B40A-63FF8950D79F}"/>
      </w:docPartPr>
      <w:docPartBody>
        <w:p>
          <w:r>
            <w:rPr>
              <w:noProof/>
            </w:rPr>
            <w:t xml:space="preserve">{{kennzahl.geb.vorheiz_ueberhoehung_stunden.beschriftung}}</w:t>
          </w:r>
        </w:p>
      </w:docPartBody>
    </w:docPart>
    <w:docPart>
      <w:docPartPr>
        <w:name w:val="kennzahl.geb.vorheiz_ueberhoeh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Überhöhung (Höchstwert der Gebäude)“."/>
        <w:guid w:val="{E38557B1-4121-A81A-B51E-B8252BFEE286}"/>
      </w:docPartPr>
      <w:docPartBody>
        <w:p>
          <w:r>
            <w:rPr>
              <w:noProof/>
            </w:rPr>
            <w:t xml:space="preserve">{{kennzahl.geb.vorheiz_ueberhoehung_stunden.einheit}}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1 (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2 (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km.taktstrom"/>
        <w:category>
          <w:name w:val="EPOS · Stammprojekt"/>
          <w:gallery w:val="docParts"/>
        </w:category>
        <w:behaviors>
          <w:behavior w:val="content"/>
        </w:behaviors>
        <w:description w:val="Die Kennzahl „Taktstrom Kältemaschinen (sensibel)“ des Stammprojekts, mit Format und Einheit des Kennzahlenkatalogs."/>
        <w:guid w:val="{57430695-CBCF-0736-D9FD-0F764D16461C}"/>
      </w:docPartPr>
      <w:docPartBody>
        <w:p>
          <w:r>
            <w:rPr>
              <w:noProof/>
            </w:rPr>
            <w:t xml:space="preserve">{{stamm.kennzahl.kaelte.km.taktstrom}}</w:t>
          </w:r>
        </w:p>
      </w:docPartBody>
    </w:docPart>
    <w:docPart>
      <w:docPartPr>
        <w:name w:val="stamm.kennzahl.kaelte.km.starts"/>
        <w:category>
          <w:name w:val="EPOS · Stammprojekt"/>
          <w:gallery w:val="docParts"/>
        </w:category>
        <w:behaviors>
          <w:behavior w:val="content"/>
        </w:behaviors>
        <w:description w:val="Die Kennzahl „Starts Kältemaschinen (sensibel)“ des Stammprojekts, mit Format und Einheit des Kennzahlenkatalogs."/>
        <w:guid w:val="{C7B6149D-9ADE-AC06-155E-477078C82F25}"/>
      </w:docPartPr>
      <w:docPartBody>
        <w:p>
          <w:r>
            <w:rPr>
              <w:noProof/>
            </w:rPr>
            <w:t xml:space="preserve">{{stamm.kennzahl.kaelte.km.starts}}</w:t>
          </w:r>
        </w:p>
      </w:docPartBody>
    </w:docPart>
    <w:docPart>
      <w:docPartPr>
        <w:name w:val="stamm.kennzahl.kaelte.km.teillastanteil"/>
        <w:category>
          <w:name w:val="EPOS · Stammprojekt"/>
          <w:gallery w:val="docParts"/>
        </w:category>
        <w:behaviors>
          <w:behavior w:val="content"/>
        </w:behaviors>
        <w:description w:val="Die Kennzahl „Teillastanteil Kältemaschinen (sensibel)“ des Stammprojekts, mit Format und Einheit des Kennzahlenkatalogs."/>
        <w:guid w:val="{34F94BFE-70DE-B352-6D0D-77C5DD44B2E6}"/>
      </w:docPartPr>
      <w:docPartBody>
        <w:p>
          <w:r>
            <w:rPr>
              <w:noProof/>
            </w:rPr>
            <w:t xml:space="preserve">{{stamm.kennzahl.kaelte.km.teillastanteil}}</w:t>
          </w:r>
        </w:p>
      </w:docPartBody>
    </w:docPart>
    <w:docPart>
      <w:docPartPr>
        <w:name w:val="stamm.kennzahl.kaelte.km.lastgrad"/>
        <w:category>
          <w:name w:val="EPOS · Stammprojekt"/>
          <w:gallery w:val="docParts"/>
        </w:category>
        <w:behaviors>
          <w:behavior w:val="content"/>
        </w:behaviors>
        <w:description w:val="Die Kennzahl „Mittlerer Lastgrad Kältemaschinen (sensibel)“ des Stammprojekts, mit Format und Einheit des Kennzahlenkatalogs."/>
        <w:guid w:val="{E0F7F1EA-B1B3-3911-DAF2-92F11538C77D}"/>
      </w:docPartPr>
      <w:docPartBody>
        <w:p>
          <w:r>
            <w:rPr>
              <w:noProof/>
            </w:rPr>
            <w:t xml:space="preserve">{{stamm.kennzahl.kaelte.km.lastgrad}}</w:t>
          </w:r>
        </w:p>
      </w:docPartBody>
    </w:docPart>
    <w:docPart>
      <w:docPartPr>
        <w:name w:val="stamm.kennzahl.kaelte.km.jaz_verdicht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Kältemaschinen ohne Hilfsstrom (sensibel)“ des Stammprojekts, mit Format und Einheit des Kennzahlenkatalogs."/>
        <w:guid w:val="{ED7973FA-B2D9-AC8D-4490-3DBF30EA1C7C}"/>
      </w:docPartPr>
      <w:docPartBody>
        <w:p>
          <w:r>
            <w:rPr>
              <w:noProof/>
            </w:rPr>
            <w:t xml:space="preserve">{{stamm.kennzahl.kaelte.km.jaz_verdichter}}</w:t>
          </w:r>
        </w:p>
      </w:docPartBody>
    </w:docPart>
    <w:docPart>
      <w:docPartPr>
        <w:name w:val="stamm.kennzahl.kaelte.rk.ventilator"/>
        <w:category>
          <w:name w:val="EPOS · Stammprojekt"/>
          <w:gallery w:val="docParts"/>
        </w:category>
        <w:behaviors>
          <w:behavior w:val="content"/>
        </w:behaviors>
        <w:description w:val="Die Kennzahl „Strom Rückkühlwerke (sensibel)“ des Stammprojekts, mit Format und Einheit des Kennzahlenkatalogs."/>
        <w:guid w:val="{9D15182E-4846-06E8-164D-C1709663396A}"/>
      </w:docPartPr>
      <w:docPartBody>
        <w:p>
          <w:r>
            <w:rPr>
              <w:noProof/>
            </w:rPr>
            <w:t xml:space="preserve">{{stamm.kennzahl.kaelte.rk.ventilator}}</w:t>
          </w:r>
        </w:p>
      </w:docPartBody>
    </w:docPart>
    <w:docPart>
      <w:docPartPr>
        <w:name w:val="stamm.kennzahl.kaelte.rk.wasser_m3"/>
        <w:category>
          <w:name w:val="EPOS · Stammprojekt"/>
          <w:gallery w:val="docParts"/>
        </w:category>
        <w:behaviors>
          <w:behavior w:val="content"/>
        </w:behaviors>
        <w:description w:val="Die Kennzahl „Wasser Rückkühlwerke (sensibel)“ des Stammprojekts, mit Format und Einheit des Kennzahlenkatalogs."/>
        <w:guid w:val="{77092B13-20D4-6FF2-E9A1-5A7F721A1C66}"/>
      </w:docPartPr>
      <w:docPartBody>
        <w:p>
          <w:r>
            <w:rPr>
              <w:noProof/>
            </w:rPr>
            <w:t xml:space="preserve">{{stamm.kennzahl.kaelte.rk.wasser_m3}}</w:t>
          </w:r>
        </w:p>
      </w:docPartBody>
    </w:docPart>
    <w:docPart>
      <w:docPartPr>
        <w:name w:val="stamm.kennzahl.kaelte.rk.teilfrei"/>
        <w:category>
          <w:name w:val="EPOS · Stammprojekt"/>
          <w:gallery w:val="docParts"/>
        </w:category>
        <w:behaviors>
          <w:behavior w:val="content"/>
        </w:behaviors>
        <w:description w:val="Die Kennzahl „Teil-Freikühlung Rückkühlwerke (sensibel)“ des Stammprojekts, mit Format und Einheit des Kennzahlenkatalogs."/>
        <w:guid w:val="{B60F419E-D3AC-980E-4221-94A91E0BD2BE}"/>
      </w:docPartPr>
      <w:docPartBody>
        <w:p>
          <w:r>
            <w:rPr>
              <w:noProof/>
            </w:rPr>
            <w:t xml:space="preserve">{{stamm.kennzahl.kaelte.rk.teilfrei}}</w:t>
          </w:r>
        </w:p>
      </w:docPartBody>
    </w:docPart>
    <w:docPart>
      <w:docPartPr>
        <w:name w:val="stamm.kennzahl.kaelte.rk.teil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Teil-Freikühlung Rückkühlwerke (sensibel)“ des Stammprojekts, mit Format und Einheit des Kennzahlenkatalogs."/>
        <w:guid w:val="{07AAB4A6-9F3E-5B71-09E8-40DDE59F1F6A}"/>
      </w:docPartPr>
      <w:docPartBody>
        <w:p>
          <w:r>
            <w:rPr>
              <w:noProof/>
            </w:rPr>
            <w:t xml:space="preserve">{{stamm.kennzahl.kaelte.rk.teilfrei_stunden}}</w:t>
          </w:r>
        </w:p>
      </w:docPartBody>
    </w:docPart>
    <w:docPart>
      <w:docPartPr>
        <w:name w:val="stamm.kennzahl.kaelte.profil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aus Profilen (sensibel)“ des Stammprojekts, mit Format und Einheit des Kennzahlenkatalogs."/>
        <w:guid w:val="{50958F10-6046-0AE1-FCF5-549651510B99}"/>
      </w:docPartPr>
      <w:docPartBody>
        <w:p>
          <w:r>
            <w:rPr>
              <w:noProof/>
            </w:rPr>
            <w:t xml:space="preserve">{{stamm.kennzahl.kaelte.profil}}</w:t>
          </w:r>
        </w:p>
      </w:docPartBody>
    </w:docPart>
    <w:docPart>
      <w:docPartPr>
        <w:name w:val="stamm.kennzahl.kaelte.dezentral"/>
        <w:category>
          <w:name w:val="EPOS · Stammprojekt"/>
          <w:gallery w:val="docParts"/>
        </w:category>
        <w:behaviors>
          <w:behavior w:val="content"/>
        </w:behaviors>
        <w:description w:val="Die Kennzahl „Kälte dezentral gedeckt, Split (sensibel)“ des Stammprojekts, mit Format und Einheit des Kennzahlenkatalogs."/>
        <w:guid w:val="{B6233DC1-2424-F36C-920E-3D837B55A3D3}"/>
      </w:docPartPr>
      <w:docPartBody>
        <w:p>
          <w:r>
            <w:rPr>
              <w:noProof/>
            </w:rPr>
            <w:t xml:space="preserve">{{stamm.kennzahl.kaelte.dezentral}}</w:t>
          </w:r>
        </w:p>
      </w:docPartBody>
    </w:docPart>
    <w:docPart>
      <w:docPartPr>
        <w:name w:val="stamm.kennzahl.kaelte.dezentral_strom"/>
        <w:category>
          <w:name w:val="EPOS · Stammprojekt"/>
          <w:gallery w:val="docParts"/>
        </w:category>
        <w:behaviors>
          <w:behavior w:val="content"/>
        </w:behaviors>
        <w:description w:val="Die Kennzahl „Strom dezentrale Kälte, Split (sensibel)“ des Stammprojekts, mit Format und Einheit des Kennzahlenkatalogs."/>
        <w:guid w:val="{28E97679-4A0E-7B31-4511-4352FC4ED38F}"/>
      </w:docPartPr>
      <w:docPartBody>
        <w:p>
          <w:r>
            <w:rPr>
              <w:noProof/>
            </w:rPr>
            <w:t xml:space="preserve">{{stamm.kennzahl.kaelte.dezentral_strom}}</w:t>
          </w:r>
        </w:p>
      </w:docPartBody>
    </w:docPart>
    <w:docPart>
      <w:docPartPr>
        <w:name w:val="stamm.kennzahl.kaelte.dezentral_e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dezentrale Kälte, Split (sensibel)“ des Stammprojekts, mit Format und Einheit des Kennzahlenkatalogs."/>
        <w:guid w:val="{3E361374-F2E1-A557-BD02-FEA893ED42F0}"/>
      </w:docPartPr>
      <w:docPartBody>
        <w:p>
          <w:r>
            <w:rPr>
              <w:noProof/>
            </w:rPr>
            <w:t xml:space="preserve">{{stamm.kennzahl.kaelte.dezentral_eer}}</w:t>
          </w:r>
        </w:p>
      </w:docPartBody>
    </w:docPart>
    <w:docPart>
      <w:docPartPr>
        <w:name w:val="stamm.kennzahl.kaelte.deckungsgrad_gesamt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älte samt dezentraler Deckung (sensibel)“ des Stammprojekts, mit Format und Einheit des Kennzahlenkatalogs."/>
        <w:guid w:val="{88627211-52B4-EF03-BE52-266052E0548C}"/>
      </w:docPartPr>
      <w:docPartBody>
        <w:p>
          <w:r>
            <w:rPr>
              <w:noProof/>
            </w:rPr>
            <w:t xml:space="preserve">{{stamm.kennzahl.kaelte.deckungsgrad_gesamt}}</w:t>
          </w:r>
        </w:p>
      </w:docPartBody>
    </w:docPart>
    <w:docPart>
      <w:docPartPr>
        <w:name w:val="stamm.kennzahl.kaelte.deckungsgrad_kaeltefolge"/>
        <w:category>
          <w:name w:val="EPOS · Stammprojekt"/>
          <w:gallery w:val="docParts"/>
        </w:category>
        <w:behaviors>
          <w:behavior w:val="content"/>
        </w:behaviors>
        <w:description w:val="Die Kennzahl „davon Kältefolge am zentralen Bedarf (sensibel)“ des Stammprojekts, mit Format und Einheit des Kennzahlenkatalogs."/>
        <w:guid w:val="{E14CD477-F837-5F60-7760-515E55BE166C}"/>
      </w:docPartPr>
      <w:docPartBody>
        <w:p>
          <w:r>
            <w:rPr>
              <w:noProof/>
            </w:rPr>
            <w:t xml:space="preserve">{{stamm.kennzahl.kaelte.deckungsgrad_kaeltefolge}}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geb.vorheizzeit"/>
        <w:category>
          <w:name w:val="EPOS · Stammprojekt"/>
          <w:gallery w:val="docParts"/>
        </w:category>
        <w:behaviors>
          <w:behavior w:val="content"/>
        </w:behaviors>
        <w:description w:val="Die Kennzahl „Vorheizzeit t_V (Höchstwert der Gebäude)“ des Stammprojekts, mit Format und Einheit des Kennzahlenkatalogs."/>
        <w:guid w:val="{0B006230-35F1-2D22-3997-003C3F02BE51}"/>
      </w:docPartPr>
      <w:docPartBody>
        <w:p>
          <w:r>
            <w:rPr>
              <w:noProof/>
            </w:rPr>
            <w:t xml:space="preserve">{{stamm.kennzahl.geb.vorheizzeit}}</w:t>
          </w:r>
        </w:p>
      </w:docPartBody>
    </w:docPart>
    <w:docPart>
      <w:docPartPr>
        <w:name w:val="stamm.kennzahl.geb.vorheizleistung"/>
        <w:category>
          <w:name w:val="EPOS · Stammprojekt"/>
          <w:gallery w:val="docParts"/>
        </w:category>
        <w:behaviors>
          <w:behavior w:val="content"/>
        </w:behaviors>
        <w:description w:val="Die Kennzahl „Vorheizleistung P_V (Summe der Gebäude)“ des Stammprojekts, mit Format und Einheit des Kennzahlenkatalogs."/>
        <w:guid w:val="{D23D8D8F-B816-1938-87B9-D99322B94C23}"/>
      </w:docPartPr>
      <w:docPartBody>
        <w:p>
          <w:r>
            <w:rPr>
              <w:noProof/>
            </w:rPr>
            <w:t xml:space="preserve">{{stamm.kennzahl.geb.vorheizleistung}}</w:t>
          </w:r>
        </w:p>
      </w:docPartBody>
    </w:docPart>
    <w:docPart>
      <w:docPartPr>
        <w:name w:val="stamm.kennzahl.geb.vorheiz_tage_verfehlt"/>
        <w:category>
          <w:name w:val="EPOS · Stammprojekt"/>
          <w:gallery w:val="docParts"/>
        </w:category>
        <w:behaviors>
          <w:behavior w:val="content"/>
        </w:behaviors>
        <w:description w:val="Die Kennzahl „Tage ohne Ankunft (Höchstwert der Gebäude)“ des Stammprojekts, mit Format und Einheit des Kennzahlenkatalogs."/>
        <w:guid w:val="{4B16694F-B3FD-1C1A-815E-30780AB1BDA1}"/>
      </w:docPartPr>
      <w:docPartBody>
        <w:p>
          <w:r>
            <w:rPr>
              <w:noProof/>
            </w:rPr>
            <w:t xml:space="preserve">{{stamm.kennzahl.geb.vorheiz_tage_verfehlt}}</w:t>
          </w:r>
        </w:p>
      </w:docPartBody>
    </w:docPart>
    <w:docPart>
      <w:docPartPr>
        <w:name w:val="stamm.kennzahl.geb.vorheiz_mehrwaerme"/>
        <w:category>
          <w:name w:val="EPOS · Stammprojekt"/>
          <w:gallery w:val="docParts"/>
        </w:category>
        <w:behaviors>
          <w:behavior w:val="content"/>
        </w:behaviors>
        <w:description w:val="Die Kennzahl „Mehrwärme des Vorheizens (Summe der Gebäude)“ des Stammprojekts, mit Format und Einheit des Kennzahlenkatalogs."/>
        <w:guid w:val="{5F2FE99E-3332-BA53-31B6-C0BA25AF565A}"/>
      </w:docPartPr>
      <w:docPartBody>
        <w:p>
          <w:r>
            <w:rPr>
              <w:noProof/>
            </w:rPr>
            <w:t xml:space="preserve">{{stamm.kennzahl.geb.vorheiz_mehrwaerme}}</w:t>
          </w:r>
        </w:p>
      </w:docPartBody>
    </w:docPart>
    <w:docPart>
      <w:docPartPr>
        <w:name w:val="stamm.kennzahl.geb.vorheiz_ueberhoehung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Überhöhung (Höchstwert der Gebäude)“ des Stammprojekts, mit Format und Einheit des Kennzahlenkatalogs."/>
        <w:guid w:val="{F6952761-602F-CA27-6F7A-13D8EA87799C}"/>
      </w:docPartPr>
      <w:docPartBody>
        <w:p>
          <w:r>
            <w:rPr>
              <w:noProof/>
            </w:rPr>
            <w:t xml:space="preserve">{{stamm.kennzahl.geb.vorheiz_ueberhoehung_stunden}}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1 (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2 (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km.takt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rom Kältemaschinen (sensibel)“ über alle Stände des Berichts (größter − kleinster Wert)."/>
        <w:guid w:val="{42B685E6-5181-AF81-2A7F-EB7964009387}"/>
      </w:docPartPr>
      <w:docPartBody>
        <w:p>
          <w:r>
            <w:rPr>
              <w:noProof/>
            </w:rPr>
            <w:t xml:space="preserve">{{vergleich.spanne.kaelte.km.taktstrom}}</w:t>
          </w:r>
        </w:p>
      </w:docPartBody>
    </w:docPart>
    <w:docPart>
      <w:docPartPr>
        <w:name w:val="vergleich.spanne.kaelte.km.starts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rts Kältemaschinen (sensibel)“ über alle Stände des Berichts (größter − kleinster Wert)."/>
        <w:guid w:val="{CF93D25C-5524-2D21-F1BE-A9ACA9ADC617}"/>
      </w:docPartPr>
      <w:docPartBody>
        <w:p>
          <w:r>
            <w:rPr>
              <w:noProof/>
            </w:rPr>
            <w:t xml:space="preserve">{{vergleich.spanne.kaelte.km.starts}}</w:t>
          </w:r>
        </w:p>
      </w:docPartBody>
    </w:docPart>
    <w:docPart>
      <w:docPartPr>
        <w:name w:val="vergleich.spanne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lastanteil Kältemaschinen (sensibel)“ über alle Stände des Berichts (größter − kleinster Wert)."/>
        <w:guid w:val="{20F0A769-CC83-A755-4DD2-9CB2EE406861}"/>
      </w:docPartPr>
      <w:docPartBody>
        <w:p>
          <w:r>
            <w:rPr>
              <w:noProof/>
            </w:rPr>
            <w:t xml:space="preserve">{{vergleich.spanne.kaelte.km.teillastanteil}}</w:t>
          </w:r>
        </w:p>
      </w:docPartBody>
    </w:docPart>
    <w:docPart>
      <w:docPartPr>
        <w:name w:val="vergleich.spanne.kaelte.km.last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Mittlerer Lastgrad Kältemaschinen (sensibel)“ über alle Stände des Berichts (größter − kleinster Wert)."/>
        <w:guid w:val="{BA8E8C6F-D333-251C-E656-ABF91FE0CFAC}"/>
      </w:docPartPr>
      <w:docPartBody>
        <w:p>
          <w:r>
            <w:rPr>
              <w:noProof/>
            </w:rPr>
            <w:t xml:space="preserve">{{vergleich.spanne.kaelte.km.lastgrad}}</w:t>
          </w:r>
        </w:p>
      </w:docPartBody>
    </w:docPart>
    <w:docPart>
      <w:docPartPr>
        <w:name w:val="vergleich.spanne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Kältemaschinen ohne Hilfsstrom (sensibel)“ über alle Stände des Berichts (größter − kleinster Wert)."/>
        <w:guid w:val="{DF1263D8-4030-59D5-1A53-EBD96DBE7ABF}"/>
      </w:docPartPr>
      <w:docPartBody>
        <w:p>
          <w:r>
            <w:rPr>
              <w:noProof/>
            </w:rPr>
            <w:t xml:space="preserve">{{vergleich.spanne.kaelte.km.jaz_verdichter}}</w:t>
          </w:r>
        </w:p>
      </w:docPartBody>
    </w:docPart>
    <w:docPart>
      <w:docPartPr>
        <w:name w:val="vergleich.spanne.kaelte.rk.ventilator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Rückkühlwerke (sensibel)“ über alle Stände des Berichts (größter − kleinster Wert)."/>
        <w:guid w:val="{88A9B159-DF43-69BC-0888-18A8295B9879}"/>
      </w:docPartPr>
      <w:docPartBody>
        <w:p>
          <w:r>
            <w:rPr>
              <w:noProof/>
            </w:rPr>
            <w:t xml:space="preserve">{{vergleich.spanne.kaelte.rk.ventilator}}</w:t>
          </w:r>
        </w:p>
      </w:docPartBody>
    </w:docPart>
    <w:docPart>
      <w:docPartPr>
        <w:name w:val="vergleich.spanne.kaelte.rk.wasser_m3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 Rückkühlwerke (sensibel)“ über alle Stände des Berichts (größter − kleinster Wert)."/>
        <w:guid w:val="{CEDB46AE-90C3-4D3F-B267-48EB03DAFADB}"/>
      </w:docPartPr>
      <w:docPartBody>
        <w:p>
          <w:r>
            <w:rPr>
              <w:noProof/>
            </w:rPr>
            <w:t xml:space="preserve">{{vergleich.spanne.kaelte.rk.wasser_m3}}</w:t>
          </w:r>
        </w:p>
      </w:docPartBody>
    </w:docPart>
    <w:docPart>
      <w:docPartPr>
        <w:name w:val="vergleich.spanne.kaelte.rk.teil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-Freikühlung Rückkühlwerke (sensibel)“ über alle Stände des Berichts (größter − kleinster Wert)."/>
        <w:guid w:val="{24AC1AD5-5491-782E-101E-982FDD3F1215}"/>
      </w:docPartPr>
      <w:docPartBody>
        <w:p>
          <w:r>
            <w:rPr>
              <w:noProof/>
            </w:rPr>
            <w:t xml:space="preserve">{{vergleich.spanne.kaelte.rk.teilfrei}}</w:t>
          </w:r>
        </w:p>
      </w:docPartBody>
    </w:docPart>
    <w:docPart>
      <w:docPartPr>
        <w:name w:val="vergleich.spanne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Teil-Freikühlung Rückkühlwerke (sensibel)“ über alle Stände des Berichts (größter − kleinster Wert)."/>
        <w:guid w:val="{384F407B-CF97-FC16-37E8-AA465CAB2227}"/>
      </w:docPartPr>
      <w:docPartBody>
        <w:p>
          <w:r>
            <w:rPr>
              <w:noProof/>
            </w:rPr>
            <w:t xml:space="preserve">{{vergleich.spanne.kaelte.rk.teilfrei_stunden}}</w:t>
          </w:r>
        </w:p>
      </w:docPartBody>
    </w:docPart>
    <w:docPart>
      <w:docPartPr>
        <w:name w:val="vergleich.spanne.kaelte.prof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aus Profilen (sensibel)“ über alle Stände des Berichts (größter − kleinster Wert)."/>
        <w:guid w:val="{12F52CC4-A880-478C-8676-D9672F9C9F54}"/>
      </w:docPartPr>
      <w:docPartBody>
        <w:p>
          <w:r>
            <w:rPr>
              <w:noProof/>
            </w:rPr>
            <w:t xml:space="preserve">{{vergleich.spanne.kaelte.profil}}</w:t>
          </w:r>
        </w:p>
      </w:docPartBody>
    </w:docPart>
    <w:docPart>
      <w:docPartPr>
        <w:name w:val="vergleich.spanne.kaelte.dezentra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dezentral gedeckt, Split (sensibel)“ über alle Stände des Berichts (größter − kleinster Wert)."/>
        <w:guid w:val="{65C76BB1-4E98-169A-66EA-02A29F60B8E1}"/>
      </w:docPartPr>
      <w:docPartBody>
        <w:p>
          <w:r>
            <w:rPr>
              <w:noProof/>
            </w:rPr>
            <w:t xml:space="preserve">{{vergleich.spanne.kaelte.dezentral}}</w:t>
          </w:r>
        </w:p>
      </w:docPartBody>
    </w:docPart>
    <w:docPart>
      <w:docPartPr>
        <w:name w:val="vergleich.spanne.kaelte.dezentral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dezentrale Kälte, Split (sensibel)“ über alle Stände des Berichts (größter − kleinster Wert)."/>
        <w:guid w:val="{A6A7934D-30CD-E8D2-AE4C-8E8D6F19DEF2}"/>
      </w:docPartPr>
      <w:docPartBody>
        <w:p>
          <w:r>
            <w:rPr>
              <w:noProof/>
            </w:rPr>
            <w:t xml:space="preserve">{{vergleich.spanne.kaelte.dezentral_strom}}</w:t>
          </w:r>
        </w:p>
      </w:docPartBody>
    </w:docPart>
    <w:docPart>
      <w:docPartPr>
        <w:name w:val="vergleich.spanne.kaelte.dezentral_e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dezentrale Kälte, Split (sensibel)“ über alle Stände des Berichts (größter − kleinster Wert)."/>
        <w:guid w:val="{6A281E67-94E7-853A-A0AC-F8A9D8994EBC}"/>
      </w:docPartPr>
      <w:docPartBody>
        <w:p>
          <w:r>
            <w:rPr>
              <w:noProof/>
            </w:rPr>
            <w:t xml:space="preserve">{{vergleich.spanne.kaelte.dezentral_eer}}</w:t>
          </w:r>
        </w:p>
      </w:docPartBody>
    </w:docPart>
    <w:docPart>
      <w:docPartPr>
        <w:name w:val="vergleich.spanne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älte samt dezentraler Deckung (sensibel)“ über alle Stände des Berichts (größter − kleinster Wert)."/>
        <w:guid w:val="{A8B8B01D-C7D9-0E4B-2B5A-90D572DEDDF9}"/>
      </w:docPartPr>
      <w:docPartBody>
        <w:p>
          <w:r>
            <w:rPr>
              <w:noProof/>
            </w:rPr>
            <w:t xml:space="preserve">{{vergleich.spanne.kaelte.deckungsgrad_gesamt}}</w:t>
          </w:r>
        </w:p>
      </w:docPartBody>
    </w:docPart>
    <w:docPart>
      <w:docPartPr>
        <w:name w:val="vergleich.spanne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Kältefolge am zentralen Bedarf (sensibel)“ über alle Stände des Berichts (größter − kleinster Wert)."/>
        <w:guid w:val="{462E7EA2-C204-F00F-E2F5-D5002D6A5522}"/>
      </w:docPartPr>
      <w:docPartBody>
        <w:p>
          <w:r>
            <w:rPr>
              <w:noProof/>
            </w:rPr>
            <w:t xml:space="preserve">{{vergleich.spanne.kaelte.deckungsgrad_kaeltefolge}}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geb.vor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zeit t_V (Höchstwert der Gebäude)“ über alle Stände des Berichts (größter − kleinster Wert)."/>
        <w:guid w:val="{D6186CEE-5803-7295-8136-7E115B42DF09}"/>
      </w:docPartPr>
      <w:docPartBody>
        <w:p>
          <w:r>
            <w:rPr>
              <w:noProof/>
            </w:rPr>
            <w:t xml:space="preserve">{{vergleich.spanne.geb.vorheizzeit}}</w:t>
          </w:r>
        </w:p>
      </w:docPartBody>
    </w:docPart>
    <w:docPart>
      <w:docPartPr>
        <w:name w:val="vergleich.spanne.geb.vor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leistung P_V (Summe der Gebäude)“ über alle Stände des Berichts (größter − kleinster Wert)."/>
        <w:guid w:val="{6BAC6C67-21C7-F975-3AB5-DCBA45990993}"/>
      </w:docPartPr>
      <w:docPartBody>
        <w:p>
          <w:r>
            <w:rPr>
              <w:noProof/>
            </w:rPr>
            <w:t xml:space="preserve">{{vergleich.spanne.geb.vorheizleistung}}</w:t>
          </w:r>
        </w:p>
      </w:docPartBody>
    </w:docPart>
    <w:docPart>
      <w:docPartPr>
        <w:name w:val="vergleich.spanne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ge ohne Ankunft (Höchstwert der Gebäude)“ über alle Stände des Berichts (größter − kleinster Wert)."/>
        <w:guid w:val="{547DB0AB-52BB-DD75-1782-314C8B80786D}"/>
      </w:docPartPr>
      <w:docPartBody>
        <w:p>
          <w:r>
            <w:rPr>
              <w:noProof/>
            </w:rPr>
            <w:t xml:space="preserve">{{vergleich.spanne.geb.vorheiz_tage_verfehlt}}</w:t>
          </w:r>
        </w:p>
      </w:docPartBody>
    </w:docPart>
    <w:docPart>
      <w:docPartPr>
        <w:name w:val="vergleich.spanne.geb.vorheiz_mehr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Mehrwärme des Vorheizens (Summe der Gebäude)“ über alle Stände des Berichts (größter − kleinster Wert)."/>
        <w:guid w:val="{97E3A131-EC15-BDA0-F303-4F98D9A14073}"/>
      </w:docPartPr>
      <w:docPartBody>
        <w:p>
          <w:r>
            <w:rPr>
              <w:noProof/>
            </w:rPr>
            <w:t xml:space="preserve">{{vergleich.spanne.geb.vorheiz_mehrwaerme}}</w:t>
          </w:r>
        </w:p>
      </w:docPartBody>
    </w:docPart>
    <w:docPart>
      <w:docPartPr>
        <w:name w:val="vergleich.spanne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Überhöhung (Höchstwert der Gebäude)“ über alle Stände des Berichts (größter − kleinster Wert)."/>
        <w:guid w:val="{8930C715-8020-4121-E664-67DAB2DA973C}"/>
      </w:docPartPr>
      <w:docPartBody>
        <w:p>
          <w:r>
            <w:rPr>
              <w:noProof/>
            </w:rPr>
            <w:t xml:space="preserve">{{vergleich.spanne.geb.vorheiz_ueberhoehung_stunden}}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1 (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2 (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km.takt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rom Kältemaschinen (sensibel)“ über alle Stände des Berichts (ohne Wertung, welcher Wert besser ist)."/>
        <w:guid w:val="{0C167FCF-4DC2-D9CB-DCFF-BEE47522AC8F}"/>
      </w:docPartPr>
      <w:docPartBody>
        <w:p>
          <w:r>
            <w:rPr>
              <w:noProof/>
            </w:rPr>
            <w:t xml:space="preserve">{{vergleich.minimum.kaelte.km.taktstrom}}</w:t>
          </w:r>
        </w:p>
      </w:docPartBody>
    </w:docPart>
    <w:docPart>
      <w:docPartPr>
        <w:name w:val="vergleich.minimum.kaelte.km.start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rts Kältemaschinen (sensibel)“ über alle Stände des Berichts (ohne Wertung, welcher Wert besser ist)."/>
        <w:guid w:val="{9C21AB02-91B3-555E-84FE-4941A1EFB482}"/>
      </w:docPartPr>
      <w:docPartBody>
        <w:p>
          <w:r>
            <w:rPr>
              <w:noProof/>
            </w:rPr>
            <w:t xml:space="preserve">{{vergleich.minimum.kaelte.km.starts}}</w:t>
          </w:r>
        </w:p>
      </w:docPartBody>
    </w:docPart>
    <w:docPart>
      <w:docPartPr>
        <w:name w:val="vergleich.min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lastanteil Kältemaschinen (sensibel)“ über alle Stände des Berichts (ohne Wertung, welcher Wert besser ist)."/>
        <w:guid w:val="{F1DEA9EC-821D-6088-8330-3D99D730CFD3}"/>
      </w:docPartPr>
      <w:docPartBody>
        <w:p>
          <w:r>
            <w:rPr>
              <w:noProof/>
            </w:rPr>
            <w:t xml:space="preserve">{{vergleich.minimum.kaelte.km.teillastanteil}}</w:t>
          </w:r>
        </w:p>
      </w:docPartBody>
    </w:docPart>
    <w:docPart>
      <w:docPartPr>
        <w:name w:val="vergleich.minimum.kaelte.km.last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ittlerer Lastgrad Kältemaschinen (sensibel)“ über alle Stände des Berichts (ohne Wertung, welcher Wert besser ist)."/>
        <w:guid w:val="{9EF83A92-F8B9-51DF-802C-3E3C2E0B52FF}"/>
      </w:docPartPr>
      <w:docPartBody>
        <w:p>
          <w:r>
            <w:rPr>
              <w:noProof/>
            </w:rPr>
            <w:t xml:space="preserve">{{vergleich.minimum.kaelte.km.lastgrad}}</w:t>
          </w:r>
        </w:p>
      </w:docPartBody>
    </w:docPart>
    <w:docPart>
      <w:docPartPr>
        <w:name w:val="vergleich.min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Kältemaschinen ohne Hilfsstrom (sensibel)“ über alle Stände des Berichts (ohne Wertung, welcher Wert besser ist)."/>
        <w:guid w:val="{F74326A0-1E40-902C-634C-87BFD79E3E6C}"/>
      </w:docPartPr>
      <w:docPartBody>
        <w:p>
          <w:r>
            <w:rPr>
              <w:noProof/>
            </w:rPr>
            <w:t xml:space="preserve">{{vergleich.minimum.kaelte.km.jaz_verdichter}}</w:t>
          </w:r>
        </w:p>
      </w:docPartBody>
    </w:docPart>
    <w:docPart>
      <w:docPartPr>
        <w:name w:val="vergleich.min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Rückkühlwerke (sensibel)“ über alle Stände des Berichts (ohne Wertung, welcher Wert besser ist)."/>
        <w:guid w:val="{810CF5D3-44E8-F584-CA46-1293AAD3A046}"/>
      </w:docPartPr>
      <w:docPartBody>
        <w:p>
          <w:r>
            <w:rPr>
              <w:noProof/>
            </w:rPr>
            <w:t xml:space="preserve">{{vergleich.minimum.kaelte.rk.ventilator}}</w:t>
          </w:r>
        </w:p>
      </w:docPartBody>
    </w:docPart>
    <w:docPart>
      <w:docPartPr>
        <w:name w:val="vergleich.minimum.kaelte.rk.wasser_m3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 Rückkühlwerke (sensibel)“ über alle Stände des Berichts (ohne Wertung, welcher Wert besser ist)."/>
        <w:guid w:val="{F6B15D19-ECC3-02C2-8E3B-77DE3AA33072}"/>
      </w:docPartPr>
      <w:docPartBody>
        <w:p>
          <w:r>
            <w:rPr>
              <w:noProof/>
            </w:rPr>
            <w:t xml:space="preserve">{{vergleich.minimum.kaelte.rk.wasser_m3}}</w:t>
          </w:r>
        </w:p>
      </w:docPartBody>
    </w:docPart>
    <w:docPart>
      <w:docPartPr>
        <w:name w:val="vergleich.minimum.kaelte.rk.teil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-Freikühlung Rückkühlwerke (sensibel)“ über alle Stände des Berichts (ohne Wertung, welcher Wert besser ist)."/>
        <w:guid w:val="{1379D9F2-CCA0-10F0-0C5C-DFC23391F7D0}"/>
      </w:docPartPr>
      <w:docPartBody>
        <w:p>
          <w:r>
            <w:rPr>
              <w:noProof/>
            </w:rPr>
            <w:t xml:space="preserve">{{vergleich.minimum.kaelte.rk.teilfrei}}</w:t>
          </w:r>
        </w:p>
      </w:docPartBody>
    </w:docPart>
    <w:docPart>
      <w:docPartPr>
        <w:name w:val="vergleich.min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Teil-Freikühlung Rückkühlwerke (sensibel)“ über alle Stände des Berichts (ohne Wertung, welcher Wert besser ist)."/>
        <w:guid w:val="{E88C78CD-CF0B-2C2D-1C02-ED0896A8EAE8}"/>
      </w:docPartPr>
      <w:docPartBody>
        <w:p>
          <w:r>
            <w:rPr>
              <w:noProof/>
            </w:rPr>
            <w:t xml:space="preserve">{{vergleich.minimum.kaelte.rk.teilfrei_stunden}}</w:t>
          </w:r>
        </w:p>
      </w:docPartBody>
    </w:docPart>
    <w:docPart>
      <w:docPartPr>
        <w:name w:val="vergleich.minimum.kaelte.prof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aus Profilen (sensibel)“ über alle Stände des Berichts (ohne Wertung, welcher Wert besser ist)."/>
        <w:guid w:val="{701E0A43-9CE8-D347-5F4D-7597D97A1948}"/>
      </w:docPartPr>
      <w:docPartBody>
        <w:p>
          <w:r>
            <w:rPr>
              <w:noProof/>
            </w:rPr>
            <w:t xml:space="preserve">{{vergleich.minimum.kaelte.profil}}</w:t>
          </w:r>
        </w:p>
      </w:docPartBody>
    </w:docPart>
    <w:docPart>
      <w:docPartPr>
        <w:name w:val="vergleich.minimum.kaelte.dezentra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dezentral gedeckt, Split (sensibel)“ über alle Stände des Berichts (ohne Wertung, welcher Wert besser ist)."/>
        <w:guid w:val="{F10765AB-725C-78C1-FA30-BD112E3FE8D1}"/>
      </w:docPartPr>
      <w:docPartBody>
        <w:p>
          <w:r>
            <w:rPr>
              <w:noProof/>
            </w:rPr>
            <w:t xml:space="preserve">{{vergleich.minimum.kaelte.dezentral}}</w:t>
          </w:r>
        </w:p>
      </w:docPartBody>
    </w:docPart>
    <w:docPart>
      <w:docPartPr>
        <w:name w:val="vergleich.min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dezentrale Kälte, Split (sensibel)“ über alle Stände des Berichts (ohne Wertung, welcher Wert besser ist)."/>
        <w:guid w:val="{FB384264-4747-DB47-3DE1-B3D03BF3A822}"/>
      </w:docPartPr>
      <w:docPartBody>
        <w:p>
          <w:r>
            <w:rPr>
              <w:noProof/>
            </w:rPr>
            <w:t xml:space="preserve">{{vergleich.minimum.kaelte.dezentral_strom}}</w:t>
          </w:r>
        </w:p>
      </w:docPartBody>
    </w:docPart>
    <w:docPart>
      <w:docPartPr>
        <w:name w:val="vergleich.min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dezentrale Kälte, Split (sensibel)“ über alle Stände des Berichts (ohne Wertung, welcher Wert besser ist)."/>
        <w:guid w:val="{7D97E424-F760-CB78-AA84-B3E4CD1F5428}"/>
      </w:docPartPr>
      <w:docPartBody>
        <w:p>
          <w:r>
            <w:rPr>
              <w:noProof/>
            </w:rPr>
            <w:t xml:space="preserve">{{vergleich.minimum.kaelte.dezentral_eer}}</w:t>
          </w:r>
        </w:p>
      </w:docPartBody>
    </w:docPart>
    <w:docPart>
      <w:docPartPr>
        <w:name w:val="vergleich.min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älte samt dezentraler Deckung (sensibel)“ über alle Stände des Berichts (ohne Wertung, welcher Wert besser ist)."/>
        <w:guid w:val="{01195A7B-1C44-1349-F0FA-C3DD5B31CF22}"/>
      </w:docPartPr>
      <w:docPartBody>
        <w:p>
          <w:r>
            <w:rPr>
              <w:noProof/>
            </w:rPr>
            <w:t xml:space="preserve">{{vergleich.minimum.kaelte.deckungsgrad_gesamt}}</w:t>
          </w:r>
        </w:p>
      </w:docPartBody>
    </w:docPart>
    <w:docPart>
      <w:docPartPr>
        <w:name w:val="vergleich.min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Kältefolge am zentralen Bedarf (sensibel)“ über alle Stände des Berichts (ohne Wertung, welcher Wert besser ist)."/>
        <w:guid w:val="{436DC29C-4C96-19D6-3B86-D70C3FC6FE44}"/>
      </w:docPartPr>
      <w:docPartBody>
        <w:p>
          <w:r>
            <w:rPr>
              <w:noProof/>
            </w:rPr>
            <w:t xml:space="preserve">{{vergleich.minimum.kaelte.deckungsgrad_kaeltefolge}}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geb.vor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zeit t_V (Höchstwert der Gebäude)“ über alle Stände des Berichts (ohne Wertung, welcher Wert besser ist)."/>
        <w:guid w:val="{9D494B78-3E75-8EE9-9F11-4F5863B86772}"/>
      </w:docPartPr>
      <w:docPartBody>
        <w:p>
          <w:r>
            <w:rPr>
              <w:noProof/>
            </w:rPr>
            <w:t xml:space="preserve">{{vergleich.minimum.geb.vorheizzeit}}</w:t>
          </w:r>
        </w:p>
      </w:docPartBody>
    </w:docPart>
    <w:docPart>
      <w:docPartPr>
        <w:name w:val="vergleich.minimum.geb.vor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leistung P_V (Summe der Gebäude)“ über alle Stände des Berichts (ohne Wertung, welcher Wert besser ist)."/>
        <w:guid w:val="{3C414118-F445-9C8E-7B3F-62E99B210359}"/>
      </w:docPartPr>
      <w:docPartBody>
        <w:p>
          <w:r>
            <w:rPr>
              <w:noProof/>
            </w:rPr>
            <w:t xml:space="preserve">{{vergleich.minimum.geb.vorheizleistung}}</w:t>
          </w:r>
        </w:p>
      </w:docPartBody>
    </w:docPart>
    <w:docPart>
      <w:docPartPr>
        <w:name w:val="vergleich.min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ge ohne Ankunft (Höchstwert der Gebäude)“ über alle Stände des Berichts (ohne Wertung, welcher Wert besser ist)."/>
        <w:guid w:val="{7286A687-D78D-740D-3793-94EBB6D8EE49}"/>
      </w:docPartPr>
      <w:docPartBody>
        <w:p>
          <w:r>
            <w:rPr>
              <w:noProof/>
            </w:rPr>
            <w:t xml:space="preserve">{{vergleich.minimum.geb.vorheiz_tage_verfehlt}}</w:t>
          </w:r>
        </w:p>
      </w:docPartBody>
    </w:docPart>
    <w:docPart>
      <w:docPartPr>
        <w:name w:val="vergleich.min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ehrwärme des Vorheizens (Summe der Gebäude)“ über alle Stände des Berichts (ohne Wertung, welcher Wert besser ist)."/>
        <w:guid w:val="{1BD8A9F4-9F98-6CE2-A540-5F91B989A505}"/>
      </w:docPartPr>
      <w:docPartBody>
        <w:p>
          <w:r>
            <w:rPr>
              <w:noProof/>
            </w:rPr>
            <w:t xml:space="preserve">{{vergleich.minimum.geb.vorheiz_mehrwaerme}}</w:t>
          </w:r>
        </w:p>
      </w:docPartBody>
    </w:docPart>
    <w:docPart>
      <w:docPartPr>
        <w:name w:val="vergleich.min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Überhöhung (Höchstwert der Gebäude)“ über alle Stände des Berichts (ohne Wertung, welcher Wert besser ist)."/>
        <w:guid w:val="{394B7574-A172-1BB7-168D-17D437D23234}"/>
      </w:docPartPr>
      <w:docPartBody>
        <w:p>
          <w:r>
            <w:rPr>
              <w:noProof/>
            </w:rPr>
            <w:t xml:space="preserve">{{vergleich.minimum.geb.vorheiz_ueberhoehung_stunden}}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1 (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2 (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km.takt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rom Kältemaschinen (sensibel)“ über alle Stände des Berichts (ohne Wertung, welcher Wert besser ist)."/>
        <w:guid w:val="{EC0448EC-5FD9-F93B-45EF-AA92D90D0136}"/>
      </w:docPartPr>
      <w:docPartBody>
        <w:p>
          <w:r>
            <w:rPr>
              <w:noProof/>
            </w:rPr>
            <w:t xml:space="preserve">{{vergleich.maximum.kaelte.km.taktstrom}}</w:t>
          </w:r>
        </w:p>
      </w:docPartBody>
    </w:docPart>
    <w:docPart>
      <w:docPartPr>
        <w:name w:val="vergleich.maximum.kaelte.km.start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rts Kältemaschinen (sensibel)“ über alle Stände des Berichts (ohne Wertung, welcher Wert besser ist)."/>
        <w:guid w:val="{9D0C2462-A5CD-376A-AABF-BC9CE835AF6C}"/>
      </w:docPartPr>
      <w:docPartBody>
        <w:p>
          <w:r>
            <w:rPr>
              <w:noProof/>
            </w:rPr>
            <w:t xml:space="preserve">{{vergleich.maximum.kaelte.km.starts}}</w:t>
          </w:r>
        </w:p>
      </w:docPartBody>
    </w:docPart>
    <w:docPart>
      <w:docPartPr>
        <w:name w:val="vergleich.max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lastanteil Kältemaschinen (sensibel)“ über alle Stände des Berichts (ohne Wertung, welcher Wert besser ist)."/>
        <w:guid w:val="{999FEE08-97E9-00D6-C9DA-01EF6546ADD7}"/>
      </w:docPartPr>
      <w:docPartBody>
        <w:p>
          <w:r>
            <w:rPr>
              <w:noProof/>
            </w:rPr>
            <w:t xml:space="preserve">{{vergleich.maximum.kaelte.km.teillastanteil}}</w:t>
          </w:r>
        </w:p>
      </w:docPartBody>
    </w:docPart>
    <w:docPart>
      <w:docPartPr>
        <w:name w:val="vergleich.maximum.kaelte.km.last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ittlerer Lastgrad Kältemaschinen (sensibel)“ über alle Stände des Berichts (ohne Wertung, welcher Wert besser ist)."/>
        <w:guid w:val="{1D3CA87B-7F47-BD21-6F83-1C0041DF1051}"/>
      </w:docPartPr>
      <w:docPartBody>
        <w:p>
          <w:r>
            <w:rPr>
              <w:noProof/>
            </w:rPr>
            <w:t xml:space="preserve">{{vergleich.maximum.kaelte.km.lastgrad}}</w:t>
          </w:r>
        </w:p>
      </w:docPartBody>
    </w:docPart>
    <w:docPart>
      <w:docPartPr>
        <w:name w:val="vergleich.max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Kältemaschinen ohne Hilfsstrom (sensibel)“ über alle Stände des Berichts (ohne Wertung, welcher Wert besser ist)."/>
        <w:guid w:val="{172C9EEF-511A-83DC-0392-234AE5E5B3E4}"/>
      </w:docPartPr>
      <w:docPartBody>
        <w:p>
          <w:r>
            <w:rPr>
              <w:noProof/>
            </w:rPr>
            <w:t xml:space="preserve">{{vergleich.maximum.kaelte.km.jaz_verdichter}}</w:t>
          </w:r>
        </w:p>
      </w:docPartBody>
    </w:docPart>
    <w:docPart>
      <w:docPartPr>
        <w:name w:val="vergleich.max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Rückkühlwerke (sensibel)“ über alle Stände des Berichts (ohne Wertung, welcher Wert besser ist)."/>
        <w:guid w:val="{CD7C44DB-FEC1-64CD-48F3-5CABBC1CF810}"/>
      </w:docPartPr>
      <w:docPartBody>
        <w:p>
          <w:r>
            <w:rPr>
              <w:noProof/>
            </w:rPr>
            <w:t xml:space="preserve">{{vergleich.maximum.kaelte.rk.ventilator}}</w:t>
          </w:r>
        </w:p>
      </w:docPartBody>
    </w:docPart>
    <w:docPart>
      <w:docPartPr>
        <w:name w:val="vergleich.maximum.kaelte.rk.wasser_m3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 Rückkühlwerke (sensibel)“ über alle Stände des Berichts (ohne Wertung, welcher Wert besser ist)."/>
        <w:guid w:val="{8DF3E859-1F01-35D0-1873-84E2B20629CF}"/>
      </w:docPartPr>
      <w:docPartBody>
        <w:p>
          <w:r>
            <w:rPr>
              <w:noProof/>
            </w:rPr>
            <w:t xml:space="preserve">{{vergleich.maximum.kaelte.rk.wasser_m3}}</w:t>
          </w:r>
        </w:p>
      </w:docPartBody>
    </w:docPart>
    <w:docPart>
      <w:docPartPr>
        <w:name w:val="vergleich.maximum.kaelte.rk.teil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-Freikühlung Rückkühlwerke (sensibel)“ über alle Stände des Berichts (ohne Wertung, welcher Wert besser ist)."/>
        <w:guid w:val="{C9E62582-0D4E-160D-20B9-CD1C162BF0FD}"/>
      </w:docPartPr>
      <w:docPartBody>
        <w:p>
          <w:r>
            <w:rPr>
              <w:noProof/>
            </w:rPr>
            <w:t xml:space="preserve">{{vergleich.maximum.kaelte.rk.teilfrei}}</w:t>
          </w:r>
        </w:p>
      </w:docPartBody>
    </w:docPart>
    <w:docPart>
      <w:docPartPr>
        <w:name w:val="vergleich.max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Teil-Freikühlung Rückkühlwerke (sensibel)“ über alle Stände des Berichts (ohne Wertung, welcher Wert besser ist)."/>
        <w:guid w:val="{2642BE5B-2B31-7F50-E9CB-0B136D4AFA70}"/>
      </w:docPartPr>
      <w:docPartBody>
        <w:p>
          <w:r>
            <w:rPr>
              <w:noProof/>
            </w:rPr>
            <w:t xml:space="preserve">{{vergleich.maximum.kaelte.rk.teilfrei_stunden}}</w:t>
          </w:r>
        </w:p>
      </w:docPartBody>
    </w:docPart>
    <w:docPart>
      <w:docPartPr>
        <w:name w:val="vergleich.maximum.kaelte.prof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aus Profilen (sensibel)“ über alle Stände des Berichts (ohne Wertung, welcher Wert besser ist)."/>
        <w:guid w:val="{5EDA6B0E-CDCE-0B67-6131-2113F7749963}"/>
      </w:docPartPr>
      <w:docPartBody>
        <w:p>
          <w:r>
            <w:rPr>
              <w:noProof/>
            </w:rPr>
            <w:t xml:space="preserve">{{vergleich.maximum.kaelte.profil}}</w:t>
          </w:r>
        </w:p>
      </w:docPartBody>
    </w:docPart>
    <w:docPart>
      <w:docPartPr>
        <w:name w:val="vergleich.maximum.kaelte.dezentra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dezentral gedeckt, Split (sensibel)“ über alle Stände des Berichts (ohne Wertung, welcher Wert besser ist)."/>
        <w:guid w:val="{35DBAF7C-4240-1088-2945-A2DA18DD55F5}"/>
      </w:docPartPr>
      <w:docPartBody>
        <w:p>
          <w:r>
            <w:rPr>
              <w:noProof/>
            </w:rPr>
            <w:t xml:space="preserve">{{vergleich.maximum.kaelte.dezentral}}</w:t>
          </w:r>
        </w:p>
      </w:docPartBody>
    </w:docPart>
    <w:docPart>
      <w:docPartPr>
        <w:name w:val="vergleich.max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dezentrale Kälte, Split (sensibel)“ über alle Stände des Berichts (ohne Wertung, welcher Wert besser ist)."/>
        <w:guid w:val="{2828CA7A-A1E6-3D47-325D-718C0BF138DE}"/>
      </w:docPartPr>
      <w:docPartBody>
        <w:p>
          <w:r>
            <w:rPr>
              <w:noProof/>
            </w:rPr>
            <w:t xml:space="preserve">{{vergleich.maximum.kaelte.dezentral_strom}}</w:t>
          </w:r>
        </w:p>
      </w:docPartBody>
    </w:docPart>
    <w:docPart>
      <w:docPartPr>
        <w:name w:val="vergleich.max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dezentrale Kälte, Split (sensibel)“ über alle Stände des Berichts (ohne Wertung, welcher Wert besser ist)."/>
        <w:guid w:val="{6202EE7B-7251-FFDC-D07B-5FBACF6242E7}"/>
      </w:docPartPr>
      <w:docPartBody>
        <w:p>
          <w:r>
            <w:rPr>
              <w:noProof/>
            </w:rPr>
            <w:t xml:space="preserve">{{vergleich.maximum.kaelte.dezentral_eer}}</w:t>
          </w:r>
        </w:p>
      </w:docPartBody>
    </w:docPart>
    <w:docPart>
      <w:docPartPr>
        <w:name w:val="vergleich.max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älte samt dezentraler Deckung (sensibel)“ über alle Stände des Berichts (ohne Wertung, welcher Wert besser ist)."/>
        <w:guid w:val="{6EDBC3E4-516E-54CA-4D38-544EDAE33519}"/>
      </w:docPartPr>
      <w:docPartBody>
        <w:p>
          <w:r>
            <w:rPr>
              <w:noProof/>
            </w:rPr>
            <w:t xml:space="preserve">{{vergleich.maximum.kaelte.deckungsgrad_gesamt}}</w:t>
          </w:r>
        </w:p>
      </w:docPartBody>
    </w:docPart>
    <w:docPart>
      <w:docPartPr>
        <w:name w:val="vergleich.max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Kältefolge am zentralen Bedarf (sensibel)“ über alle Stände des Berichts (ohne Wertung, welcher Wert besser ist)."/>
        <w:guid w:val="{DD7F8B81-A5BC-5E34-EB24-080C146FC918}"/>
      </w:docPartPr>
      <w:docPartBody>
        <w:p>
          <w:r>
            <w:rPr>
              <w:noProof/>
            </w:rPr>
            <w:t xml:space="preserve">{{vergleich.maximum.kaelte.deckungsgrad_kaeltefolge}}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geb.vor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zeit t_V (Höchstwert der Gebäude)“ über alle Stände des Berichts (ohne Wertung, welcher Wert besser ist)."/>
        <w:guid w:val="{0E58AF5E-9CD2-D90B-9D25-0CCB8A1FB5ED}"/>
      </w:docPartPr>
      <w:docPartBody>
        <w:p>
          <w:r>
            <w:rPr>
              <w:noProof/>
            </w:rPr>
            <w:t xml:space="preserve">{{vergleich.maximum.geb.vorheizzeit}}</w:t>
          </w:r>
        </w:p>
      </w:docPartBody>
    </w:docPart>
    <w:docPart>
      <w:docPartPr>
        <w:name w:val="vergleich.maximum.geb.vor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leistung P_V (Summe der Gebäude)“ über alle Stände des Berichts (ohne Wertung, welcher Wert besser ist)."/>
        <w:guid w:val="{55070FBD-1696-EBEC-5248-FE36A639945C}"/>
      </w:docPartPr>
      <w:docPartBody>
        <w:p>
          <w:r>
            <w:rPr>
              <w:noProof/>
            </w:rPr>
            <w:t xml:space="preserve">{{vergleich.maximum.geb.vorheizleistung}}</w:t>
          </w:r>
        </w:p>
      </w:docPartBody>
    </w:docPart>
    <w:docPart>
      <w:docPartPr>
        <w:name w:val="vergleich.max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ge ohne Ankunft (Höchstwert der Gebäude)“ über alle Stände des Berichts (ohne Wertung, welcher Wert besser ist)."/>
        <w:guid w:val="{C3779D50-A7CD-1802-C797-E14C739F6CD1}"/>
      </w:docPartPr>
      <w:docPartBody>
        <w:p>
          <w:r>
            <w:rPr>
              <w:noProof/>
            </w:rPr>
            <w:t xml:space="preserve">{{vergleich.maximum.geb.vorheiz_tage_verfehlt}}</w:t>
          </w:r>
        </w:p>
      </w:docPartBody>
    </w:docPart>
    <w:docPart>
      <w:docPartPr>
        <w:name w:val="vergleich.max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ehrwärme des Vorheizens (Summe der Gebäude)“ über alle Stände des Berichts (ohne Wertung, welcher Wert besser ist)."/>
        <w:guid w:val="{B22C0131-0EE9-48C5-DB68-AEC16DB1B417}"/>
      </w:docPartPr>
      <w:docPartBody>
        <w:p>
          <w:r>
            <w:rPr>
              <w:noProof/>
            </w:rPr>
            <w:t xml:space="preserve">{{vergleich.maximum.geb.vorheiz_mehrwaerme}}</w:t>
          </w:r>
        </w:p>
      </w:docPartBody>
    </w:docPart>
    <w:docPart>
      <w:docPartPr>
        <w:name w:val="vergleich.max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Überhöhung (Höchstwert der Gebäude)“ über alle Stände des Berichts (ohne Wertung, welcher Wert besser ist)."/>
        <w:guid w:val="{DD2DD7C4-B144-9587-3C7E-E7F13810021A}"/>
      </w:docPartPr>
      <w:docPartBody>
        <w:p>
          <w:r>
            <w:rPr>
              <w:noProof/>
            </w:rPr>
            <w:t xml:space="preserve">{{vergleich.maximum.geb.vorheiz_ueberhoehung_stunden}}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1 (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2 (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km.taktstrom"/>
        <w:category>
          <w:name w:val="EPOS · Je Stand"/>
          <w:gallery w:val="docParts"/>
        </w:category>
        <w:behaviors>
          <w:behavior w:val="content"/>
        </w:behaviors>
        <w:description w:val="Die Kennzahl „Taktstrom Kältemaschinen (sensibel)“ des laufenden Stands, mit Format und Einheit des Kennzahlenkatalogs."/>
        <w:guid w:val="{DA0DD330-7EF9-E5AB-BE56-5816C2FB8B98}"/>
      </w:docPartPr>
      <w:docPartBody>
        <w:p>
          <w:r>
            <w:rPr>
              <w:noProof/>
            </w:rPr>
            <w:t xml:space="preserve">{{stand.kennzahl.kaelte.km.taktstrom}}</w:t>
          </w:r>
        </w:p>
      </w:docPartBody>
    </w:docPart>
    <w:docPart>
      <w:docPartPr>
        <w:name w:val="stand.kennzahl.kaelte.km.starts"/>
        <w:category>
          <w:name w:val="EPOS · Je Stand"/>
          <w:gallery w:val="docParts"/>
        </w:category>
        <w:behaviors>
          <w:behavior w:val="content"/>
        </w:behaviors>
        <w:description w:val="Die Kennzahl „Starts Kältemaschinen (sensibel)“ des laufenden Stands, mit Format und Einheit des Kennzahlenkatalogs."/>
        <w:guid w:val="{2C0DA926-89A7-2CFC-BEA2-646A36E700D1}"/>
      </w:docPartPr>
      <w:docPartBody>
        <w:p>
          <w:r>
            <w:rPr>
              <w:noProof/>
            </w:rPr>
            <w:t xml:space="preserve">{{stand.kennzahl.kaelte.km.starts}}</w:t>
          </w:r>
        </w:p>
      </w:docPartBody>
    </w:docPart>
    <w:docPart>
      <w:docPartPr>
        <w:name w:val="stand.kennzahl.kaelte.km.teillastanteil"/>
        <w:category>
          <w:name w:val="EPOS · Je Stand"/>
          <w:gallery w:val="docParts"/>
        </w:category>
        <w:behaviors>
          <w:behavior w:val="content"/>
        </w:behaviors>
        <w:description w:val="Die Kennzahl „Teillastanteil Kältemaschinen (sensibel)“ des laufenden Stands, mit Format und Einheit des Kennzahlenkatalogs."/>
        <w:guid w:val="{2763C703-EFC5-EBB7-6DBA-363071900B4D}"/>
      </w:docPartPr>
      <w:docPartBody>
        <w:p>
          <w:r>
            <w:rPr>
              <w:noProof/>
            </w:rPr>
            <w:t xml:space="preserve">{{stand.kennzahl.kaelte.km.teillastanteil}}</w:t>
          </w:r>
        </w:p>
      </w:docPartBody>
    </w:docPart>
    <w:docPart>
      <w:docPartPr>
        <w:name w:val="stand.kennzahl.kaelte.km.lastgrad"/>
        <w:category>
          <w:name w:val="EPOS · Je Stand"/>
          <w:gallery w:val="docParts"/>
        </w:category>
        <w:behaviors>
          <w:behavior w:val="content"/>
        </w:behaviors>
        <w:description w:val="Die Kennzahl „Mittlerer Lastgrad Kältemaschinen (sensibel)“ des laufenden Stands, mit Format und Einheit des Kennzahlenkatalogs."/>
        <w:guid w:val="{92531A48-D71D-C6E1-E983-C8C6F0E3ECAE}"/>
      </w:docPartPr>
      <w:docPartBody>
        <w:p>
          <w:r>
            <w:rPr>
              <w:noProof/>
            </w:rPr>
            <w:t xml:space="preserve">{{stand.kennzahl.kaelte.km.lastgrad}}</w:t>
          </w:r>
        </w:p>
      </w:docPartBody>
    </w:docPart>
    <w:docPart>
      <w:docPartPr>
        <w:name w:val="stand.kennzahl.kaelte.km.jaz_verdichter"/>
        <w:category>
          <w:name w:val="EPOS · Je Stand"/>
          <w:gallery w:val="docParts"/>
        </w:category>
        <w:behaviors>
          <w:behavior w:val="content"/>
        </w:behaviors>
        <w:description w:val="Die Kennzahl „Jahres-EER Kältemaschinen ohne Hilfsstrom (sensibel)“ des laufenden Stands, mit Format und Einheit des Kennzahlenkatalogs."/>
        <w:guid w:val="{8A107864-FEFD-4E44-BD33-42D03940B2EF}"/>
      </w:docPartPr>
      <w:docPartBody>
        <w:p>
          <w:r>
            <w:rPr>
              <w:noProof/>
            </w:rPr>
            <w:t xml:space="preserve">{{stand.kennzahl.kaelte.km.jaz_verdichter}}</w:t>
          </w:r>
        </w:p>
      </w:docPartBody>
    </w:docPart>
    <w:docPart>
      <w:docPartPr>
        <w:name w:val="stand.kennzahl.kaelte.rk.ventilator"/>
        <w:category>
          <w:name w:val="EPOS · Je Stand"/>
          <w:gallery w:val="docParts"/>
        </w:category>
        <w:behaviors>
          <w:behavior w:val="content"/>
        </w:behaviors>
        <w:description w:val="Die Kennzahl „Strom Rückkühlwerke (sensibel)“ des laufenden Stands, mit Format und Einheit des Kennzahlenkatalogs."/>
        <w:guid w:val="{B262E514-41FB-AB7C-496B-8A44F6A9C89B}"/>
      </w:docPartPr>
      <w:docPartBody>
        <w:p>
          <w:r>
            <w:rPr>
              <w:noProof/>
            </w:rPr>
            <w:t xml:space="preserve">{{stand.kennzahl.kaelte.rk.ventilator}}</w:t>
          </w:r>
        </w:p>
      </w:docPartBody>
    </w:docPart>
    <w:docPart>
      <w:docPartPr>
        <w:name w:val="stand.kennzahl.kaelte.rk.wasser_m3"/>
        <w:category>
          <w:name w:val="EPOS · Je Stand"/>
          <w:gallery w:val="docParts"/>
        </w:category>
        <w:behaviors>
          <w:behavior w:val="content"/>
        </w:behaviors>
        <w:description w:val="Die Kennzahl „Wasser Rückkühlwerke (sensibel)“ des laufenden Stands, mit Format und Einheit des Kennzahlenkatalogs."/>
        <w:guid w:val="{7EFEFA56-B14E-5B61-32E6-F03C88766F38}"/>
      </w:docPartPr>
      <w:docPartBody>
        <w:p>
          <w:r>
            <w:rPr>
              <w:noProof/>
            </w:rPr>
            <w:t xml:space="preserve">{{stand.kennzahl.kaelte.rk.wasser_m3}}</w:t>
          </w:r>
        </w:p>
      </w:docPartBody>
    </w:docPart>
    <w:docPart>
      <w:docPartPr>
        <w:name w:val="stand.kennzahl.kaelte.rk.teilfrei"/>
        <w:category>
          <w:name w:val="EPOS · Je Stand"/>
          <w:gallery w:val="docParts"/>
        </w:category>
        <w:behaviors>
          <w:behavior w:val="content"/>
        </w:behaviors>
        <w:description w:val="Die Kennzahl „Teil-Freikühlung Rückkühlwerke (sensibel)“ des laufenden Stands, mit Format und Einheit des Kennzahlenkatalogs."/>
        <w:guid w:val="{CEDC6080-FA4F-0FE6-A0B6-8861CB2D8083}"/>
      </w:docPartPr>
      <w:docPartBody>
        <w:p>
          <w:r>
            <w:rPr>
              <w:noProof/>
            </w:rPr>
            <w:t xml:space="preserve">{{stand.kennzahl.kaelte.rk.teilfrei}}</w:t>
          </w:r>
        </w:p>
      </w:docPartBody>
    </w:docPart>
    <w:docPart>
      <w:docPartPr>
        <w:name w:val="stand.kennzahl.kaelte.rk.teil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Teil-Freikühlung Rückkühlwerke (sensibel)“ des laufenden Stands, mit Format und Einheit des Kennzahlenkatalogs."/>
        <w:guid w:val="{20C6A8F8-27B6-BF59-48D7-2EC76DD83002}"/>
      </w:docPartPr>
      <w:docPartBody>
        <w:p>
          <w:r>
            <w:rPr>
              <w:noProof/>
            </w:rPr>
            <w:t xml:space="preserve">{{stand.kennzahl.kaelte.rk.teilfrei_stunden}}</w:t>
          </w:r>
        </w:p>
      </w:docPartBody>
    </w:docPart>
    <w:docPart>
      <w:docPartPr>
        <w:name w:val="stand.kennzahl.kaelte.profil"/>
        <w:category>
          <w:name w:val="EPOS · Je Stand"/>
          <w:gallery w:val="docParts"/>
        </w:category>
        <w:behaviors>
          <w:behavior w:val="content"/>
        </w:behaviors>
        <w:description w:val="Die Kennzahl „Kältebedarf aus Profilen (sensibel)“ des laufenden Stands, mit Format und Einheit des Kennzahlenkatalogs."/>
        <w:guid w:val="{C6969164-E8C1-79F7-F0DC-E01FDB4B6C48}"/>
      </w:docPartPr>
      <w:docPartBody>
        <w:p>
          <w:r>
            <w:rPr>
              <w:noProof/>
            </w:rPr>
            <w:t xml:space="preserve">{{stand.kennzahl.kaelte.profil}}</w:t>
          </w:r>
        </w:p>
      </w:docPartBody>
    </w:docPart>
    <w:docPart>
      <w:docPartPr>
        <w:name w:val="stand.kennzahl.kaelte.dezentral"/>
        <w:category>
          <w:name w:val="EPOS · Je Stand"/>
          <w:gallery w:val="docParts"/>
        </w:category>
        <w:behaviors>
          <w:behavior w:val="content"/>
        </w:behaviors>
        <w:description w:val="Die Kennzahl „Kälte dezentral gedeckt, Split (sensibel)“ des laufenden Stands, mit Format und Einheit des Kennzahlenkatalogs."/>
        <w:guid w:val="{A1365805-C88D-B989-0748-3AC843A4B1B1}"/>
      </w:docPartPr>
      <w:docPartBody>
        <w:p>
          <w:r>
            <w:rPr>
              <w:noProof/>
            </w:rPr>
            <w:t xml:space="preserve">{{stand.kennzahl.kaelte.dezentral}}</w:t>
          </w:r>
        </w:p>
      </w:docPartBody>
    </w:docPart>
    <w:docPart>
      <w:docPartPr>
        <w:name w:val="stand.kennzahl.kaelte.dezentral_strom"/>
        <w:category>
          <w:name w:val="EPOS · Je Stand"/>
          <w:gallery w:val="docParts"/>
        </w:category>
        <w:behaviors>
          <w:behavior w:val="content"/>
        </w:behaviors>
        <w:description w:val="Die Kennzahl „Strom dezentrale Kälte, Split (sensibel)“ des laufenden Stands, mit Format und Einheit des Kennzahlenkatalogs."/>
        <w:guid w:val="{C750C0AA-4DBE-E984-57B2-2CCECD4F3CF5}"/>
      </w:docPartPr>
      <w:docPartBody>
        <w:p>
          <w:r>
            <w:rPr>
              <w:noProof/>
            </w:rPr>
            <w:t xml:space="preserve">{{stand.kennzahl.kaelte.dezentral_strom}}</w:t>
          </w:r>
        </w:p>
      </w:docPartBody>
    </w:docPart>
    <w:docPart>
      <w:docPartPr>
        <w:name w:val="stand.kennzahl.kaelte.dezentral_eer"/>
        <w:category>
          <w:name w:val="EPOS · Je Stand"/>
          <w:gallery w:val="docParts"/>
        </w:category>
        <w:behaviors>
          <w:behavior w:val="content"/>
        </w:behaviors>
        <w:description w:val="Die Kennzahl „Jahres-EER dezentrale Kälte, Split (sensibel)“ des laufenden Stands, mit Format und Einheit des Kennzahlenkatalogs."/>
        <w:guid w:val="{D9848927-9147-98E8-4B32-5E8EEB4251E9}"/>
      </w:docPartPr>
      <w:docPartBody>
        <w:p>
          <w:r>
            <w:rPr>
              <w:noProof/>
            </w:rPr>
            <w:t xml:space="preserve">{{stand.kennzahl.kaelte.dezentral_eer}}</w:t>
          </w:r>
        </w:p>
      </w:docPartBody>
    </w:docPart>
    <w:docPart>
      <w:docPartPr>
        <w:name w:val="stand.kennzahl.kaelte.deckungsgrad_gesamt"/>
        <w:category>
          <w:name w:val="EPOS · Je Stand"/>
          <w:gallery w:val="docParts"/>
        </w:category>
        <w:behaviors>
          <w:behavior w:val="content"/>
        </w:behaviors>
        <w:description w:val="Die Kennzahl „Deckungsgrad Kälte samt dezentraler Deckung (sensibel)“ des laufenden Stands, mit Format und Einheit des Kennzahlenkatalogs."/>
        <w:guid w:val="{E7BBF7A4-8EF7-97DA-F5F6-1D03D992547F}"/>
      </w:docPartPr>
      <w:docPartBody>
        <w:p>
          <w:r>
            <w:rPr>
              <w:noProof/>
            </w:rPr>
            <w:t xml:space="preserve">{{stand.kennzahl.kaelte.deckungsgrad_gesamt}}</w:t>
          </w:r>
        </w:p>
      </w:docPartBody>
    </w:docPart>
    <w:docPart>
      <w:docPartPr>
        <w:name w:val="stand.kennzahl.kaelte.deckungsgrad_kaeltefolge"/>
        <w:category>
          <w:name w:val="EPOS · Je Stand"/>
          <w:gallery w:val="docParts"/>
        </w:category>
        <w:behaviors>
          <w:behavior w:val="content"/>
        </w:behaviors>
        <w:description w:val="Die Kennzahl „davon Kältefolge am zentralen Bedarf (sensibel)“ des laufenden Stands, mit Format und Einheit des Kennzahlenkatalogs."/>
        <w:guid w:val="{B1471B49-1D61-DE76-5F1C-3FBC0A94B4E9}"/>
      </w:docPartPr>
      <w:docPartBody>
        <w:p>
          <w:r>
            <w:rPr>
              <w:noProof/>
            </w:rPr>
            <w:t xml:space="preserve">{{stand.kennzahl.kaelte.deckungsgrad_kaeltefolge}}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geb.vorheizzeit"/>
        <w:category>
          <w:name w:val="EPOS · Je Stand"/>
          <w:gallery w:val="docParts"/>
        </w:category>
        <w:behaviors>
          <w:behavior w:val="content"/>
        </w:behaviors>
        <w:description w:val="Die Kennzahl „Vorheizzeit t_V (Höchstwert der Gebäude)“ des laufenden Stands, mit Format und Einheit des Kennzahlenkatalogs."/>
        <w:guid w:val="{EE5F4960-F791-3164-BA53-4715061B360C}"/>
      </w:docPartPr>
      <w:docPartBody>
        <w:p>
          <w:r>
            <w:rPr>
              <w:noProof/>
            </w:rPr>
            <w:t xml:space="preserve">{{stand.kennzahl.geb.vorheizzeit}}</w:t>
          </w:r>
        </w:p>
      </w:docPartBody>
    </w:docPart>
    <w:docPart>
      <w:docPartPr>
        <w:name w:val="stand.kennzahl.geb.vorheizleistung"/>
        <w:category>
          <w:name w:val="EPOS · Je Stand"/>
          <w:gallery w:val="docParts"/>
        </w:category>
        <w:behaviors>
          <w:behavior w:val="content"/>
        </w:behaviors>
        <w:description w:val="Die Kennzahl „Vorheizleistung P_V (Summe der Gebäude)“ des laufenden Stands, mit Format und Einheit des Kennzahlenkatalogs."/>
        <w:guid w:val="{74F22589-1B64-3492-43D7-6AB011DEB61A}"/>
      </w:docPartPr>
      <w:docPartBody>
        <w:p>
          <w:r>
            <w:rPr>
              <w:noProof/>
            </w:rPr>
            <w:t xml:space="preserve">{{stand.kennzahl.geb.vorheizleistung}}</w:t>
          </w:r>
        </w:p>
      </w:docPartBody>
    </w:docPart>
    <w:docPart>
      <w:docPartPr>
        <w:name w:val="stand.kennzahl.geb.vorheiz_tage_verfehlt"/>
        <w:category>
          <w:name w:val="EPOS · Je Stand"/>
          <w:gallery w:val="docParts"/>
        </w:category>
        <w:behaviors>
          <w:behavior w:val="content"/>
        </w:behaviors>
        <w:description w:val="Die Kennzahl „Tage ohne Ankunft (Höchstwert der Gebäude)“ des laufenden Stands, mit Format und Einheit des Kennzahlenkatalogs."/>
        <w:guid w:val="{7591E743-3F06-5A4B-2C60-53EACE4D52BB}"/>
      </w:docPartPr>
      <w:docPartBody>
        <w:p>
          <w:r>
            <w:rPr>
              <w:noProof/>
            </w:rPr>
            <w:t xml:space="preserve">{{stand.kennzahl.geb.vorheiz_tage_verfehlt}}</w:t>
          </w:r>
        </w:p>
      </w:docPartBody>
    </w:docPart>
    <w:docPart>
      <w:docPartPr>
        <w:name w:val="stand.kennzahl.geb.vorheiz_mehrwaerme"/>
        <w:category>
          <w:name w:val="EPOS · Je Stand"/>
          <w:gallery w:val="docParts"/>
        </w:category>
        <w:behaviors>
          <w:behavior w:val="content"/>
        </w:behaviors>
        <w:description w:val="Die Kennzahl „Mehrwärme des Vorheizens (Summe der Gebäude)“ des laufenden Stands, mit Format und Einheit des Kennzahlenkatalogs."/>
        <w:guid w:val="{09E73A3C-45EE-8D19-D71C-75687E64FCF1}"/>
      </w:docPartPr>
      <w:docPartBody>
        <w:p>
          <w:r>
            <w:rPr>
              <w:noProof/>
            </w:rPr>
            <w:t xml:space="preserve">{{stand.kennzahl.geb.vorheiz_mehrwaerme}}</w:t>
          </w:r>
        </w:p>
      </w:docPartBody>
    </w:docPart>
    <w:docPart>
      <w:docPartPr>
        <w:name w:val="stand.kennzahl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Überhöhung (Höchstwert der Gebäude)“ des laufenden Stands, mit Format und Einheit des Kennzahlenkatalogs."/>
        <w:guid w:val="{4384AF46-FEC4-2EF0-BB0D-00A33F181F47}"/>
      </w:docPartPr>
      <w:docPartBody>
        <w:p>
          <w:r>
            <w:rPr>
              <w:noProof/>
            </w:rPr>
            <w:t xml:space="preserve">{{stand.kennzahl.geb.vorheiz_ueberhoehung_stunden}}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(Stand − Stamm)."/>
        <w:guid w:val="{545A00AB-6315-0781-2075-DDA38747726B}"/>
      </w:docPartPr>
      <w:docPartBody>
        <w:p>
          <w:r>
            <w:rPr>
              <w:noProof/>
            </w:rPr>
            <w:t xml:space="preserve">{{stand.delta.kaelte.km.taktstrom}}</w:t>
          </w:r>
        </w:p>
      </w:docPartBody>
    </w:docPart>
    <w:docPart>
      <w:docPartPr>
        <w:name w:val="stand.delta_prozent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in Prozent."/>
        <w:guid w:val="{7632A153-4CA3-CB22-954F-54F6387CB47D}"/>
      </w:docPartPr>
      <w:docPartBody>
        <w:p>
          <w:r>
            <w:rPr>
              <w:noProof/>
            </w:rPr>
            <w:t xml:space="preserve">{{stand.delta_prozent.kaelte.km.taktstrom}}</w:t>
          </w:r>
        </w:p>
      </w:docPartBody>
    </w:docPart>
    <w:docPart>
      <w:docPartPr>
        <w:name w:val="stand.delta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(Stand − Stamm)."/>
        <w:guid w:val="{FC32CE8F-54D8-A798-5F03-456CA1954639}"/>
      </w:docPartPr>
      <w:docPartBody>
        <w:p>
          <w:r>
            <w:rPr>
              <w:noProof/>
            </w:rPr>
            <w:t xml:space="preserve">{{stand.delta.kaelte.km.starts}}</w:t>
          </w:r>
        </w:p>
      </w:docPartBody>
    </w:docPart>
    <w:docPart>
      <w:docPartPr>
        <w:name w:val="stand.delta_prozent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in Prozent."/>
        <w:guid w:val="{263F939F-AEFE-6B3B-502C-2289784FB27D}"/>
      </w:docPartPr>
      <w:docPartBody>
        <w:p>
          <w:r>
            <w:rPr>
              <w:noProof/>
            </w:rPr>
            <w:t xml:space="preserve">{{stand.delta_prozent.kaelte.km.starts}}</w:t>
          </w:r>
        </w:p>
      </w:docPartBody>
    </w:docPart>
    <w:docPart>
      <w:docPartPr>
        <w:name w:val="stand.delta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(Stand − Stamm)."/>
        <w:guid w:val="{E9F8E78E-A045-E153-E3D1-C05166047017}"/>
      </w:docPartPr>
      <w:docPartBody>
        <w:p>
          <w:r>
            <w:rPr>
              <w:noProof/>
            </w:rPr>
            <w:t xml:space="preserve">{{stand.delta.kaelte.km.teillastanteil}}</w:t>
          </w:r>
        </w:p>
      </w:docPartBody>
    </w:docPart>
    <w:docPart>
      <w:docPartPr>
        <w:name w:val="stand.delta_prozent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in Prozent."/>
        <w:guid w:val="{698A0A65-0DDB-0078-4D58-4CFAA06A2DFD}"/>
      </w:docPartPr>
      <w:docPartBody>
        <w:p>
          <w:r>
            <w:rPr>
              <w:noProof/>
            </w:rPr>
            <w:t xml:space="preserve">{{stand.delta_prozent.kaelte.km.teillastanteil}}</w:t>
          </w:r>
        </w:p>
      </w:docPartBody>
    </w:docPart>
    <w:docPart>
      <w:docPartPr>
        <w:name w:val="stand.delta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(Stand − Stamm)."/>
        <w:guid w:val="{E1066125-9032-C07C-EB1C-F068878FCE64}"/>
      </w:docPartPr>
      <w:docPartBody>
        <w:p>
          <w:r>
            <w:rPr>
              <w:noProof/>
            </w:rPr>
            <w:t xml:space="preserve">{{stand.delta.kaelte.km.lastgrad}}</w:t>
          </w:r>
        </w:p>
      </w:docPartBody>
    </w:docPart>
    <w:docPart>
      <w:docPartPr>
        <w:name w:val="stand.delta_prozent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in Prozent."/>
        <w:guid w:val="{205DD478-5849-A610-2DCB-F27CD7B99D79}"/>
      </w:docPartPr>
      <w:docPartBody>
        <w:p>
          <w:r>
            <w:rPr>
              <w:noProof/>
            </w:rPr>
            <w:t xml:space="preserve">{{stand.delta_prozent.kaelte.km.lastgrad}}</w:t>
          </w:r>
        </w:p>
      </w:docPartBody>
    </w:docPart>
    <w:docPart>
      <w:docPartPr>
        <w:name w:val="stand.delta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(Stand − Stamm)."/>
        <w:guid w:val="{E23F38D3-13E1-B131-DFB4-8C03696881CA}"/>
      </w:docPartPr>
      <w:docPartBody>
        <w:p>
          <w:r>
            <w:rPr>
              <w:noProof/>
            </w:rPr>
            <w:t xml:space="preserve">{{stand.delta.kaelte.km.jaz_verdichter}}</w:t>
          </w:r>
        </w:p>
      </w:docPartBody>
    </w:docPart>
    <w:docPart>
      <w:docPartPr>
        <w:name w:val="stand.delta_prozent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in Prozent."/>
        <w:guid w:val="{4339F689-52B3-5D9A-F1AF-AB689224D17D}"/>
      </w:docPartPr>
      <w:docPartBody>
        <w:p>
          <w:r>
            <w:rPr>
              <w:noProof/>
            </w:rPr>
            <w:t xml:space="preserve">{{stand.delta_prozent.kaelte.km.jaz_verdichter}}</w:t>
          </w:r>
        </w:p>
      </w:docPartBody>
    </w:docPart>
    <w:docPart>
      <w:docPartPr>
        <w:name w:val="stand.delta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(Stand − Stamm)."/>
        <w:guid w:val="{5206CDC2-47DA-37E9-935C-1C010FE2645F}"/>
      </w:docPartPr>
      <w:docPartBody>
        <w:p>
          <w:r>
            <w:rPr>
              <w:noProof/>
            </w:rPr>
            <w:t xml:space="preserve">{{stand.delta.kaelte.rk.ventilator}}</w:t>
          </w:r>
        </w:p>
      </w:docPartBody>
    </w:docPart>
    <w:docPart>
      <w:docPartPr>
        <w:name w:val="stand.delta_prozent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in Prozent."/>
        <w:guid w:val="{F9977901-E329-B66F-365E-513A72DC4389}"/>
      </w:docPartPr>
      <w:docPartBody>
        <w:p>
          <w:r>
            <w:rPr>
              <w:noProof/>
            </w:rPr>
            <w:t xml:space="preserve">{{stand.delta_prozent.kaelte.rk.ventilator}}</w:t>
          </w:r>
        </w:p>
      </w:docPartBody>
    </w:docPart>
    <w:docPart>
      <w:docPartPr>
        <w:name w:val="stand.delta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(Stand − Stamm)."/>
        <w:guid w:val="{778BD8F2-FDD9-05F4-E529-832A1ED2FF2C}"/>
      </w:docPartPr>
      <w:docPartBody>
        <w:p>
          <w:r>
            <w:rPr>
              <w:noProof/>
            </w:rPr>
            <w:t xml:space="preserve">{{stand.delta.kaelte.rk.wasser_m3}}</w:t>
          </w:r>
        </w:p>
      </w:docPartBody>
    </w:docPart>
    <w:docPart>
      <w:docPartPr>
        <w:name w:val="stand.delta_prozent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in Prozent."/>
        <w:guid w:val="{A7B29682-7447-3D23-7D40-2AF1EC5CD9FD}"/>
      </w:docPartPr>
      <w:docPartBody>
        <w:p>
          <w:r>
            <w:rPr>
              <w:noProof/>
            </w:rPr>
            <w:t xml:space="preserve">{{stand.delta_prozent.kaelte.rk.wasser_m3}}</w:t>
          </w:r>
        </w:p>
      </w:docPartBody>
    </w:docPart>
    <w:docPart>
      <w:docPartPr>
        <w:name w:val="stand.delta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(Stand − Stamm)."/>
        <w:guid w:val="{C6BCD86C-F691-977D-5CC8-C8E62E5FD948}"/>
      </w:docPartPr>
      <w:docPartBody>
        <w:p>
          <w:r>
            <w:rPr>
              <w:noProof/>
            </w:rPr>
            <w:t xml:space="preserve">{{stand.delta.kaelte.rk.teilfrei}}</w:t>
          </w:r>
        </w:p>
      </w:docPartBody>
    </w:docPart>
    <w:docPart>
      <w:docPartPr>
        <w:name w:val="stand.delta_prozent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in Prozent."/>
        <w:guid w:val="{4D9D120D-72A3-D8B6-C348-ECDC6DAA3CB9}"/>
      </w:docPartPr>
      <w:docPartBody>
        <w:p>
          <w:r>
            <w:rPr>
              <w:noProof/>
            </w:rPr>
            <w:t xml:space="preserve">{{stand.delta_prozent.kaelte.rk.teilfrei}}</w:t>
          </w:r>
        </w:p>
      </w:docPartBody>
    </w:docPart>
    <w:docPart>
      <w:docPartPr>
        <w:name w:val="stand.delta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(Stand − Stamm)."/>
        <w:guid w:val="{B3DE335F-F561-6326-ABC4-66605E629EF0}"/>
      </w:docPartPr>
      <w:docPartBody>
        <w:p>
          <w:r>
            <w:rPr>
              <w:noProof/>
            </w:rPr>
            <w:t xml:space="preserve">{{stand.delta.kaelte.rk.teilfrei_stunden}}</w:t>
          </w:r>
        </w:p>
      </w:docPartBody>
    </w:docPart>
    <w:docPart>
      <w:docPartPr>
        <w:name w:val="stand.delta_prozent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in Prozent."/>
        <w:guid w:val="{6DE7A2CB-96E1-8BA0-DBCF-781E9D3C0B76}"/>
      </w:docPartPr>
      <w:docPartBody>
        <w:p>
          <w:r>
            <w:rPr>
              <w:noProof/>
            </w:rPr>
            <w:t xml:space="preserve">{{stand.delta_prozent.kaelte.rk.teilfrei_stunden}}</w:t>
          </w:r>
        </w:p>
      </w:docPartBody>
    </w:docPart>
    <w:docPart>
      <w:docPartPr>
        <w:name w:val="stand.delta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(Stand − Stamm)."/>
        <w:guid w:val="{D153B4A9-D20B-C830-18F0-05D36279300B}"/>
      </w:docPartPr>
      <w:docPartBody>
        <w:p>
          <w:r>
            <w:rPr>
              <w:noProof/>
            </w:rPr>
            <w:t xml:space="preserve">{{stand.delta.kaelte.profil}}</w:t>
          </w:r>
        </w:p>
      </w:docPartBody>
    </w:docPart>
    <w:docPart>
      <w:docPartPr>
        <w:name w:val="stand.delta_prozent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in Prozent."/>
        <w:guid w:val="{61CCF5A4-0FC0-B56A-3506-161699407AF1}"/>
      </w:docPartPr>
      <w:docPartBody>
        <w:p>
          <w:r>
            <w:rPr>
              <w:noProof/>
            </w:rPr>
            <w:t xml:space="preserve">{{stand.delta_prozent.kaelte.profil}}</w:t>
          </w:r>
        </w:p>
      </w:docPartBody>
    </w:docPart>
    <w:docPart>
      <w:docPartPr>
        <w:name w:val="stand.delta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(Stand − Stamm)."/>
        <w:guid w:val="{CFF12396-6E25-E369-4180-4A216B35D133}"/>
      </w:docPartPr>
      <w:docPartBody>
        <w:p>
          <w:r>
            <w:rPr>
              <w:noProof/>
            </w:rPr>
            <w:t xml:space="preserve">{{stand.delta.kaelte.dezentral}}</w:t>
          </w:r>
        </w:p>
      </w:docPartBody>
    </w:docPart>
    <w:docPart>
      <w:docPartPr>
        <w:name w:val="stand.delta_prozent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in Prozent."/>
        <w:guid w:val="{C71032FF-742E-8229-C5F6-BCD63CD3B35A}"/>
      </w:docPartPr>
      <w:docPartBody>
        <w:p>
          <w:r>
            <w:rPr>
              <w:noProof/>
            </w:rPr>
            <w:t xml:space="preserve">{{stand.delta_prozent.kaelte.dezentral}}</w:t>
          </w:r>
        </w:p>
      </w:docPartBody>
    </w:docPart>
    <w:docPart>
      <w:docPartPr>
        <w:name w:val="stand.delta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(Stand − Stamm)."/>
        <w:guid w:val="{69E1FE23-FB65-D70B-3FA2-0FEA8C2D143B}"/>
      </w:docPartPr>
      <w:docPartBody>
        <w:p>
          <w:r>
            <w:rPr>
              <w:noProof/>
            </w:rPr>
            <w:t xml:space="preserve">{{stand.delta.kaelte.dezentral_strom}}</w:t>
          </w:r>
        </w:p>
      </w:docPartBody>
    </w:docPart>
    <w:docPart>
      <w:docPartPr>
        <w:name w:val="stand.delta_prozent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in Prozent."/>
        <w:guid w:val="{D472EE66-280F-0B46-238D-D18FA9D42E9F}"/>
      </w:docPartPr>
      <w:docPartBody>
        <w:p>
          <w:r>
            <w:rPr>
              <w:noProof/>
            </w:rPr>
            <w:t xml:space="preserve">{{stand.delta_prozent.kaelte.dezentral_strom}}</w:t>
          </w:r>
        </w:p>
      </w:docPartBody>
    </w:docPart>
    <w:docPart>
      <w:docPartPr>
        <w:name w:val="stand.delta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(Stand − Stamm)."/>
        <w:guid w:val="{36BE8C53-5129-1B24-310D-C317FC91C3C1}"/>
      </w:docPartPr>
      <w:docPartBody>
        <w:p>
          <w:r>
            <w:rPr>
              <w:noProof/>
            </w:rPr>
            <w:t xml:space="preserve">{{stand.delta.kaelte.dezentral_eer}}</w:t>
          </w:r>
        </w:p>
      </w:docPartBody>
    </w:docPart>
    <w:docPart>
      <w:docPartPr>
        <w:name w:val="stand.delta_prozent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in Prozent."/>
        <w:guid w:val="{3A004972-1752-49B5-0D73-6405BECFF12C}"/>
      </w:docPartPr>
      <w:docPartBody>
        <w:p>
          <w:r>
            <w:rPr>
              <w:noProof/>
            </w:rPr>
            <w:t xml:space="preserve">{{stand.delta_prozent.kaelte.dezentral_eer}}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(Stand − Stamm)."/>
        <w:guid w:val="{3E7B2075-5F48-0082-4060-9D27FBD97040}"/>
      </w:docPartPr>
      <w:docPartBody>
        <w:p>
          <w:r>
            <w:rPr>
              <w:noProof/>
            </w:rPr>
            <w:t xml:space="preserve">{{stand.delta.geb.vorheizzeit}}</w:t>
          </w:r>
        </w:p>
      </w:docPartBody>
    </w:docPart>
    <w:docPart>
      <w:docPartPr>
        <w:name w:val="stand.delta_prozent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in Prozent."/>
        <w:guid w:val="{CDE39744-546C-38A9-03F9-F1A372452DF3}"/>
      </w:docPartPr>
      <w:docPartBody>
        <w:p>
          <w:r>
            <w:rPr>
              <w:noProof/>
            </w:rPr>
            <w:t xml:space="preserve">{{stand.delta_prozent.geb.vorheizzeit}}</w:t>
          </w:r>
        </w:p>
      </w:docPartBody>
    </w:docPart>
    <w:docPart>
      <w:docPartPr>
        <w:name w:val="stand.delta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(Stand − Stamm)."/>
        <w:guid w:val="{73B56A7E-5B5A-1C08-D82F-911B8F1D4749}"/>
      </w:docPartPr>
      <w:docPartBody>
        <w:p>
          <w:r>
            <w:rPr>
              <w:noProof/>
            </w:rPr>
            <w:t xml:space="preserve">{{stand.delta.geb.vorheizleistung}}</w:t>
          </w:r>
        </w:p>
      </w:docPartBody>
    </w:docPart>
    <w:docPart>
      <w:docPartPr>
        <w:name w:val="stand.delta_prozent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in Prozent."/>
        <w:guid w:val="{C2116C47-3A52-13EE-406F-BB60802B6A0E}"/>
      </w:docPartPr>
      <w:docPartBody>
        <w:p>
          <w:r>
            <w:rPr>
              <w:noProof/>
            </w:rPr>
            <w:t xml:space="preserve">{{stand.delta_prozent.geb.vorheizleistung}}</w:t>
          </w:r>
        </w:p>
      </w:docPartBody>
    </w:docPart>
    <w:docPart>
      <w:docPartPr>
        <w:name w:val="stand.delta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(Stand − Stamm)."/>
        <w:guid w:val="{2432E42A-9409-F805-0A0A-E7AC05F4E181}"/>
      </w:docPartPr>
      <w:docPartBody>
        <w:p>
          <w:r>
            <w:rPr>
              <w:noProof/>
            </w:rPr>
            <w:t xml:space="preserve">{{stand.delta.geb.vorheiz_tage_verfehlt}}</w:t>
          </w:r>
        </w:p>
      </w:docPartBody>
    </w:docPart>
    <w:docPart>
      <w:docPartPr>
        <w:name w:val="stand.delta_prozent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in Prozent."/>
        <w:guid w:val="{CE6A8456-7A78-DE5A-C831-2FDF7889166B}"/>
      </w:docPartPr>
      <w:docPartBody>
        <w:p>
          <w:r>
            <w:rPr>
              <w:noProof/>
            </w:rPr>
            <w:t xml:space="preserve">{{stand.delta_prozent.geb.vorheiz_tage_verfehlt}}</w:t>
          </w:r>
        </w:p>
      </w:docPartBody>
    </w:docPart>
    <w:docPart>
      <w:docPartPr>
        <w:name w:val="stand.delta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(Stand − Stamm)."/>
        <w:guid w:val="{4AECEEFF-6266-5B1C-BF0A-9A75EF453935}"/>
      </w:docPartPr>
      <w:docPartBody>
        <w:p>
          <w:r>
            <w:rPr>
              <w:noProof/>
            </w:rPr>
            <w:t xml:space="preserve">{{stand.delta.geb.vorheiz_mehrwaerme}}</w:t>
          </w:r>
        </w:p>
      </w:docPartBody>
    </w:docPart>
    <w:docPart>
      <w:docPartPr>
        <w:name w:val="stand.delta_prozent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in Prozent."/>
        <w:guid w:val="{A201DF11-15D9-68C9-4AB4-64009A5ECFDD}"/>
      </w:docPartPr>
      <w:docPartBody>
        <w:p>
          <w:r>
            <w:rPr>
              <w:noProof/>
            </w:rPr>
            <w:t xml:space="preserve">{{stand.delta_prozent.geb.vorheiz_mehrwaerme}}</w:t>
          </w:r>
        </w:p>
      </w:docPartBody>
    </w:docPart>
    <w:docPart>
      <w:docPartPr>
        <w:name w:val="stand.delta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(Stand − Stamm)."/>
        <w:guid w:val="{F1FC1649-E360-3D67-F779-B5551A6C4A1D}"/>
      </w:docPartPr>
      <w:docPartBody>
        <w:p>
          <w:r>
            <w:rPr>
              <w:noProof/>
            </w:rPr>
            <w:t xml:space="preserve">{{stand.delta.geb.vorheiz_ueberhoehung_stunden}}</w:t>
          </w:r>
        </w:p>
      </w:docPartBody>
    </w:docPart>
    <w:docPart>
      <w:docPartPr>
        <w:name w:val="stand.delta_prozent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in Prozent."/>
        <w:guid w:val="{E2781404-D9E3-C893-1F97-B1DA57C51200}"/>
      </w:docPartPr>
      <w:docPartBody>
        <w:p>
          <w:r>
            <w:rPr>
              <w:noProof/>
            </w:rPr>
            <w:t xml:space="preserve">{{stand.delta_prozent.geb.vorheiz_ueberhoehung_stunden}}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ergebnis.vorheizverfahren"/>
        <w:category>
          <w:name w:val="EPOS · Je Gebäude"/>
          <w:gallery w:val="docParts"/>
        </w:category>
        <w:behaviors>
          <w:behavior w:val="content"/>
        </w:behaviors>
        <w:description w:val="Verfahren des Vorheizens des laufenden Gebäudes (vorgegeben oder berechnet); leer bei Sollwertrampe."/>
        <w:guid w:val="{90F09190-389F-CB4E-2E90-63D4AE220941}"/>
      </w:docPartPr>
      <w:docPartBody>
        <w:p>
          <w:r>
            <w:rPr>
              <w:noProof/>
            </w:rPr>
            <w:t xml:space="preserve">{{gebaeude.ergebnis.vorheizverfahren}}</w:t>
          </w:r>
        </w:p>
      </w:docPartBody>
    </w:docPart>
    <w:docPart>
      <w:docPartPr>
        <w:name w:val="gebaeude.ergebnis.vorheiz_schnellaufheizung"/>
        <w:category>
          <w:name w:val="EPOS · Je Gebäude"/>
          <w:gallery w:val="docParts"/>
        </w:category>
        <w:behaviors>
          <w:behavior w:val="content"/>
        </w:behaviors>
        <w:description w:val="Halbsatz „, mit Schnellaufheizung (+2,0 K)“ des laufenden Gebäudes mit führendem Komma; leer ohne Wirkung."/>
        <w:guid w:val="{F6E5D769-241B-85A2-EFBD-A78435B9B353}"/>
      </w:docPartPr>
      <w:docPartBody>
        <w:p>
          <w:r>
            <w:rPr>
              <w:noProof/>
            </w:rPr>
            <w:t xml:space="preserve">{{gebaeude.ergebnis.vorheiz_schnellaufheizung}}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gebaeude.ergebnis.vorheizzeit"/>
        <w:category>
          <w:name w:val="EPOS · Je Gebäude"/>
          <w:gallery w:val="docParts"/>
        </w:category>
        <w:behaviors>
          <w:behavior w:val="content"/>
        </w:behaviors>
        <w:description w:val="Vorheizzeit t_V des laufenden Gebäudes (vorgegeben bzw. berechnetes Quantil); leer bei Sollwertrampe."/>
        <w:guid w:val="{A97BCDDD-930F-02E1-041B-09932C2721FF}"/>
      </w:docPartPr>
      <w:docPartBody>
        <w:p>
          <w:r>
            <w:rPr>
              <w:noProof/>
            </w:rPr>
            <w:t xml:space="preserve">{{gebaeude.ergebnis.vorheizzeit}}</w:t>
          </w:r>
        </w:p>
      </w:docPartBody>
    </w:docPart>
    <w:docPart>
      <w:docPartPr>
        <w:name w:val="gebaeude.ergebnis.vorheizzeit_bedarf_max"/>
        <w:category>
          <w:name w:val="EPOS · Je Gebäude"/>
          <w:gallery w:val="docParts"/>
        </w:category>
        <w:behaviors>
          <w:behavior w:val="content"/>
        </w:behaviors>
        <w:description w:val="Größter Vorheizbedarf t_nötig des laufenden Gebäudes; leer bei Sollwertrampe."/>
        <w:guid w:val="{DF13227F-E087-182C-F233-AC5A8855C132}"/>
      </w:docPartPr>
      <w:docPartBody>
        <w:p>
          <w:r>
            <w:rPr>
              <w:noProof/>
            </w:rPr>
            <w:t xml:space="preserve">{{gebaeude.ergebnis.vorheizzeit_bedarf_max}}</w:t>
          </w:r>
        </w:p>
      </w:docPartBody>
    </w:docPart>
    <w:docPart>
      <w:docPartPr>
        <w:name w:val="gebaeude.ergebnis.vorheiz_bezug"/>
        <w:category>
          <w:name w:val="EPOS · Je Gebäude"/>
          <w:gallery w:val="docParts"/>
        </w:category>
        <w:behaviors>
          <w:behavior w:val="content"/>
        </w:behaviors>
        <w:description w:val="Bezugsleistung Φ_K,max des Vorheizens des laufenden Gebäudes; leer bei Sollwertrampe."/>
        <w:guid w:val="{9275E4B5-D42A-66A6-C2A4-B20CEDA1B903}"/>
      </w:docPartPr>
      <w:docPartBody>
        <w:p>
          <w:r>
            <w:rPr>
              <w:noProof/>
            </w:rPr>
            <w:t xml:space="preserve">{{gebaeude.ergebnis.vorheiz_bezug}}</w:t>
          </w:r>
        </w:p>
      </w:docPartBody>
    </w:docPart>
    <w:docPart>
      <w:docPartPr>
        <w:name w:val="gebaeude.ergebnis.vorheiz_deckel"/>
        <w:category>
          <w:name w:val="EPOS · Je Gebäude"/>
          <w:gallery w:val="docParts"/>
        </w:category>
        <w:behaviors>
          <w:behavior w:val="content"/>
        </w:behaviors>
        <w:description w:val="Deckel P_K des Vorheizens des laufenden Gebäudes; leer bei Sollwertrampe."/>
        <w:guid w:val="{5566B259-1F70-8D8C-18C6-D2C7511D3AA8}"/>
      </w:docPartPr>
      <w:docPartBody>
        <w:p>
          <w:r>
            <w:rPr>
              <w:noProof/>
            </w:rPr>
            <w:t xml:space="preserve">{{gebaeude.ergebnis.vorheiz_deckel}}</w:t>
          </w:r>
        </w:p>
      </w:docPartBody>
    </w:docPart>
    <w:docPart>
      <w:docPartPr>
        <w:name w:val="gebaeude.ergebnis.vorheizleistung"/>
        <w:category>
          <w:name w:val="EPOS · Je Gebäude"/>
          <w:gallery w:val="docParts"/>
        </w:category>
        <w:behaviors>
          <w:behavior w:val="content"/>
        </w:behaviors>
        <w:description w:val="Vorheizleistung P_V des laufenden Gebäudes; leer bei Sollwertrampe."/>
        <w:guid w:val="{71CE60B6-DCDA-9AEA-56D6-800F0BB31404}"/>
      </w:docPartPr>
      <w:docPartBody>
        <w:p>
          <w:r>
            <w:rPr>
              <w:noProof/>
            </w:rPr>
            <w:t xml:space="preserve">{{gebaeude.ergebnis.vorheizleistung}}</w:t>
          </w:r>
        </w:p>
      </w:docPartBody>
    </w:docPart>
    <w:docPart>
      <w:docPartPr>
        <w:name w:val="gebaeude.ergebnis.vorheiz_sprung_vorlauf"/>
        <w:category>
          <w:name w:val="EPOS · Je Gebäude"/>
          <w:gallery w:val="docParts"/>
        </w:category>
        <w:behaviors>
          <w:behavior w:val="content"/>
        </w:behaviors>
        <w:description w:val="Größter Sprung im Vorlauf S_max,0 des laufenden Gebäudes; leer ohne Sprung oder bei Sollwertrampe."/>
        <w:guid w:val="{88DD137E-AAA0-1256-AE5F-A19517851471}"/>
      </w:docPartPr>
      <w:docPartBody>
        <w:p>
          <w:r>
            <w:rPr>
              <w:noProof/>
            </w:rPr>
            <w:t xml:space="preserve">{{gebaeude.ergebnis.vorheiz_sprung_vorlauf}}</w:t>
          </w:r>
        </w:p>
      </w:docPartBody>
    </w:docPart>
    <w:docPart>
      <w:docPartPr>
        <w:name w:val="gebaeude.ergebnis.vorheiz_sprung_lauf"/>
        <w:category>
          <w:name w:val="EPOS · Je Gebäude"/>
          <w:gallery w:val="docParts"/>
        </w:category>
        <w:behaviors>
          <w:behavior w:val="content"/>
        </w:behaviors>
        <w:description w:val="Größter Sprung im Lauf S_max des laufenden Gebäudes; leer ohne Sprung oder bei Sollwertrampe."/>
        <w:guid w:val="{E54BA36B-3861-D918-6AA1-36992999E74E}"/>
      </w:docPartPr>
      <w:docPartBody>
        <w:p>
          <w:r>
            <w:rPr>
              <w:noProof/>
            </w:rPr>
            <w:t xml:space="preserve">{{gebaeude.ergebnis.vorheiz_sprung_lauf}}</w:t>
          </w:r>
        </w:p>
      </w:docPartBody>
    </w:docPart>
    <w:docPart>
      <w:docPartPr>
        <w:name w:val="gebaeude.ergebnis.vorheiz_tage_verfehlt"/>
        <w:category>
          <w:name w:val="EPOS · Je Gebäude"/>
          <w:gallery w:val="docParts"/>
        </w:category>
        <w:behaviors>
          <w:behavior w:val="content"/>
        </w:behaviors>
        <w:description w:val="Tage ohne Ankunft des laufenden Gebäudes; leer bei Sollwertrampe."/>
        <w:guid w:val="{E9AD400D-2545-B59F-0555-263681FB2804}"/>
      </w:docPartPr>
      <w:docPartBody>
        <w:p>
          <w:r>
            <w:rPr>
              <w:noProof/>
            </w:rPr>
            <w:t xml:space="preserve">{{gebaeude.ergebnis.vorheiz_tage_verfehlt}}</w:t>
          </w:r>
        </w:p>
      </w:docPartBody>
    </w:docPart>
    <w:docPart>
      <w:docPartPr>
        <w:name w:val="gebaeude.ergebnis.vorheiz_tage_ueber"/>
        <w:category>
          <w:name w:val="EPOS · Je Gebäude"/>
          <w:gallery w:val="docParts"/>
        </w:category>
        <w:behaviors>
          <w:behavior w:val="content"/>
        </w:behaviors>
        <w:description w:val="Tage mit Sprung über t_V des laufenden Gebäudes; leer bei Sollwertrampe."/>
        <w:guid w:val="{0DC5CFA1-A948-865B-426B-F18216967542}"/>
      </w:docPartPr>
      <w:docPartBody>
        <w:p>
          <w:r>
            <w:rPr>
              <w:noProof/>
            </w:rPr>
            <w:t xml:space="preserve">{{gebaeude.ergebnis.vorheiz_tage_ueber}}</w:t>
          </w:r>
        </w:p>
      </w:docPartBody>
    </w:docPart>
    <w:docPart>
      <w:docPartPr>
        <w:name w:val="gebaeude.ergebnis.vorheiz_unterschreitung_max"/>
        <w:category>
          <w:name w:val="EPOS · Je Gebäude"/>
          <w:gallery w:val="docParts"/>
        </w:category>
        <w:behaviors>
          <w:behavior w:val="content"/>
        </w:behaviors>
        <w:description w:val="Größte Unterschreitung des Sollwerts beim Vorheizen des laufenden Gebäudes; leer bei Sollwertrampe."/>
        <w:guid w:val="{B590B6F8-85F9-5016-8369-7EC2F70681FB}"/>
      </w:docPartPr>
      <w:docPartBody>
        <w:p>
          <w:r>
            <w:rPr>
              <w:noProof/>
            </w:rPr>
            <w:t xml:space="preserve">{{gebaeude.ergebnis.vorheiz_unterschreitung_max}}</w:t>
          </w:r>
        </w:p>
      </w:docPartBody>
    </w:docPart>
    <w:docPart>
      <w:docPartPr>
        <w:name w:val="gebaeude.ergebnis.vorheiz_unterschreitungsstunden"/>
        <w:category>
          <w:name w:val="EPOS · Je Gebäude"/>
          <w:gallery w:val="docParts"/>
        </w:category>
        <w:behaviors>
          <w:behavior w:val="content"/>
        </w:behaviors>
        <w:description w:val="Stunden unter dem Sollwert beim Vorheizen des laufenden Gebäudes; leer bei Sollwertrampe."/>
        <w:guid w:val="{956BD0F3-C43F-15C4-CEC1-55A6293543B3}"/>
      </w:docPartPr>
      <w:docPartBody>
        <w:p>
          <w:r>
            <w:rPr>
              <w:noProof/>
            </w:rPr>
            <w:t xml:space="preserve">{{gebaeude.ergebnis.vorheiz_unterschreitungsstunden}}</w:t>
          </w:r>
        </w:p>
      </w:docPartBody>
    </w:docPart>
    <w:docPart>
      <w:docPartPr>
        <w:name w:val="gebaeude.ergebnis.vorheiz_deckelstunden"/>
        <w:category>
          <w:name w:val="EPOS · Je Gebäude"/>
          <w:gallery w:val="docParts"/>
        </w:category>
        <w:behaviors>
          <w:behavior w:val="content"/>
        </w:behaviors>
        <w:description w:val="Stunden am Deckel des laufenden Gebäudes; leer bei Sollwertrampe."/>
        <w:guid w:val="{438AD129-416C-1242-731C-D7566B8C9A8C}"/>
      </w:docPartPr>
      <w:docPartBody>
        <w:p>
          <w:r>
            <w:rPr>
              <w:noProof/>
            </w:rPr>
            <w:t xml:space="preserve">{{gebaeude.ergebnis.vorheiz_deckelstunden}}</w:t>
          </w:r>
        </w:p>
      </w:docPartBody>
    </w:docPart>
    <w:docPart>
      <w:docPartPr>
        <w:name w:val="gebaeude.ergebnis.vorheiz_floorstunden"/>
        <w:category>
          <w:name w:val="EPOS · Je Gebäude"/>
          <w:gallery w:val="docParts"/>
        </w:category>
        <w:behaviors>
          <w:behavior w:val="content"/>
        </w:behaviors>
        <w:description w:val="Stunden an der Untergrenze des laufenden Gebäudes; leer bei Sollwertrampe."/>
        <w:guid w:val="{178097CB-E75E-25ED-56EC-0FCAF2E967CA}"/>
      </w:docPartPr>
      <w:docPartBody>
        <w:p>
          <w:r>
            <w:rPr>
              <w:noProof/>
            </w:rPr>
            <w:t xml:space="preserve">{{gebaeude.ergebnis.vorheiz_floorstunden}}</w:t>
          </w:r>
        </w:p>
      </w:docPartBody>
    </w:docPart>
    <w:docPart>
      <w:docPartPr>
        <w:name w:val="gebaeude.ergebnis.vorheiz_naechte_ohne_absenkung"/>
        <w:category>
          <w:name w:val="EPOS · Je Gebäude"/>
          <w:gallery w:val="docParts"/>
        </w:category>
        <w:behaviors>
          <w:behavior w:val="content"/>
        </w:behaviors>
        <w:description w:val="Nächte ohne Absenkung des laufenden Gebäudes; leer bei Sollwertrampe."/>
        <w:guid w:val="{C4138049-495A-03AC-4F7A-B503E95A7D1D}"/>
      </w:docPartPr>
      <w:docPartBody>
        <w:p>
          <w:r>
            <w:rPr>
              <w:noProof/>
            </w:rPr>
            <w:t xml:space="preserve">{{gebaeude.ergebnis.vorheiz_naechte_ohne_absenkung}}</w:t>
          </w:r>
        </w:p>
      </w:docPartBody>
    </w:docPart>
    <w:docPart>
      <w:docPartPr>
        <w:name w:val="gebaeude.ergebnis.vorheiz_tage_unerreichbar"/>
        <w:category>
          <w:name w:val="EPOS · Je Gebäude"/>
          <w:gallery w:val="docParts"/>
        </w:category>
        <w:behaviors>
          <w:behavior w:val="content"/>
        </w:behaviors>
        <w:description w:val="Tage mit unerreichbarem Sprung des laufenden Gebäudes; leer bei Sollwertrampe."/>
        <w:guid w:val="{566C7353-5BEA-75B7-7CBE-5D48CAC3E1C2}"/>
      </w:docPartPr>
      <w:docPartBody>
        <w:p>
          <w:r>
            <w:rPr>
              <w:noProof/>
            </w:rPr>
            <w:t xml:space="preserve">{{gebaeude.ergebnis.vorheiz_tage_unerreichbar}}</w:t>
          </w:r>
        </w:p>
      </w:docPartBody>
    </w:docPart>
    <w:docPart>
      <w:docPartPr>
        <w:name w:val="gebaeude.ergebnis.vorheiz_tage_sperrzeit"/>
        <w:category>
          <w:name w:val="EPOS · Je Gebäude"/>
          <w:gallery w:val="docParts"/>
        </w:category>
        <w:behaviors>
          <w:behavior w:val="content"/>
        </w:behaviors>
        <w:description w:val="Tage mit gesperrter Vorheizstunde des laufenden Gebäudes; leer bei Sollwertrampe."/>
        <w:guid w:val="{5ED8ABE8-3F01-F64F-37B6-F76DD9F8B554}"/>
      </w:docPartPr>
      <w:docPartBody>
        <w:p>
          <w:r>
            <w:rPr>
              <w:noProof/>
            </w:rPr>
            <w:t xml:space="preserve">{{gebaeude.ergebnis.vorheiz_tage_sperrzeit}}</w:t>
          </w:r>
        </w:p>
      </w:docPartBody>
    </w:docPart>
    <w:docPart>
      <w:docPartPr>
        <w:name w:val="gebaeude.ergebnis.vorheiz_mehrwaerme"/>
        <w:category>
          <w:name w:val="EPOS · Je Gebäude"/>
          <w:gallery w:val="docParts"/>
        </w:category>
        <w:behaviors>
          <w:behavior w:val="content"/>
        </w:behaviors>
        <w:description w:val="Mehrwärme des Vorheizens des laufenden Gebäudes; leer bei Sollwertrampe."/>
        <w:guid w:val="{04A0ED1A-7217-542D-9BCD-4709CECC7540}"/>
      </w:docPartPr>
      <w:docPartBody>
        <w:p>
          <w:r>
            <w:rPr>
              <w:noProof/>
            </w:rPr>
            <w:t xml:space="preserve">{{gebaeude.ergebnis.vorheiz_mehrwaerme}}</w:t>
          </w:r>
        </w:p>
      </w:docPartBody>
    </w:docPart>
    <w:docPart>
      <w:docPartPr>
        <w:name w:val="gebaeude.ergebnis.vorheiz_ueberhoehung"/>
        <w:category>
          <w:name w:val="EPOS · Je Gebäude"/>
          <w:gallery w:val="docParts"/>
        </w:category>
        <w:behaviors>
          <w:behavior w:val="content"/>
        </w:behaviors>
        <w:description w:val="Wirksame Raumsollwert-Überhöhung Δθ der Schnellaufheizung des laufenden Gebäudes; leer ohne Wirkung."/>
        <w:guid w:val="{62123382-CF53-E851-3E14-0847D38BB582}"/>
      </w:docPartPr>
      <w:docPartBody>
        <w:p>
          <w:r>
            <w:rPr>
              <w:noProof/>
            </w:rPr>
            <w:t xml:space="preserve">{{gebaeude.ergebnis.vorheiz_ueberhoehung}}</w:t>
          </w:r>
        </w:p>
      </w:docPartBody>
    </w:docPart>
    <w:docPart>
      <w:docPartPr>
        <w:name w:val="gebaeude.ergebnis.vorheiz_ueberhoehung_stunden"/>
        <w:category>
          <w:name w:val="EPOS · Je Gebäude"/>
          <w:gallery w:val="docParts"/>
        </w:category>
        <w:behaviors>
          <w:behavior w:val="content"/>
        </w:behaviors>
        <w:description w:val="Stunden mit Überhöhung der Schnellaufheizung des laufenden Gebäudes; leer ohne Wirkung."/>
        <w:guid w:val="{8D676B84-9820-B55E-5515-9FC314C8FE1F}"/>
      </w:docPartPr>
      <w:docPartBody>
        <w:p>
          <w:r>
            <w:rPr>
              <w:noProof/>
            </w:rPr>
            <w:t xml:space="preserve">{{gebaeude.ergebnis.vorheiz_ueberhoehung_stunden}}</w:t>
          </w:r>
        </w:p>
      </w:docPartBody>
    </w:docPart>
    <w:docPart>
      <w:docPartPr>
        <w:name w:val="gebaeude.ergebnis.vorheiz_ueberhoehung_vorlauf_max"/>
        <w:category>
          <w:name w:val="EPOS · Je Gebäude"/>
          <w:gallery w:val="docParts"/>
        </w:category>
        <w:behaviors>
          <w:behavior w:val="content"/>
        </w:behaviors>
        <w:description w:val="Höchster Vorlauf in den Stunden mit Überhöhung des laufenden Gebäudes; leer ohne Wirkung."/>
        <w:guid w:val="{A943766D-1F13-A037-5D6C-C3FB3B42BD8B}"/>
      </w:docPartPr>
      <w:docPartBody>
        <w:p>
          <w:r>
            <w:rPr>
              <w:noProof/>
            </w:rPr>
            <w:t xml:space="preserve">{{gebaeude.ergebnis.vorheiz_ueberhoehung_vorlauf_max}}</w:t>
          </w:r>
        </w:p>
      </w:docPartBody>
    </w:docPart>
    <w:docPart>
      <w:docPartPr>
        <w:name w:val="gebaeude.ergebnis.vorheiz_vorlaufgrenze_stunden"/>
        <w:category>
          <w:name w:val="EPOS · Je Gebäude"/>
          <w:gallery w:val="docParts"/>
        </w:category>
        <w:behaviors>
          <w:behavior w:val="content"/>
        </w:behaviors>
        <w:description w:val="Stunden, in denen die Vorlaufgrenze die Überhöhung des laufenden Gebäudes begrenzt hat; leer ohne Wirkung."/>
        <w:guid w:val="{C1CF574D-337A-82EB-6749-03377CCC5CC9}"/>
      </w:docPartPr>
      <w:docPartBody>
        <w:p>
          <w:r>
            <w:rPr>
              <w:noProof/>
            </w:rPr>
            <w:t xml:space="preserve">{{gebaeude.ergebnis.vorheiz_vorlaufgrenze_stunden}}</w:t>
          </w:r>
        </w:p>
      </w:docPartBody>
    </w:docPart>
    <w:docPart>
      <w:docPartPr>
        <w:name w:val="gebaeude.ergebnis.vorheiz_ueberhoehung_wirkungslos"/>
        <w:category>
          <w:name w:val="EPOS · Je Gebäude"/>
          <w:gallery w:val="docParts"/>
        </w:category>
        <w:behaviors>
          <w:behavior w:val="content"/>
        </w:behaviors>
        <w:description w:val="Stunden mit wirkungsloser Überhöhung (Vorlauf schon an der Grenze) des laufenden Gebäudes; leer ohne Wirkung."/>
        <w:guid w:val="{04079E77-E6D2-1577-A02E-9210E3686657}"/>
      </w:docPartPr>
      <w:docPartBody>
        <w:p>
          <w:r>
            <w:rPr>
              <w:noProof/>
            </w:rPr>
            <w:t xml:space="preserve">{{gebaeude.ergebnis.vorheiz_ueberhoehung_wirkungslos}}</w:t>
          </w:r>
        </w:p>
      </w:docPartBody>
    </w:docPart>
    <w:docPart>
      <w:docPartPr>
        <w:name w:val="gebaeude.ergebnis.vorheiz_ueberhoehung_sperrzeit"/>
        <w:category>
          <w:name w:val="EPOS · Je Gebäude"/>
          <w:gallery w:val="docParts"/>
        </w:category>
        <w:behaviors>
          <w:behavior w:val="content"/>
        </w:behaviors>
        <w:description w:val="Vorheizstunden mit Überhöhung in einer Sperrzeit des laufenden Gebäudes; leer ohne Wirkung."/>
        <w:guid w:val="{77C220B9-F1ED-E0E0-986B-83872F71117B}"/>
      </w:docPartPr>
      <w:docPartBody>
        <w:p>
          <w:r>
            <w:rPr>
              <w:noProof/>
            </w:rPr>
            <w:t xml:space="preserve">{{gebaeude.ergebnis.vorheiz_ueberhoehung_sperrzeit}}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orheizen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vorgegebener oder berechneter Vorheizzeit gerechnet?"/>
        <w:guid w:val="{D798F020-28F8-AF0C-75B7-D6EE5A8C0B96}"/>
      </w:docPartPr>
      <w:docPartBody>
        <w:p>
          <w:r>
            <w:rPr>
              <w:noProof/>
            </w:rPr>
            <w:t xml:space="preserve">{{#wenn hat.vorheizen}}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chnell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wirksamer Schnellaufheizung gerechnet?"/>
        <w:guid w:val="{1E2B887B-EDF5-E104-6925-98B6EB89EDE7}"/>
      </w:docPartPr>
      <w:docPartBody>
        <w:p>
          <w:r>
            <w:rPr>
              <w:noProof/>
            </w:rPr>
            <w:t xml:space="preserve">{{#wenn hat.schnellaufheizung}}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m_teillas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m_teillast Zeilen? Im Block #je stand für den laufenden Stand, sonst für irgendeinen Stand."/>
        <w:guid w:val="{275DBBCF-BCE4-7F22-E402-B712CAAF6E8D}"/>
      </w:docPartPr>
      <w:docPartBody>
        <w:p>
          <w:r>
            <w:rPr>
              <w:noProof/>
            </w:rPr>
            <w:t xml:space="preserve">{{#wenn hat.tabelle.km_teillast}}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km_teillast"/>
        <w:category>
          <w:name w:val="EPOS · Tabellen"/>
          <w:gallery w:val="docParts"/>
        </w:category>
        <w:behaviors>
          <w:behavior w:val="p"/>
        </w:behaviors>
        <w:description w:val="Tafel „Teillast und Takten der Kältemaschinen“ des laufenden Stands: je Kältemaschine mit Teillastrechnung Weg, Verdichterregelung, C_d, Taktstunden, Starts, Taktstrom, Teillaststunden und Teillastanteil, mittlerer Lastgrad, extrapolierte Stunden, Jahres-EER ohne Hilfsstrom; nur im Block #je stand."/>
        <w:guid w:val="{C9C38868-C13F-8588-923F-9554B9F296EF}"/>
      </w:docPartPr>
      <w:docPartBody>
        <w:p>
          <w:r>
            <w:rPr>
              <w:noProof/>
            </w:rPr>
            <w:t xml:space="preserve">{{stand.tabelle.km_teillast}}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23</vt:i4>
  </op:property>
  <op:property fmtid="{D5CDD505-2E9C-101B-9397-08002B2CF9AE}" pid="3" name="EPOS.Vorlage">
    <vt:lpwstr>bausteine</vt:lpwstr>
  </op:property>
</op:Properties>
</file>