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F716D" w:rsidRPr="000F716D" w:rsidRDefault="000F716D" w:rsidP="000F716D">
      <w:pPr>
        <w:pStyle w:val="Naslov1"/>
        <w:jc w:val="center"/>
        <w:rPr>
          <w:b/>
          <w:sz w:val="36"/>
        </w:rPr>
      </w:pPr>
      <w:r w:rsidRPr="000F716D">
        <w:rPr>
          <w:b/>
          <w:sz w:val="36"/>
        </w:rPr>
        <w:t>RECENZIJA SEMINARSKE NALOGE »OBDAVČITEV DONOSOV INVESTITORJEV V SLOVENIJI IN DRUGIH EU DRŽAVAH«</w:t>
      </w:r>
    </w:p>
    <w:p w:rsidR="000F716D" w:rsidRDefault="000F716D" w:rsidP="000F716D">
      <w:pPr>
        <w:pStyle w:val="Naslov1"/>
        <w:jc w:val="center"/>
      </w:pPr>
      <w:r>
        <w:t>Eva Deželak, Ines Šilc, Žan Jarc</w:t>
      </w:r>
    </w:p>
    <w:p w:rsidR="00626E72" w:rsidRPr="00626E72" w:rsidRDefault="00626E72" w:rsidP="00626E72"/>
    <w:p w:rsidR="000F716D" w:rsidRDefault="000F716D" w:rsidP="000F716D">
      <w:pPr>
        <w:rPr>
          <w:rFonts w:ascii="Arial" w:hAnsi="Arial" w:cs="Arial"/>
        </w:rPr>
      </w:pPr>
      <w:r w:rsidRPr="00197310">
        <w:rPr>
          <w:rFonts w:ascii="Arial" w:hAnsi="Arial" w:cs="Arial"/>
        </w:rPr>
        <w:t xml:space="preserve">Seminarska naloga se nam zdi zelo podatkovno bogata, vendar je mogoče podatkov že preveč, oziroma so predstavljeni in razloženi zelo suhoparno. Zavedamo se, da tema seminarske naloge ne dopušča ekstravagantnih analiz, vseeno pa bi bila kakršnakoli nazornejša </w:t>
      </w:r>
      <w:r w:rsidR="00172AED" w:rsidRPr="00197310">
        <w:rPr>
          <w:rFonts w:ascii="Arial" w:hAnsi="Arial" w:cs="Arial"/>
        </w:rPr>
        <w:t xml:space="preserve">predstavitev podatkov </w:t>
      </w:r>
      <w:proofErr w:type="spellStart"/>
      <w:r w:rsidR="00172AED" w:rsidRPr="00197310">
        <w:rPr>
          <w:rFonts w:ascii="Arial" w:hAnsi="Arial" w:cs="Arial"/>
        </w:rPr>
        <w:t>zaželjena</w:t>
      </w:r>
      <w:proofErr w:type="spellEnd"/>
      <w:r w:rsidR="00172AED" w:rsidRPr="00197310">
        <w:rPr>
          <w:rFonts w:ascii="Arial" w:hAnsi="Arial" w:cs="Arial"/>
        </w:rPr>
        <w:t>.</w:t>
      </w:r>
      <w:r w:rsidR="00626E72" w:rsidRPr="00197310">
        <w:rPr>
          <w:rFonts w:ascii="Arial" w:hAnsi="Arial" w:cs="Arial"/>
        </w:rPr>
        <w:t xml:space="preserve"> Pričakovali bi vsaj kakšno primerjava med državami, mogoče količina pobranih davkov glede na BDP ali kaj podobnega.</w:t>
      </w:r>
    </w:p>
    <w:p w:rsidR="006847C5" w:rsidRDefault="006847C5">
      <w:pPr>
        <w:rPr>
          <w:rFonts w:ascii="Arial" w:hAnsi="Arial" w:cs="Arial"/>
        </w:rPr>
      </w:pPr>
      <w:r>
        <w:rPr>
          <w:rFonts w:ascii="Arial" w:hAnsi="Arial" w:cs="Arial"/>
        </w:rPr>
        <w:t xml:space="preserve">Mogoče primanjkuje nekaj definicij, npr.: » Kdo je sploh pravna oseba, kaj so davčne olajšave in kako delujejo itd. Pogrešamo tudi razložene razlike med obdavčenjem </w:t>
      </w:r>
      <w:proofErr w:type="spellStart"/>
      <w:r>
        <w:rPr>
          <w:rFonts w:ascii="Arial" w:hAnsi="Arial" w:cs="Arial"/>
        </w:rPr>
        <w:t>s.p</w:t>
      </w:r>
      <w:proofErr w:type="spellEnd"/>
      <w:r>
        <w:rPr>
          <w:rFonts w:ascii="Arial" w:hAnsi="Arial" w:cs="Arial"/>
        </w:rPr>
        <w:t xml:space="preserve">., </w:t>
      </w:r>
      <w:proofErr w:type="spellStart"/>
      <w:r>
        <w:rPr>
          <w:rFonts w:ascii="Arial" w:hAnsi="Arial" w:cs="Arial"/>
        </w:rPr>
        <w:t>d.o.o</w:t>
      </w:r>
      <w:proofErr w:type="spellEnd"/>
      <w:r>
        <w:rPr>
          <w:rFonts w:ascii="Arial" w:hAnsi="Arial" w:cs="Arial"/>
        </w:rPr>
        <w:t xml:space="preserve">., </w:t>
      </w:r>
      <w:proofErr w:type="spellStart"/>
      <w:r>
        <w:rPr>
          <w:rFonts w:ascii="Arial" w:hAnsi="Arial" w:cs="Arial"/>
        </w:rPr>
        <w:t>d.d</w:t>
      </w:r>
      <w:proofErr w:type="spellEnd"/>
      <w:r>
        <w:rPr>
          <w:rFonts w:ascii="Arial" w:hAnsi="Arial" w:cs="Arial"/>
        </w:rPr>
        <w:t>.</w:t>
      </w:r>
      <w:r w:rsidR="00CF217B">
        <w:rPr>
          <w:rFonts w:ascii="Arial" w:hAnsi="Arial" w:cs="Arial"/>
        </w:rPr>
        <w:t xml:space="preserve"> in vsaj kratek dotik vprašanja ali je Slovenija davčna oaza za samostojne podjetnike.</w:t>
      </w:r>
      <w:bookmarkStart w:id="0" w:name="_GoBack"/>
      <w:bookmarkEnd w:id="0"/>
    </w:p>
    <w:p w:rsidR="003D0A0F" w:rsidRPr="00197310" w:rsidRDefault="00172AED">
      <w:pPr>
        <w:rPr>
          <w:rFonts w:ascii="Arial" w:hAnsi="Arial" w:cs="Arial"/>
        </w:rPr>
      </w:pPr>
      <w:r w:rsidRPr="00197310">
        <w:rPr>
          <w:rFonts w:ascii="Arial" w:hAnsi="Arial" w:cs="Arial"/>
        </w:rPr>
        <w:t>Pohvalili bi zelo obsežno predstavitev podatkov, ne samo za Slovenijo, temveč tudi za Dansko, Slovaško in Ciper</w:t>
      </w:r>
      <w:r w:rsidR="00626E72" w:rsidRPr="00197310">
        <w:rPr>
          <w:rFonts w:ascii="Arial" w:hAnsi="Arial" w:cs="Arial"/>
        </w:rPr>
        <w:t>. Prijetno so nas presenetile razlage posebnosti davčne ureditve teh držav (danski prostovoljni prispevki za cerkev, ciprski SDC, …)</w:t>
      </w:r>
      <w:r w:rsidRPr="00197310">
        <w:rPr>
          <w:rFonts w:ascii="Arial" w:hAnsi="Arial" w:cs="Arial"/>
        </w:rPr>
        <w:t xml:space="preserve"> Pridobitev podatkov za tuje države je malce težje.</w:t>
      </w:r>
    </w:p>
    <w:p w:rsidR="00172AED" w:rsidRDefault="00172AED">
      <w:pPr>
        <w:rPr>
          <w:rFonts w:ascii="Arial" w:hAnsi="Arial" w:cs="Arial"/>
        </w:rPr>
      </w:pPr>
      <w:r w:rsidRPr="00197310">
        <w:rPr>
          <w:rFonts w:ascii="Arial" w:hAnsi="Arial" w:cs="Arial"/>
        </w:rPr>
        <w:t xml:space="preserve">Seminarska naloga ima nekaj </w:t>
      </w:r>
      <w:r w:rsidR="00626E72" w:rsidRPr="00197310">
        <w:rPr>
          <w:rFonts w:ascii="Arial" w:hAnsi="Arial" w:cs="Arial"/>
        </w:rPr>
        <w:t>slovničnih</w:t>
      </w:r>
      <w:r w:rsidRPr="00197310">
        <w:rPr>
          <w:rFonts w:ascii="Arial" w:hAnsi="Arial" w:cs="Arial"/>
        </w:rPr>
        <w:t xml:space="preserve"> napak</w:t>
      </w:r>
      <w:r w:rsidR="00AB3491">
        <w:rPr>
          <w:rFonts w:ascii="Arial" w:hAnsi="Arial" w:cs="Arial"/>
        </w:rPr>
        <w:t>, ponekod so alineje oblikovane napačno. Nova kitajska svilna pot se pogosteje navaja z »</w:t>
      </w:r>
      <w:proofErr w:type="spellStart"/>
      <w:r w:rsidR="00AB3491">
        <w:rPr>
          <w:rFonts w:ascii="Arial" w:hAnsi="Arial" w:cs="Arial"/>
        </w:rPr>
        <w:t>Belt</w:t>
      </w:r>
      <w:proofErr w:type="spellEnd"/>
      <w:r w:rsidR="00AB3491">
        <w:rPr>
          <w:rFonts w:ascii="Arial" w:hAnsi="Arial" w:cs="Arial"/>
        </w:rPr>
        <w:t xml:space="preserve"> </w:t>
      </w:r>
      <w:proofErr w:type="spellStart"/>
      <w:r w:rsidR="00AB3491">
        <w:rPr>
          <w:rFonts w:ascii="Arial" w:hAnsi="Arial" w:cs="Arial"/>
        </w:rPr>
        <w:t>and</w:t>
      </w:r>
      <w:proofErr w:type="spellEnd"/>
      <w:r w:rsidR="00AB3491">
        <w:rPr>
          <w:rFonts w:ascii="Arial" w:hAnsi="Arial" w:cs="Arial"/>
        </w:rPr>
        <w:t xml:space="preserve"> </w:t>
      </w:r>
      <w:proofErr w:type="spellStart"/>
      <w:r w:rsidR="00AB3491">
        <w:rPr>
          <w:rFonts w:ascii="Arial" w:hAnsi="Arial" w:cs="Arial"/>
        </w:rPr>
        <w:t>Road</w:t>
      </w:r>
      <w:proofErr w:type="spellEnd"/>
      <w:r w:rsidR="00AB3491">
        <w:rPr>
          <w:rFonts w:ascii="Arial" w:hAnsi="Arial" w:cs="Arial"/>
        </w:rPr>
        <w:t xml:space="preserve"> </w:t>
      </w:r>
      <w:proofErr w:type="spellStart"/>
      <w:r w:rsidR="00EC31CB">
        <w:rPr>
          <w:rFonts w:ascii="Arial" w:hAnsi="Arial" w:cs="Arial"/>
        </w:rPr>
        <w:t>I</w:t>
      </w:r>
      <w:r w:rsidR="00AB3491">
        <w:rPr>
          <w:rFonts w:ascii="Arial" w:hAnsi="Arial" w:cs="Arial"/>
        </w:rPr>
        <w:t>nitiative</w:t>
      </w:r>
      <w:proofErr w:type="spellEnd"/>
      <w:r w:rsidR="00AB3491">
        <w:rPr>
          <w:rFonts w:ascii="Arial" w:hAnsi="Arial" w:cs="Arial"/>
        </w:rPr>
        <w:t>«.</w:t>
      </w:r>
    </w:p>
    <w:p w:rsidR="006847C5" w:rsidRDefault="003D0A0F">
      <w:pPr>
        <w:rPr>
          <w:rFonts w:ascii="Arial" w:hAnsi="Arial" w:cs="Arial"/>
        </w:rPr>
      </w:pPr>
      <w:r>
        <w:rPr>
          <w:rFonts w:ascii="Arial" w:hAnsi="Arial" w:cs="Arial"/>
        </w:rPr>
        <w:t xml:space="preserve">V seminarski nalogi je Irska omenjena kot davčna oaza, nikjer pa ni predstavljano zakaj in </w:t>
      </w:r>
      <w:r w:rsidR="006847C5">
        <w:rPr>
          <w:rFonts w:ascii="Arial" w:hAnsi="Arial" w:cs="Arial"/>
        </w:rPr>
        <w:t xml:space="preserve">še posebej </w:t>
      </w:r>
      <w:r>
        <w:rPr>
          <w:rFonts w:ascii="Arial" w:hAnsi="Arial" w:cs="Arial"/>
        </w:rPr>
        <w:t>kako</w:t>
      </w:r>
      <w:r w:rsidR="006847C5">
        <w:rPr>
          <w:rFonts w:ascii="Arial" w:hAnsi="Arial" w:cs="Arial"/>
        </w:rPr>
        <w:t xml:space="preserve"> Irska dopušča multinacionalkam plačevanje tako nizkih davkov. Smo mnenja, da bi bilo veliko bolje namesto ene od drugih držav EU podrobneje predstaviti irski davčni sistem.</w:t>
      </w:r>
    </w:p>
    <w:p w:rsidR="006847C5" w:rsidRDefault="006847C5">
      <w:pPr>
        <w:rPr>
          <w:rFonts w:ascii="Arial" w:hAnsi="Arial" w:cs="Arial"/>
        </w:rPr>
      </w:pPr>
      <w:r>
        <w:rPr>
          <w:rFonts w:ascii="Arial" w:hAnsi="Arial" w:cs="Arial"/>
        </w:rPr>
        <w:t xml:space="preserve">Kot je bilo najverjetneje mišljeno je največji poudarek na Sloveniji, vendar smo mnenja, da bi morala skupina za nazornejšo predstavitev slovenskega davčnega sistema navesti podatki tudi za daljše obdobje in jih analizirati skupaj s preteklimi makroekonomskimi kazalniki.  </w:t>
      </w:r>
    </w:p>
    <w:p w:rsidR="003D0A0F" w:rsidRPr="00197310" w:rsidRDefault="003D0A0F">
      <w:pPr>
        <w:rPr>
          <w:rFonts w:ascii="Arial" w:hAnsi="Arial" w:cs="Arial"/>
        </w:rPr>
      </w:pPr>
    </w:p>
    <w:p w:rsidR="00626E72" w:rsidRPr="00197310" w:rsidRDefault="00626E72">
      <w:pPr>
        <w:rPr>
          <w:rFonts w:ascii="Arial" w:hAnsi="Arial" w:cs="Arial"/>
        </w:rPr>
      </w:pPr>
    </w:p>
    <w:p w:rsidR="00626E72" w:rsidRPr="00197310" w:rsidRDefault="00626E72">
      <w:pPr>
        <w:rPr>
          <w:rFonts w:ascii="Arial" w:hAnsi="Arial" w:cs="Arial"/>
        </w:rPr>
      </w:pPr>
    </w:p>
    <w:p w:rsidR="00626E72" w:rsidRPr="00197310" w:rsidRDefault="00626E72">
      <w:pPr>
        <w:rPr>
          <w:rFonts w:ascii="Arial" w:hAnsi="Arial" w:cs="Arial"/>
        </w:rPr>
      </w:pPr>
      <w:r w:rsidRPr="00197310">
        <w:rPr>
          <w:rFonts w:ascii="Arial" w:hAnsi="Arial" w:cs="Arial"/>
        </w:rPr>
        <w:t>VPRAŠANJA</w:t>
      </w:r>
    </w:p>
    <w:p w:rsidR="00626E72" w:rsidRPr="00197310" w:rsidRDefault="00626E72" w:rsidP="00626E72">
      <w:pPr>
        <w:pStyle w:val="Odstavekseznama"/>
        <w:numPr>
          <w:ilvl w:val="0"/>
          <w:numId w:val="1"/>
        </w:numPr>
        <w:rPr>
          <w:rFonts w:ascii="Arial" w:hAnsi="Arial" w:cs="Arial"/>
        </w:rPr>
      </w:pPr>
      <w:r w:rsidRPr="00197310">
        <w:rPr>
          <w:rFonts w:ascii="Arial" w:hAnsi="Arial" w:cs="Arial"/>
        </w:rPr>
        <w:t xml:space="preserve">Kako si razlagate ugotovitve ankete </w:t>
      </w:r>
      <w:proofErr w:type="spellStart"/>
      <w:r w:rsidRPr="00197310">
        <w:rPr>
          <w:rFonts w:ascii="Arial" w:hAnsi="Arial" w:cs="Arial"/>
        </w:rPr>
        <w:t>Spirit</w:t>
      </w:r>
      <w:proofErr w:type="spellEnd"/>
      <w:r w:rsidRPr="00197310">
        <w:rPr>
          <w:rFonts w:ascii="Arial" w:hAnsi="Arial" w:cs="Arial"/>
        </w:rPr>
        <w:t xml:space="preserve"> Slovenij</w:t>
      </w:r>
      <w:r w:rsidR="00197310" w:rsidRPr="00197310">
        <w:rPr>
          <w:rFonts w:ascii="Arial" w:hAnsi="Arial" w:cs="Arial"/>
        </w:rPr>
        <w:t>e? Iščejo tuji investitorji v Sloveniji dodano vrednost ali samo poceni izobraženo delovno silo?</w:t>
      </w:r>
    </w:p>
    <w:p w:rsidR="00197310" w:rsidRPr="00197310" w:rsidRDefault="00197310" w:rsidP="00626E72">
      <w:pPr>
        <w:pStyle w:val="Odstavekseznama"/>
        <w:numPr>
          <w:ilvl w:val="0"/>
          <w:numId w:val="1"/>
        </w:numPr>
        <w:rPr>
          <w:rFonts w:ascii="Arial" w:hAnsi="Arial" w:cs="Arial"/>
        </w:rPr>
      </w:pPr>
      <w:r w:rsidRPr="00197310">
        <w:rPr>
          <w:rFonts w:ascii="Arial" w:hAnsi="Arial" w:cs="Arial"/>
        </w:rPr>
        <w:t>Omenjali ste socialno kapico. Kaj je to?</w:t>
      </w:r>
    </w:p>
    <w:p w:rsidR="00197310" w:rsidRPr="00197310" w:rsidRDefault="00197310" w:rsidP="00197310">
      <w:pPr>
        <w:pStyle w:val="Odstavekseznama"/>
        <w:numPr>
          <w:ilvl w:val="0"/>
          <w:numId w:val="1"/>
        </w:numPr>
        <w:rPr>
          <w:rFonts w:ascii="Arial" w:hAnsi="Arial" w:cs="Arial"/>
        </w:rPr>
      </w:pPr>
      <w:r w:rsidRPr="00197310">
        <w:rPr>
          <w:rFonts w:ascii="Arial" w:hAnsi="Arial" w:cs="Arial"/>
        </w:rPr>
        <w:t>Zakaj ste pri svoji seminarski nalogi izbrali ravno Dansko, Slovaško in Ciper?</w:t>
      </w:r>
    </w:p>
    <w:p w:rsidR="00626E72" w:rsidRDefault="00626E72"/>
    <w:p w:rsidR="00626E72" w:rsidRDefault="00626E72"/>
    <w:p w:rsidR="00626E72" w:rsidRDefault="00626E72"/>
    <w:sectPr w:rsidR="00626E72">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AFF" w:usb1="C0007841" w:usb2="00000009" w:usb3="00000000" w:csb0="000001FF"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Arial">
    <w:panose1 w:val="020B0604020202020204"/>
    <w:charset w:val="EE"/>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9C113AD"/>
    <w:multiLevelType w:val="hybridMultilevel"/>
    <w:tmpl w:val="FF18F5D6"/>
    <w:lvl w:ilvl="0" w:tplc="0424000F">
      <w:start w:val="1"/>
      <w:numFmt w:val="decimal"/>
      <w:lvlText w:val="%1."/>
      <w:lvlJc w:val="left"/>
      <w:pPr>
        <w:ind w:left="720" w:hanging="360"/>
      </w:pPr>
      <w:rPr>
        <w:rFonts w:hint="default"/>
      </w:rPr>
    </w:lvl>
    <w:lvl w:ilvl="1" w:tplc="04240019" w:tentative="1">
      <w:start w:val="1"/>
      <w:numFmt w:val="lowerLetter"/>
      <w:lvlText w:val="%2."/>
      <w:lvlJc w:val="left"/>
      <w:pPr>
        <w:ind w:left="1440" w:hanging="360"/>
      </w:pPr>
    </w:lvl>
    <w:lvl w:ilvl="2" w:tplc="0424001B" w:tentative="1">
      <w:start w:val="1"/>
      <w:numFmt w:val="lowerRoman"/>
      <w:lvlText w:val="%3."/>
      <w:lvlJc w:val="right"/>
      <w:pPr>
        <w:ind w:left="2160" w:hanging="180"/>
      </w:pPr>
    </w:lvl>
    <w:lvl w:ilvl="3" w:tplc="0424000F" w:tentative="1">
      <w:start w:val="1"/>
      <w:numFmt w:val="decimal"/>
      <w:lvlText w:val="%4."/>
      <w:lvlJc w:val="left"/>
      <w:pPr>
        <w:ind w:left="2880" w:hanging="360"/>
      </w:pPr>
    </w:lvl>
    <w:lvl w:ilvl="4" w:tplc="04240019" w:tentative="1">
      <w:start w:val="1"/>
      <w:numFmt w:val="lowerLetter"/>
      <w:lvlText w:val="%5."/>
      <w:lvlJc w:val="left"/>
      <w:pPr>
        <w:ind w:left="3600" w:hanging="360"/>
      </w:pPr>
    </w:lvl>
    <w:lvl w:ilvl="5" w:tplc="0424001B" w:tentative="1">
      <w:start w:val="1"/>
      <w:numFmt w:val="lowerRoman"/>
      <w:lvlText w:val="%6."/>
      <w:lvlJc w:val="right"/>
      <w:pPr>
        <w:ind w:left="4320" w:hanging="180"/>
      </w:pPr>
    </w:lvl>
    <w:lvl w:ilvl="6" w:tplc="0424000F" w:tentative="1">
      <w:start w:val="1"/>
      <w:numFmt w:val="decimal"/>
      <w:lvlText w:val="%7."/>
      <w:lvlJc w:val="left"/>
      <w:pPr>
        <w:ind w:left="5040" w:hanging="360"/>
      </w:pPr>
    </w:lvl>
    <w:lvl w:ilvl="7" w:tplc="04240019" w:tentative="1">
      <w:start w:val="1"/>
      <w:numFmt w:val="lowerLetter"/>
      <w:lvlText w:val="%8."/>
      <w:lvlJc w:val="left"/>
      <w:pPr>
        <w:ind w:left="5760" w:hanging="360"/>
      </w:pPr>
    </w:lvl>
    <w:lvl w:ilvl="8" w:tplc="0424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716D"/>
    <w:rsid w:val="000F716D"/>
    <w:rsid w:val="00172AED"/>
    <w:rsid w:val="00197310"/>
    <w:rsid w:val="003D0A0F"/>
    <w:rsid w:val="00626E72"/>
    <w:rsid w:val="006847C5"/>
    <w:rsid w:val="008033A0"/>
    <w:rsid w:val="0092307D"/>
    <w:rsid w:val="00AB3491"/>
    <w:rsid w:val="00CF217B"/>
    <w:rsid w:val="00EC31CB"/>
  </w:rsids>
  <m:mathPr>
    <m:mathFont m:val="Cambria Math"/>
    <m:brkBin m:val="before"/>
    <m:brkBinSub m:val="--"/>
    <m:smallFrac m:val="0"/>
    <m:dispDef/>
    <m:lMargin m:val="0"/>
    <m:rMargin m:val="0"/>
    <m:defJc m:val="centerGroup"/>
    <m:wrapIndent m:val="1440"/>
    <m:intLim m:val="subSup"/>
    <m:naryLim m:val="undOvr"/>
  </m:mathPr>
  <w:themeFontLang w:val="sl-S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19A8AA"/>
  <w15:chartTrackingRefBased/>
  <w15:docId w15:val="{0B970049-5F15-4710-AF75-DDBF40E36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sl-S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avaden">
    <w:name w:val="Normal"/>
    <w:qFormat/>
    <w:rsid w:val="000F716D"/>
  </w:style>
  <w:style w:type="paragraph" w:styleId="Naslov1">
    <w:name w:val="heading 1"/>
    <w:basedOn w:val="Navaden"/>
    <w:next w:val="Navaden"/>
    <w:link w:val="Naslov1Znak"/>
    <w:uiPriority w:val="9"/>
    <w:qFormat/>
    <w:rsid w:val="000F716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Privzetapisavaodstavka">
    <w:name w:val="Default Paragraph Font"/>
    <w:uiPriority w:val="1"/>
    <w:semiHidden/>
    <w:unhideWhenUsed/>
  </w:style>
  <w:style w:type="table" w:default="1" w:styleId="Navadnatabela">
    <w:name w:val="Normal Table"/>
    <w:uiPriority w:val="99"/>
    <w:semiHidden/>
    <w:unhideWhenUsed/>
    <w:tblPr>
      <w:tblInd w:w="0" w:type="dxa"/>
      <w:tblCellMar>
        <w:top w:w="0" w:type="dxa"/>
        <w:left w:w="108" w:type="dxa"/>
        <w:bottom w:w="0" w:type="dxa"/>
        <w:right w:w="108" w:type="dxa"/>
      </w:tblCellMar>
    </w:tblPr>
  </w:style>
  <w:style w:type="numbering" w:default="1" w:styleId="Brezseznama">
    <w:name w:val="No List"/>
    <w:uiPriority w:val="99"/>
    <w:semiHidden/>
    <w:unhideWhenUsed/>
  </w:style>
  <w:style w:type="character" w:customStyle="1" w:styleId="Naslov1Znak">
    <w:name w:val="Naslov 1 Znak"/>
    <w:basedOn w:val="Privzetapisavaodstavka"/>
    <w:link w:val="Naslov1"/>
    <w:uiPriority w:val="9"/>
    <w:rsid w:val="000F716D"/>
    <w:rPr>
      <w:rFonts w:asciiTheme="majorHAnsi" w:eastAsiaTheme="majorEastAsia" w:hAnsiTheme="majorHAnsi" w:cstheme="majorBidi"/>
      <w:color w:val="2E74B5" w:themeColor="accent1" w:themeShade="BF"/>
      <w:sz w:val="32"/>
      <w:szCs w:val="32"/>
    </w:rPr>
  </w:style>
  <w:style w:type="paragraph" w:styleId="Odstavekseznama">
    <w:name w:val="List Paragraph"/>
    <w:basedOn w:val="Navaden"/>
    <w:uiPriority w:val="34"/>
    <w:qFormat/>
    <w:rsid w:val="00626E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1</Pages>
  <Words>313</Words>
  <Characters>1788</Characters>
  <Application>Microsoft Office Word</Application>
  <DocSecurity>0</DocSecurity>
  <Lines>14</Lines>
  <Paragraphs>4</Paragraphs>
  <ScaleCrop>false</ScaleCrop>
  <HeadingPairs>
    <vt:vector size="2" baseType="variant">
      <vt:variant>
        <vt:lpstr>Naslov</vt:lpstr>
      </vt:variant>
      <vt:variant>
        <vt:i4>1</vt:i4>
      </vt:variant>
    </vt:vector>
  </HeadingPairs>
  <TitlesOfParts>
    <vt:vector size="1" baseType="lpstr">
      <vt:lpstr/>
    </vt:vector>
  </TitlesOfParts>
  <Company/>
  <LinksUpToDate>false</LinksUpToDate>
  <CharactersWithSpaces>2097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Uporabnik</dc:creator>
  <cp:keywords/>
  <dc:description/>
  <cp:lastModifiedBy>Uporabnik</cp:lastModifiedBy>
  <cp:revision>2</cp:revision>
  <dcterms:created xsi:type="dcterms:W3CDTF">2019-05-12T18:20:00Z</dcterms:created>
  <dcterms:modified xsi:type="dcterms:W3CDTF">2019-05-12T19:53:00Z</dcterms:modified>
</cp:coreProperties>
</file>