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2A10C" w14:textId="77777777" w:rsidR="00364627" w:rsidRPr="00364627" w:rsidRDefault="00364627" w:rsidP="00364627">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proofErr w:type="spellStart"/>
      <w:r w:rsidRPr="00364627">
        <w:rPr>
          <w:rFonts w:ascii="Times New Roman" w:eastAsia="Times New Roman" w:hAnsi="Times New Roman" w:cs="Times New Roman"/>
          <w:b/>
          <w:bCs/>
          <w:kern w:val="36"/>
          <w:sz w:val="48"/>
          <w:szCs w:val="48"/>
          <w:lang w:eastAsia="fr-FR"/>
          <w14:ligatures w14:val="none"/>
        </w:rPr>
        <w:t>Keycloack</w:t>
      </w:r>
      <w:proofErr w:type="spellEnd"/>
      <w:r w:rsidRPr="00364627">
        <w:rPr>
          <w:rFonts w:ascii="Times New Roman" w:eastAsia="Times New Roman" w:hAnsi="Times New Roman" w:cs="Times New Roman"/>
          <w:b/>
          <w:bCs/>
          <w:kern w:val="36"/>
          <w:sz w:val="48"/>
          <w:szCs w:val="48"/>
          <w:lang w:eastAsia="fr-FR"/>
          <w14:ligatures w14:val="none"/>
        </w:rPr>
        <w:t xml:space="preserve"> :</w:t>
      </w:r>
    </w:p>
    <w:p w14:paraId="7F392777"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 xml:space="preserve">Qu’est-ce que </w:t>
      </w:r>
      <w:proofErr w:type="spellStart"/>
      <w:r w:rsidRPr="00364627">
        <w:rPr>
          <w:rFonts w:ascii="Times New Roman" w:eastAsia="Times New Roman" w:hAnsi="Times New Roman" w:cs="Times New Roman"/>
          <w:b/>
          <w:bCs/>
          <w:kern w:val="0"/>
          <w:sz w:val="36"/>
          <w:szCs w:val="36"/>
          <w:lang w:eastAsia="fr-FR"/>
          <w14:ligatures w14:val="none"/>
        </w:rPr>
        <w:t>Keycloak</w:t>
      </w:r>
      <w:proofErr w:type="spellEnd"/>
      <w:r w:rsidRPr="00364627">
        <w:rPr>
          <w:rFonts w:ascii="Times New Roman" w:eastAsia="Times New Roman" w:hAnsi="Times New Roman" w:cs="Times New Roman"/>
          <w:b/>
          <w:bCs/>
          <w:kern w:val="0"/>
          <w:sz w:val="36"/>
          <w:szCs w:val="36"/>
          <w:lang w:eastAsia="fr-FR"/>
          <w14:ligatures w14:val="none"/>
        </w:rPr>
        <w:t xml:space="preserve"> et pourquoi l’utiliser ?</w:t>
      </w:r>
    </w:p>
    <w:p w14:paraId="38686AC3"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Maintenant, imaginez si vous pouviez vous connecter à toutes ces applications avec un seul identifiant et un seul mot de passe. C’est exactement ce que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permet de faire pour des applications web. C’est un système qui simplifie et centralise la gestion des connexions des utilisateurs à plusieurs applications à la fois, tout en garantissant une sécurité optimale.</w:t>
      </w:r>
    </w:p>
    <w:p w14:paraId="18D47F07"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Simplification de la gestion des utilisateurs</w:t>
      </w:r>
    </w:p>
    <w:p w14:paraId="037EE5D5" w14:textId="77777777" w:rsid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est comme un gérant central pour les utilisateurs de plusieurs applications. Au lieu de gérer des comptes séparés pour chaque application,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centralise tout cela dans un seul endroit. Par exemple : </w:t>
      </w:r>
    </w:p>
    <w:p w14:paraId="1E5D373C" w14:textId="767FE672" w:rsid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Vous avez un utilisateur. </w:t>
      </w:r>
    </w:p>
    <w:p w14:paraId="7C201984" w14:textId="77777777" w:rsid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Plutôt que de devoir créer un compte distinct pour chaque application à laquelle Paul veut accéder, vous créez un seul compte pour lui dans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w:t>
      </w:r>
    </w:p>
    <w:p w14:paraId="2B19EE42" w14:textId="687F7107" w:rsidR="00364627" w:rsidRP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va ensuite permettre à Paul de se connecter à toutes les applications associées, sans avoir à se souvenir d’un mot de passe différent pour chaque application.</w:t>
      </w:r>
    </w:p>
    <w:p w14:paraId="1CD63518"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Cela simplifie la gestion des utilisateurs en réduisant le nombre de comptes à gérer et les risques de sécurité liés à des mots de passe multiples.</w:t>
      </w:r>
    </w:p>
    <w:p w14:paraId="60BF8866"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Authentification unique (SSO)</w:t>
      </w:r>
    </w:p>
    <w:p w14:paraId="2EE0911D"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SSO (pour Single </w:t>
      </w:r>
      <w:proofErr w:type="spellStart"/>
      <w:r w:rsidRPr="00364627">
        <w:rPr>
          <w:rFonts w:ascii="Times New Roman" w:eastAsia="Times New Roman" w:hAnsi="Times New Roman" w:cs="Times New Roman"/>
          <w:kern w:val="0"/>
          <w:lang w:eastAsia="fr-FR"/>
          <w14:ligatures w14:val="none"/>
        </w:rPr>
        <w:t>Sign</w:t>
      </w:r>
      <w:proofErr w:type="spellEnd"/>
      <w:r w:rsidRPr="00364627">
        <w:rPr>
          <w:rFonts w:ascii="Times New Roman" w:eastAsia="Times New Roman" w:hAnsi="Times New Roman" w:cs="Times New Roman"/>
          <w:kern w:val="0"/>
          <w:lang w:eastAsia="fr-FR"/>
          <w14:ligatures w14:val="none"/>
        </w:rPr>
        <w:t xml:space="preserve">-On, ou Authentification Unique) est une fonctionnalité de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Cela signifie que vous vous connectez une seule fois à un système et que, après cela, vous avez accès à toutes les autres applications sans avoir à vous reconnecter à chaque fois.</w:t>
      </w:r>
    </w:p>
    <w:p w14:paraId="712E005A" w14:textId="77777777" w:rsid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Prenons un exemple simple : </w:t>
      </w:r>
    </w:p>
    <w:p w14:paraId="62185BBA" w14:textId="77777777" w:rsid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Si vous vous connectez à une application via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il se souvient de vous.</w:t>
      </w:r>
    </w:p>
    <w:p w14:paraId="782BDA20" w14:textId="6A949B57" w:rsidR="00364627" w:rsidRP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Ensuite, si vous ouvrez une autre application,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va automatiquement vous connecter à celle-ci sans que vous ayez à saisir à nouveau vos identifiants.</w:t>
      </w:r>
    </w:p>
    <w:p w14:paraId="455C009A"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C’est comme si vous utilisiez une seule clé pour ouvrir toutes vos portes au lieu de devoir chercher une nouvelle clé pour chaque porte.</w:t>
      </w:r>
    </w:p>
    <w:p w14:paraId="758FDAE6"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Sécurité avancée : Authentification multi-facteurs (MFA)</w:t>
      </w:r>
    </w:p>
    <w:p w14:paraId="2ACDAA48"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ne se contente pas de vérifier votre mot de passe pour vous laisser entrer dans une application. L’authentification multi-facteurs (MFA) ajoute une couche de sécurité supplémentaire.</w:t>
      </w:r>
    </w:p>
    <w:p w14:paraId="2F0A6865"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lastRenderedPageBreak/>
        <w:t xml:space="preserve">Imaginons que vous ayez votre mot de passe, mais que quelqu’un arrive à le voler. Avec la MFA,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peut </w:t>
      </w:r>
      <w:proofErr w:type="gramStart"/>
      <w:r w:rsidRPr="00364627">
        <w:rPr>
          <w:rFonts w:ascii="Times New Roman" w:eastAsia="Times New Roman" w:hAnsi="Times New Roman" w:cs="Times New Roman"/>
          <w:kern w:val="0"/>
          <w:lang w:eastAsia="fr-FR"/>
          <w14:ligatures w14:val="none"/>
        </w:rPr>
        <w:t>demander à ce</w:t>
      </w:r>
      <w:proofErr w:type="gramEnd"/>
      <w:r w:rsidRPr="00364627">
        <w:rPr>
          <w:rFonts w:ascii="Times New Roman" w:eastAsia="Times New Roman" w:hAnsi="Times New Roman" w:cs="Times New Roman"/>
          <w:kern w:val="0"/>
          <w:lang w:eastAsia="fr-FR"/>
          <w14:ligatures w14:val="none"/>
        </w:rPr>
        <w:t xml:space="preserve"> que vous fournissiez une vérification supplémentaire, comme un code que vous recevez par SMS ou via une application spéciale sur votre téléphone (comme Google </w:t>
      </w:r>
      <w:proofErr w:type="spellStart"/>
      <w:r w:rsidRPr="00364627">
        <w:rPr>
          <w:rFonts w:ascii="Times New Roman" w:eastAsia="Times New Roman" w:hAnsi="Times New Roman" w:cs="Times New Roman"/>
          <w:kern w:val="0"/>
          <w:lang w:eastAsia="fr-FR"/>
          <w14:ligatures w14:val="none"/>
        </w:rPr>
        <w:t>Authenticator</w:t>
      </w:r>
      <w:proofErr w:type="spellEnd"/>
      <w:r w:rsidRPr="00364627">
        <w:rPr>
          <w:rFonts w:ascii="Times New Roman" w:eastAsia="Times New Roman" w:hAnsi="Times New Roman" w:cs="Times New Roman"/>
          <w:kern w:val="0"/>
          <w:lang w:eastAsia="fr-FR"/>
          <w14:ligatures w14:val="none"/>
        </w:rPr>
        <w:t>).</w:t>
      </w:r>
    </w:p>
    <w:p w14:paraId="3D53B52C"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Cela rend l’accès beaucoup plus sécurisé, car même si quelqu’un connaît votre mot de passe, il ne pourra pas accéder à votre compte sans la seconde vérification.</w:t>
      </w:r>
    </w:p>
    <w:p w14:paraId="4F5A2197"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Facilité d’intégration avec d’autres services</w:t>
      </w:r>
    </w:p>
    <w:p w14:paraId="4FC77812"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est conçu pour être compatible avec des technologies très répandues dans le monde de la gestion des identités et des accès, comme OAuth2 et </w:t>
      </w:r>
      <w:proofErr w:type="spellStart"/>
      <w:r w:rsidRPr="00364627">
        <w:rPr>
          <w:rFonts w:ascii="Times New Roman" w:eastAsia="Times New Roman" w:hAnsi="Times New Roman" w:cs="Times New Roman"/>
          <w:kern w:val="0"/>
          <w:lang w:eastAsia="fr-FR"/>
          <w14:ligatures w14:val="none"/>
        </w:rPr>
        <w:t>OpenID</w:t>
      </w:r>
      <w:proofErr w:type="spellEnd"/>
      <w:r w:rsidRPr="00364627">
        <w:rPr>
          <w:rFonts w:ascii="Times New Roman" w:eastAsia="Times New Roman" w:hAnsi="Times New Roman" w:cs="Times New Roman"/>
          <w:kern w:val="0"/>
          <w:lang w:eastAsia="fr-FR"/>
          <w14:ligatures w14:val="none"/>
        </w:rPr>
        <w:t xml:space="preserve"> </w:t>
      </w:r>
      <w:proofErr w:type="spellStart"/>
      <w:r w:rsidRPr="00364627">
        <w:rPr>
          <w:rFonts w:ascii="Times New Roman" w:eastAsia="Times New Roman" w:hAnsi="Times New Roman" w:cs="Times New Roman"/>
          <w:kern w:val="0"/>
          <w:lang w:eastAsia="fr-FR"/>
          <w14:ligatures w14:val="none"/>
        </w:rPr>
        <w:t>Connect</w:t>
      </w:r>
      <w:proofErr w:type="spellEnd"/>
      <w:r w:rsidRPr="00364627">
        <w:rPr>
          <w:rFonts w:ascii="Times New Roman" w:eastAsia="Times New Roman" w:hAnsi="Times New Roman" w:cs="Times New Roman"/>
          <w:kern w:val="0"/>
          <w:lang w:eastAsia="fr-FR"/>
          <w14:ligatures w14:val="none"/>
        </w:rPr>
        <w:t>. Ces protocoles sont comme des langages standard que différentes applications utilisent pour échanger des informations de connexion de manière sécurisée.</w:t>
      </w:r>
    </w:p>
    <w:p w14:paraId="325618B1"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Cela signifie que, même si vous utilisez des services externes comme Google, Facebook ou des systèmes d’entreprise comme LDAP (un système de gestion d’identités), vous pouvez facilement connecter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à ces services pour importer les utilisateurs existants ou permettre aux utilisateurs de se connecter avec leurs comptes Google, par exemple.</w:t>
      </w:r>
    </w:p>
    <w:p w14:paraId="2BFE0316"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Gestion des rôles et des permissions</w:t>
      </w:r>
    </w:p>
    <w:p w14:paraId="34950AE1" w14:textId="77777777" w:rsid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Un autre point important est la gestion des rôles et des permissions. Dans une application, certains utilisateurs peuvent avoir plus de privilèges que d’autres. Par exemple : </w:t>
      </w:r>
    </w:p>
    <w:p w14:paraId="2FE2C512" w14:textId="77777777" w:rsid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Un administrateur peut avoir accès à toutes les fonctionnalités de l’application.</w:t>
      </w:r>
    </w:p>
    <w:p w14:paraId="4AC93317" w14:textId="163CA716" w:rsidR="00364627" w:rsidRPr="00364627" w:rsidRDefault="00364627" w:rsidP="00364627">
      <w:pPr>
        <w:pStyle w:val="Paragraphedeliste"/>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Un simple utilisateur peut seulement lire des informations, mais ne peut pas les modifier.</w:t>
      </w:r>
    </w:p>
    <w:p w14:paraId="23B9D9DD"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permet de gérer ces rôles et permissions. Vous pouvez définir ce que chaque utilisateur peut ou ne peut pas faire dans vos applications. Par exemple, seuls les utilisateurs avec le rôle “administrateur” peuvent accéder à certaines pages.</w:t>
      </w:r>
    </w:p>
    <w:p w14:paraId="2BE7CB54"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Fédération d’identités</w:t>
      </w:r>
    </w:p>
    <w:p w14:paraId="76701966" w14:textId="77777777" w:rsidR="00364627" w:rsidRPr="00364627" w:rsidRDefault="00364627" w:rsidP="00364627">
      <w:pPr>
        <w:spacing w:before="100" w:beforeAutospacing="1" w:after="100" w:afterAutospacing="1"/>
        <w:rPr>
          <w:rFonts w:ascii="Times New Roman" w:eastAsia="Times New Roman" w:hAnsi="Times New Roman" w:cs="Times New Roman"/>
          <w:kern w:val="0"/>
          <w:lang w:eastAsia="fr-FR"/>
          <w14:ligatures w14:val="none"/>
        </w:rPr>
      </w:pPr>
      <w:r w:rsidRPr="00364627">
        <w:rPr>
          <w:rFonts w:ascii="Times New Roman" w:eastAsia="Times New Roman" w:hAnsi="Times New Roman" w:cs="Times New Roman"/>
          <w:kern w:val="0"/>
          <w:lang w:eastAsia="fr-FR"/>
          <w14:ligatures w14:val="none"/>
        </w:rPr>
        <w:t xml:space="preserve">Si votre entreprise utilise plusieurs systèmes différents pour gérer les utilisateurs (par exemple, un système interne et des services cloud externes comme Google),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 xml:space="preserve"> permet de relier ces systèmes différents entre eux. C’est ce qu’on appelle la fédération d’identités. Cela signifie qu’un utilisateur peut se connecter à une application avec un compte provenant d’un autre système (par exemple, son compte Google), tout en étant géré de manière centralisée par </w:t>
      </w:r>
      <w:proofErr w:type="spellStart"/>
      <w:r w:rsidRPr="00364627">
        <w:rPr>
          <w:rFonts w:ascii="Times New Roman" w:eastAsia="Times New Roman" w:hAnsi="Times New Roman" w:cs="Times New Roman"/>
          <w:kern w:val="0"/>
          <w:lang w:eastAsia="fr-FR"/>
          <w14:ligatures w14:val="none"/>
        </w:rPr>
        <w:t>Keycloak</w:t>
      </w:r>
      <w:proofErr w:type="spellEnd"/>
      <w:r w:rsidRPr="00364627">
        <w:rPr>
          <w:rFonts w:ascii="Times New Roman" w:eastAsia="Times New Roman" w:hAnsi="Times New Roman" w:cs="Times New Roman"/>
          <w:kern w:val="0"/>
          <w:lang w:eastAsia="fr-FR"/>
          <w14:ligatures w14:val="none"/>
        </w:rPr>
        <w:t>.</w:t>
      </w:r>
    </w:p>
    <w:p w14:paraId="458B4D9F" w14:textId="77777777" w:rsidR="00364627" w:rsidRPr="00364627" w:rsidRDefault="00364627" w:rsidP="00364627">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364627">
        <w:rPr>
          <w:rFonts w:ascii="Times New Roman" w:eastAsia="Times New Roman" w:hAnsi="Times New Roman" w:cs="Times New Roman"/>
          <w:b/>
          <w:bCs/>
          <w:kern w:val="0"/>
          <w:sz w:val="36"/>
          <w:szCs w:val="36"/>
          <w:lang w:eastAsia="fr-FR"/>
          <w14:ligatures w14:val="none"/>
        </w:rPr>
        <w:t xml:space="preserve">Pourquoi choisir </w:t>
      </w:r>
      <w:proofErr w:type="spellStart"/>
      <w:r w:rsidRPr="00364627">
        <w:rPr>
          <w:rFonts w:ascii="Times New Roman" w:eastAsia="Times New Roman" w:hAnsi="Times New Roman" w:cs="Times New Roman"/>
          <w:b/>
          <w:bCs/>
          <w:kern w:val="0"/>
          <w:sz w:val="36"/>
          <w:szCs w:val="36"/>
          <w:lang w:eastAsia="fr-FR"/>
          <w14:ligatures w14:val="none"/>
        </w:rPr>
        <w:t>Keycloak</w:t>
      </w:r>
      <w:proofErr w:type="spellEnd"/>
      <w:r w:rsidRPr="00364627">
        <w:rPr>
          <w:rFonts w:ascii="Times New Roman" w:eastAsia="Times New Roman" w:hAnsi="Times New Roman" w:cs="Times New Roman"/>
          <w:b/>
          <w:bCs/>
          <w:kern w:val="0"/>
          <w:sz w:val="36"/>
          <w:szCs w:val="36"/>
          <w:lang w:eastAsia="fr-FR"/>
          <w14:ligatures w14:val="none"/>
        </w:rPr>
        <w:t xml:space="preserve"> ?</w:t>
      </w:r>
    </w:p>
    <w:p w14:paraId="30D5BBA8" w14:textId="77777777" w:rsidR="00786A3D" w:rsidRDefault="00786A3D"/>
    <w:sectPr w:rsidR="00786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23CB"/>
    <w:multiLevelType w:val="hybridMultilevel"/>
    <w:tmpl w:val="3184E4BA"/>
    <w:lvl w:ilvl="0" w:tplc="A272905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32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27"/>
    <w:rsid w:val="0019641B"/>
    <w:rsid w:val="00364627"/>
    <w:rsid w:val="00786A3D"/>
    <w:rsid w:val="009A3F27"/>
    <w:rsid w:val="00B91A73"/>
    <w:rsid w:val="00DA2D62"/>
    <w:rsid w:val="00DC2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9D2F3F"/>
  <w15:chartTrackingRefBased/>
  <w15:docId w15:val="{D1A5B3A7-7865-844D-94B1-661013C6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4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46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46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46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462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62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62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627"/>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6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46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46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46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46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46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46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46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4627"/>
    <w:rPr>
      <w:rFonts w:eastAsiaTheme="majorEastAsia" w:cstheme="majorBidi"/>
      <w:color w:val="272727" w:themeColor="text1" w:themeTint="D8"/>
    </w:rPr>
  </w:style>
  <w:style w:type="paragraph" w:styleId="Titre">
    <w:name w:val="Title"/>
    <w:basedOn w:val="Normal"/>
    <w:next w:val="Normal"/>
    <w:link w:val="TitreCar"/>
    <w:uiPriority w:val="10"/>
    <w:qFormat/>
    <w:rsid w:val="0036462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6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462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6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462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64627"/>
    <w:rPr>
      <w:i/>
      <w:iCs/>
      <w:color w:val="404040" w:themeColor="text1" w:themeTint="BF"/>
    </w:rPr>
  </w:style>
  <w:style w:type="paragraph" w:styleId="Paragraphedeliste">
    <w:name w:val="List Paragraph"/>
    <w:basedOn w:val="Normal"/>
    <w:uiPriority w:val="34"/>
    <w:qFormat/>
    <w:rsid w:val="00364627"/>
    <w:pPr>
      <w:ind w:left="720"/>
      <w:contextualSpacing/>
    </w:pPr>
  </w:style>
  <w:style w:type="character" w:styleId="Accentuationintense">
    <w:name w:val="Intense Emphasis"/>
    <w:basedOn w:val="Policepardfaut"/>
    <w:uiPriority w:val="21"/>
    <w:qFormat/>
    <w:rsid w:val="00364627"/>
    <w:rPr>
      <w:i/>
      <w:iCs/>
      <w:color w:val="0F4761" w:themeColor="accent1" w:themeShade="BF"/>
    </w:rPr>
  </w:style>
  <w:style w:type="paragraph" w:styleId="Citationintense">
    <w:name w:val="Intense Quote"/>
    <w:basedOn w:val="Normal"/>
    <w:next w:val="Normal"/>
    <w:link w:val="CitationintenseCar"/>
    <w:uiPriority w:val="30"/>
    <w:qFormat/>
    <w:rsid w:val="00364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4627"/>
    <w:rPr>
      <w:i/>
      <w:iCs/>
      <w:color w:val="0F4761" w:themeColor="accent1" w:themeShade="BF"/>
    </w:rPr>
  </w:style>
  <w:style w:type="character" w:styleId="Rfrenceintense">
    <w:name w:val="Intense Reference"/>
    <w:basedOn w:val="Policepardfaut"/>
    <w:uiPriority w:val="32"/>
    <w:qFormat/>
    <w:rsid w:val="00364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45167">
      <w:bodyDiv w:val="1"/>
      <w:marLeft w:val="0"/>
      <w:marRight w:val="0"/>
      <w:marTop w:val="0"/>
      <w:marBottom w:val="0"/>
      <w:divBdr>
        <w:top w:val="none" w:sz="0" w:space="0" w:color="auto"/>
        <w:left w:val="none" w:sz="0" w:space="0" w:color="auto"/>
        <w:bottom w:val="none" w:sz="0" w:space="0" w:color="auto"/>
        <w:right w:val="none" w:sz="0" w:space="0" w:color="auto"/>
      </w:divBdr>
    </w:div>
    <w:div w:id="915093263">
      <w:bodyDiv w:val="1"/>
      <w:marLeft w:val="0"/>
      <w:marRight w:val="0"/>
      <w:marTop w:val="0"/>
      <w:marBottom w:val="0"/>
      <w:divBdr>
        <w:top w:val="none" w:sz="0" w:space="0" w:color="auto"/>
        <w:left w:val="none" w:sz="0" w:space="0" w:color="auto"/>
        <w:bottom w:val="none" w:sz="0" w:space="0" w:color="auto"/>
        <w:right w:val="none" w:sz="0" w:space="0" w:color="auto"/>
      </w:divBdr>
    </w:div>
    <w:div w:id="14375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688</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Assouane</dc:creator>
  <cp:keywords/>
  <dc:description/>
  <cp:lastModifiedBy>Abdel Assouane</cp:lastModifiedBy>
  <cp:revision>1</cp:revision>
  <dcterms:created xsi:type="dcterms:W3CDTF">2024-12-06T11:56:00Z</dcterms:created>
  <dcterms:modified xsi:type="dcterms:W3CDTF">2024-12-09T18:49:00Z</dcterms:modified>
</cp:coreProperties>
</file>