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37" w:rsidRDefault="0011772A">
      <w:r>
        <w:t>Houdini</w:t>
      </w:r>
    </w:p>
    <w:p w:rsidR="001453D3" w:rsidRDefault="00FD7133" w:rsidP="00FD7133">
      <w:pPr>
        <w:pStyle w:val="ListParagraph"/>
        <w:numPr>
          <w:ilvl w:val="1"/>
          <w:numId w:val="1"/>
        </w:numPr>
        <w:ind w:left="360"/>
      </w:pPr>
      <w:r>
        <w:t xml:space="preserve"> </w:t>
      </w:r>
      <w:r w:rsidR="001453D3">
        <w:t>‘Margery’ Mina  Crandon – most investigated + controversial medium of 20</w:t>
      </w:r>
      <w:r w:rsidR="001453D3" w:rsidRPr="001453D3">
        <w:rPr>
          <w:vertAlign w:val="superscript"/>
        </w:rPr>
        <w:t>th</w:t>
      </w:r>
      <w:r w:rsidR="001453D3">
        <w:t xml:space="preserve"> century</w:t>
      </w:r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r>
        <w:t xml:space="preserve">Born in Canada 1888 </w:t>
      </w:r>
      <w:r>
        <w:sym w:font="Wingdings" w:char="F0E0"/>
      </w:r>
      <w:r>
        <w:t xml:space="preserve"> Divorced grocer in 1918 + married Boston surgeon, </w:t>
      </w:r>
      <w:proofErr w:type="spellStart"/>
      <w:r>
        <w:t>Dr.</w:t>
      </w:r>
      <w:proofErr w:type="spellEnd"/>
      <w:r>
        <w:t xml:space="preserve"> Le Crandon</w:t>
      </w:r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r>
        <w:t>Crandon – highly respected instructor at Harvard Medical School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1923 – Crandon had extreme interest in psychical research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r>
        <w:t>Mina had no interest until husband became interested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May 1923 – table tilting in response to questions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Table continued to tilt till Mina left the room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Pseudonym ‘Margery’ given to protect social standing as wife</w:t>
      </w:r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r>
        <w:t>Spirit control – brother Walter, died from trash crash in 1911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Spoke in profanity, mission to perform process of mind over matter</w:t>
      </w:r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proofErr w:type="spellStart"/>
      <w:r>
        <w:t>Seances</w:t>
      </w:r>
      <w:proofErr w:type="spellEnd"/>
      <w:r>
        <w:t xml:space="preserve"> – attendance was invitation only (protect Crandon’s Harvard rep)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proofErr w:type="spellStart"/>
      <w:r>
        <w:t>Risque</w:t>
      </w:r>
      <w:proofErr w:type="spellEnd"/>
      <w:r>
        <w:t xml:space="preserve"> – held sessions in nude + manifested ectoplasm from vagina</w:t>
      </w:r>
    </w:p>
    <w:p w:rsidR="00F94975" w:rsidRDefault="00F94975" w:rsidP="00FD7133">
      <w:pPr>
        <w:pStyle w:val="ListParagraph"/>
        <w:numPr>
          <w:ilvl w:val="3"/>
          <w:numId w:val="1"/>
        </w:numPr>
        <w:ind w:left="1800"/>
      </w:pPr>
      <w:r>
        <w:t>Walter’s voice not coming from Mina – originate from different part of room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Nov 1923 – J. Malcolm Bird attended a séance, suggested for Mina to enter Scientific American competition</w:t>
      </w:r>
    </w:p>
    <w:p w:rsidR="001453D3" w:rsidRDefault="001453D3" w:rsidP="00FD7133">
      <w:pPr>
        <w:pStyle w:val="ListParagraph"/>
        <w:numPr>
          <w:ilvl w:val="1"/>
          <w:numId w:val="1"/>
        </w:numPr>
        <w:ind w:left="360"/>
      </w:pPr>
      <w:r>
        <w:t>First formal investigation –  a few months after start of private séances</w:t>
      </w:r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proofErr w:type="spellStart"/>
      <w:r>
        <w:t>Prof.</w:t>
      </w:r>
      <w:proofErr w:type="spellEnd"/>
      <w:r>
        <w:t xml:space="preserve"> McDougall (head of Harvard Psychology) + committee from </w:t>
      </w:r>
      <w:proofErr w:type="spellStart"/>
      <w:r>
        <w:t>uni</w:t>
      </w:r>
      <w:proofErr w:type="spellEnd"/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r>
        <w:t>5 months of observation – phenomena through fraudulent means</w:t>
      </w:r>
    </w:p>
    <w:p w:rsidR="001453D3" w:rsidRDefault="001453D3" w:rsidP="00FD7133">
      <w:pPr>
        <w:pStyle w:val="ListParagraph"/>
        <w:numPr>
          <w:ilvl w:val="1"/>
          <w:numId w:val="1"/>
        </w:numPr>
        <w:ind w:left="360"/>
      </w:pPr>
      <w:r>
        <w:t>Scientific American investigation - $2500 to anyone with conclusive proof that psychic phenomena truly existed</w:t>
      </w:r>
    </w:p>
    <w:p w:rsidR="00FD7133" w:rsidRDefault="00FD7133" w:rsidP="00FD7133">
      <w:pPr>
        <w:pStyle w:val="ListParagraph"/>
        <w:numPr>
          <w:ilvl w:val="2"/>
          <w:numId w:val="1"/>
        </w:numPr>
        <w:ind w:left="1080"/>
      </w:pPr>
      <w:r>
        <w:t>Investigation – had a lot of press</w:t>
      </w:r>
    </w:p>
    <w:p w:rsidR="00F94975" w:rsidRDefault="00F94975" w:rsidP="00FD7133">
      <w:pPr>
        <w:pStyle w:val="ListParagraph"/>
        <w:numPr>
          <w:ilvl w:val="2"/>
          <w:numId w:val="1"/>
        </w:numPr>
        <w:ind w:left="1080"/>
      </w:pPr>
      <w:r>
        <w:t>Dr Crandon – wrote to Doyle his willingness to crucify investigators who doubted</w:t>
      </w:r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r>
        <w:t>Committee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Harry Houdini</w:t>
      </w:r>
      <w:r w:rsidR="00FD7133">
        <w:t xml:space="preserve"> – magician + escape artist</w:t>
      </w:r>
    </w:p>
    <w:p w:rsidR="00F94975" w:rsidRDefault="00F94975" w:rsidP="00F94975">
      <w:pPr>
        <w:pStyle w:val="ListParagraph"/>
        <w:numPr>
          <w:ilvl w:val="4"/>
          <w:numId w:val="1"/>
        </w:numPr>
        <w:ind w:left="2520"/>
      </w:pPr>
      <w:r>
        <w:t>Not notified of being on committee till 3 months into investigation</w:t>
      </w:r>
    </w:p>
    <w:p w:rsidR="00F94975" w:rsidRDefault="00F94975" w:rsidP="00F94975">
      <w:pPr>
        <w:pStyle w:val="ListParagraph"/>
        <w:numPr>
          <w:ilvl w:val="4"/>
          <w:numId w:val="1"/>
        </w:numPr>
        <w:ind w:left="2520"/>
      </w:pPr>
      <w:r>
        <w:t>Committee was about to award prize to Bird</w:t>
      </w:r>
    </w:p>
    <w:p w:rsidR="00F94975" w:rsidRDefault="00F94975" w:rsidP="00F94975">
      <w:pPr>
        <w:pStyle w:val="ListParagraph"/>
        <w:numPr>
          <w:ilvl w:val="4"/>
          <w:numId w:val="1"/>
        </w:numPr>
        <w:ind w:left="2520"/>
      </w:pPr>
      <w:r>
        <w:t>Discovered most of committee was given generous hospitality</w:t>
      </w:r>
    </w:p>
    <w:p w:rsidR="00F94975" w:rsidRDefault="00F94975" w:rsidP="00F94975">
      <w:pPr>
        <w:pStyle w:val="ListParagraph"/>
        <w:numPr>
          <w:ilvl w:val="5"/>
          <w:numId w:val="1"/>
        </w:numPr>
        <w:ind w:left="3240"/>
      </w:pPr>
      <w:r>
        <w:t xml:space="preserve">One borrowed money from </w:t>
      </w:r>
      <w:proofErr w:type="spellStart"/>
      <w:r>
        <w:t>Dr.</w:t>
      </w:r>
      <w:proofErr w:type="spellEnd"/>
      <w:r>
        <w:t xml:space="preserve"> Crandon</w:t>
      </w:r>
    </w:p>
    <w:p w:rsidR="00F94975" w:rsidRDefault="00F94975" w:rsidP="00F94975">
      <w:pPr>
        <w:pStyle w:val="ListParagraph"/>
        <w:numPr>
          <w:ilvl w:val="5"/>
          <w:numId w:val="1"/>
        </w:numPr>
        <w:ind w:left="3240"/>
      </w:pPr>
      <w:r>
        <w:t>Another wanted backing for research</w:t>
      </w:r>
    </w:p>
    <w:p w:rsidR="00F94975" w:rsidRDefault="00F94975" w:rsidP="00F94975">
      <w:pPr>
        <w:pStyle w:val="ListParagraph"/>
        <w:numPr>
          <w:ilvl w:val="5"/>
          <w:numId w:val="1"/>
        </w:numPr>
        <w:ind w:left="3240"/>
      </w:pPr>
      <w:r>
        <w:t>An old member had amorous encounters with medium</w:t>
      </w:r>
    </w:p>
    <w:p w:rsidR="00F94975" w:rsidRDefault="00F94975" w:rsidP="00F94975">
      <w:pPr>
        <w:pStyle w:val="ListParagraph"/>
        <w:numPr>
          <w:ilvl w:val="5"/>
          <w:numId w:val="1"/>
        </w:numPr>
        <w:ind w:left="3240"/>
      </w:pPr>
      <w:r>
        <w:t>Compromised committee’s objectivity</w:t>
      </w:r>
    </w:p>
    <w:p w:rsidR="00F94975" w:rsidRDefault="00F94975" w:rsidP="00F94975">
      <w:pPr>
        <w:pStyle w:val="ListParagraph"/>
        <w:numPr>
          <w:ilvl w:val="4"/>
          <w:numId w:val="1"/>
        </w:numPr>
        <w:ind w:left="2520"/>
      </w:pP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Hereward Carrington</w:t>
      </w:r>
      <w:r w:rsidR="00FD7133">
        <w:t xml:space="preserve"> – popular occult writer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proofErr w:type="spellStart"/>
      <w:r>
        <w:t>Dr.</w:t>
      </w:r>
      <w:proofErr w:type="spellEnd"/>
      <w:r>
        <w:t xml:space="preserve"> Walter Prince</w:t>
      </w:r>
      <w:r w:rsidR="00FD7133">
        <w:t xml:space="preserve"> – American psychical researcher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proofErr w:type="spellStart"/>
      <w:r>
        <w:t>Dr.</w:t>
      </w:r>
      <w:proofErr w:type="spellEnd"/>
      <w:r>
        <w:t xml:space="preserve"> Comstock</w:t>
      </w:r>
      <w:r w:rsidR="00FD7133">
        <w:t xml:space="preserve"> – introduced Technicolour to films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proofErr w:type="spellStart"/>
      <w:r>
        <w:t>Dr.</w:t>
      </w:r>
      <w:proofErr w:type="spellEnd"/>
      <w:r>
        <w:t xml:space="preserve"> McDougall</w:t>
      </w:r>
      <w:r w:rsidR="00FD7133">
        <w:t xml:space="preserve"> – Harvard psych professor (in first investigation)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J. Malcolm Bird – secretary of committee</w:t>
      </w:r>
    </w:p>
    <w:p w:rsidR="00FD7133" w:rsidRDefault="00F94975" w:rsidP="00FD7133">
      <w:pPr>
        <w:pStyle w:val="ListParagraph"/>
        <w:numPr>
          <w:ilvl w:val="4"/>
          <w:numId w:val="1"/>
        </w:numPr>
        <w:ind w:left="2520"/>
      </w:pPr>
      <w:r>
        <w:t xml:space="preserve">No investigative role – </w:t>
      </w:r>
      <w:r w:rsidR="00FD7133">
        <w:t>observe, organize + record investigation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Wanted Houdini disqualified, had investigations without him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Friction between Houdini + Margery supporters (with Bird)</w:t>
      </w:r>
    </w:p>
    <w:p w:rsidR="00FD7133" w:rsidRDefault="00FD7133" w:rsidP="00FD7133">
      <w:pPr>
        <w:pStyle w:val="ListParagraph"/>
        <w:numPr>
          <w:ilvl w:val="5"/>
          <w:numId w:val="1"/>
        </w:numPr>
        <w:ind w:left="3240"/>
      </w:pPr>
      <w:r>
        <w:t>Deadlock – Carrington + Bird believed vs others refused to commit without Houdini’s opinion</w:t>
      </w:r>
    </w:p>
    <w:p w:rsidR="001453D3" w:rsidRDefault="001453D3" w:rsidP="00FD7133">
      <w:pPr>
        <w:pStyle w:val="ListParagraph"/>
        <w:numPr>
          <w:ilvl w:val="2"/>
          <w:numId w:val="1"/>
        </w:numPr>
        <w:ind w:left="1080"/>
      </w:pPr>
      <w:r>
        <w:t>Series of tests – began in Jan 1924</w:t>
      </w:r>
    </w:p>
    <w:p w:rsidR="001453D3" w:rsidRDefault="001453D3" w:rsidP="00FD7133">
      <w:pPr>
        <w:pStyle w:val="ListParagraph"/>
        <w:numPr>
          <w:ilvl w:val="3"/>
          <w:numId w:val="1"/>
        </w:numPr>
        <w:ind w:left="1800"/>
      </w:pPr>
      <w:r>
        <w:t>Control conditions enforced – ensure no fraud (conscious/unconscious) goes undetected</w:t>
      </w:r>
    </w:p>
    <w:p w:rsidR="005B25DF" w:rsidRDefault="005B25DF" w:rsidP="00FD7133">
      <w:pPr>
        <w:pStyle w:val="ListParagraph"/>
        <w:numPr>
          <w:ilvl w:val="3"/>
          <w:numId w:val="1"/>
        </w:numPr>
        <w:ind w:left="1800"/>
      </w:pPr>
      <w:r>
        <w:lastRenderedPageBreak/>
        <w:t>General supervision by Crandon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r>
        <w:t>Investigators signed affidavit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 xml:space="preserve">Touched ectoplasm on wrist – Margery shrieked </w:t>
      </w:r>
      <w:r>
        <w:sym w:font="Wingdings" w:char="F0E0"/>
      </w:r>
      <w:r>
        <w:t xml:space="preserve"> ill + haemorrhaged for several days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Researcher drove thick needle into flesh</w:t>
      </w:r>
    </w:p>
    <w:p w:rsidR="00FD7133" w:rsidRDefault="00FD7133" w:rsidP="00FD7133">
      <w:pPr>
        <w:pStyle w:val="ListParagraph"/>
        <w:numPr>
          <w:ilvl w:val="5"/>
          <w:numId w:val="1"/>
        </w:numPr>
        <w:ind w:left="3240"/>
      </w:pPr>
      <w:r>
        <w:t xml:space="preserve">No flinch in entrance </w:t>
      </w:r>
      <w:r>
        <w:sym w:font="Wingdings" w:char="F0E0"/>
      </w:r>
      <w:r>
        <w:t xml:space="preserve"> suffered when awakened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Burned by corrosive chemicals</w:t>
      </w:r>
    </w:p>
    <w:p w:rsidR="00F94975" w:rsidRDefault="00FD7133" w:rsidP="00F94975">
      <w:pPr>
        <w:pStyle w:val="ListParagraph"/>
        <w:numPr>
          <w:ilvl w:val="3"/>
          <w:numId w:val="1"/>
        </w:numPr>
        <w:ind w:left="1800"/>
      </w:pPr>
      <w:r>
        <w:t xml:space="preserve">Phenomena range – breezes, raps, spirit writing in several languages, independent voice manifestations, </w:t>
      </w:r>
      <w:proofErr w:type="spellStart"/>
      <w:r>
        <w:t>apports</w:t>
      </w:r>
      <w:proofErr w:type="spellEnd"/>
      <w:r>
        <w:t>, imprint of spirit fingerprints in paraffin</w:t>
      </w:r>
    </w:p>
    <w:p w:rsidR="00444C3D" w:rsidRDefault="00FD7133" w:rsidP="00FD7133">
      <w:pPr>
        <w:pStyle w:val="ListParagraph"/>
        <w:numPr>
          <w:ilvl w:val="3"/>
          <w:numId w:val="1"/>
        </w:numPr>
        <w:ind w:left="1800"/>
      </w:pPr>
      <w:r>
        <w:t>Encased in wood box (only permits arms + legs protruding)</w:t>
      </w:r>
    </w:p>
    <w:p w:rsidR="00C6144D" w:rsidRDefault="00C6144D" w:rsidP="00FD7133">
      <w:pPr>
        <w:pStyle w:val="ListParagraph"/>
        <w:numPr>
          <w:ilvl w:val="4"/>
          <w:numId w:val="1"/>
        </w:numPr>
        <w:ind w:left="2520"/>
      </w:pPr>
      <w:r>
        <w:t>Box made by Houdini – fraud-preventer box</w:t>
      </w:r>
    </w:p>
    <w:p w:rsidR="00C6144D" w:rsidRDefault="00C6144D" w:rsidP="00FD7133">
      <w:pPr>
        <w:pStyle w:val="ListParagraph"/>
        <w:numPr>
          <w:ilvl w:val="4"/>
          <w:numId w:val="1"/>
        </w:numPr>
        <w:ind w:left="2520"/>
      </w:pPr>
      <w:r>
        <w:t xml:space="preserve">Had arguments with </w:t>
      </w:r>
      <w:proofErr w:type="spellStart"/>
      <w:r>
        <w:t>Dr.</w:t>
      </w:r>
      <w:proofErr w:type="spellEnd"/>
      <w:r>
        <w:t xml:space="preserve"> Crandon about box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Rang bell, snuff candles, rock chairs in opposite side of room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r>
        <w:t>Filled mouth with coloured water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Walter + entities spoke freely + answer questions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Water removed – same amount + colour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r>
        <w:t>Inflated balloon placed in medium’s mouth (blocks larynx)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Voices able to still speak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r>
        <w:t xml:space="preserve">Margery placed in box </w:t>
      </w:r>
      <w:r>
        <w:sym w:font="Wingdings" w:char="F0E0"/>
      </w:r>
      <w:r>
        <w:t xml:space="preserve"> Walter ripped off top with invisible force</w:t>
      </w:r>
    </w:p>
    <w:p w:rsidR="001453D3" w:rsidRDefault="001453D3" w:rsidP="00FD7133">
      <w:pPr>
        <w:pStyle w:val="ListParagraph"/>
        <w:numPr>
          <w:ilvl w:val="1"/>
          <w:numId w:val="1"/>
        </w:numPr>
        <w:ind w:left="360"/>
      </w:pPr>
      <w:r>
        <w:t>Houdini – outspoken as Margery as fraud</w:t>
      </w:r>
    </w:p>
    <w:p w:rsidR="00F94975" w:rsidRDefault="00F94975" w:rsidP="00FD7133">
      <w:pPr>
        <w:pStyle w:val="ListParagraph"/>
        <w:numPr>
          <w:ilvl w:val="2"/>
          <w:numId w:val="1"/>
        </w:numPr>
        <w:ind w:left="1080"/>
      </w:pPr>
      <w:r>
        <w:t xml:space="preserve">Public crusade – private grief tied to mother’s death </w:t>
      </w:r>
      <w:r>
        <w:sym w:font="Wingdings" w:char="F0E0"/>
      </w:r>
      <w:r>
        <w:t xml:space="preserve"> séances were deception</w:t>
      </w:r>
    </w:p>
    <w:p w:rsidR="00FD7133" w:rsidRDefault="00FD7133" w:rsidP="00FD7133">
      <w:pPr>
        <w:pStyle w:val="ListParagraph"/>
        <w:numPr>
          <w:ilvl w:val="2"/>
          <w:numId w:val="1"/>
        </w:numPr>
        <w:ind w:left="1080"/>
      </w:pPr>
      <w:r>
        <w:t>Crandon didn’t trust Houdini</w:t>
      </w:r>
    </w:p>
    <w:p w:rsidR="00C6144D" w:rsidRDefault="00C6144D" w:rsidP="00FD7133">
      <w:pPr>
        <w:pStyle w:val="ListParagraph"/>
        <w:numPr>
          <w:ilvl w:val="2"/>
          <w:numId w:val="1"/>
        </w:numPr>
        <w:ind w:left="1080"/>
      </w:pPr>
      <w:r>
        <w:t>Bell box between Houdini’s feet instead of Margery’s</w:t>
      </w:r>
    </w:p>
    <w:p w:rsidR="00C6144D" w:rsidRDefault="00C6144D" w:rsidP="00C6144D">
      <w:pPr>
        <w:pStyle w:val="ListParagraph"/>
        <w:numPr>
          <w:ilvl w:val="3"/>
          <w:numId w:val="1"/>
        </w:numPr>
        <w:ind w:left="1800"/>
      </w:pPr>
      <w:r>
        <w:t>Felt Margery’s foot ringing bell with sensitive leg</w:t>
      </w:r>
    </w:p>
    <w:p w:rsidR="00C6144D" w:rsidRDefault="00C6144D" w:rsidP="00C6144D">
      <w:pPr>
        <w:pStyle w:val="ListParagraph"/>
        <w:numPr>
          <w:ilvl w:val="2"/>
          <w:numId w:val="1"/>
        </w:numPr>
        <w:ind w:left="1080"/>
      </w:pPr>
      <w:r>
        <w:t>Megaphone – floating above head, Houdini told Walter to through towards him</w:t>
      </w:r>
    </w:p>
    <w:p w:rsidR="00C6144D" w:rsidRDefault="00C6144D" w:rsidP="00C6144D">
      <w:pPr>
        <w:pStyle w:val="ListParagraph"/>
        <w:numPr>
          <w:ilvl w:val="3"/>
          <w:numId w:val="1"/>
        </w:numPr>
        <w:ind w:left="1800"/>
      </w:pPr>
      <w:r>
        <w:t xml:space="preserve">Margery’s momentarily free </w:t>
      </w:r>
      <w:r>
        <w:sym w:font="Wingdings" w:char="F0E0"/>
      </w:r>
      <w:r>
        <w:t xml:space="preserve"> snatched megaphone + placed on head</w:t>
      </w:r>
    </w:p>
    <w:p w:rsidR="00C6144D" w:rsidRDefault="00C6144D" w:rsidP="00C6144D">
      <w:pPr>
        <w:pStyle w:val="ListParagraph"/>
        <w:numPr>
          <w:ilvl w:val="3"/>
          <w:numId w:val="1"/>
        </w:numPr>
        <w:ind w:left="1800"/>
      </w:pPr>
      <w:r>
        <w:t xml:space="preserve">When hands controlled </w:t>
      </w:r>
      <w:r>
        <w:sym w:font="Wingdings" w:char="F0E0"/>
      </w:r>
      <w:r>
        <w:t xml:space="preserve"> megaphone sailed with snap of head</w:t>
      </w:r>
    </w:p>
    <w:p w:rsidR="00981696" w:rsidRDefault="00981696" w:rsidP="00FD7133">
      <w:pPr>
        <w:pStyle w:val="ListParagraph"/>
        <w:numPr>
          <w:ilvl w:val="2"/>
          <w:numId w:val="1"/>
        </w:numPr>
        <w:ind w:left="1080"/>
      </w:pPr>
      <w:r>
        <w:t xml:space="preserve">Electric doorbell – challenged spirit to ring </w:t>
      </w:r>
      <w:r w:rsidR="00FD7133">
        <w:t>bell (inside box) whilst in box (hand out)</w:t>
      </w:r>
    </w:p>
    <w:p w:rsidR="00981696" w:rsidRDefault="00981696" w:rsidP="00FD7133">
      <w:pPr>
        <w:pStyle w:val="ListParagraph"/>
        <w:numPr>
          <w:ilvl w:val="3"/>
          <w:numId w:val="1"/>
        </w:numPr>
        <w:ind w:left="1800"/>
      </w:pPr>
      <w:r>
        <w:t>Walter spirit – ‘still trying to get some publicity by haunting séance rooms?’</w:t>
      </w:r>
    </w:p>
    <w:p w:rsidR="00981696" w:rsidRDefault="00981696" w:rsidP="00FD7133">
      <w:pPr>
        <w:pStyle w:val="ListParagraph"/>
        <w:numPr>
          <w:ilvl w:val="4"/>
          <w:numId w:val="1"/>
        </w:numPr>
        <w:ind w:left="2520"/>
      </w:pPr>
      <w:r>
        <w:t>Directed Malcolm Bird  to take doorbell out of room to examine doorbell for trickery (Bird hesitated)</w:t>
      </w:r>
    </w:p>
    <w:p w:rsidR="00981696" w:rsidRDefault="00981696" w:rsidP="00FD7133">
      <w:pPr>
        <w:pStyle w:val="ListParagraph"/>
        <w:numPr>
          <w:ilvl w:val="4"/>
          <w:numId w:val="1"/>
        </w:numPr>
        <w:ind w:left="2520"/>
      </w:pPr>
      <w:r>
        <w:t xml:space="preserve">Bird discovered rubber pieces on </w:t>
      </w:r>
      <w:r w:rsidR="00444C3D">
        <w:t xml:space="preserve">bell’s contact points </w:t>
      </w:r>
      <w:r w:rsidR="00444C3D">
        <w:sym w:font="Wingdings" w:char="F0E0"/>
      </w:r>
      <w:r w:rsidR="00444C3D">
        <w:t xml:space="preserve"> can’t ring</w:t>
      </w:r>
    </w:p>
    <w:p w:rsidR="00FD7133" w:rsidRDefault="00FD7133" w:rsidP="00FD7133">
      <w:pPr>
        <w:pStyle w:val="ListParagraph"/>
        <w:numPr>
          <w:ilvl w:val="5"/>
          <w:numId w:val="1"/>
        </w:numPr>
        <w:ind w:left="3240"/>
      </w:pPr>
      <w:r>
        <w:t>No proof that Houdini tampered with it</w:t>
      </w:r>
    </w:p>
    <w:p w:rsidR="00FD7133" w:rsidRDefault="00444C3D" w:rsidP="00FD7133">
      <w:pPr>
        <w:pStyle w:val="ListParagraph"/>
        <w:numPr>
          <w:ilvl w:val="4"/>
          <w:numId w:val="1"/>
        </w:numPr>
        <w:ind w:left="2520"/>
      </w:pPr>
      <w:r>
        <w:t xml:space="preserve">Bell started ringing </w:t>
      </w:r>
      <w:r>
        <w:sym w:font="Wingdings" w:char="F0E0"/>
      </w:r>
      <w:r>
        <w:t xml:space="preserve"> ‘how does that suit you, Mr Houdini?’</w:t>
      </w:r>
    </w:p>
    <w:p w:rsidR="00F94975" w:rsidRDefault="00F94975" w:rsidP="00FD7133">
      <w:pPr>
        <w:pStyle w:val="ListParagraph"/>
        <w:numPr>
          <w:ilvl w:val="4"/>
          <w:numId w:val="1"/>
        </w:numPr>
        <w:ind w:left="2520"/>
      </w:pPr>
      <w:r>
        <w:t>Ruler also found in box – Houdini’s assistant placed it for fraud</w:t>
      </w:r>
    </w:p>
    <w:p w:rsidR="00352FF6" w:rsidRDefault="00352FF6" w:rsidP="00352FF6">
      <w:pPr>
        <w:pStyle w:val="ListParagraph"/>
        <w:numPr>
          <w:ilvl w:val="5"/>
          <w:numId w:val="1"/>
        </w:numPr>
        <w:ind w:left="3240"/>
      </w:pPr>
      <w:r>
        <w:t>Houdini claims it was planted against him</w:t>
      </w:r>
    </w:p>
    <w:p w:rsidR="00FD7133" w:rsidRDefault="00FD7133" w:rsidP="00FD7133">
      <w:pPr>
        <w:pStyle w:val="ListParagraph"/>
        <w:numPr>
          <w:ilvl w:val="2"/>
          <w:numId w:val="1"/>
        </w:numPr>
        <w:ind w:left="1080"/>
      </w:pPr>
      <w:r>
        <w:t>After 6 weeks – Bird wrote praise in articles + committee undecided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r>
        <w:t xml:space="preserve">Houdini feared they would hand prize to </w:t>
      </w:r>
      <w:proofErr w:type="spellStart"/>
      <w:r>
        <w:t>Crandons</w:t>
      </w:r>
      <w:proofErr w:type="spellEnd"/>
      <w:r>
        <w:t xml:space="preserve"> – felt insulted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Published 1924 report saying he exposed her tricks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>Accused 2 committee members (Carrington + Bird) for assist</w:t>
      </w:r>
    </w:p>
    <w:p w:rsidR="00FD7133" w:rsidRDefault="00FD7133" w:rsidP="00FD7133">
      <w:pPr>
        <w:pStyle w:val="ListParagraph"/>
        <w:numPr>
          <w:ilvl w:val="4"/>
          <w:numId w:val="1"/>
        </w:numPr>
        <w:ind w:left="2520"/>
      </w:pPr>
      <w:r>
        <w:t xml:space="preserve">Carrington – after 40 sittings with Margery </w:t>
      </w:r>
      <w:r>
        <w:sym w:font="Wingdings" w:char="F0E0"/>
      </w:r>
      <w:r>
        <w:t xml:space="preserve"> praised Margery</w:t>
      </w:r>
    </w:p>
    <w:p w:rsidR="00352FF6" w:rsidRDefault="00352FF6" w:rsidP="00FD7133">
      <w:pPr>
        <w:pStyle w:val="ListParagraph"/>
        <w:numPr>
          <w:ilvl w:val="1"/>
          <w:numId w:val="1"/>
        </w:numPr>
        <w:ind w:left="360"/>
      </w:pPr>
      <w:r>
        <w:t>After Scientific American investigation</w:t>
      </w:r>
    </w:p>
    <w:p w:rsidR="00352FF6" w:rsidRDefault="00352FF6" w:rsidP="00352FF6">
      <w:pPr>
        <w:pStyle w:val="ListParagraph"/>
        <w:numPr>
          <w:ilvl w:val="2"/>
          <w:numId w:val="1"/>
        </w:numPr>
        <w:ind w:left="1080"/>
      </w:pPr>
      <w:r>
        <w:t>Ectoplasmic limbs – from medium as crude hands, claimed responsible for phenomena</w:t>
      </w:r>
    </w:p>
    <w:p w:rsidR="00352FF6" w:rsidRDefault="00352FF6" w:rsidP="00352FF6">
      <w:pPr>
        <w:pStyle w:val="ListParagraph"/>
        <w:numPr>
          <w:ilvl w:val="2"/>
          <w:numId w:val="1"/>
        </w:numPr>
        <w:ind w:left="1080"/>
      </w:pPr>
      <w:r>
        <w:t>Dingwall – officer invited to séances</w:t>
      </w:r>
    </w:p>
    <w:p w:rsidR="00352FF6" w:rsidRDefault="00352FF6" w:rsidP="00352FF6">
      <w:pPr>
        <w:pStyle w:val="ListParagraph"/>
        <w:numPr>
          <w:ilvl w:val="3"/>
          <w:numId w:val="1"/>
        </w:numPr>
        <w:ind w:left="1800"/>
      </w:pPr>
      <w:r>
        <w:t>Ectoplasm connected by umbilical cord</w:t>
      </w:r>
    </w:p>
    <w:p w:rsidR="00352FF6" w:rsidRDefault="00352FF6" w:rsidP="00352FF6">
      <w:pPr>
        <w:pStyle w:val="ListParagraph"/>
        <w:numPr>
          <w:ilvl w:val="3"/>
          <w:numId w:val="1"/>
        </w:numPr>
      </w:pPr>
      <w:r>
        <w:t>Felt like cold raw beef/soft wet rubber</w:t>
      </w:r>
    </w:p>
    <w:p w:rsidR="00352FF6" w:rsidRDefault="00352FF6" w:rsidP="00352FF6">
      <w:pPr>
        <w:pStyle w:val="ListParagraph"/>
        <w:numPr>
          <w:ilvl w:val="3"/>
          <w:numId w:val="1"/>
        </w:numPr>
        <w:ind w:left="1800"/>
      </w:pPr>
      <w:r>
        <w:lastRenderedPageBreak/>
        <w:t xml:space="preserve">No light allowed – was permitted to view with </w:t>
      </w:r>
      <w:proofErr w:type="spellStart"/>
      <w:r>
        <w:t>ligh</w:t>
      </w:r>
      <w:proofErr w:type="spellEnd"/>
      <w:r>
        <w:t xml:space="preserve"> of red lamp</w:t>
      </w:r>
    </w:p>
    <w:p w:rsidR="00352FF6" w:rsidRDefault="00352FF6" w:rsidP="00352FF6">
      <w:pPr>
        <w:pStyle w:val="ListParagraph"/>
        <w:numPr>
          <w:ilvl w:val="3"/>
          <w:numId w:val="1"/>
        </w:numPr>
      </w:pPr>
      <w:proofErr w:type="spellStart"/>
      <w:r>
        <w:t>Dr.</w:t>
      </w:r>
      <w:proofErr w:type="spellEnd"/>
      <w:r>
        <w:t xml:space="preserve"> Crandon – too much light </w:t>
      </w:r>
      <w:r>
        <w:sym w:font="Wingdings" w:char="F0E0"/>
      </w:r>
      <w:r>
        <w:t xml:space="preserve"> inhibiting on ectoplasm</w:t>
      </w:r>
    </w:p>
    <w:p w:rsidR="00352FF6" w:rsidRDefault="00352FF6" w:rsidP="00352FF6">
      <w:pPr>
        <w:pStyle w:val="ListParagraph"/>
        <w:numPr>
          <w:ilvl w:val="3"/>
          <w:numId w:val="1"/>
        </w:numPr>
      </w:pPr>
      <w:r>
        <w:t>Couldn’t actually see where ectoplasm extruded from</w:t>
      </w:r>
    </w:p>
    <w:p w:rsidR="00352FF6" w:rsidRDefault="00352FF6" w:rsidP="00352FF6">
      <w:pPr>
        <w:pStyle w:val="ListParagraph"/>
        <w:numPr>
          <w:ilvl w:val="3"/>
          <w:numId w:val="1"/>
        </w:numPr>
      </w:pPr>
      <w:r>
        <w:t>Photographs – appeared they hanged from invisible threads</w:t>
      </w:r>
    </w:p>
    <w:p w:rsidR="00352FF6" w:rsidRDefault="00352FF6" w:rsidP="00352FF6">
      <w:pPr>
        <w:pStyle w:val="ListParagraph"/>
        <w:numPr>
          <w:ilvl w:val="3"/>
          <w:numId w:val="1"/>
        </w:numPr>
      </w:pPr>
      <w:r>
        <w:t>Looked like animal lung tissue</w:t>
      </w:r>
    </w:p>
    <w:p w:rsidR="00FD7133" w:rsidRDefault="00FD7133" w:rsidP="00FD7133">
      <w:pPr>
        <w:pStyle w:val="ListParagraph"/>
        <w:numPr>
          <w:ilvl w:val="1"/>
          <w:numId w:val="1"/>
        </w:numPr>
        <w:ind w:left="360"/>
      </w:pPr>
      <w:r>
        <w:t>Fingerprints in paraffin</w:t>
      </w:r>
    </w:p>
    <w:p w:rsidR="00F94975" w:rsidRDefault="00F94975" w:rsidP="00FD7133">
      <w:pPr>
        <w:pStyle w:val="ListParagraph"/>
        <w:numPr>
          <w:ilvl w:val="2"/>
          <w:numId w:val="1"/>
        </w:numPr>
        <w:ind w:left="1080"/>
      </w:pPr>
      <w:r>
        <w:t xml:space="preserve">Séance – two dishes, one hot water (had dental wax), second cold water (wax softens </w:t>
      </w:r>
      <w:r>
        <w:sym w:font="Wingdings" w:char="F0E0"/>
      </w:r>
      <w:r>
        <w:t xml:space="preserve"> Walter claims to imprint his thumb) </w:t>
      </w:r>
      <w:r>
        <w:sym w:font="Wingdings" w:char="F0E0"/>
      </w:r>
      <w:r>
        <w:t xml:space="preserve"> thumbprint belongs to none in room</w:t>
      </w:r>
    </w:p>
    <w:p w:rsidR="00352FF6" w:rsidRDefault="00352FF6" w:rsidP="00FD7133">
      <w:pPr>
        <w:pStyle w:val="ListParagraph"/>
        <w:numPr>
          <w:ilvl w:val="2"/>
          <w:numId w:val="1"/>
        </w:numPr>
        <w:ind w:left="1080"/>
      </w:pPr>
      <w:r>
        <w:t xml:space="preserve">Expert used by </w:t>
      </w:r>
      <w:proofErr w:type="spellStart"/>
      <w:r>
        <w:t>Crandons</w:t>
      </w:r>
      <w:proofErr w:type="spellEnd"/>
      <w:r>
        <w:t xml:space="preserve"> – claims print matched print from Walter’s old razer</w:t>
      </w:r>
    </w:p>
    <w:p w:rsidR="00F94975" w:rsidRDefault="00352FF6" w:rsidP="00F94975">
      <w:pPr>
        <w:pStyle w:val="ListParagraph"/>
        <w:numPr>
          <w:ilvl w:val="2"/>
          <w:numId w:val="1"/>
        </w:numPr>
        <w:ind w:left="1080"/>
      </w:pPr>
      <w:r>
        <w:t>Dudley researcher</w:t>
      </w:r>
      <w:r w:rsidR="00FD7133">
        <w:t xml:space="preserve"> – found Boston dentist admitted he gave Margery wax with imprint</w:t>
      </w:r>
    </w:p>
    <w:p w:rsidR="00FD7133" w:rsidRDefault="00FD7133" w:rsidP="00FD7133">
      <w:pPr>
        <w:pStyle w:val="ListParagraph"/>
        <w:numPr>
          <w:ilvl w:val="3"/>
          <w:numId w:val="1"/>
        </w:numPr>
        <w:ind w:left="1800"/>
      </w:pPr>
      <w:r>
        <w:t>Can’t prove all phenomena produced products through deception</w:t>
      </w:r>
    </w:p>
    <w:p w:rsidR="0011772A" w:rsidRDefault="00FD7133" w:rsidP="00FD7133">
      <w:pPr>
        <w:pStyle w:val="ListParagraph"/>
        <w:numPr>
          <w:ilvl w:val="3"/>
          <w:numId w:val="1"/>
        </w:numPr>
        <w:ind w:left="1800"/>
      </w:pPr>
      <w:r>
        <w:t>Majority of researchers – she’s too good to be true</w:t>
      </w:r>
    </w:p>
    <w:p w:rsidR="00352FF6" w:rsidRDefault="00352FF6" w:rsidP="00FD7133">
      <w:pPr>
        <w:pStyle w:val="ListParagraph"/>
        <w:numPr>
          <w:ilvl w:val="3"/>
          <w:numId w:val="1"/>
        </w:numPr>
        <w:ind w:left="1800"/>
      </w:pPr>
      <w:r>
        <w:t>Bird – admitted guilt of elaborations + half-truths</w:t>
      </w:r>
      <w:bookmarkStart w:id="0" w:name="_GoBack"/>
      <w:bookmarkEnd w:id="0"/>
    </w:p>
    <w:sectPr w:rsidR="0035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D339A"/>
    <w:multiLevelType w:val="hybridMultilevel"/>
    <w:tmpl w:val="B4F8F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2A"/>
    <w:rsid w:val="0011772A"/>
    <w:rsid w:val="001453D3"/>
    <w:rsid w:val="003034DF"/>
    <w:rsid w:val="00352FF6"/>
    <w:rsid w:val="00444C3D"/>
    <w:rsid w:val="005B25DF"/>
    <w:rsid w:val="00944837"/>
    <w:rsid w:val="00981696"/>
    <w:rsid w:val="00C6144D"/>
    <w:rsid w:val="00F94975"/>
    <w:rsid w:val="00FD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2329-C01F-4AA2-A89D-7F5B7F23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Sarmiento</dc:creator>
  <cp:keywords/>
  <dc:description/>
  <cp:lastModifiedBy>Ines Sarmiento</cp:lastModifiedBy>
  <cp:revision>3</cp:revision>
  <dcterms:created xsi:type="dcterms:W3CDTF">2019-06-10T03:25:00Z</dcterms:created>
  <dcterms:modified xsi:type="dcterms:W3CDTF">2019-06-10T08:13:00Z</dcterms:modified>
</cp:coreProperties>
</file>