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3E7F" w14:textId="3EB24AD1" w:rsidR="009641A7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F0753" wp14:editId="3C3C9E93">
                <wp:simplePos x="0" y="0"/>
                <wp:positionH relativeFrom="column">
                  <wp:posOffset>3505835</wp:posOffset>
                </wp:positionH>
                <wp:positionV relativeFrom="paragraph">
                  <wp:posOffset>36821</wp:posOffset>
                </wp:positionV>
                <wp:extent cx="3444475" cy="1728070"/>
                <wp:effectExtent l="0" t="0" r="10160" b="12065"/>
                <wp:wrapNone/>
                <wp:docPr id="88973308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475" cy="1728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A6D11" w14:textId="77777777" w:rsidR="009641A7" w:rsidRPr="00833498" w:rsidRDefault="009641A7" w:rsidP="009641A7">
                            <w:pPr>
                              <w:snapToGrid w:val="0"/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EE159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Évolution</w:t>
                            </w:r>
                            <w:r w:rsidRPr="0083349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du marché</w:t>
                            </w:r>
                            <w:r w:rsidRPr="00EE159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 : 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sont, avant tout, des </w:t>
                            </w:r>
                            <w:r w:rsidRPr="004725EA">
                              <w:rPr>
                                <w:sz w:val="15"/>
                                <w:szCs w:val="15"/>
                              </w:rPr>
                              <w:t>problématiques techniques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4725EA">
                              <w:rPr>
                                <w:sz w:val="15"/>
                                <w:szCs w:val="15"/>
                              </w:rPr>
                              <w:t>soulevées au cours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4725EA">
                              <w:rPr>
                                <w:sz w:val="15"/>
                                <w:szCs w:val="15"/>
                              </w:rPr>
                              <w:t>de l’évolution des usages</w:t>
                            </w:r>
                          </w:p>
                          <w:p w14:paraId="7526D6B3" w14:textId="77777777" w:rsidR="009641A7" w:rsidRPr="00EE1595" w:rsidRDefault="009641A7" w:rsidP="009641A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after="0" w:line="240" w:lineRule="auto"/>
                              <w:contextualSpacing w:val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EE1595">
                              <w:rPr>
                                <w:sz w:val="15"/>
                                <w:szCs w:val="15"/>
                              </w:rPr>
                              <w:t>Augmentation de la volumétrie des données – GAFA</w:t>
                            </w:r>
                          </w:p>
                          <w:p w14:paraId="6E0793B3" w14:textId="77777777" w:rsidR="009641A7" w:rsidRPr="00EE1595" w:rsidRDefault="009641A7" w:rsidP="009641A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after="0" w:line="240" w:lineRule="auto"/>
                              <w:contextualSpacing w:val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EE1595">
                              <w:rPr>
                                <w:sz w:val="15"/>
                                <w:szCs w:val="15"/>
                              </w:rPr>
                              <w:t>Besoin de réactivité forte</w:t>
                            </w:r>
                          </w:p>
                          <w:p w14:paraId="33BA31D7" w14:textId="77777777" w:rsidR="009641A7" w:rsidRPr="00EE1595" w:rsidRDefault="009641A7" w:rsidP="009641A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after="0" w:line="240" w:lineRule="auto"/>
                              <w:contextualSpacing w:val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EE1595">
                              <w:rPr>
                                <w:sz w:val="15"/>
                                <w:szCs w:val="15"/>
                              </w:rPr>
                              <w:t>Tolérance quant à la véracité des données</w:t>
                            </w:r>
                          </w:p>
                          <w:p w14:paraId="0916C9AB" w14:textId="77777777" w:rsidR="009641A7" w:rsidRDefault="009641A7" w:rsidP="009641A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after="0" w:line="240" w:lineRule="auto"/>
                              <w:contextualSpacing w:val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Amélioration des capacités des </w:t>
                            </w:r>
                            <w:proofErr w:type="spellStart"/>
                            <w:r w:rsidRPr="00EE1595">
                              <w:rPr>
                                <w:sz w:val="15"/>
                                <w:szCs w:val="15"/>
                              </w:rPr>
                              <w:t>devices</w:t>
                            </w:r>
                            <w:proofErr w:type="spellEnd"/>
                          </w:p>
                          <w:p w14:paraId="79DD6716" w14:textId="77777777" w:rsidR="00396789" w:rsidRPr="00EE1595" w:rsidRDefault="00396789" w:rsidP="00396789">
                            <w:pPr>
                              <w:pStyle w:val="Paragraphedeliste"/>
                              <w:snapToGrid w:val="0"/>
                              <w:spacing w:after="0" w:line="240" w:lineRule="auto"/>
                              <w:contextualSpacing w:val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3FC375C9" w14:textId="58762915" w:rsidR="009641A7" w:rsidRPr="00396789" w:rsidRDefault="00396789" w:rsidP="00396789">
                            <w:pPr>
                              <w:snapToGrid w:val="0"/>
                              <w:spacing w:after="0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96789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Autres</w:t>
                            </w:r>
                          </w:p>
                          <w:p w14:paraId="32B91CCF" w14:textId="0C7F690E" w:rsidR="00396789" w:rsidRDefault="00396789" w:rsidP="0039678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napToGrid w:val="0"/>
                              <w:spacing w:after="0"/>
                              <w:contextualSpacing w:val="0"/>
                              <w:rPr>
                                <w:sz w:val="15"/>
                                <w:szCs w:val="15"/>
                              </w:rPr>
                            </w:pPr>
                            <w:r w:rsidRPr="00396789">
                              <w:rPr>
                                <w:sz w:val="15"/>
                                <w:szCs w:val="15"/>
                              </w:rPr>
                              <w:t xml:space="preserve">Un SGBDR stocke les données dans des </w:t>
                            </w:r>
                            <w:r w:rsidRPr="00396789">
                              <w:rPr>
                                <w:rStyle w:val="lev"/>
                                <w:sz w:val="15"/>
                                <w:szCs w:val="15"/>
                              </w:rPr>
                              <w:t>tables structurées</w:t>
                            </w:r>
                            <w:r w:rsidRPr="00396789">
                              <w:rPr>
                                <w:sz w:val="15"/>
                                <w:szCs w:val="15"/>
                              </w:rPr>
                              <w:t xml:space="preserve"> avec un </w:t>
                            </w:r>
                            <w:r w:rsidRPr="00396789">
                              <w:rPr>
                                <w:rStyle w:val="lev"/>
                                <w:sz w:val="15"/>
                                <w:szCs w:val="15"/>
                              </w:rPr>
                              <w:t>schéma fixe</w:t>
                            </w:r>
                            <w:r w:rsidRPr="00396789">
                              <w:rPr>
                                <w:sz w:val="15"/>
                                <w:szCs w:val="15"/>
                              </w:rPr>
                              <w:t xml:space="preserve"> : chaque colonne a un type et une place définie.</w:t>
                            </w:r>
                          </w:p>
                          <w:p w14:paraId="63480FC1" w14:textId="6206779B" w:rsidR="004070A5" w:rsidRDefault="004070A5" w:rsidP="0039678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napToGrid w:val="0"/>
                              <w:spacing w:after="0"/>
                              <w:contextualSpacing w:val="0"/>
                              <w:rPr>
                                <w:sz w:val="15"/>
                                <w:szCs w:val="15"/>
                              </w:rPr>
                            </w:pPr>
                            <w:r w:rsidRPr="004070A5">
                              <w:rPr>
                                <w:sz w:val="15"/>
                                <w:szCs w:val="15"/>
                              </w:rPr>
                              <w:t xml:space="preserve">Les bases relationnelles permettent de créer des </w:t>
                            </w:r>
                            <w:r w:rsidRPr="004070A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liens entre tables</w:t>
                            </w:r>
                            <w:r w:rsidRPr="004070A5">
                              <w:rPr>
                                <w:sz w:val="15"/>
                                <w:szCs w:val="15"/>
                              </w:rPr>
                              <w:t xml:space="preserve"> grâce à des </w:t>
                            </w:r>
                            <w:r w:rsidRPr="004070A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clés étrangères</w:t>
                            </w:r>
                            <w:r w:rsidRPr="004070A5">
                              <w:rPr>
                                <w:sz w:val="15"/>
                                <w:szCs w:val="15"/>
                              </w:rPr>
                              <w:t xml:space="preserve"> :</w:t>
                            </w:r>
                          </w:p>
                          <w:p w14:paraId="5C4B8102" w14:textId="7446DC4F" w:rsidR="004070A5" w:rsidRPr="00396789" w:rsidRDefault="004070A5" w:rsidP="0039678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napToGrid w:val="0"/>
                              <w:spacing w:after="0"/>
                              <w:contextualSpacing w:val="0"/>
                              <w:rPr>
                                <w:sz w:val="15"/>
                                <w:szCs w:val="15"/>
                              </w:rPr>
                            </w:pPr>
                            <w:r w:rsidRPr="004070A5">
                              <w:rPr>
                                <w:sz w:val="15"/>
                                <w:szCs w:val="15"/>
                              </w:rPr>
                              <w:t xml:space="preserve">La </w:t>
                            </w:r>
                            <w:r w:rsidRPr="004070A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cardinalité</w:t>
                            </w:r>
                            <w:r w:rsidRPr="004070A5">
                              <w:rPr>
                                <w:sz w:val="15"/>
                                <w:szCs w:val="15"/>
                              </w:rPr>
                              <w:t xml:space="preserve"> représente combien d’éléments sont liés entre eux.</w:t>
                            </w:r>
                          </w:p>
                          <w:p w14:paraId="1840DC5B" w14:textId="77777777" w:rsidR="00396789" w:rsidRDefault="003967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F0753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276.05pt;margin-top:2.9pt;width:271.2pt;height:136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" fillcolor="white [3201]" strokeweight=".5pt">
                <v:textbox>
                  <w:txbxContent>
                    <w:p w14:paraId="10AA6D11" w14:textId="77777777" w:rsidR="009641A7" w:rsidRPr="00833498" w:rsidRDefault="009641A7" w:rsidP="009641A7">
                      <w:pPr>
                        <w:snapToGrid w:val="0"/>
                        <w:spacing w:after="0" w:line="240" w:lineRule="auto"/>
                        <w:jc w:val="both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EE1595">
                        <w:rPr>
                          <w:b/>
                          <w:bCs/>
                          <w:sz w:val="15"/>
                          <w:szCs w:val="15"/>
                        </w:rPr>
                        <w:t>Évolution</w:t>
                      </w:r>
                      <w:r w:rsidRPr="00833498">
                        <w:rPr>
                          <w:b/>
                          <w:bCs/>
                          <w:sz w:val="15"/>
                          <w:szCs w:val="15"/>
                        </w:rPr>
                        <w:t xml:space="preserve"> du marché</w:t>
                      </w:r>
                      <w:r w:rsidRPr="00EE1595">
                        <w:rPr>
                          <w:b/>
                          <w:bCs/>
                          <w:sz w:val="15"/>
                          <w:szCs w:val="15"/>
                        </w:rPr>
                        <w:t xml:space="preserve"> : </w:t>
                      </w:r>
                      <w:r w:rsidRPr="00EE1595">
                        <w:rPr>
                          <w:sz w:val="15"/>
                          <w:szCs w:val="15"/>
                        </w:rPr>
                        <w:t xml:space="preserve">sont, avant tout, des </w:t>
                      </w:r>
                      <w:r w:rsidRPr="004725EA">
                        <w:rPr>
                          <w:sz w:val="15"/>
                          <w:szCs w:val="15"/>
                        </w:rPr>
                        <w:t>problématiques techniques</w:t>
                      </w:r>
                      <w:r w:rsidRPr="00EE1595">
                        <w:rPr>
                          <w:sz w:val="15"/>
                          <w:szCs w:val="15"/>
                        </w:rPr>
                        <w:t xml:space="preserve"> </w:t>
                      </w:r>
                      <w:r w:rsidRPr="004725EA">
                        <w:rPr>
                          <w:sz w:val="15"/>
                          <w:szCs w:val="15"/>
                        </w:rPr>
                        <w:t>soulevées au cours</w:t>
                      </w:r>
                      <w:r w:rsidRPr="00EE1595">
                        <w:rPr>
                          <w:sz w:val="15"/>
                          <w:szCs w:val="15"/>
                        </w:rPr>
                        <w:t xml:space="preserve"> </w:t>
                      </w:r>
                      <w:r w:rsidRPr="004725EA">
                        <w:rPr>
                          <w:sz w:val="15"/>
                          <w:szCs w:val="15"/>
                        </w:rPr>
                        <w:t>de l’évolution des usages</w:t>
                      </w:r>
                    </w:p>
                    <w:p w14:paraId="7526D6B3" w14:textId="77777777" w:rsidR="009641A7" w:rsidRPr="00EE1595" w:rsidRDefault="009641A7" w:rsidP="009641A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napToGrid w:val="0"/>
                        <w:spacing w:after="0" w:line="240" w:lineRule="auto"/>
                        <w:contextualSpacing w:val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EE1595">
                        <w:rPr>
                          <w:sz w:val="15"/>
                          <w:szCs w:val="15"/>
                        </w:rPr>
                        <w:t>Augmentation de la volumétrie des données – GAFA</w:t>
                      </w:r>
                    </w:p>
                    <w:p w14:paraId="6E0793B3" w14:textId="77777777" w:rsidR="009641A7" w:rsidRPr="00EE1595" w:rsidRDefault="009641A7" w:rsidP="009641A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napToGrid w:val="0"/>
                        <w:spacing w:after="0" w:line="240" w:lineRule="auto"/>
                        <w:contextualSpacing w:val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EE1595">
                        <w:rPr>
                          <w:sz w:val="15"/>
                          <w:szCs w:val="15"/>
                        </w:rPr>
                        <w:t>Besoin de réactivité forte</w:t>
                      </w:r>
                    </w:p>
                    <w:p w14:paraId="33BA31D7" w14:textId="77777777" w:rsidR="009641A7" w:rsidRPr="00EE1595" w:rsidRDefault="009641A7" w:rsidP="009641A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napToGrid w:val="0"/>
                        <w:spacing w:after="0" w:line="240" w:lineRule="auto"/>
                        <w:contextualSpacing w:val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EE1595">
                        <w:rPr>
                          <w:sz w:val="15"/>
                          <w:szCs w:val="15"/>
                        </w:rPr>
                        <w:t>Tolérance quant à la véracité des données</w:t>
                      </w:r>
                    </w:p>
                    <w:p w14:paraId="0916C9AB" w14:textId="77777777" w:rsidR="009641A7" w:rsidRDefault="009641A7" w:rsidP="009641A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napToGrid w:val="0"/>
                        <w:spacing w:after="0" w:line="240" w:lineRule="auto"/>
                        <w:contextualSpacing w:val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EE1595">
                        <w:rPr>
                          <w:sz w:val="15"/>
                          <w:szCs w:val="15"/>
                        </w:rPr>
                        <w:t xml:space="preserve">Amélioration des capacités des </w:t>
                      </w:r>
                      <w:proofErr w:type="spellStart"/>
                      <w:r w:rsidRPr="00EE1595">
                        <w:rPr>
                          <w:sz w:val="15"/>
                          <w:szCs w:val="15"/>
                        </w:rPr>
                        <w:t>devices</w:t>
                      </w:r>
                      <w:proofErr w:type="spellEnd"/>
                    </w:p>
                    <w:p w14:paraId="79DD6716" w14:textId="77777777" w:rsidR="00396789" w:rsidRPr="00EE1595" w:rsidRDefault="00396789" w:rsidP="00396789">
                      <w:pPr>
                        <w:pStyle w:val="Paragraphedeliste"/>
                        <w:snapToGrid w:val="0"/>
                        <w:spacing w:after="0" w:line="240" w:lineRule="auto"/>
                        <w:contextualSpacing w:val="0"/>
                        <w:jc w:val="both"/>
                        <w:rPr>
                          <w:sz w:val="15"/>
                          <w:szCs w:val="15"/>
                        </w:rPr>
                      </w:pPr>
                    </w:p>
                    <w:p w14:paraId="3FC375C9" w14:textId="58762915" w:rsidR="009641A7" w:rsidRPr="00396789" w:rsidRDefault="00396789" w:rsidP="00396789">
                      <w:pPr>
                        <w:snapToGrid w:val="0"/>
                        <w:spacing w:after="0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396789">
                        <w:rPr>
                          <w:b/>
                          <w:bCs/>
                          <w:sz w:val="15"/>
                          <w:szCs w:val="15"/>
                        </w:rPr>
                        <w:t>Autres</w:t>
                      </w:r>
                    </w:p>
                    <w:p w14:paraId="32B91CCF" w14:textId="0C7F690E" w:rsidR="00396789" w:rsidRDefault="00396789" w:rsidP="0039678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napToGrid w:val="0"/>
                        <w:spacing w:after="0"/>
                        <w:contextualSpacing w:val="0"/>
                        <w:rPr>
                          <w:sz w:val="15"/>
                          <w:szCs w:val="15"/>
                        </w:rPr>
                      </w:pPr>
                      <w:r w:rsidRPr="00396789">
                        <w:rPr>
                          <w:sz w:val="15"/>
                          <w:szCs w:val="15"/>
                        </w:rPr>
                        <w:t xml:space="preserve">Un SGBDR stocke les données dans des </w:t>
                      </w:r>
                      <w:r w:rsidRPr="00396789">
                        <w:rPr>
                          <w:rStyle w:val="lev"/>
                          <w:sz w:val="15"/>
                          <w:szCs w:val="15"/>
                        </w:rPr>
                        <w:t>tables structurées</w:t>
                      </w:r>
                      <w:r w:rsidRPr="00396789">
                        <w:rPr>
                          <w:sz w:val="15"/>
                          <w:szCs w:val="15"/>
                        </w:rPr>
                        <w:t xml:space="preserve"> avec un </w:t>
                      </w:r>
                      <w:r w:rsidRPr="00396789">
                        <w:rPr>
                          <w:rStyle w:val="lev"/>
                          <w:sz w:val="15"/>
                          <w:szCs w:val="15"/>
                        </w:rPr>
                        <w:t>schéma fixe</w:t>
                      </w:r>
                      <w:r w:rsidRPr="00396789">
                        <w:rPr>
                          <w:sz w:val="15"/>
                          <w:szCs w:val="15"/>
                        </w:rPr>
                        <w:t xml:space="preserve"> : chaque colonne a un type et une place définie.</w:t>
                      </w:r>
                    </w:p>
                    <w:p w14:paraId="63480FC1" w14:textId="6206779B" w:rsidR="004070A5" w:rsidRDefault="004070A5" w:rsidP="0039678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napToGrid w:val="0"/>
                        <w:spacing w:after="0"/>
                        <w:contextualSpacing w:val="0"/>
                        <w:rPr>
                          <w:sz w:val="15"/>
                          <w:szCs w:val="15"/>
                        </w:rPr>
                      </w:pPr>
                      <w:r w:rsidRPr="004070A5">
                        <w:rPr>
                          <w:sz w:val="15"/>
                          <w:szCs w:val="15"/>
                        </w:rPr>
                        <w:t xml:space="preserve">Les bases relationnelles permettent de créer des </w:t>
                      </w:r>
                      <w:r w:rsidRPr="004070A5">
                        <w:rPr>
                          <w:b/>
                          <w:bCs/>
                          <w:sz w:val="15"/>
                          <w:szCs w:val="15"/>
                        </w:rPr>
                        <w:t>liens entre tables</w:t>
                      </w:r>
                      <w:r w:rsidRPr="004070A5">
                        <w:rPr>
                          <w:sz w:val="15"/>
                          <w:szCs w:val="15"/>
                        </w:rPr>
                        <w:t xml:space="preserve"> grâce à des </w:t>
                      </w:r>
                      <w:r w:rsidRPr="004070A5">
                        <w:rPr>
                          <w:b/>
                          <w:bCs/>
                          <w:sz w:val="15"/>
                          <w:szCs w:val="15"/>
                        </w:rPr>
                        <w:t>clés étrangères</w:t>
                      </w:r>
                      <w:r w:rsidRPr="004070A5">
                        <w:rPr>
                          <w:sz w:val="15"/>
                          <w:szCs w:val="15"/>
                        </w:rPr>
                        <w:t xml:space="preserve"> :</w:t>
                      </w:r>
                    </w:p>
                    <w:p w14:paraId="5C4B8102" w14:textId="7446DC4F" w:rsidR="004070A5" w:rsidRPr="00396789" w:rsidRDefault="004070A5" w:rsidP="0039678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napToGrid w:val="0"/>
                        <w:spacing w:after="0"/>
                        <w:contextualSpacing w:val="0"/>
                        <w:rPr>
                          <w:sz w:val="15"/>
                          <w:szCs w:val="15"/>
                        </w:rPr>
                      </w:pPr>
                      <w:r w:rsidRPr="004070A5">
                        <w:rPr>
                          <w:sz w:val="15"/>
                          <w:szCs w:val="15"/>
                        </w:rPr>
                        <w:t xml:space="preserve">La </w:t>
                      </w:r>
                      <w:r w:rsidRPr="004070A5">
                        <w:rPr>
                          <w:b/>
                          <w:bCs/>
                          <w:sz w:val="15"/>
                          <w:szCs w:val="15"/>
                        </w:rPr>
                        <w:t>cardinalité</w:t>
                      </w:r>
                      <w:r w:rsidRPr="004070A5">
                        <w:rPr>
                          <w:sz w:val="15"/>
                          <w:szCs w:val="15"/>
                        </w:rPr>
                        <w:t xml:space="preserve"> représente combien d’éléments sont liés entre eux.</w:t>
                      </w:r>
                    </w:p>
                    <w:p w14:paraId="1840DC5B" w14:textId="77777777" w:rsidR="00396789" w:rsidRDefault="00396789"/>
                  </w:txbxContent>
                </v:textbox>
              </v:shape>
            </w:pict>
          </mc:Fallback>
        </mc:AlternateContent>
      </w:r>
      <w:r w:rsidR="009641A7" w:rsidRPr="004725EA">
        <w:rPr>
          <w:b/>
          <w:bCs/>
          <w:color w:val="EE0000"/>
          <w:sz w:val="15"/>
          <w:szCs w:val="15"/>
        </w:rPr>
        <w:t xml:space="preserve">Système de Gestion de Base </w:t>
      </w:r>
      <w:r w:rsidR="00396789">
        <w:rPr>
          <w:b/>
          <w:bCs/>
          <w:color w:val="EE0000"/>
          <w:sz w:val="15"/>
          <w:szCs w:val="15"/>
        </w:rPr>
        <w:t>de données relationnelle SGBDR</w:t>
      </w:r>
    </w:p>
    <w:p w14:paraId="2F4928E6" w14:textId="5A97B139" w:rsidR="004070A5" w:rsidRDefault="009641A7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53111799" wp14:editId="47DEFFA3">
            <wp:extent cx="3379951" cy="1564993"/>
            <wp:effectExtent l="12700" t="12700" r="11430" b="10160"/>
            <wp:docPr id="1916953115" name="Image 4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3115" name="Image 4" descr="Une image contenant texte, capture d’écran, Police, reçu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281" cy="15910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C3A3F" w14:textId="7C945301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69085DD8" w14:textId="78066030" w:rsidR="004725EA" w:rsidRDefault="004725EA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  <w:r w:rsidRPr="004725EA">
        <w:rPr>
          <w:b/>
          <w:bCs/>
          <w:color w:val="EE0000"/>
          <w:sz w:val="15"/>
          <w:szCs w:val="15"/>
        </w:rPr>
        <w:t xml:space="preserve">Système de Gestion de Base </w:t>
      </w:r>
      <w:proofErr w:type="spellStart"/>
      <w:r w:rsidRPr="004725EA">
        <w:rPr>
          <w:b/>
          <w:bCs/>
          <w:color w:val="EE0000"/>
          <w:sz w:val="15"/>
          <w:szCs w:val="15"/>
        </w:rPr>
        <w:t>noSQL</w:t>
      </w:r>
      <w:proofErr w:type="spellEnd"/>
      <w:r w:rsidRPr="004725EA">
        <w:rPr>
          <w:b/>
          <w:bCs/>
          <w:color w:val="EE0000"/>
          <w:sz w:val="15"/>
          <w:szCs w:val="15"/>
        </w:rPr>
        <w:t xml:space="preserve"> dit base de données BASE</w:t>
      </w:r>
    </w:p>
    <w:p w14:paraId="79ABC095" w14:textId="0398F2C9" w:rsidR="00396789" w:rsidRDefault="00396789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  <w:r>
        <w:rPr>
          <w:b/>
          <w:bCs/>
          <w:noProof/>
          <w:color w:val="EE0000"/>
          <w:sz w:val="15"/>
          <w:szCs w:val="15"/>
        </w:rPr>
        <w:drawing>
          <wp:inline distT="0" distB="0" distL="0" distR="0" wp14:anchorId="22A5A66C" wp14:editId="2ED8A281">
            <wp:extent cx="3582597" cy="1452585"/>
            <wp:effectExtent l="12700" t="12700" r="12065" b="8255"/>
            <wp:docPr id="1153621901" name="Image 7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21901" name="Image 7" descr="Une image contenant texte, capture d’écran, Police, reçu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736" cy="14915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15"/>
          <w:szCs w:val="15"/>
        </w:rPr>
        <w:drawing>
          <wp:inline distT="0" distB="0" distL="0" distR="0" wp14:anchorId="724FB278" wp14:editId="33B4817F">
            <wp:extent cx="3457814" cy="1532820"/>
            <wp:effectExtent l="12700" t="12700" r="9525" b="17145"/>
            <wp:docPr id="1687850108" name="Image 8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0108" name="Image 8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13" cy="16210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F9BDE" w14:textId="3186D65F" w:rsidR="00504CD8" w:rsidRPr="003223B3" w:rsidRDefault="00396789" w:rsidP="00396789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4B15BF" wp14:editId="530CE73F">
                <wp:simplePos x="0" y="0"/>
                <wp:positionH relativeFrom="column">
                  <wp:posOffset>2665095</wp:posOffset>
                </wp:positionH>
                <wp:positionV relativeFrom="paragraph">
                  <wp:posOffset>76835</wp:posOffset>
                </wp:positionV>
                <wp:extent cx="2718148" cy="1175385"/>
                <wp:effectExtent l="0" t="0" r="12700" b="18415"/>
                <wp:wrapNone/>
                <wp:docPr id="63149171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148" cy="1175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EC7954" w14:textId="77777777" w:rsidR="00396789" w:rsidRPr="00CF5548" w:rsidRDefault="00396789" w:rsidP="00396789">
                            <w:pPr>
                              <w:snapToGrid w:val="0"/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CF5548">
                              <w:rPr>
                                <w:sz w:val="18"/>
                                <w:szCs w:val="18"/>
                              </w:rPr>
                              <w:t>NoSQL permet :</w:t>
                            </w:r>
                          </w:p>
                          <w:p w14:paraId="6ABF842F" w14:textId="77777777" w:rsidR="00153327" w:rsidRPr="00153327" w:rsidRDefault="00396789" w:rsidP="0015332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snapToGrid w:val="0"/>
                              <w:spacing w:after="0" w:line="240" w:lineRule="auto"/>
                              <w:contextualSpacing w:val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53327">
                              <w:rPr>
                                <w:sz w:val="18"/>
                                <w:szCs w:val="18"/>
                              </w:rPr>
                              <w:t xml:space="preserve">Création de document à la volée </w:t>
                            </w:r>
                          </w:p>
                          <w:p w14:paraId="37AEEF56" w14:textId="3764DFC0" w:rsidR="00153327" w:rsidRPr="00153327" w:rsidRDefault="00153327" w:rsidP="0015332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snapToGrid w:val="0"/>
                              <w:spacing w:after="0" w:line="240" w:lineRule="auto"/>
                              <w:contextualSpacing w:val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53327">
                              <w:rPr>
                                <w:sz w:val="18"/>
                                <w:szCs w:val="18"/>
                              </w:rPr>
                              <w:t>Pas</w:t>
                            </w:r>
                            <w:r w:rsidRPr="00153327">
                              <w:rPr>
                                <w:sz w:val="18"/>
                                <w:szCs w:val="18"/>
                              </w:rPr>
                              <w:t xml:space="preserve"> de schéma imposé</w:t>
                            </w:r>
                          </w:p>
                          <w:p w14:paraId="4D20819F" w14:textId="33E8A896" w:rsidR="00153327" w:rsidRPr="00153327" w:rsidRDefault="00153327" w:rsidP="00153327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8"/>
                                <w:szCs w:val="18"/>
                                <w:lang w:eastAsia="en-US"/>
                                <w14:ligatures w14:val="standardContextual"/>
                              </w:rPr>
                            </w:pPr>
                            <w:r w:rsidRPr="00153327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8"/>
                                <w:szCs w:val="18"/>
                                <w:lang w:eastAsia="en-US"/>
                                <w14:ligatures w14:val="standardContextual"/>
                              </w:rPr>
                              <w:t>Structure</w:t>
                            </w:r>
                            <w:r w:rsidRPr="00153327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8"/>
                                <w:szCs w:val="18"/>
                                <w:lang w:eastAsia="en-US"/>
                                <w14:ligatures w14:val="standardContextual"/>
                              </w:rPr>
                              <w:t xml:space="preserve"> flexible et changeante</w:t>
                            </w:r>
                          </w:p>
                          <w:p w14:paraId="73198042" w14:textId="4512D5D9" w:rsidR="00153327" w:rsidRPr="00153327" w:rsidRDefault="00153327" w:rsidP="00153327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8"/>
                                <w:szCs w:val="18"/>
                                <w:lang w:eastAsia="en-US"/>
                                <w14:ligatures w14:val="standardContextual"/>
                              </w:rPr>
                            </w:pPr>
                            <w:r w:rsidRPr="00153327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8"/>
                                <w:szCs w:val="18"/>
                                <w:lang w:eastAsia="en-US"/>
                                <w14:ligatures w14:val="standardContextual"/>
                              </w:rPr>
                              <w:t>Cohérence</w:t>
                            </w:r>
                            <w:r w:rsidRPr="00153327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8"/>
                                <w:szCs w:val="18"/>
                                <w:lang w:eastAsia="en-US"/>
                                <w14:ligatures w14:val="standardContextual"/>
                              </w:rPr>
                              <w:t xml:space="preserve"> gérée par l’application</w:t>
                            </w:r>
                          </w:p>
                          <w:p w14:paraId="526F35B5" w14:textId="77777777" w:rsidR="00396789" w:rsidRDefault="00396789" w:rsidP="003967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15BF" id="_x0000_s1027" type="#_x0000_t202" style="position:absolute;left:0;text-align:left;margin-left:209.85pt;margin-top:6.05pt;width:214.05pt;height:9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" fillcolor="white [3201]" strokeweight=".5pt">
                <v:textbox>
                  <w:txbxContent>
                    <w:p w14:paraId="29EC7954" w14:textId="77777777" w:rsidR="00396789" w:rsidRPr="00CF5548" w:rsidRDefault="00396789" w:rsidP="00396789">
                      <w:pPr>
                        <w:snapToGrid w:val="0"/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CF5548">
                        <w:rPr>
                          <w:sz w:val="18"/>
                          <w:szCs w:val="18"/>
                        </w:rPr>
                        <w:t>NoSQL permet :</w:t>
                      </w:r>
                    </w:p>
                    <w:p w14:paraId="6ABF842F" w14:textId="77777777" w:rsidR="00153327" w:rsidRPr="00153327" w:rsidRDefault="00396789" w:rsidP="0015332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snapToGrid w:val="0"/>
                        <w:spacing w:after="0" w:line="240" w:lineRule="auto"/>
                        <w:contextualSpacing w:val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153327">
                        <w:rPr>
                          <w:sz w:val="18"/>
                          <w:szCs w:val="18"/>
                        </w:rPr>
                        <w:t xml:space="preserve">Création de document à la volée </w:t>
                      </w:r>
                    </w:p>
                    <w:p w14:paraId="37AEEF56" w14:textId="3764DFC0" w:rsidR="00153327" w:rsidRPr="00153327" w:rsidRDefault="00153327" w:rsidP="0015332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snapToGrid w:val="0"/>
                        <w:spacing w:after="0" w:line="240" w:lineRule="auto"/>
                        <w:contextualSpacing w:val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153327">
                        <w:rPr>
                          <w:sz w:val="18"/>
                          <w:szCs w:val="18"/>
                        </w:rPr>
                        <w:t>Pas</w:t>
                      </w:r>
                      <w:r w:rsidRPr="00153327">
                        <w:rPr>
                          <w:sz w:val="18"/>
                          <w:szCs w:val="18"/>
                        </w:rPr>
                        <w:t xml:space="preserve"> de schéma imposé</w:t>
                      </w:r>
                    </w:p>
                    <w:p w14:paraId="4D20819F" w14:textId="33E8A896" w:rsidR="00153327" w:rsidRPr="00153327" w:rsidRDefault="00153327" w:rsidP="00153327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eastAsiaTheme="minorHAnsi" w:hAnsiTheme="minorHAnsi" w:cstheme="minorBidi"/>
                          <w:kern w:val="2"/>
                          <w:sz w:val="18"/>
                          <w:szCs w:val="18"/>
                          <w:lang w:eastAsia="en-US"/>
                          <w14:ligatures w14:val="standardContextual"/>
                        </w:rPr>
                      </w:pPr>
                      <w:r w:rsidRPr="00153327">
                        <w:rPr>
                          <w:rFonts w:asciiTheme="minorHAnsi" w:eastAsiaTheme="minorHAnsi" w:hAnsiTheme="minorHAnsi" w:cstheme="minorBidi"/>
                          <w:kern w:val="2"/>
                          <w:sz w:val="18"/>
                          <w:szCs w:val="18"/>
                          <w:lang w:eastAsia="en-US"/>
                          <w14:ligatures w14:val="standardContextual"/>
                        </w:rPr>
                        <w:t>Structure</w:t>
                      </w:r>
                      <w:r w:rsidRPr="00153327">
                        <w:rPr>
                          <w:rFonts w:asciiTheme="minorHAnsi" w:eastAsiaTheme="minorHAnsi" w:hAnsiTheme="minorHAnsi" w:cstheme="minorBidi"/>
                          <w:kern w:val="2"/>
                          <w:sz w:val="18"/>
                          <w:szCs w:val="18"/>
                          <w:lang w:eastAsia="en-US"/>
                          <w14:ligatures w14:val="standardContextual"/>
                        </w:rPr>
                        <w:t xml:space="preserve"> flexible et changeante</w:t>
                      </w:r>
                    </w:p>
                    <w:p w14:paraId="73198042" w14:textId="4512D5D9" w:rsidR="00153327" w:rsidRPr="00153327" w:rsidRDefault="00153327" w:rsidP="00153327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eastAsiaTheme="minorHAnsi" w:hAnsiTheme="minorHAnsi" w:cstheme="minorBidi"/>
                          <w:kern w:val="2"/>
                          <w:sz w:val="18"/>
                          <w:szCs w:val="18"/>
                          <w:lang w:eastAsia="en-US"/>
                          <w14:ligatures w14:val="standardContextual"/>
                        </w:rPr>
                      </w:pPr>
                      <w:r w:rsidRPr="00153327">
                        <w:rPr>
                          <w:rFonts w:asciiTheme="minorHAnsi" w:eastAsiaTheme="minorHAnsi" w:hAnsiTheme="minorHAnsi" w:cstheme="minorBidi"/>
                          <w:kern w:val="2"/>
                          <w:sz w:val="18"/>
                          <w:szCs w:val="18"/>
                          <w:lang w:eastAsia="en-US"/>
                          <w14:ligatures w14:val="standardContextual"/>
                        </w:rPr>
                        <w:t>Cohérence</w:t>
                      </w:r>
                      <w:r w:rsidRPr="00153327">
                        <w:rPr>
                          <w:rFonts w:asciiTheme="minorHAnsi" w:eastAsiaTheme="minorHAnsi" w:hAnsiTheme="minorHAnsi" w:cstheme="minorBidi"/>
                          <w:kern w:val="2"/>
                          <w:sz w:val="18"/>
                          <w:szCs w:val="18"/>
                          <w:lang w:eastAsia="en-US"/>
                          <w14:ligatures w14:val="standardContextual"/>
                        </w:rPr>
                        <w:t xml:space="preserve"> gérée par l’application</w:t>
                      </w:r>
                    </w:p>
                    <w:p w14:paraId="526F35B5" w14:textId="77777777" w:rsidR="00396789" w:rsidRDefault="00396789" w:rsidP="00396789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EE0000"/>
          <w:sz w:val="15"/>
          <w:szCs w:val="15"/>
        </w:rPr>
        <w:drawing>
          <wp:inline distT="0" distB="0" distL="0" distR="0" wp14:anchorId="743B1089" wp14:editId="0AD73AA9">
            <wp:extent cx="2569029" cy="1243079"/>
            <wp:effectExtent l="12700" t="12700" r="9525" b="14605"/>
            <wp:docPr id="1168006870" name="Image 9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6870" name="Image 9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124" cy="12571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47150" w14:textId="6C9B0E87" w:rsidR="007951B9" w:rsidRPr="00EE1595" w:rsidRDefault="009D49F9" w:rsidP="00261874">
      <w:pPr>
        <w:snapToGrid w:val="0"/>
        <w:spacing w:after="0" w:line="240" w:lineRule="auto"/>
        <w:ind w:left="360"/>
        <w:jc w:val="both"/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27A9C8" wp14:editId="46448882">
                <wp:simplePos x="0" y="0"/>
                <wp:positionH relativeFrom="column">
                  <wp:posOffset>4277995</wp:posOffset>
                </wp:positionH>
                <wp:positionV relativeFrom="paragraph">
                  <wp:posOffset>95250</wp:posOffset>
                </wp:positionV>
                <wp:extent cx="2663190" cy="1828800"/>
                <wp:effectExtent l="0" t="0" r="16510" b="13335"/>
                <wp:wrapSquare wrapText="bothSides"/>
                <wp:docPr id="2278036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1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F9069" w14:textId="77777777" w:rsidR="009D49F9" w:rsidRDefault="009D49F9" w:rsidP="009D49F9">
                            <w:pPr>
                              <w:snapToGrid w:val="0"/>
                              <w:spacing w:after="0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9D49F9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Master/Slave = un seul écrit, les autres copient.</w:t>
                            </w:r>
                          </w:p>
                          <w:p w14:paraId="0AC3DD98" w14:textId="77777777" w:rsidR="009D49F9" w:rsidRPr="009D49F9" w:rsidRDefault="009D49F9" w:rsidP="009D49F9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snapToGrid w:val="0"/>
                              <w:spacing w:after="0"/>
                              <w:contextualSpacing w:val="0"/>
                              <w:rPr>
                                <w:sz w:val="15"/>
                                <w:szCs w:val="15"/>
                              </w:rPr>
                            </w:pPr>
                            <w:r w:rsidRPr="009D49F9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Synchrone </w:t>
                            </w:r>
                            <w:r w:rsidRPr="009D49F9">
                              <w:rPr>
                                <w:sz w:val="15"/>
                                <w:szCs w:val="15"/>
                              </w:rPr>
                              <w:t xml:space="preserve">→ Le master attend les </w:t>
                            </w:r>
                            <w:proofErr w:type="gramStart"/>
                            <w:r w:rsidRPr="009D49F9">
                              <w:rPr>
                                <w:sz w:val="15"/>
                                <w:szCs w:val="15"/>
                              </w:rPr>
                              <w:t>slaves.</w:t>
                            </w:r>
                            <w:r w:rsidRPr="009D49F9">
                              <w:rPr>
                                <w:rFonts w:ascii="Apple Color Emoji" w:hAnsi="Apple Color Emoji" w:cs="Apple Color Emoji"/>
                                <w:sz w:val="15"/>
                                <w:szCs w:val="15"/>
                              </w:rPr>
                              <w:t>✔</w:t>
                            </w:r>
                            <w:proofErr w:type="gramEnd"/>
                            <w:r w:rsidRPr="009D49F9">
                              <w:rPr>
                                <w:sz w:val="15"/>
                                <w:szCs w:val="15"/>
                              </w:rPr>
                              <w:t xml:space="preserve"> cohérence garantie </w:t>
                            </w:r>
                            <w:r w:rsidRPr="009D49F9">
                              <w:rPr>
                                <w:rFonts w:ascii="Segoe UI Symbol" w:hAnsi="Segoe UI Symbol" w:cs="Segoe UI Symbol"/>
                                <w:sz w:val="15"/>
                                <w:szCs w:val="15"/>
                              </w:rPr>
                              <w:t>✘</w:t>
                            </w:r>
                            <w:r w:rsidRPr="009D49F9">
                              <w:rPr>
                                <w:sz w:val="15"/>
                                <w:szCs w:val="15"/>
                              </w:rPr>
                              <w:t xml:space="preserve"> écriture lente</w:t>
                            </w:r>
                          </w:p>
                          <w:p w14:paraId="1718D4B5" w14:textId="77777777" w:rsidR="009D49F9" w:rsidRPr="009D49F9" w:rsidRDefault="009D49F9" w:rsidP="009D49F9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snapToGrid w:val="0"/>
                              <w:spacing w:after="0"/>
                              <w:contextualSpacing w:val="0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9D49F9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Asynchrone </w:t>
                            </w:r>
                            <w:r w:rsidRPr="009D49F9">
                              <w:rPr>
                                <w:sz w:val="15"/>
                                <w:szCs w:val="15"/>
                              </w:rPr>
                              <w:t xml:space="preserve">→ Le master n’attend </w:t>
                            </w:r>
                            <w:proofErr w:type="gramStart"/>
                            <w:r w:rsidRPr="009D49F9">
                              <w:rPr>
                                <w:sz w:val="15"/>
                                <w:szCs w:val="15"/>
                              </w:rPr>
                              <w:t>pas.</w:t>
                            </w:r>
                            <w:r w:rsidRPr="009D49F9">
                              <w:rPr>
                                <w:rFonts w:ascii="Apple Color Emoji" w:hAnsi="Apple Color Emoji" w:cs="Apple Color Emoji"/>
                                <w:sz w:val="15"/>
                                <w:szCs w:val="15"/>
                              </w:rPr>
                              <w:t>✔</w:t>
                            </w:r>
                            <w:proofErr w:type="gramEnd"/>
                            <w:r w:rsidRPr="009D49F9">
                              <w:rPr>
                                <w:sz w:val="15"/>
                                <w:szCs w:val="15"/>
                              </w:rPr>
                              <w:t xml:space="preserve"> très rapide </w:t>
                            </w:r>
                            <w:r w:rsidRPr="009D49F9">
                              <w:rPr>
                                <w:rFonts w:ascii="Segoe UI Symbol" w:hAnsi="Segoe UI Symbol" w:cs="Segoe UI Symbol"/>
                                <w:sz w:val="15"/>
                                <w:szCs w:val="15"/>
                              </w:rPr>
                              <w:t>✘</w:t>
                            </w:r>
                            <w:r w:rsidRPr="009D49F9">
                              <w:rPr>
                                <w:sz w:val="15"/>
                                <w:szCs w:val="15"/>
                              </w:rPr>
                              <w:t xml:space="preserve"> données pas toujours à jour</w:t>
                            </w:r>
                          </w:p>
                          <w:p w14:paraId="2EA4D7FB" w14:textId="77777777" w:rsidR="009D49F9" w:rsidRPr="005B1571" w:rsidRDefault="009D49F9" w:rsidP="009D49F9">
                            <w:pPr>
                              <w:snapToGrid w:val="0"/>
                              <w:spacing w:after="0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9D49F9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Master/Master = tout le monde écrit → plus rapide mais conflits possibles.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27A9C8" id="Zone de texte 1" o:spid="_x0000_s1028" type="#_x0000_t202" style="position:absolute;left:0;text-align:left;margin-left:336.85pt;margin-top:7.5pt;width:209.7pt;height:2in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" filled="f" strokeweight=".5pt">
                <v:fill o:detectmouseclick="t"/>
                <v:textbox style="mso-fit-shape-to-text:t">
                  <w:txbxContent>
                    <w:p w14:paraId="1B2F9069" w14:textId="77777777" w:rsidR="009D49F9" w:rsidRDefault="009D49F9" w:rsidP="009D49F9">
                      <w:pPr>
                        <w:snapToGrid w:val="0"/>
                        <w:spacing w:after="0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9D49F9">
                        <w:rPr>
                          <w:b/>
                          <w:bCs/>
                          <w:sz w:val="15"/>
                          <w:szCs w:val="15"/>
                        </w:rPr>
                        <w:t>Master/Slave = un seul écrit, les autres copient.</w:t>
                      </w:r>
                    </w:p>
                    <w:p w14:paraId="0AC3DD98" w14:textId="77777777" w:rsidR="009D49F9" w:rsidRPr="009D49F9" w:rsidRDefault="009D49F9" w:rsidP="009D49F9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snapToGrid w:val="0"/>
                        <w:spacing w:after="0"/>
                        <w:contextualSpacing w:val="0"/>
                        <w:rPr>
                          <w:sz w:val="15"/>
                          <w:szCs w:val="15"/>
                        </w:rPr>
                      </w:pPr>
                      <w:r w:rsidRPr="009D49F9">
                        <w:rPr>
                          <w:b/>
                          <w:bCs/>
                          <w:sz w:val="15"/>
                          <w:szCs w:val="15"/>
                        </w:rPr>
                        <w:t xml:space="preserve">Synchrone </w:t>
                      </w:r>
                      <w:r w:rsidRPr="009D49F9">
                        <w:rPr>
                          <w:sz w:val="15"/>
                          <w:szCs w:val="15"/>
                        </w:rPr>
                        <w:t xml:space="preserve">→ Le master attend les </w:t>
                      </w:r>
                      <w:proofErr w:type="gramStart"/>
                      <w:r w:rsidRPr="009D49F9">
                        <w:rPr>
                          <w:sz w:val="15"/>
                          <w:szCs w:val="15"/>
                        </w:rPr>
                        <w:t>slaves.</w:t>
                      </w:r>
                      <w:r w:rsidRPr="009D49F9">
                        <w:rPr>
                          <w:rFonts w:ascii="Apple Color Emoji" w:hAnsi="Apple Color Emoji" w:cs="Apple Color Emoji"/>
                          <w:sz w:val="15"/>
                          <w:szCs w:val="15"/>
                        </w:rPr>
                        <w:t>✔</w:t>
                      </w:r>
                      <w:proofErr w:type="gramEnd"/>
                      <w:r w:rsidRPr="009D49F9">
                        <w:rPr>
                          <w:sz w:val="15"/>
                          <w:szCs w:val="15"/>
                        </w:rPr>
                        <w:t xml:space="preserve"> cohérence garantie </w:t>
                      </w:r>
                      <w:r w:rsidRPr="009D49F9">
                        <w:rPr>
                          <w:rFonts w:ascii="Segoe UI Symbol" w:hAnsi="Segoe UI Symbol" w:cs="Segoe UI Symbol"/>
                          <w:sz w:val="15"/>
                          <w:szCs w:val="15"/>
                        </w:rPr>
                        <w:t>✘</w:t>
                      </w:r>
                      <w:r w:rsidRPr="009D49F9">
                        <w:rPr>
                          <w:sz w:val="15"/>
                          <w:szCs w:val="15"/>
                        </w:rPr>
                        <w:t xml:space="preserve"> écriture lente</w:t>
                      </w:r>
                    </w:p>
                    <w:p w14:paraId="1718D4B5" w14:textId="77777777" w:rsidR="009D49F9" w:rsidRPr="009D49F9" w:rsidRDefault="009D49F9" w:rsidP="009D49F9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snapToGrid w:val="0"/>
                        <w:spacing w:after="0"/>
                        <w:contextualSpacing w:val="0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9D49F9">
                        <w:rPr>
                          <w:b/>
                          <w:bCs/>
                          <w:sz w:val="15"/>
                          <w:szCs w:val="15"/>
                        </w:rPr>
                        <w:t xml:space="preserve">Asynchrone </w:t>
                      </w:r>
                      <w:r w:rsidRPr="009D49F9">
                        <w:rPr>
                          <w:sz w:val="15"/>
                          <w:szCs w:val="15"/>
                        </w:rPr>
                        <w:t xml:space="preserve">→ Le master n’attend </w:t>
                      </w:r>
                      <w:proofErr w:type="gramStart"/>
                      <w:r w:rsidRPr="009D49F9">
                        <w:rPr>
                          <w:sz w:val="15"/>
                          <w:szCs w:val="15"/>
                        </w:rPr>
                        <w:t>pas.</w:t>
                      </w:r>
                      <w:r w:rsidRPr="009D49F9">
                        <w:rPr>
                          <w:rFonts w:ascii="Apple Color Emoji" w:hAnsi="Apple Color Emoji" w:cs="Apple Color Emoji"/>
                          <w:sz w:val="15"/>
                          <w:szCs w:val="15"/>
                        </w:rPr>
                        <w:t>✔</w:t>
                      </w:r>
                      <w:proofErr w:type="gramEnd"/>
                      <w:r w:rsidRPr="009D49F9">
                        <w:rPr>
                          <w:sz w:val="15"/>
                          <w:szCs w:val="15"/>
                        </w:rPr>
                        <w:t xml:space="preserve"> très rapide </w:t>
                      </w:r>
                      <w:r w:rsidRPr="009D49F9">
                        <w:rPr>
                          <w:rFonts w:ascii="Segoe UI Symbol" w:hAnsi="Segoe UI Symbol" w:cs="Segoe UI Symbol"/>
                          <w:sz w:val="15"/>
                          <w:szCs w:val="15"/>
                        </w:rPr>
                        <w:t>✘</w:t>
                      </w:r>
                      <w:r w:rsidRPr="009D49F9">
                        <w:rPr>
                          <w:sz w:val="15"/>
                          <w:szCs w:val="15"/>
                        </w:rPr>
                        <w:t xml:space="preserve"> données pas toujours à jour</w:t>
                      </w:r>
                    </w:p>
                    <w:p w14:paraId="2EA4D7FB" w14:textId="77777777" w:rsidR="009D49F9" w:rsidRPr="005B1571" w:rsidRDefault="009D49F9" w:rsidP="009D49F9">
                      <w:pPr>
                        <w:snapToGrid w:val="0"/>
                        <w:spacing w:after="0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9D49F9">
                        <w:rPr>
                          <w:b/>
                          <w:bCs/>
                          <w:sz w:val="15"/>
                          <w:szCs w:val="15"/>
                        </w:rPr>
                        <w:t>Master/Master = tout le monde écrit → plus rapide mais conflits possibles.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64A4D4" w14:textId="474C84B3" w:rsidR="00504CD8" w:rsidRPr="00EE1595" w:rsidRDefault="007951B9" w:rsidP="00261874">
      <w:pPr>
        <w:snapToGrid w:val="0"/>
        <w:spacing w:after="0" w:line="240" w:lineRule="auto"/>
        <w:jc w:val="both"/>
        <w:rPr>
          <w:color w:val="EE0000"/>
          <w:sz w:val="15"/>
          <w:szCs w:val="15"/>
        </w:rPr>
      </w:pPr>
      <w:r w:rsidRPr="007951B9">
        <w:rPr>
          <w:b/>
          <w:bCs/>
          <w:color w:val="EE0000"/>
          <w:sz w:val="15"/>
          <w:szCs w:val="15"/>
        </w:rPr>
        <w:t>Logique applicative</w:t>
      </w:r>
    </w:p>
    <w:p w14:paraId="3FACE8A2" w14:textId="49FFED4A" w:rsidR="00D14151" w:rsidRPr="00D14151" w:rsidRDefault="00D14151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D14151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EE1595">
        <w:rPr>
          <w:b/>
          <w:bCs/>
          <w:i/>
          <w:iCs/>
          <w:sz w:val="15"/>
          <w:szCs w:val="15"/>
        </w:rPr>
        <w:t xml:space="preserve"> </w:t>
      </w:r>
      <w:r w:rsidRPr="00D14151">
        <w:rPr>
          <w:b/>
          <w:bCs/>
          <w:i/>
          <w:iCs/>
          <w:sz w:val="15"/>
          <w:szCs w:val="15"/>
        </w:rPr>
        <w:t>« Les bases de données NoSQL se dédouanent de tout check de cohérence de données »</w:t>
      </w:r>
    </w:p>
    <w:p w14:paraId="67656F82" w14:textId="1B036735" w:rsidR="00D14151" w:rsidRPr="00EE1595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D14151">
        <w:rPr>
          <w:sz w:val="15"/>
          <w:szCs w:val="15"/>
        </w:rPr>
        <w:t xml:space="preserve">→ Contexte : </w:t>
      </w:r>
      <w:r w:rsidR="00FA03A5" w:rsidRPr="007951B9">
        <w:rPr>
          <w:sz w:val="15"/>
          <w:szCs w:val="15"/>
        </w:rPr>
        <w:t xml:space="preserve">avec NoSQL, la base ne garantit pas la </w:t>
      </w:r>
      <w:proofErr w:type="gramStart"/>
      <w:r w:rsidR="00FA03A5" w:rsidRPr="007951B9">
        <w:rPr>
          <w:sz w:val="15"/>
          <w:szCs w:val="15"/>
        </w:rPr>
        <w:t xml:space="preserve">cohérence </w:t>
      </w:r>
      <w:r w:rsidR="00FA03A5" w:rsidRPr="00EE1595">
        <w:rPr>
          <w:sz w:val="15"/>
          <w:szCs w:val="15"/>
        </w:rPr>
        <w:t>,</w:t>
      </w:r>
      <w:proofErr w:type="gramEnd"/>
      <w:r w:rsidR="00FA03A5" w:rsidRPr="007951B9">
        <w:rPr>
          <w:sz w:val="15"/>
          <w:szCs w:val="15"/>
        </w:rPr>
        <w:t xml:space="preserve"> c’est l’APPLICATION qui doit s’en occuper.</w:t>
      </w:r>
    </w:p>
    <w:p w14:paraId="00F9F3E6" w14:textId="7119EA1D" w:rsidR="00FA03A5" w:rsidRPr="00D14151" w:rsidRDefault="00FA03A5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3973B434" w14:textId="1520EDD5" w:rsidR="00D14151" w:rsidRPr="00D14151" w:rsidRDefault="00D14151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D14151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D14151">
        <w:rPr>
          <w:b/>
          <w:bCs/>
          <w:sz w:val="15"/>
          <w:szCs w:val="15"/>
        </w:rPr>
        <w:t xml:space="preserve"> </w:t>
      </w:r>
      <w:r w:rsidRPr="00D14151">
        <w:rPr>
          <w:b/>
          <w:bCs/>
          <w:i/>
          <w:iCs/>
          <w:sz w:val="15"/>
          <w:szCs w:val="15"/>
        </w:rPr>
        <w:t xml:space="preserve">« Cette cohérence doit être assurée malgré tout, la </w:t>
      </w:r>
      <w:proofErr w:type="spellStart"/>
      <w:r w:rsidRPr="00D14151">
        <w:rPr>
          <w:b/>
          <w:bCs/>
          <w:i/>
          <w:iCs/>
          <w:sz w:val="15"/>
          <w:szCs w:val="15"/>
        </w:rPr>
        <w:t>permissibilité</w:t>
      </w:r>
      <w:proofErr w:type="spellEnd"/>
      <w:r w:rsidRPr="00D14151">
        <w:rPr>
          <w:b/>
          <w:bCs/>
          <w:i/>
          <w:iCs/>
          <w:sz w:val="15"/>
          <w:szCs w:val="15"/>
        </w:rPr>
        <w:t xml:space="preserve"> offerte ne veut pas dire absence de structure »</w:t>
      </w:r>
    </w:p>
    <w:p w14:paraId="26D510E6" w14:textId="21266C7F" w:rsidR="00D14151" w:rsidRPr="00EE1595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D14151">
        <w:rPr>
          <w:sz w:val="15"/>
          <w:szCs w:val="15"/>
        </w:rPr>
        <w:t>→ Contexte : même si NoSQL est flexible, l'application doit toujours imposer une structure logique aux données.</w:t>
      </w:r>
    </w:p>
    <w:p w14:paraId="13EEDD74" w14:textId="203F66D8" w:rsidR="00FA03A5" w:rsidRPr="00D14151" w:rsidRDefault="00FA03A5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56F61182" w14:textId="44D5C9A8" w:rsidR="00D14151" w:rsidRPr="00D14151" w:rsidRDefault="00D14151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D14151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D14151">
        <w:rPr>
          <w:b/>
          <w:bCs/>
          <w:sz w:val="15"/>
          <w:szCs w:val="15"/>
        </w:rPr>
        <w:t xml:space="preserve"> </w:t>
      </w:r>
      <w:r w:rsidRPr="00D14151">
        <w:rPr>
          <w:b/>
          <w:bCs/>
          <w:i/>
          <w:iCs/>
          <w:sz w:val="15"/>
          <w:szCs w:val="15"/>
        </w:rPr>
        <w:t>« La partie applicative doit s’assurer de la cohérence des données »</w:t>
      </w:r>
    </w:p>
    <w:p w14:paraId="390A8CC8" w14:textId="254DFA95" w:rsidR="00D14151" w:rsidRPr="00EE1595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D14151">
        <w:rPr>
          <w:sz w:val="15"/>
          <w:szCs w:val="15"/>
        </w:rPr>
        <w:t>→ Contexte : l</w:t>
      </w:r>
      <w:r w:rsidR="00FA03A5" w:rsidRPr="00EE1595">
        <w:rPr>
          <w:sz w:val="15"/>
          <w:szCs w:val="15"/>
        </w:rPr>
        <w:t>a cohérence des données</w:t>
      </w:r>
      <w:r w:rsidRPr="00D14151">
        <w:rPr>
          <w:sz w:val="15"/>
          <w:szCs w:val="15"/>
        </w:rPr>
        <w:t xml:space="preserve"> </w:t>
      </w:r>
      <w:r w:rsidR="00FA03A5" w:rsidRPr="00EE1595">
        <w:rPr>
          <w:sz w:val="15"/>
          <w:szCs w:val="15"/>
        </w:rPr>
        <w:t>(</w:t>
      </w:r>
      <w:r w:rsidRPr="00D14151">
        <w:rPr>
          <w:sz w:val="15"/>
          <w:szCs w:val="15"/>
        </w:rPr>
        <w:t>contrôle de la validité et forme des données</w:t>
      </w:r>
      <w:r w:rsidR="00FA03A5" w:rsidRPr="00EE1595">
        <w:rPr>
          <w:sz w:val="15"/>
          <w:szCs w:val="15"/>
        </w:rPr>
        <w:t>)</w:t>
      </w:r>
      <w:r w:rsidRPr="00D14151">
        <w:rPr>
          <w:sz w:val="15"/>
          <w:szCs w:val="15"/>
        </w:rPr>
        <w:t xml:space="preserve"> </w:t>
      </w:r>
      <w:r w:rsidR="00FA03A5" w:rsidRPr="00EE1595">
        <w:rPr>
          <w:sz w:val="15"/>
          <w:szCs w:val="15"/>
        </w:rPr>
        <w:t xml:space="preserve">doit être assuré par </w:t>
      </w:r>
      <w:r w:rsidRPr="00D14151">
        <w:rPr>
          <w:sz w:val="15"/>
          <w:szCs w:val="15"/>
        </w:rPr>
        <w:t>la logique applicative (Vue.js + TS).</w:t>
      </w:r>
    </w:p>
    <w:p w14:paraId="5294EA96" w14:textId="3371C5C7" w:rsidR="00FA03A5" w:rsidRPr="00D14151" w:rsidRDefault="001C678F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C23D10" wp14:editId="1E014875">
                <wp:simplePos x="0" y="0"/>
                <wp:positionH relativeFrom="column">
                  <wp:posOffset>4944478</wp:posOffset>
                </wp:positionH>
                <wp:positionV relativeFrom="paragraph">
                  <wp:posOffset>104140</wp:posOffset>
                </wp:positionV>
                <wp:extent cx="1965325" cy="1828800"/>
                <wp:effectExtent l="0" t="0" r="15875" b="11430"/>
                <wp:wrapSquare wrapText="bothSides"/>
                <wp:docPr id="171354399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3669F" w14:textId="1B754374" w:rsidR="00C6567C" w:rsidRPr="001C678F" w:rsidRDefault="00C6567C" w:rsidP="001C678F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</w:pPr>
                            <w:r w:rsidRP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>Le partitionnement est la manière logique</w:t>
                            </w:r>
                            <w:r w:rsid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>dont l’on répartit l’information au sein de la</w:t>
                            </w:r>
                            <w:r w:rsid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>base de données afin d’améliorer les</w:t>
                            </w:r>
                            <w:r w:rsid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>performances d’accès</w:t>
                            </w:r>
                          </w:p>
                          <w:p w14:paraId="3CB21128" w14:textId="680B7E12" w:rsidR="001C678F" w:rsidRPr="001C678F" w:rsidRDefault="00C6567C" w:rsidP="001C678F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</w:pPr>
                            <w:r w:rsidRP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>Le partitionnement nécessite la mise en place</w:t>
                            </w:r>
                            <w:r w:rsid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1C678F">
                              <w:rPr>
                                <w:rFonts w:eastAsia="Times New Roman" w:cs="Times New Roman"/>
                                <w:color w:val="000000" w:themeColor="text1"/>
                                <w:kern w:val="0"/>
                                <w:sz w:val="15"/>
                                <w:szCs w:val="15"/>
                                <w:lang w:eastAsia="fr-FR"/>
                                <w14:ligatures w14:val="none"/>
                              </w:rPr>
                              <w:t>de clé (hash) de partitionnement.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C23D10" id="_x0000_s1029" type="#_x0000_t202" style="position:absolute;left:0;text-align:left;margin-left:389.35pt;margin-top:8.2pt;width:154.75pt;height:2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" filled="f" strokeweight=".5pt">
                <v:fill o:detectmouseclick="t"/>
                <v:textbox style="mso-fit-shape-to-text:t">
                  <w:txbxContent>
                    <w:p w14:paraId="5043669F" w14:textId="1B754374" w:rsidR="00C6567C" w:rsidRPr="001C678F" w:rsidRDefault="00C6567C" w:rsidP="001C678F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</w:pPr>
                      <w:r w:rsidRP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>Le partitionnement est la manière logique</w:t>
                      </w:r>
                      <w:r w:rsid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 xml:space="preserve"> </w:t>
                      </w:r>
                      <w:r w:rsidRP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>dont l’on répartit l’information au sein de la</w:t>
                      </w:r>
                      <w:r w:rsid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 xml:space="preserve"> </w:t>
                      </w:r>
                      <w:r w:rsidRP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>base de données afin d’améliorer les</w:t>
                      </w:r>
                      <w:r w:rsid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 xml:space="preserve"> </w:t>
                      </w:r>
                      <w:r w:rsidRP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>performances d’accès</w:t>
                      </w:r>
                    </w:p>
                    <w:p w14:paraId="3CB21128" w14:textId="680B7E12" w:rsidR="001C678F" w:rsidRPr="001C678F" w:rsidRDefault="00C6567C" w:rsidP="001C678F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</w:pPr>
                      <w:r w:rsidRP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>Le partitionnement nécessite la mise en place</w:t>
                      </w:r>
                      <w:r w:rsid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 xml:space="preserve"> </w:t>
                      </w:r>
                      <w:r w:rsidRPr="001C678F">
                        <w:rPr>
                          <w:rFonts w:eastAsia="Times New Roman" w:cs="Times New Roman"/>
                          <w:color w:val="000000" w:themeColor="text1"/>
                          <w:kern w:val="0"/>
                          <w:sz w:val="15"/>
                          <w:szCs w:val="15"/>
                          <w:lang w:eastAsia="fr-FR"/>
                          <w14:ligatures w14:val="none"/>
                        </w:rPr>
                        <w:t>de clé (hash) de partitionnement.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C7A55A" w14:textId="14276D39" w:rsidR="00D14151" w:rsidRPr="00D14151" w:rsidRDefault="00D14151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D14151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D14151">
        <w:rPr>
          <w:b/>
          <w:bCs/>
          <w:sz w:val="15"/>
          <w:szCs w:val="15"/>
        </w:rPr>
        <w:t xml:space="preserve"> </w:t>
      </w:r>
      <w:r w:rsidRPr="00D14151">
        <w:rPr>
          <w:b/>
          <w:bCs/>
          <w:i/>
          <w:iCs/>
          <w:sz w:val="15"/>
          <w:szCs w:val="15"/>
        </w:rPr>
        <w:t>« L’application doit également être capable de gérer les changements d’architecture données »</w:t>
      </w:r>
    </w:p>
    <w:p w14:paraId="5A1F5F96" w14:textId="50927379" w:rsidR="00D14151" w:rsidRPr="00D14151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D14151">
        <w:rPr>
          <w:sz w:val="15"/>
          <w:szCs w:val="15"/>
        </w:rPr>
        <w:t>→ Contexte : les documents NoSQL peuvent évoluer → l’application doit supporter ces modifications.</w:t>
      </w:r>
    </w:p>
    <w:p w14:paraId="73B27BC5" w14:textId="2C62411E" w:rsidR="00D14151" w:rsidRPr="00504CD8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4A9678AA" w14:textId="0EDE6673" w:rsidR="00D14151" w:rsidRPr="00D14151" w:rsidRDefault="00D14151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D14151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D14151">
        <w:rPr>
          <w:b/>
          <w:bCs/>
          <w:sz w:val="15"/>
          <w:szCs w:val="15"/>
        </w:rPr>
        <w:t xml:space="preserve"> </w:t>
      </w:r>
      <w:r w:rsidRPr="00D14151">
        <w:rPr>
          <w:b/>
          <w:bCs/>
          <w:i/>
          <w:iCs/>
          <w:sz w:val="15"/>
          <w:szCs w:val="15"/>
        </w:rPr>
        <w:t>« S’assurer du typage des objets permet d’assurer la consistance des données »</w:t>
      </w:r>
    </w:p>
    <w:p w14:paraId="099FE9A7" w14:textId="367EBAE0" w:rsidR="00D14151" w:rsidRPr="00EE1595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D14151">
        <w:rPr>
          <w:sz w:val="15"/>
          <w:szCs w:val="15"/>
        </w:rPr>
        <w:t>→ Contexte : le typage (interfaces TS) remplace le schéma absent en NoSQL et garantit la cohérence interne.</w:t>
      </w:r>
    </w:p>
    <w:p w14:paraId="2A923C40" w14:textId="50AC30AF" w:rsidR="00FA03A5" w:rsidRPr="00D14151" w:rsidRDefault="00FA03A5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56D3619E" w14:textId="11949BA3" w:rsidR="00D14151" w:rsidRPr="00D14151" w:rsidRDefault="00D14151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D14151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D14151">
        <w:rPr>
          <w:b/>
          <w:bCs/>
          <w:sz w:val="15"/>
          <w:szCs w:val="15"/>
        </w:rPr>
        <w:t xml:space="preserve"> </w:t>
      </w:r>
      <w:r w:rsidRPr="00D14151">
        <w:rPr>
          <w:b/>
          <w:bCs/>
          <w:i/>
          <w:iCs/>
          <w:sz w:val="15"/>
          <w:szCs w:val="15"/>
        </w:rPr>
        <w:t>« Permet de garantir à la fois les transactions entrantes et sortantes »</w:t>
      </w:r>
    </w:p>
    <w:p w14:paraId="0654BBD9" w14:textId="468B1683" w:rsidR="00D14151" w:rsidRPr="00EE1595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D14151">
        <w:rPr>
          <w:sz w:val="15"/>
          <w:szCs w:val="15"/>
        </w:rPr>
        <w:t xml:space="preserve">→ Contexte : </w:t>
      </w:r>
      <w:proofErr w:type="spellStart"/>
      <w:r w:rsidRPr="00D14151">
        <w:rPr>
          <w:sz w:val="15"/>
          <w:szCs w:val="15"/>
        </w:rPr>
        <w:t>TypeScript</w:t>
      </w:r>
      <w:proofErr w:type="spellEnd"/>
      <w:r w:rsidRPr="00D14151">
        <w:rPr>
          <w:sz w:val="15"/>
          <w:szCs w:val="15"/>
        </w:rPr>
        <w:t xml:space="preserve"> sécurise les données envoyées à la base et celles lues depuis la base.</w:t>
      </w:r>
    </w:p>
    <w:p w14:paraId="6E84C83D" w14:textId="41D82B70" w:rsidR="00FA03A5" w:rsidRPr="00D14151" w:rsidRDefault="00FA03A5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7BB73850" w14:textId="77777777" w:rsidR="00D14151" w:rsidRPr="00D14151" w:rsidRDefault="00D14151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D14151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D14151">
        <w:rPr>
          <w:b/>
          <w:bCs/>
          <w:sz w:val="15"/>
          <w:szCs w:val="15"/>
        </w:rPr>
        <w:t xml:space="preserve"> </w:t>
      </w:r>
      <w:r w:rsidRPr="00D14151">
        <w:rPr>
          <w:b/>
          <w:bCs/>
          <w:i/>
          <w:iCs/>
          <w:sz w:val="15"/>
          <w:szCs w:val="15"/>
        </w:rPr>
        <w:t>« Définition d’interface pour définir les objets que je vais manipuler »</w:t>
      </w:r>
    </w:p>
    <w:p w14:paraId="3EF85604" w14:textId="77777777" w:rsidR="00D14151" w:rsidRPr="00D14151" w:rsidRDefault="00D14151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D14151">
        <w:rPr>
          <w:sz w:val="15"/>
          <w:szCs w:val="15"/>
        </w:rPr>
        <w:t>→ Contexte : on crée des interfaces TS (ex. interface Post) pour décrire la forme attendue des documents NoSQL.</w:t>
      </w:r>
    </w:p>
    <w:p w14:paraId="2B62CF77" w14:textId="77777777" w:rsidR="00FA03A5" w:rsidRPr="00FA03A5" w:rsidRDefault="00FA03A5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FA03A5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FA03A5">
        <w:rPr>
          <w:b/>
          <w:bCs/>
          <w:sz w:val="15"/>
          <w:szCs w:val="15"/>
        </w:rPr>
        <w:t xml:space="preserve"> </w:t>
      </w:r>
      <w:r w:rsidRPr="00FA03A5">
        <w:rPr>
          <w:b/>
          <w:bCs/>
          <w:i/>
          <w:iCs/>
          <w:sz w:val="15"/>
          <w:szCs w:val="15"/>
        </w:rPr>
        <w:t xml:space="preserve">« Utilisation de </w:t>
      </w:r>
      <w:proofErr w:type="spellStart"/>
      <w:r w:rsidRPr="00FA03A5">
        <w:rPr>
          <w:b/>
          <w:bCs/>
          <w:i/>
          <w:iCs/>
          <w:sz w:val="15"/>
          <w:szCs w:val="15"/>
        </w:rPr>
        <w:t>typescript</w:t>
      </w:r>
      <w:proofErr w:type="spellEnd"/>
      <w:r w:rsidRPr="00FA03A5">
        <w:rPr>
          <w:b/>
          <w:bCs/>
          <w:i/>
          <w:iCs/>
          <w:sz w:val="15"/>
          <w:szCs w:val="15"/>
        </w:rPr>
        <w:t xml:space="preserve"> : langage de programmation Javascript permettant de gérer le typage des données »</w:t>
      </w:r>
    </w:p>
    <w:p w14:paraId="08BDC7A0" w14:textId="59905574" w:rsidR="00FA03A5" w:rsidRPr="00EE1595" w:rsidRDefault="00FA03A5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FA03A5">
        <w:rPr>
          <w:sz w:val="15"/>
          <w:szCs w:val="15"/>
        </w:rPr>
        <w:t xml:space="preserve">→ Contexte : Vue.js utilise </w:t>
      </w:r>
      <w:proofErr w:type="spellStart"/>
      <w:r w:rsidRPr="00FA03A5">
        <w:rPr>
          <w:sz w:val="15"/>
          <w:szCs w:val="15"/>
        </w:rPr>
        <w:t>TypeScript</w:t>
      </w:r>
      <w:proofErr w:type="spellEnd"/>
      <w:r w:rsidRPr="00FA03A5">
        <w:rPr>
          <w:sz w:val="15"/>
          <w:szCs w:val="15"/>
        </w:rPr>
        <w:t xml:space="preserve"> pour imposer un typage aux objets, ce qui compense l’absence de schéma dans les bases NoSQL et garantit la cohérence des données.</w:t>
      </w:r>
    </w:p>
    <w:p w14:paraId="55F8B78B" w14:textId="77777777" w:rsidR="00FA03A5" w:rsidRPr="00FA03A5" w:rsidRDefault="00FA03A5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739FEBDC" w14:textId="77777777" w:rsidR="00FA03A5" w:rsidRPr="00FA03A5" w:rsidRDefault="00FA03A5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FA03A5">
        <w:rPr>
          <w:rFonts w:ascii="Apple Color Emoji" w:hAnsi="Apple Color Emoji" w:cs="Apple Color Emoji"/>
          <w:b/>
          <w:bCs/>
          <w:sz w:val="15"/>
          <w:szCs w:val="15"/>
        </w:rPr>
        <w:t>🔹</w:t>
      </w:r>
      <w:r w:rsidRPr="00FA03A5">
        <w:rPr>
          <w:b/>
          <w:bCs/>
          <w:sz w:val="15"/>
          <w:szCs w:val="15"/>
        </w:rPr>
        <w:t xml:space="preserve"> </w:t>
      </w:r>
      <w:r w:rsidRPr="00FA03A5">
        <w:rPr>
          <w:b/>
          <w:bCs/>
          <w:i/>
          <w:iCs/>
          <w:sz w:val="15"/>
          <w:szCs w:val="15"/>
        </w:rPr>
        <w:t>« Courbe d’apprentissage rapide »</w:t>
      </w:r>
    </w:p>
    <w:p w14:paraId="38D17D82" w14:textId="122BFD2E" w:rsidR="00FA03A5" w:rsidRPr="00B11187" w:rsidRDefault="00FA03A5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FA03A5">
        <w:rPr>
          <w:sz w:val="15"/>
          <w:szCs w:val="15"/>
        </w:rPr>
        <w:t xml:space="preserve">→ Contexte : </w:t>
      </w:r>
      <w:proofErr w:type="spellStart"/>
      <w:r w:rsidRPr="00FA03A5">
        <w:rPr>
          <w:sz w:val="15"/>
          <w:szCs w:val="15"/>
        </w:rPr>
        <w:t>TypeScript</w:t>
      </w:r>
      <w:proofErr w:type="spellEnd"/>
      <w:r w:rsidRPr="00FA03A5">
        <w:rPr>
          <w:sz w:val="15"/>
          <w:szCs w:val="15"/>
        </w:rPr>
        <w:t xml:space="preserve"> s’apprend facilement pour un développeur JavaScript, ce qui facilite son adoption dans les projets Vue.js.</w:t>
      </w:r>
    </w:p>
    <w:p w14:paraId="2C45D87E" w14:textId="7304BE24" w:rsidR="007419F2" w:rsidRPr="004070A5" w:rsidRDefault="003223B3" w:rsidP="004070A5">
      <w:pPr>
        <w:snapToGrid w:val="0"/>
        <w:spacing w:after="0" w:line="240" w:lineRule="auto"/>
        <w:jc w:val="both"/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F04C66" wp14:editId="57952D77">
                <wp:simplePos x="0" y="0"/>
                <wp:positionH relativeFrom="column">
                  <wp:posOffset>4928235</wp:posOffset>
                </wp:positionH>
                <wp:positionV relativeFrom="paragraph">
                  <wp:posOffset>76835</wp:posOffset>
                </wp:positionV>
                <wp:extent cx="1714500" cy="1211580"/>
                <wp:effectExtent l="0" t="0" r="12700" b="7620"/>
                <wp:wrapSquare wrapText="bothSides"/>
                <wp:docPr id="208756203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2115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7F310" w14:textId="77777777" w:rsidR="003223B3" w:rsidRPr="00FA03A5" w:rsidRDefault="003223B3" w:rsidP="00261874">
                            <w:pPr>
                              <w:snapToGrid w:val="0"/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EE0000"/>
                                <w:sz w:val="15"/>
                                <w:szCs w:val="15"/>
                              </w:rPr>
                            </w:pPr>
                            <w:r w:rsidRPr="00EE1595">
                              <w:rPr>
                                <w:b/>
                                <w:bCs/>
                                <w:color w:val="EE0000"/>
                                <w:sz w:val="15"/>
                                <w:szCs w:val="15"/>
                              </w:rPr>
                              <w:t xml:space="preserve">Architecture simple </w:t>
                            </w:r>
                          </w:p>
                          <w:p w14:paraId="31F47100" w14:textId="77777777" w:rsidR="003223B3" w:rsidRPr="002A36EF" w:rsidRDefault="003223B3" w:rsidP="00261874">
                            <w:pPr>
                              <w:snapToGrid w:val="0"/>
                              <w:spacing w:after="0" w:line="240" w:lineRule="auto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Vue.js = </w:t>
                            </w:r>
                            <w:proofErr w:type="spellStart"/>
                            <w:r w:rsidRPr="002A36EF">
                              <w:rPr>
                                <w:sz w:val="15"/>
                                <w:szCs w:val="15"/>
                              </w:rPr>
                              <w:t>framework</w:t>
                            </w:r>
                            <w:proofErr w:type="spellEnd"/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inspiré MVC.</w:t>
                            </w:r>
                          </w:p>
                          <w:p w14:paraId="099FCBB8" w14:textId="77777777" w:rsidR="003223B3" w:rsidRDefault="003223B3" w:rsidP="00261874">
                            <w:pPr>
                              <w:snapToGrid w:val="0"/>
                              <w:spacing w:after="0" w:line="240" w:lineRule="auto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Model = </w:t>
                            </w:r>
                            <w:proofErr w:type="spellStart"/>
                            <w:r w:rsidRPr="00EE1595"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>donées</w:t>
                            </w:r>
                            <w:proofErr w:type="spellEnd"/>
                            <w:r w:rsidRPr="00EE1595"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>(data)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, Controller = </w:t>
                            </w:r>
                            <w:proofErr w:type="spellStart"/>
                            <w:r w:rsidRPr="002A36EF"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>methods</w:t>
                            </w:r>
                            <w:proofErr w:type="spellEnd"/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, </w:t>
                            </w:r>
                            <w:proofErr w:type="spellStart"/>
                            <w:r w:rsidRPr="002A36EF">
                              <w:rPr>
                                <w:sz w:val="15"/>
                                <w:szCs w:val="15"/>
                              </w:rPr>
                              <w:t>View</w:t>
                            </w:r>
                            <w:proofErr w:type="spellEnd"/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=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ce que l’utilisateur voit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>(</w:t>
                            </w:r>
                            <w:proofErr w:type="spellStart"/>
                            <w:r w:rsidRPr="002A36EF"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>template</w:t>
                            </w:r>
                            <w:proofErr w:type="spellEnd"/>
                            <w:r w:rsidRPr="002A36EF"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 xml:space="preserve"> HTML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>.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  <w:p w14:paraId="52570698" w14:textId="77777777" w:rsidR="003223B3" w:rsidRPr="001A1582" w:rsidRDefault="003223B3" w:rsidP="001A1582">
                            <w:pPr>
                              <w:snapToGrid w:val="0"/>
                              <w:spacing w:after="0" w:line="240" w:lineRule="auto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L’utilisateur agit sur la </w:t>
                            </w:r>
                            <w:proofErr w:type="spellStart"/>
                            <w:proofErr w:type="gramStart"/>
                            <w:r w:rsidRPr="002A36EF">
                              <w:rPr>
                                <w:sz w:val="15"/>
                                <w:szCs w:val="15"/>
                              </w:rPr>
                              <w:t>View</w:t>
                            </w:r>
                            <w:proofErr w:type="spellEnd"/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→</w:t>
                            </w:r>
                            <w:proofErr w:type="gramEnd"/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EE1595">
                              <w:rPr>
                                <w:sz w:val="15"/>
                                <w:szCs w:val="15"/>
                              </w:rPr>
                              <w:t>View</w:t>
                            </w:r>
                            <w:proofErr w:type="spellEnd"/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appelle 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>les méthodes →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Controller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m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>anipule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les données 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>(model)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>→ la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model</w:t>
                            </w:r>
                            <w:r w:rsidRPr="002A36EF">
                              <w:rPr>
                                <w:sz w:val="15"/>
                                <w:szCs w:val="15"/>
                              </w:rPr>
                              <w:t xml:space="preserve"> met à jour</w:t>
                            </w:r>
                            <w:r w:rsidRPr="00EE1595">
                              <w:rPr>
                                <w:sz w:val="15"/>
                                <w:szCs w:val="15"/>
                              </w:rPr>
                              <w:t xml:space="preserve"> la </w:t>
                            </w:r>
                            <w:proofErr w:type="spellStart"/>
                            <w:r w:rsidRPr="002A36EF">
                              <w:rPr>
                                <w:sz w:val="15"/>
                                <w:szCs w:val="15"/>
                              </w:rPr>
                              <w:t>View</w:t>
                            </w:r>
                            <w:proofErr w:type="spellEnd"/>
                            <w:r w:rsidRPr="002A36EF">
                              <w:rPr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04C66" id="_x0000_s1030" type="#_x0000_t202" style="position:absolute;left:0;text-align:left;margin-left:388.05pt;margin-top:6.05pt;width:135pt;height:95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" filled="f" strokeweight=".5pt">
                <v:fill o:detectmouseclick="t"/>
                <v:textbox>
                  <w:txbxContent>
                    <w:p w14:paraId="3EB7F310" w14:textId="77777777" w:rsidR="003223B3" w:rsidRPr="00FA03A5" w:rsidRDefault="003223B3" w:rsidP="00261874">
                      <w:pPr>
                        <w:snapToGrid w:val="0"/>
                        <w:spacing w:after="0" w:line="240" w:lineRule="auto"/>
                        <w:jc w:val="both"/>
                        <w:rPr>
                          <w:b/>
                          <w:bCs/>
                          <w:color w:val="EE0000"/>
                          <w:sz w:val="15"/>
                          <w:szCs w:val="15"/>
                        </w:rPr>
                      </w:pPr>
                      <w:r w:rsidRPr="00EE1595">
                        <w:rPr>
                          <w:b/>
                          <w:bCs/>
                          <w:color w:val="EE0000"/>
                          <w:sz w:val="15"/>
                          <w:szCs w:val="15"/>
                        </w:rPr>
                        <w:t xml:space="preserve">Architecture simple </w:t>
                      </w:r>
                    </w:p>
                    <w:p w14:paraId="31F47100" w14:textId="77777777" w:rsidR="003223B3" w:rsidRPr="002A36EF" w:rsidRDefault="003223B3" w:rsidP="00261874">
                      <w:pPr>
                        <w:snapToGrid w:val="0"/>
                        <w:spacing w:after="0" w:line="240" w:lineRule="auto"/>
                        <w:jc w:val="both"/>
                        <w:rPr>
                          <w:sz w:val="15"/>
                          <w:szCs w:val="15"/>
                        </w:rPr>
                      </w:pPr>
                      <w:r w:rsidRPr="002A36EF">
                        <w:rPr>
                          <w:sz w:val="15"/>
                          <w:szCs w:val="15"/>
                        </w:rPr>
                        <w:t xml:space="preserve">Vue.js = </w:t>
                      </w:r>
                      <w:proofErr w:type="spellStart"/>
                      <w:r w:rsidRPr="002A36EF">
                        <w:rPr>
                          <w:sz w:val="15"/>
                          <w:szCs w:val="15"/>
                        </w:rPr>
                        <w:t>framework</w:t>
                      </w:r>
                      <w:proofErr w:type="spellEnd"/>
                      <w:r w:rsidRPr="002A36EF">
                        <w:rPr>
                          <w:sz w:val="15"/>
                          <w:szCs w:val="15"/>
                        </w:rPr>
                        <w:t xml:space="preserve"> inspiré MVC.</w:t>
                      </w:r>
                    </w:p>
                    <w:p w14:paraId="099FCBB8" w14:textId="77777777" w:rsidR="003223B3" w:rsidRDefault="003223B3" w:rsidP="00261874">
                      <w:pPr>
                        <w:snapToGrid w:val="0"/>
                        <w:spacing w:after="0" w:line="240" w:lineRule="auto"/>
                        <w:jc w:val="both"/>
                        <w:rPr>
                          <w:sz w:val="15"/>
                          <w:szCs w:val="15"/>
                        </w:rPr>
                      </w:pPr>
                      <w:r w:rsidRPr="002A36EF">
                        <w:rPr>
                          <w:sz w:val="15"/>
                          <w:szCs w:val="15"/>
                        </w:rPr>
                        <w:t xml:space="preserve">Model = </w:t>
                      </w:r>
                      <w:proofErr w:type="spellStart"/>
                      <w:r w:rsidRPr="00EE1595">
                        <w:rPr>
                          <w:i/>
                          <w:iCs/>
                          <w:sz w:val="15"/>
                          <w:szCs w:val="15"/>
                        </w:rPr>
                        <w:t>donées</w:t>
                      </w:r>
                      <w:proofErr w:type="spellEnd"/>
                      <w:r w:rsidRPr="00EE1595">
                        <w:rPr>
                          <w:i/>
                          <w:iCs/>
                          <w:sz w:val="15"/>
                          <w:szCs w:val="15"/>
                        </w:rPr>
                        <w:t>(data)</w:t>
                      </w:r>
                      <w:r w:rsidRPr="002A36EF">
                        <w:rPr>
                          <w:sz w:val="15"/>
                          <w:szCs w:val="15"/>
                        </w:rPr>
                        <w:t xml:space="preserve">, Controller = </w:t>
                      </w:r>
                      <w:proofErr w:type="spellStart"/>
                      <w:r w:rsidRPr="002A36EF">
                        <w:rPr>
                          <w:i/>
                          <w:iCs/>
                          <w:sz w:val="15"/>
                          <w:szCs w:val="15"/>
                        </w:rPr>
                        <w:t>methods</w:t>
                      </w:r>
                      <w:proofErr w:type="spellEnd"/>
                      <w:r w:rsidRPr="002A36EF">
                        <w:rPr>
                          <w:sz w:val="15"/>
                          <w:szCs w:val="15"/>
                        </w:rPr>
                        <w:t xml:space="preserve">, </w:t>
                      </w:r>
                      <w:proofErr w:type="spellStart"/>
                      <w:r w:rsidRPr="002A36EF">
                        <w:rPr>
                          <w:sz w:val="15"/>
                          <w:szCs w:val="15"/>
                        </w:rPr>
                        <w:t>View</w:t>
                      </w:r>
                      <w:proofErr w:type="spellEnd"/>
                      <w:r w:rsidRPr="002A36EF">
                        <w:rPr>
                          <w:sz w:val="15"/>
                          <w:szCs w:val="15"/>
                        </w:rPr>
                        <w:t xml:space="preserve"> =</w:t>
                      </w:r>
                      <w:r w:rsidRPr="00EE1595">
                        <w:rPr>
                          <w:sz w:val="15"/>
                          <w:szCs w:val="15"/>
                        </w:rPr>
                        <w:t xml:space="preserve"> ce que l’utilisateur voit</w:t>
                      </w:r>
                      <w:r w:rsidRPr="002A36EF">
                        <w:rPr>
                          <w:sz w:val="15"/>
                          <w:szCs w:val="15"/>
                        </w:rPr>
                        <w:t xml:space="preserve"> </w:t>
                      </w:r>
                      <w:r w:rsidRPr="00EE1595">
                        <w:rPr>
                          <w:sz w:val="15"/>
                          <w:szCs w:val="15"/>
                        </w:rPr>
                        <w:t>(</w:t>
                      </w:r>
                      <w:proofErr w:type="spellStart"/>
                      <w:r w:rsidRPr="002A36EF">
                        <w:rPr>
                          <w:i/>
                          <w:iCs/>
                          <w:sz w:val="15"/>
                          <w:szCs w:val="15"/>
                        </w:rPr>
                        <w:t>template</w:t>
                      </w:r>
                      <w:proofErr w:type="spellEnd"/>
                      <w:r w:rsidRPr="002A36EF">
                        <w:rPr>
                          <w:i/>
                          <w:iCs/>
                          <w:sz w:val="15"/>
                          <w:szCs w:val="15"/>
                        </w:rPr>
                        <w:t xml:space="preserve"> HTML</w:t>
                      </w:r>
                      <w:r w:rsidRPr="002A36EF">
                        <w:rPr>
                          <w:sz w:val="15"/>
                          <w:szCs w:val="15"/>
                        </w:rPr>
                        <w:t>.</w:t>
                      </w:r>
                      <w:r w:rsidRPr="00EE1595">
                        <w:rPr>
                          <w:sz w:val="15"/>
                          <w:szCs w:val="15"/>
                        </w:rPr>
                        <w:t>)</w:t>
                      </w:r>
                    </w:p>
                    <w:p w14:paraId="52570698" w14:textId="77777777" w:rsidR="003223B3" w:rsidRPr="001A1582" w:rsidRDefault="003223B3" w:rsidP="001A1582">
                      <w:pPr>
                        <w:snapToGrid w:val="0"/>
                        <w:spacing w:after="0" w:line="240" w:lineRule="auto"/>
                        <w:jc w:val="both"/>
                        <w:rPr>
                          <w:sz w:val="15"/>
                          <w:szCs w:val="15"/>
                        </w:rPr>
                      </w:pPr>
                      <w:r w:rsidRPr="002A36EF">
                        <w:rPr>
                          <w:sz w:val="15"/>
                          <w:szCs w:val="15"/>
                        </w:rPr>
                        <w:t xml:space="preserve">L’utilisateur agit sur la </w:t>
                      </w:r>
                      <w:proofErr w:type="spellStart"/>
                      <w:proofErr w:type="gramStart"/>
                      <w:r w:rsidRPr="002A36EF">
                        <w:rPr>
                          <w:sz w:val="15"/>
                          <w:szCs w:val="15"/>
                        </w:rPr>
                        <w:t>View</w:t>
                      </w:r>
                      <w:proofErr w:type="spellEnd"/>
                      <w:r w:rsidRPr="00EE1595">
                        <w:rPr>
                          <w:sz w:val="15"/>
                          <w:szCs w:val="15"/>
                        </w:rPr>
                        <w:t xml:space="preserve"> </w:t>
                      </w:r>
                      <w:r w:rsidRPr="002A36EF">
                        <w:rPr>
                          <w:sz w:val="15"/>
                          <w:szCs w:val="15"/>
                        </w:rPr>
                        <w:t xml:space="preserve"> →</w:t>
                      </w:r>
                      <w:proofErr w:type="gramEnd"/>
                      <w:r w:rsidRPr="002A36EF">
                        <w:rPr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EE1595">
                        <w:rPr>
                          <w:sz w:val="15"/>
                          <w:szCs w:val="15"/>
                        </w:rPr>
                        <w:t>View</w:t>
                      </w:r>
                      <w:proofErr w:type="spellEnd"/>
                      <w:r w:rsidRPr="00EE1595">
                        <w:rPr>
                          <w:sz w:val="15"/>
                          <w:szCs w:val="15"/>
                        </w:rPr>
                        <w:t xml:space="preserve"> appelle </w:t>
                      </w:r>
                      <w:r w:rsidRPr="002A36EF">
                        <w:rPr>
                          <w:sz w:val="15"/>
                          <w:szCs w:val="15"/>
                        </w:rPr>
                        <w:t>les méthodes →</w:t>
                      </w:r>
                      <w:r w:rsidRPr="00EE1595">
                        <w:rPr>
                          <w:sz w:val="15"/>
                          <w:szCs w:val="15"/>
                        </w:rPr>
                        <w:t xml:space="preserve"> Controller</w:t>
                      </w:r>
                      <w:r w:rsidRPr="002A36EF">
                        <w:rPr>
                          <w:sz w:val="15"/>
                          <w:szCs w:val="15"/>
                        </w:rPr>
                        <w:t xml:space="preserve"> m</w:t>
                      </w:r>
                      <w:r w:rsidRPr="00EE1595">
                        <w:rPr>
                          <w:sz w:val="15"/>
                          <w:szCs w:val="15"/>
                        </w:rPr>
                        <w:t>anipule</w:t>
                      </w:r>
                      <w:r w:rsidRPr="002A36EF">
                        <w:rPr>
                          <w:sz w:val="15"/>
                          <w:szCs w:val="15"/>
                        </w:rPr>
                        <w:t xml:space="preserve"> les données </w:t>
                      </w:r>
                      <w:r w:rsidRPr="00EE1595">
                        <w:rPr>
                          <w:sz w:val="15"/>
                          <w:szCs w:val="15"/>
                        </w:rPr>
                        <w:t>(model)</w:t>
                      </w:r>
                      <w:r w:rsidRPr="002A36EF">
                        <w:rPr>
                          <w:sz w:val="15"/>
                          <w:szCs w:val="15"/>
                        </w:rPr>
                        <w:t>→ la</w:t>
                      </w:r>
                      <w:r w:rsidRPr="00EE1595">
                        <w:rPr>
                          <w:sz w:val="15"/>
                          <w:szCs w:val="15"/>
                        </w:rPr>
                        <w:t xml:space="preserve"> model</w:t>
                      </w:r>
                      <w:r w:rsidRPr="002A36EF">
                        <w:rPr>
                          <w:sz w:val="15"/>
                          <w:szCs w:val="15"/>
                        </w:rPr>
                        <w:t xml:space="preserve"> met à jour</w:t>
                      </w:r>
                      <w:r w:rsidRPr="00EE1595">
                        <w:rPr>
                          <w:sz w:val="15"/>
                          <w:szCs w:val="15"/>
                        </w:rPr>
                        <w:t xml:space="preserve"> la </w:t>
                      </w:r>
                      <w:proofErr w:type="spellStart"/>
                      <w:r w:rsidRPr="002A36EF">
                        <w:rPr>
                          <w:sz w:val="15"/>
                          <w:szCs w:val="15"/>
                        </w:rPr>
                        <w:t>View</w:t>
                      </w:r>
                      <w:proofErr w:type="spellEnd"/>
                      <w:r w:rsidRPr="002A36EF">
                        <w:rPr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1595">
        <w:rPr>
          <w:noProof/>
        </w:rPr>
        <w:drawing>
          <wp:anchor distT="0" distB="0" distL="114300" distR="114300" simplePos="0" relativeHeight="251662336" behindDoc="0" locked="0" layoutInCell="1" allowOverlap="1" wp14:anchorId="062F4954" wp14:editId="1C70AE9E">
            <wp:simplePos x="0" y="0"/>
            <wp:positionH relativeFrom="column">
              <wp:posOffset>3392805</wp:posOffset>
            </wp:positionH>
            <wp:positionV relativeFrom="paragraph">
              <wp:posOffset>88265</wp:posOffset>
            </wp:positionV>
            <wp:extent cx="1433195" cy="1329690"/>
            <wp:effectExtent l="12700" t="12700" r="14605" b="16510"/>
            <wp:wrapThrough wrapText="bothSides">
              <wp:wrapPolygon edited="0">
                <wp:start x="-191" y="-206"/>
                <wp:lineTo x="-191" y="21662"/>
                <wp:lineTo x="21629" y="21662"/>
                <wp:lineTo x="21629" y="-206"/>
                <wp:lineTo x="-191" y="-206"/>
              </wp:wrapPolygon>
            </wp:wrapThrough>
            <wp:docPr id="59560127" name="Image 3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127" name="Image 3" descr="Une image contenant texte, capture d’écran, Polic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13296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EE0000"/>
          <w:sz w:val="15"/>
          <w:szCs w:val="15"/>
        </w:rPr>
        <w:drawing>
          <wp:anchor distT="0" distB="0" distL="114300" distR="114300" simplePos="0" relativeHeight="251666432" behindDoc="1" locked="0" layoutInCell="1" allowOverlap="1" wp14:anchorId="73A239BF" wp14:editId="3E1798BF">
            <wp:simplePos x="0" y="0"/>
            <wp:positionH relativeFrom="column">
              <wp:posOffset>24765</wp:posOffset>
            </wp:positionH>
            <wp:positionV relativeFrom="paragraph">
              <wp:posOffset>80010</wp:posOffset>
            </wp:positionV>
            <wp:extent cx="3258185" cy="1342390"/>
            <wp:effectExtent l="12700" t="12700" r="18415" b="16510"/>
            <wp:wrapTight wrapText="bothSides">
              <wp:wrapPolygon edited="0">
                <wp:start x="-84" y="-204"/>
                <wp:lineTo x="-84" y="21661"/>
                <wp:lineTo x="21638" y="21661"/>
                <wp:lineTo x="21638" y="-204"/>
                <wp:lineTo x="-84" y="-204"/>
              </wp:wrapPolygon>
            </wp:wrapTight>
            <wp:docPr id="2101435201" name="Image 10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5201" name="Image 10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13423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3BF" w:rsidRPr="004070A5">
        <w:rPr>
          <w:sz w:val="15"/>
          <w:szCs w:val="15"/>
        </w:rPr>
        <w:t xml:space="preserve"> </w:t>
      </w:r>
    </w:p>
    <w:p w14:paraId="6E566615" w14:textId="56011056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5792E7D2" w14:textId="57D4E622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1D2E98B1" w14:textId="1AAEB051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028E1264" w14:textId="023E85FF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64047A42" w14:textId="124B73F3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2F770690" w14:textId="77777777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2EE1ABD4" w14:textId="1C5450D7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14F57DE5" w14:textId="03CFC8EB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6C39BB03" w14:textId="42B5B7C0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0AC330C2" w14:textId="45F9C5FB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08193CAA" w14:textId="4EB2322C" w:rsidR="004070A5" w:rsidRDefault="004070A5" w:rsidP="00261874">
      <w:pPr>
        <w:snapToGrid w:val="0"/>
        <w:spacing w:after="0" w:line="240" w:lineRule="auto"/>
        <w:jc w:val="both"/>
        <w:rPr>
          <w:b/>
          <w:bCs/>
          <w:color w:val="EE0000"/>
          <w:sz w:val="15"/>
          <w:szCs w:val="15"/>
        </w:rPr>
      </w:pPr>
    </w:p>
    <w:p w14:paraId="54AF19AA" w14:textId="3FA035B0" w:rsidR="00B11187" w:rsidRDefault="00B11187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</w:p>
    <w:p w14:paraId="527C36E1" w14:textId="2D5374FD" w:rsidR="00483738" w:rsidRPr="00A06BD8" w:rsidRDefault="00483738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483738">
        <w:rPr>
          <w:b/>
          <w:bCs/>
          <w:sz w:val="15"/>
          <w:szCs w:val="15"/>
        </w:rPr>
        <w:lastRenderedPageBreak/>
        <w:t>Quels est (sont) le(s) bénéfice(s) d'une architecture horizontale ?</w:t>
      </w:r>
      <w:r w:rsidR="00A06BD8">
        <w:rPr>
          <w:b/>
          <w:bCs/>
          <w:sz w:val="15"/>
          <w:szCs w:val="15"/>
        </w:rPr>
        <w:t xml:space="preserve"> </w:t>
      </w:r>
      <w:r w:rsidR="007D7B86" w:rsidRPr="00EE1595">
        <w:rPr>
          <w:sz w:val="15"/>
          <w:szCs w:val="15"/>
        </w:rPr>
        <w:t>Gestion facilitée</w:t>
      </w:r>
      <w:r w:rsidRPr="00483738">
        <w:rPr>
          <w:sz w:val="15"/>
          <w:szCs w:val="15"/>
        </w:rPr>
        <w:t xml:space="preserve"> des pannes sur une partie de l'architecture</w:t>
      </w:r>
    </w:p>
    <w:p w14:paraId="2ECA8B20" w14:textId="109FC65A" w:rsidR="007D7B86" w:rsidRPr="00A06BD8" w:rsidRDefault="00483738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483738">
        <w:rPr>
          <w:b/>
          <w:bCs/>
          <w:sz w:val="15"/>
          <w:szCs w:val="15"/>
        </w:rPr>
        <w:t>Quels sont les principaux types de bases de données NoSQL ?</w:t>
      </w:r>
      <w:r w:rsidR="00A06BD8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>Document, Key-Value, Wide-</w:t>
      </w:r>
      <w:proofErr w:type="spellStart"/>
      <w:r w:rsidRPr="00EE1595">
        <w:rPr>
          <w:sz w:val="15"/>
          <w:szCs w:val="15"/>
        </w:rPr>
        <w:t>Column</w:t>
      </w:r>
      <w:proofErr w:type="spellEnd"/>
      <w:r w:rsidRPr="00EE1595">
        <w:rPr>
          <w:sz w:val="15"/>
          <w:szCs w:val="15"/>
        </w:rPr>
        <w:t>, Graphe</w:t>
      </w:r>
    </w:p>
    <w:p w14:paraId="2ECC9CFA" w14:textId="1A1B4E36" w:rsidR="00FA03A5" w:rsidRPr="00EC1B0D" w:rsidRDefault="007D7B8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7D7B86">
        <w:rPr>
          <w:b/>
          <w:bCs/>
          <w:sz w:val="15"/>
          <w:szCs w:val="15"/>
        </w:rPr>
        <w:t xml:space="preserve">Dans </w:t>
      </w:r>
      <w:proofErr w:type="spellStart"/>
      <w:r w:rsidRPr="007D7B86">
        <w:rPr>
          <w:b/>
          <w:bCs/>
          <w:sz w:val="15"/>
          <w:szCs w:val="15"/>
        </w:rPr>
        <w:t>CouchDB</w:t>
      </w:r>
      <w:proofErr w:type="spellEnd"/>
      <w:r w:rsidRPr="007D7B86">
        <w:rPr>
          <w:b/>
          <w:bCs/>
          <w:sz w:val="15"/>
          <w:szCs w:val="15"/>
        </w:rPr>
        <w:t>, quel attribut permet de gérer les conflits de mise à jour des documents ?</w:t>
      </w:r>
      <w:r w:rsidR="00EC1B0D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>_</w:t>
      </w:r>
      <w:proofErr w:type="spellStart"/>
      <w:r w:rsidRPr="00EE1595">
        <w:rPr>
          <w:sz w:val="15"/>
          <w:szCs w:val="15"/>
        </w:rPr>
        <w:t>rev</w:t>
      </w:r>
      <w:proofErr w:type="spellEnd"/>
      <w:r w:rsidRPr="00EE1595">
        <w:rPr>
          <w:sz w:val="15"/>
          <w:szCs w:val="15"/>
        </w:rPr>
        <w:t xml:space="preserve"> </w:t>
      </w:r>
      <w:r w:rsidRPr="00EE1595">
        <w:rPr>
          <w:sz w:val="15"/>
          <w:szCs w:val="15"/>
        </w:rPr>
        <w:t>(</w:t>
      </w:r>
      <w:r w:rsidRPr="00EE1595">
        <w:rPr>
          <w:rStyle w:val="Accentuation"/>
          <w:sz w:val="15"/>
          <w:szCs w:val="15"/>
        </w:rPr>
        <w:t>révision du document</w:t>
      </w:r>
      <w:r w:rsidRPr="00EE1595">
        <w:rPr>
          <w:sz w:val="15"/>
          <w:szCs w:val="15"/>
        </w:rPr>
        <w:t>)</w:t>
      </w:r>
    </w:p>
    <w:p w14:paraId="5487A4D7" w14:textId="52BDBCDC" w:rsidR="007D7B86" w:rsidRPr="00EC1B0D" w:rsidRDefault="007D7B8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7D7B86">
        <w:rPr>
          <w:b/>
          <w:bCs/>
          <w:sz w:val="15"/>
          <w:szCs w:val="15"/>
        </w:rPr>
        <w:t>Quel est le principal avantage des bases de données NoSQL par rapport aux bases de données relationnelles</w:t>
      </w:r>
      <w:r w:rsidR="00EC1B0D" w:rsidRPr="007D7B86">
        <w:rPr>
          <w:b/>
          <w:bCs/>
          <w:sz w:val="15"/>
          <w:szCs w:val="15"/>
        </w:rPr>
        <w:t xml:space="preserve"> ?</w:t>
      </w:r>
      <w:r w:rsidR="00EC1B0D" w:rsidRPr="007D7B86">
        <w:rPr>
          <w:sz w:val="15"/>
          <w:szCs w:val="15"/>
        </w:rPr>
        <w:t xml:space="preserve"> Scalabilité</w:t>
      </w:r>
      <w:r w:rsidRPr="007D7B86">
        <w:rPr>
          <w:sz w:val="15"/>
          <w:szCs w:val="15"/>
        </w:rPr>
        <w:t xml:space="preserve"> horizontale</w:t>
      </w:r>
    </w:p>
    <w:p w14:paraId="5E123365" w14:textId="33DD7078" w:rsidR="007D7B86" w:rsidRPr="007D7B86" w:rsidRDefault="007D7B8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7D7B86">
        <w:rPr>
          <w:b/>
          <w:bCs/>
          <w:sz w:val="15"/>
          <w:szCs w:val="15"/>
        </w:rPr>
        <w:t>Quels sont les risques de sécurité dans les bases NoSQL ?</w:t>
      </w:r>
      <w:r w:rsidR="00A06BD8">
        <w:rPr>
          <w:b/>
          <w:bCs/>
          <w:sz w:val="15"/>
          <w:szCs w:val="15"/>
        </w:rPr>
        <w:t xml:space="preserve"> </w:t>
      </w:r>
      <w:r w:rsidRPr="007D7B86">
        <w:rPr>
          <w:sz w:val="15"/>
          <w:szCs w:val="15"/>
        </w:rPr>
        <w:t xml:space="preserve">Une mauvaise gestion des index et des révisions </w:t>
      </w:r>
      <w:proofErr w:type="gramStart"/>
      <w:r w:rsidRPr="007D7B86">
        <w:rPr>
          <w:sz w:val="15"/>
          <w:szCs w:val="15"/>
        </w:rPr>
        <w:t>peuvent</w:t>
      </w:r>
      <w:proofErr w:type="gramEnd"/>
      <w:r w:rsidRPr="007D7B86">
        <w:rPr>
          <w:sz w:val="15"/>
          <w:szCs w:val="15"/>
        </w:rPr>
        <w:t xml:space="preserve"> bloquer la mise à jour des documents</w:t>
      </w:r>
    </w:p>
    <w:p w14:paraId="71785D6F" w14:textId="7D033EB4" w:rsidR="007D7B86" w:rsidRPr="00EC1B0D" w:rsidRDefault="007D7B8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7D7B86">
        <w:rPr>
          <w:b/>
          <w:bCs/>
          <w:sz w:val="15"/>
          <w:szCs w:val="15"/>
        </w:rPr>
        <w:t xml:space="preserve">Qu'est-ce qui améliore les performances dans une base </w:t>
      </w:r>
      <w:proofErr w:type="spellStart"/>
      <w:r w:rsidRPr="007D7B86">
        <w:rPr>
          <w:b/>
          <w:bCs/>
          <w:sz w:val="15"/>
          <w:szCs w:val="15"/>
        </w:rPr>
        <w:t>NoSOL</w:t>
      </w:r>
      <w:proofErr w:type="spellEnd"/>
      <w:r w:rsidRPr="007D7B86">
        <w:rPr>
          <w:b/>
          <w:bCs/>
          <w:sz w:val="15"/>
          <w:szCs w:val="15"/>
        </w:rPr>
        <w:t xml:space="preserve"> ?</w:t>
      </w:r>
      <w:r w:rsidR="00EC1B0D">
        <w:rPr>
          <w:b/>
          <w:bCs/>
          <w:sz w:val="15"/>
          <w:szCs w:val="15"/>
        </w:rPr>
        <w:t xml:space="preserve"> </w:t>
      </w:r>
      <w:r w:rsidRPr="007D7B86">
        <w:rPr>
          <w:sz w:val="15"/>
          <w:szCs w:val="15"/>
        </w:rPr>
        <w:t>b) Indexation, Dispatch des documents sur différents serveurs</w:t>
      </w:r>
      <w:r w:rsidR="00EC1B0D">
        <w:rPr>
          <w:sz w:val="15"/>
          <w:szCs w:val="15"/>
        </w:rPr>
        <w:t>,</w:t>
      </w:r>
      <w:r w:rsidR="00EC1B0D">
        <w:rPr>
          <w:b/>
          <w:bCs/>
          <w:sz w:val="15"/>
          <w:szCs w:val="15"/>
        </w:rPr>
        <w:t xml:space="preserve"> </w:t>
      </w:r>
      <w:r w:rsidRPr="007D7B86">
        <w:rPr>
          <w:sz w:val="15"/>
          <w:szCs w:val="15"/>
        </w:rPr>
        <w:t>c) Ajout constant de serveurs</w:t>
      </w:r>
    </w:p>
    <w:p w14:paraId="05B21EFE" w14:textId="0AF4748B" w:rsidR="007D7B86" w:rsidRPr="00EC1B0D" w:rsidRDefault="007D7B8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7D7B86">
        <w:rPr>
          <w:b/>
          <w:bCs/>
          <w:sz w:val="15"/>
          <w:szCs w:val="15"/>
        </w:rPr>
        <w:t>Selon vous, quelles sont les perspectives d'évolution des bases NoSQL</w:t>
      </w:r>
      <w:r w:rsidR="00EC1B0D" w:rsidRPr="007D7B86">
        <w:rPr>
          <w:b/>
          <w:bCs/>
          <w:sz w:val="15"/>
          <w:szCs w:val="15"/>
        </w:rPr>
        <w:t xml:space="preserve"> ?</w:t>
      </w:r>
      <w:r w:rsidR="00EC1B0D" w:rsidRPr="007D7B86">
        <w:rPr>
          <w:sz w:val="15"/>
          <w:szCs w:val="15"/>
        </w:rPr>
        <w:t xml:space="preserve"> Intégration</w:t>
      </w:r>
      <w:r w:rsidRPr="007D7B86">
        <w:rPr>
          <w:sz w:val="15"/>
          <w:szCs w:val="15"/>
        </w:rPr>
        <w:t xml:space="preserve"> de fonctionnalités avancées, </w:t>
      </w:r>
      <w:proofErr w:type="gramStart"/>
      <w:r w:rsidRPr="007D7B86">
        <w:rPr>
          <w:sz w:val="15"/>
          <w:szCs w:val="15"/>
        </w:rPr>
        <w:t>hybridation relationnel</w:t>
      </w:r>
      <w:proofErr w:type="gramEnd"/>
    </w:p>
    <w:p w14:paraId="5F496A1E" w14:textId="106988AE" w:rsidR="007D7B86" w:rsidRPr="00EE1595" w:rsidRDefault="007D7B8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7D7B86">
        <w:rPr>
          <w:b/>
          <w:bCs/>
          <w:sz w:val="15"/>
          <w:szCs w:val="15"/>
        </w:rPr>
        <w:t>Comment les bases NoSQL gèrent-elles les jointures ?</w:t>
      </w:r>
      <w:r w:rsidR="00EC1B0D">
        <w:rPr>
          <w:b/>
          <w:bCs/>
          <w:sz w:val="15"/>
          <w:szCs w:val="15"/>
        </w:rPr>
        <w:t xml:space="preserve"> </w:t>
      </w:r>
      <w:r w:rsidRPr="007D7B86">
        <w:rPr>
          <w:sz w:val="15"/>
          <w:szCs w:val="15"/>
        </w:rPr>
        <w:t>Uniquement par des scripts externes</w:t>
      </w:r>
    </w:p>
    <w:p w14:paraId="431BE8CE" w14:textId="260A41DE" w:rsidR="007D7B86" w:rsidRPr="007D7B86" w:rsidRDefault="007D7B8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7D7B86">
        <w:rPr>
          <w:b/>
          <w:bCs/>
          <w:sz w:val="15"/>
          <w:szCs w:val="15"/>
        </w:rPr>
        <w:t>Qu'est-ce que signifie NoSQL ?</w:t>
      </w:r>
      <w:r w:rsidR="00EC1B0D">
        <w:rPr>
          <w:b/>
          <w:bCs/>
          <w:sz w:val="15"/>
          <w:szCs w:val="15"/>
        </w:rPr>
        <w:t xml:space="preserve"> </w:t>
      </w:r>
      <w:r w:rsidRPr="007D7B86">
        <w:rPr>
          <w:sz w:val="15"/>
          <w:szCs w:val="15"/>
        </w:rPr>
        <w:t xml:space="preserve">Not </w:t>
      </w:r>
      <w:proofErr w:type="spellStart"/>
      <w:r w:rsidRPr="007D7B86">
        <w:rPr>
          <w:sz w:val="15"/>
          <w:szCs w:val="15"/>
        </w:rPr>
        <w:t>Only</w:t>
      </w:r>
      <w:proofErr w:type="spellEnd"/>
      <w:r w:rsidRPr="007D7B86">
        <w:rPr>
          <w:sz w:val="15"/>
          <w:szCs w:val="15"/>
        </w:rPr>
        <w:t xml:space="preserve"> SQL</w:t>
      </w:r>
    </w:p>
    <w:p w14:paraId="53CC4F7A" w14:textId="388FCB9F" w:rsidR="00964149" w:rsidRPr="00964149" w:rsidRDefault="00964149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964149">
        <w:rPr>
          <w:b/>
          <w:bCs/>
          <w:sz w:val="15"/>
          <w:szCs w:val="15"/>
        </w:rPr>
        <w:t xml:space="preserve">Quel est un avantage de </w:t>
      </w:r>
      <w:proofErr w:type="spellStart"/>
      <w:r w:rsidRPr="00964149">
        <w:rPr>
          <w:b/>
          <w:bCs/>
          <w:sz w:val="15"/>
          <w:szCs w:val="15"/>
        </w:rPr>
        <w:t>CouchDB</w:t>
      </w:r>
      <w:proofErr w:type="spellEnd"/>
      <w:r w:rsidRPr="00964149">
        <w:rPr>
          <w:b/>
          <w:bCs/>
          <w:sz w:val="15"/>
          <w:szCs w:val="15"/>
        </w:rPr>
        <w:t xml:space="preserve"> pour le développement web ?</w:t>
      </w:r>
      <w:r w:rsidR="00EC1B0D">
        <w:rPr>
          <w:b/>
          <w:bCs/>
          <w:sz w:val="15"/>
          <w:szCs w:val="15"/>
        </w:rPr>
        <w:t xml:space="preserve"> </w:t>
      </w:r>
      <w:r w:rsidRPr="00964149">
        <w:rPr>
          <w:sz w:val="15"/>
          <w:szCs w:val="15"/>
        </w:rPr>
        <w:t>Stockage de documents JSON natifs</w:t>
      </w:r>
    </w:p>
    <w:p w14:paraId="74140C0A" w14:textId="08EB9084" w:rsidR="00462954" w:rsidRPr="00462954" w:rsidRDefault="00462954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462954">
        <w:rPr>
          <w:b/>
          <w:bCs/>
          <w:sz w:val="15"/>
          <w:szCs w:val="15"/>
        </w:rPr>
        <w:t>Pour un projet nécessitant une haute disponibilité, quel type de base de données privilégier ?</w:t>
      </w:r>
      <w:r w:rsidR="00EC1B0D">
        <w:rPr>
          <w:b/>
          <w:bCs/>
          <w:sz w:val="15"/>
          <w:szCs w:val="15"/>
        </w:rPr>
        <w:t xml:space="preserve"> </w:t>
      </w:r>
      <w:r w:rsidRPr="00462954">
        <w:rPr>
          <w:sz w:val="15"/>
          <w:szCs w:val="15"/>
        </w:rPr>
        <w:t>Base de données de type Key-Value</w:t>
      </w:r>
    </w:p>
    <w:p w14:paraId="73E89D6B" w14:textId="57DF9BA9" w:rsidR="00462954" w:rsidRPr="00462954" w:rsidRDefault="00462954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462954">
        <w:rPr>
          <w:b/>
          <w:bCs/>
          <w:sz w:val="15"/>
          <w:szCs w:val="15"/>
        </w:rPr>
        <w:t>Quel est un cas d'usage typique des bases de données de type graphe ?</w:t>
      </w:r>
      <w:r w:rsidR="00EC1B0D">
        <w:rPr>
          <w:b/>
          <w:bCs/>
          <w:sz w:val="15"/>
          <w:szCs w:val="15"/>
        </w:rPr>
        <w:t xml:space="preserve"> </w:t>
      </w:r>
      <w:r w:rsidRPr="00462954">
        <w:rPr>
          <w:sz w:val="15"/>
          <w:szCs w:val="15"/>
        </w:rPr>
        <w:t>Réseaux sociaux</w:t>
      </w:r>
    </w:p>
    <w:p w14:paraId="1842EA92" w14:textId="2AD9092D" w:rsidR="00462954" w:rsidRPr="00EC1B0D" w:rsidRDefault="00462954" w:rsidP="00261874">
      <w:pPr>
        <w:snapToGrid w:val="0"/>
        <w:spacing w:after="0" w:line="240" w:lineRule="auto"/>
        <w:jc w:val="both"/>
        <w:rPr>
          <w:rStyle w:val="lev"/>
          <w:sz w:val="15"/>
          <w:szCs w:val="15"/>
        </w:rPr>
      </w:pPr>
      <w:r w:rsidRPr="00462954">
        <w:rPr>
          <w:b/>
          <w:bCs/>
          <w:sz w:val="15"/>
          <w:szCs w:val="15"/>
        </w:rPr>
        <w:t xml:space="preserve">Que se passe t'il si je souhaite manipuler </w:t>
      </w:r>
      <w:r w:rsidR="00EC1B0D" w:rsidRPr="00462954">
        <w:rPr>
          <w:b/>
          <w:bCs/>
          <w:sz w:val="15"/>
          <w:szCs w:val="15"/>
        </w:rPr>
        <w:t>une collection non déclarée</w:t>
      </w:r>
      <w:r w:rsidRPr="00462954">
        <w:rPr>
          <w:b/>
          <w:bCs/>
          <w:sz w:val="15"/>
          <w:szCs w:val="15"/>
        </w:rPr>
        <w:t xml:space="preserve"> dans la base de données NoSQL ?</w:t>
      </w:r>
      <w:r w:rsidR="00EC1B0D">
        <w:rPr>
          <w:b/>
          <w:bCs/>
          <w:sz w:val="15"/>
          <w:szCs w:val="15"/>
        </w:rPr>
        <w:t xml:space="preserve"> </w:t>
      </w:r>
      <w:r w:rsidRPr="00EE1595">
        <w:rPr>
          <w:rStyle w:val="lev"/>
          <w:b w:val="0"/>
          <w:bCs w:val="0"/>
          <w:sz w:val="15"/>
          <w:szCs w:val="15"/>
        </w:rPr>
        <w:t xml:space="preserve">la base NoSQL </w:t>
      </w:r>
      <w:r w:rsidR="00EC1B0D">
        <w:rPr>
          <w:rStyle w:val="lev"/>
          <w:b w:val="0"/>
          <w:bCs w:val="0"/>
          <w:sz w:val="15"/>
          <w:szCs w:val="15"/>
        </w:rPr>
        <w:t>en crée une.</w:t>
      </w:r>
    </w:p>
    <w:p w14:paraId="10C8A2AE" w14:textId="131C4687" w:rsidR="00CF5548" w:rsidRPr="00CF5548" w:rsidRDefault="00CF5548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F5548">
        <w:rPr>
          <w:b/>
          <w:bCs/>
          <w:sz w:val="15"/>
          <w:szCs w:val="15"/>
        </w:rPr>
        <w:t>Que signifie la 'scalabilité horizontale' ?</w:t>
      </w:r>
      <w:r w:rsidR="00EC1B0D">
        <w:rPr>
          <w:b/>
          <w:bCs/>
          <w:sz w:val="15"/>
          <w:szCs w:val="15"/>
        </w:rPr>
        <w:t xml:space="preserve"> </w:t>
      </w:r>
      <w:r w:rsidRPr="00CF5548">
        <w:rPr>
          <w:sz w:val="15"/>
          <w:szCs w:val="15"/>
        </w:rPr>
        <w:t>Ajouter des serveurs pour répartir la charge</w:t>
      </w:r>
    </w:p>
    <w:p w14:paraId="24DD55DE" w14:textId="4432165E" w:rsidR="00CF5548" w:rsidRPr="00CF5548" w:rsidRDefault="00CF5548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F5548">
        <w:rPr>
          <w:b/>
          <w:bCs/>
          <w:sz w:val="15"/>
          <w:szCs w:val="15"/>
        </w:rPr>
        <w:t>Pour quel type d'application les bases de données NoSQL sont-elles particulièrement adaptées ?</w:t>
      </w:r>
      <w:r w:rsidR="00EC1B0D">
        <w:rPr>
          <w:b/>
          <w:bCs/>
          <w:sz w:val="15"/>
          <w:szCs w:val="15"/>
        </w:rPr>
        <w:t xml:space="preserve"> </w:t>
      </w:r>
      <w:r w:rsidRPr="00CF5548">
        <w:rPr>
          <w:sz w:val="15"/>
          <w:szCs w:val="15"/>
        </w:rPr>
        <w:t>Applications avec des données volumineuses et évolutives</w:t>
      </w:r>
    </w:p>
    <w:p w14:paraId="2B75E6D1" w14:textId="619E7A73" w:rsidR="00CF5548" w:rsidRPr="00EC1B0D" w:rsidRDefault="00CF5548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EE1595">
        <w:rPr>
          <w:b/>
          <w:bCs/>
          <w:sz w:val="15"/>
          <w:szCs w:val="15"/>
        </w:rPr>
        <w:t xml:space="preserve">Quel type de base de données </w:t>
      </w:r>
      <w:proofErr w:type="spellStart"/>
      <w:r w:rsidRPr="00EE1595">
        <w:rPr>
          <w:b/>
          <w:bCs/>
          <w:sz w:val="15"/>
          <w:szCs w:val="15"/>
        </w:rPr>
        <w:t>NosQL</w:t>
      </w:r>
      <w:proofErr w:type="spellEnd"/>
      <w:r w:rsidRPr="00EE1595">
        <w:rPr>
          <w:b/>
          <w:bCs/>
          <w:sz w:val="15"/>
          <w:szCs w:val="15"/>
        </w:rPr>
        <w:t xml:space="preserve"> est </w:t>
      </w:r>
      <w:proofErr w:type="spellStart"/>
      <w:proofErr w:type="gramStart"/>
      <w:r w:rsidRPr="00EE1595">
        <w:rPr>
          <w:b/>
          <w:bCs/>
          <w:sz w:val="15"/>
          <w:szCs w:val="15"/>
        </w:rPr>
        <w:t>a</w:t>
      </w:r>
      <w:proofErr w:type="spellEnd"/>
      <w:proofErr w:type="gramEnd"/>
      <w:r w:rsidRPr="00EE1595">
        <w:rPr>
          <w:b/>
          <w:bCs/>
          <w:sz w:val="15"/>
          <w:szCs w:val="15"/>
        </w:rPr>
        <w:t xml:space="preserve"> privilégier pour </w:t>
      </w:r>
      <w:r w:rsidR="00A06BD8" w:rsidRPr="00EE1595">
        <w:rPr>
          <w:b/>
          <w:bCs/>
          <w:sz w:val="15"/>
          <w:szCs w:val="15"/>
        </w:rPr>
        <w:t>un usage statistique</w:t>
      </w:r>
      <w:r w:rsidRPr="00EE1595">
        <w:rPr>
          <w:b/>
          <w:bCs/>
          <w:sz w:val="15"/>
          <w:szCs w:val="15"/>
        </w:rPr>
        <w:t xml:space="preserve"> ?</w:t>
      </w:r>
      <w:r w:rsidR="00EC1B0D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>Wide-</w:t>
      </w:r>
      <w:proofErr w:type="spellStart"/>
      <w:r w:rsidRPr="00EE1595">
        <w:rPr>
          <w:sz w:val="15"/>
          <w:szCs w:val="15"/>
        </w:rPr>
        <w:t>Column</w:t>
      </w:r>
      <w:proofErr w:type="spellEnd"/>
    </w:p>
    <w:p w14:paraId="343BFE11" w14:textId="139D6828" w:rsidR="00A06BD8" w:rsidRPr="002D0027" w:rsidRDefault="00CF5548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F5548">
        <w:rPr>
          <w:b/>
          <w:bCs/>
          <w:sz w:val="15"/>
          <w:szCs w:val="15"/>
        </w:rPr>
        <w:t>Comment gérer les transactions CRUD dans les bases NoSQL ?</w:t>
      </w:r>
      <w:r w:rsidR="00B11187">
        <w:rPr>
          <w:b/>
          <w:bCs/>
          <w:sz w:val="15"/>
          <w:szCs w:val="15"/>
        </w:rPr>
        <w:t xml:space="preserve"> </w:t>
      </w:r>
      <w:r w:rsidRPr="00CF5548">
        <w:rPr>
          <w:sz w:val="15"/>
          <w:szCs w:val="15"/>
        </w:rPr>
        <w:t>Mécanismes spécifiques selon les bases</w:t>
      </w:r>
      <w:r w:rsidRPr="00EE1595">
        <w:rPr>
          <w:sz w:val="15"/>
          <w:szCs w:val="15"/>
        </w:rPr>
        <w:t xml:space="preserve"> (</w:t>
      </w:r>
      <w:r w:rsidRPr="00EE1595">
        <w:rPr>
          <w:rStyle w:val="lev"/>
          <w:b w:val="0"/>
          <w:bCs w:val="0"/>
          <w:sz w:val="15"/>
          <w:szCs w:val="15"/>
        </w:rPr>
        <w:t>chaque base NoSQL gère CRUD avec ses propres mécanismes</w:t>
      </w:r>
      <w:r w:rsidRPr="00EE1595">
        <w:rPr>
          <w:sz w:val="15"/>
          <w:szCs w:val="15"/>
        </w:rPr>
        <w:t xml:space="preserve">, notamment </w:t>
      </w:r>
      <w:proofErr w:type="spellStart"/>
      <w:r w:rsidRPr="00EE1595">
        <w:rPr>
          <w:sz w:val="15"/>
          <w:szCs w:val="15"/>
        </w:rPr>
        <w:t>CouchDB</w:t>
      </w:r>
      <w:proofErr w:type="spellEnd"/>
      <w:r w:rsidRPr="00EE1595">
        <w:rPr>
          <w:sz w:val="15"/>
          <w:szCs w:val="15"/>
        </w:rPr>
        <w:t>/</w:t>
      </w:r>
      <w:proofErr w:type="spellStart"/>
      <w:r w:rsidRPr="00EE1595">
        <w:rPr>
          <w:sz w:val="15"/>
          <w:szCs w:val="15"/>
        </w:rPr>
        <w:t>PouchDB</w:t>
      </w:r>
      <w:proofErr w:type="spellEnd"/>
      <w:r w:rsidRPr="00EE1595">
        <w:rPr>
          <w:sz w:val="15"/>
          <w:szCs w:val="15"/>
        </w:rPr>
        <w:t>.</w:t>
      </w:r>
      <w:r w:rsidRPr="00EE1595">
        <w:rPr>
          <w:sz w:val="15"/>
          <w:szCs w:val="15"/>
        </w:rPr>
        <w:t>)</w:t>
      </w:r>
    </w:p>
    <w:p w14:paraId="3B3A6878" w14:textId="6FEB62D8" w:rsidR="00815A69" w:rsidRPr="00EC1B0D" w:rsidRDefault="00CF5548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EE1595">
        <w:rPr>
          <w:b/>
          <w:bCs/>
          <w:sz w:val="15"/>
          <w:szCs w:val="15"/>
        </w:rPr>
        <w:t>Quel type de contenu peut facilement être stocké dans une base de données NoSQL document ?</w:t>
      </w:r>
      <w:r w:rsidR="00EC1B0D">
        <w:rPr>
          <w:b/>
          <w:bCs/>
          <w:sz w:val="15"/>
          <w:szCs w:val="15"/>
        </w:rPr>
        <w:t xml:space="preserve"> </w:t>
      </w:r>
      <w:r w:rsidR="00815A69" w:rsidRPr="00EE1595">
        <w:rPr>
          <w:sz w:val="15"/>
          <w:szCs w:val="15"/>
        </w:rPr>
        <w:t>content (contenu JSON du document)</w:t>
      </w:r>
      <w:r w:rsidR="00815A69" w:rsidRPr="00EE1595">
        <w:rPr>
          <w:sz w:val="15"/>
          <w:szCs w:val="15"/>
        </w:rPr>
        <w:t xml:space="preserve"> et</w:t>
      </w:r>
      <w:r w:rsidR="00815A69" w:rsidRPr="00EE1595">
        <w:rPr>
          <w:sz w:val="15"/>
          <w:szCs w:val="15"/>
        </w:rPr>
        <w:t xml:space="preserve"> des assets (images, vidéos, etc.)</w:t>
      </w:r>
    </w:p>
    <w:p w14:paraId="0B143B6F" w14:textId="3CA94A1C" w:rsidR="00815A69" w:rsidRPr="00815A69" w:rsidRDefault="00815A69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815A69">
        <w:rPr>
          <w:b/>
          <w:bCs/>
          <w:sz w:val="15"/>
          <w:szCs w:val="15"/>
        </w:rPr>
        <w:t>Quelle(s) est(sont) la/les principale(s) faiblesse(s) du modèle relationnel ?</w:t>
      </w:r>
      <w:r w:rsidR="002572D4">
        <w:rPr>
          <w:b/>
          <w:bCs/>
          <w:sz w:val="15"/>
          <w:szCs w:val="15"/>
        </w:rPr>
        <w:t xml:space="preserve"> </w:t>
      </w:r>
      <w:r w:rsidRPr="00815A69">
        <w:rPr>
          <w:sz w:val="15"/>
          <w:szCs w:val="15"/>
        </w:rPr>
        <w:t xml:space="preserve">a) La </w:t>
      </w:r>
      <w:proofErr w:type="spellStart"/>
      <w:proofErr w:type="gramStart"/>
      <w:r w:rsidR="00B11187">
        <w:rPr>
          <w:sz w:val="15"/>
          <w:szCs w:val="15"/>
        </w:rPr>
        <w:t>MàJ</w:t>
      </w:r>
      <w:proofErr w:type="spellEnd"/>
      <w:r w:rsidR="00B11187">
        <w:rPr>
          <w:sz w:val="15"/>
          <w:szCs w:val="15"/>
        </w:rPr>
        <w:t xml:space="preserve"> </w:t>
      </w:r>
      <w:r w:rsidRPr="00815A69">
        <w:rPr>
          <w:sz w:val="15"/>
          <w:szCs w:val="15"/>
        </w:rPr>
        <w:t xml:space="preserve"> de</w:t>
      </w:r>
      <w:proofErr w:type="gramEnd"/>
      <w:r w:rsidRPr="00815A69">
        <w:rPr>
          <w:sz w:val="15"/>
          <w:szCs w:val="15"/>
        </w:rPr>
        <w:t xml:space="preserve"> la structure des données</w:t>
      </w:r>
      <w:r w:rsidR="002572D4">
        <w:rPr>
          <w:sz w:val="15"/>
          <w:szCs w:val="15"/>
        </w:rPr>
        <w:t>,</w:t>
      </w:r>
      <w:r w:rsidR="00B11187">
        <w:rPr>
          <w:b/>
          <w:bCs/>
          <w:sz w:val="15"/>
          <w:szCs w:val="15"/>
        </w:rPr>
        <w:t xml:space="preserve"> </w:t>
      </w:r>
      <w:r w:rsidRPr="00815A69">
        <w:rPr>
          <w:sz w:val="15"/>
          <w:szCs w:val="15"/>
        </w:rPr>
        <w:t>b) Le principe d'isolation des transactions nécessite d'importantes ressources</w:t>
      </w:r>
      <w:r w:rsidRPr="00EE1595">
        <w:rPr>
          <w:sz w:val="15"/>
          <w:szCs w:val="15"/>
        </w:rPr>
        <w:t xml:space="preserve"> </w:t>
      </w:r>
      <w:r w:rsidRPr="00815A69">
        <w:rPr>
          <w:sz w:val="15"/>
          <w:szCs w:val="15"/>
        </w:rPr>
        <w:t>machines/serveurs</w:t>
      </w:r>
    </w:p>
    <w:p w14:paraId="444676BD" w14:textId="77777777" w:rsidR="00CF5548" w:rsidRPr="00EE1595" w:rsidRDefault="00CF5548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5FC91092" w14:textId="712AB509" w:rsidR="00815A69" w:rsidRPr="00815A69" w:rsidRDefault="00815A69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815A69">
        <w:rPr>
          <w:b/>
          <w:bCs/>
          <w:sz w:val="15"/>
          <w:szCs w:val="15"/>
        </w:rPr>
        <w:t>Ordonnancer de 1 à N les étapes suivantes :</w:t>
      </w:r>
      <w:r w:rsidR="00261874">
        <w:rPr>
          <w:b/>
          <w:bCs/>
          <w:sz w:val="15"/>
          <w:szCs w:val="15"/>
        </w:rPr>
        <w:t xml:space="preserve"> </w:t>
      </w:r>
      <w:r w:rsidR="00261874" w:rsidRPr="00815A69">
        <w:rPr>
          <w:sz w:val="15"/>
          <w:szCs w:val="15"/>
        </w:rPr>
        <w:t>Initialisation de l'application client</w:t>
      </w:r>
      <w:r w:rsidR="00261874">
        <w:rPr>
          <w:sz w:val="15"/>
          <w:szCs w:val="15"/>
        </w:rPr>
        <w:t xml:space="preserve">, </w:t>
      </w:r>
      <w:r w:rsidR="00261874" w:rsidRPr="00815A69">
        <w:rPr>
          <w:sz w:val="15"/>
          <w:szCs w:val="15"/>
        </w:rPr>
        <w:t>Création de la base de données locale</w:t>
      </w:r>
      <w:r w:rsidR="00261874">
        <w:rPr>
          <w:sz w:val="15"/>
          <w:szCs w:val="15"/>
        </w:rPr>
        <w:t xml:space="preserve">, </w:t>
      </w:r>
      <w:r w:rsidR="00261874" w:rsidRPr="00815A69">
        <w:rPr>
          <w:sz w:val="15"/>
          <w:szCs w:val="15"/>
        </w:rPr>
        <w:t>Synchronisation Base de données Distante vers Locale</w:t>
      </w:r>
      <w:r w:rsidR="00261874">
        <w:rPr>
          <w:sz w:val="15"/>
          <w:szCs w:val="15"/>
        </w:rPr>
        <w:t>,</w:t>
      </w:r>
      <w:r w:rsidR="00261874">
        <w:rPr>
          <w:b/>
          <w:bCs/>
          <w:sz w:val="15"/>
          <w:szCs w:val="15"/>
        </w:rPr>
        <w:t xml:space="preserve"> </w:t>
      </w:r>
      <w:r w:rsidRPr="00815A69">
        <w:rPr>
          <w:sz w:val="15"/>
          <w:szCs w:val="15"/>
        </w:rPr>
        <w:t>CRUD sur les documents de l'application</w:t>
      </w:r>
      <w:r w:rsidR="00261874">
        <w:rPr>
          <w:sz w:val="15"/>
          <w:szCs w:val="15"/>
        </w:rPr>
        <w:t xml:space="preserve">, </w:t>
      </w:r>
      <w:r w:rsidRPr="00815A69">
        <w:rPr>
          <w:sz w:val="15"/>
          <w:szCs w:val="15"/>
        </w:rPr>
        <w:t>Synchronisation Base de données Locale vers Distante</w:t>
      </w:r>
      <w:r w:rsidRPr="00EE1595">
        <w:rPr>
          <w:sz w:val="15"/>
          <w:szCs w:val="15"/>
        </w:rPr>
        <w:t xml:space="preserve"> </w:t>
      </w:r>
    </w:p>
    <w:p w14:paraId="69FE01DC" w14:textId="755CF690" w:rsidR="00C033BF" w:rsidRPr="00EE1595" w:rsidRDefault="00C033BF" w:rsidP="00261874">
      <w:pPr>
        <w:snapToGrid w:val="0"/>
        <w:spacing w:after="0" w:line="240" w:lineRule="auto"/>
        <w:jc w:val="both"/>
        <w:rPr>
          <w:sz w:val="15"/>
          <w:szCs w:val="15"/>
        </w:rPr>
      </w:pPr>
    </w:p>
    <w:p w14:paraId="289DFF0B" w14:textId="52A44D1F" w:rsidR="00C033BF" w:rsidRPr="00C033BF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>Selon vous, qu'est-ce que le 'mapping objet-document</w:t>
      </w:r>
      <w:proofErr w:type="gramStart"/>
      <w:r w:rsidRPr="00C033BF">
        <w:rPr>
          <w:b/>
          <w:bCs/>
          <w:sz w:val="15"/>
          <w:szCs w:val="15"/>
        </w:rPr>
        <w:t>'?</w:t>
      </w:r>
      <w:proofErr w:type="gramEnd"/>
      <w:r w:rsidR="00261874">
        <w:rPr>
          <w:b/>
          <w:bCs/>
          <w:sz w:val="15"/>
          <w:szCs w:val="15"/>
        </w:rPr>
        <w:t xml:space="preserve"> </w:t>
      </w:r>
      <w:r w:rsidRPr="00C033BF">
        <w:rPr>
          <w:sz w:val="15"/>
          <w:szCs w:val="15"/>
        </w:rPr>
        <w:t>Une technique de conversion entre documents de base de données et objets de programmation</w:t>
      </w:r>
    </w:p>
    <w:p w14:paraId="5295E6C6" w14:textId="536B9143" w:rsidR="00C033BF" w:rsidRPr="00C033BF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>Qu'est-ce qui caractérise une base de données de type Document ?</w:t>
      </w:r>
      <w:r w:rsidR="00261874">
        <w:rPr>
          <w:b/>
          <w:bCs/>
          <w:sz w:val="15"/>
          <w:szCs w:val="15"/>
        </w:rPr>
        <w:t xml:space="preserve"> </w:t>
      </w:r>
      <w:r w:rsidRPr="00C033BF">
        <w:rPr>
          <w:sz w:val="15"/>
          <w:szCs w:val="15"/>
        </w:rPr>
        <w:t>Elle permet de stocker des données semi-structurées sous forme textuel</w:t>
      </w:r>
    </w:p>
    <w:p w14:paraId="287500BB" w14:textId="791C6946" w:rsidR="00C033BF" w:rsidRPr="00C033BF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>Selon vous, quels sont les défis de la migration vers NoSQL ?</w:t>
      </w:r>
      <w:r w:rsidR="00261874">
        <w:rPr>
          <w:b/>
          <w:bCs/>
          <w:sz w:val="15"/>
          <w:szCs w:val="15"/>
        </w:rPr>
        <w:t xml:space="preserve"> </w:t>
      </w:r>
      <w:r w:rsidRPr="00C033BF">
        <w:rPr>
          <w:sz w:val="15"/>
          <w:szCs w:val="15"/>
        </w:rPr>
        <w:t>Transformation des données et gestion de l'architecture</w:t>
      </w:r>
    </w:p>
    <w:p w14:paraId="6B4B3AF6" w14:textId="7C8EA6EB" w:rsidR="00C033BF" w:rsidRPr="00A06BD8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>Quelles technologies émergentes influencent les bases NoSQL ?</w:t>
      </w:r>
      <w:r w:rsidR="00261874">
        <w:rPr>
          <w:b/>
          <w:bCs/>
          <w:sz w:val="15"/>
          <w:szCs w:val="15"/>
        </w:rPr>
        <w:t xml:space="preserve"> </w:t>
      </w:r>
      <w:r w:rsidRPr="00C033BF">
        <w:rPr>
          <w:sz w:val="15"/>
          <w:szCs w:val="15"/>
        </w:rPr>
        <w:t xml:space="preserve">Architecture Cloud, Internet of </w:t>
      </w:r>
      <w:proofErr w:type="spellStart"/>
      <w:r w:rsidRPr="00C033BF">
        <w:rPr>
          <w:sz w:val="15"/>
          <w:szCs w:val="15"/>
        </w:rPr>
        <w:t>Things</w:t>
      </w:r>
      <w:proofErr w:type="spellEnd"/>
      <w:r w:rsidRPr="00C033BF">
        <w:rPr>
          <w:sz w:val="15"/>
          <w:szCs w:val="15"/>
        </w:rPr>
        <w:t>, Big Data</w:t>
      </w:r>
    </w:p>
    <w:p w14:paraId="3711FF58" w14:textId="3C830437" w:rsidR="00C033BF" w:rsidRPr="00C033BF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>Comment sécuriser une base de données NoSQL ?</w:t>
      </w:r>
      <w:r w:rsidR="00261874">
        <w:rPr>
          <w:b/>
          <w:bCs/>
          <w:sz w:val="15"/>
          <w:szCs w:val="15"/>
        </w:rPr>
        <w:t xml:space="preserve"> </w:t>
      </w:r>
      <w:r w:rsidRPr="00C033BF">
        <w:rPr>
          <w:sz w:val="15"/>
          <w:szCs w:val="15"/>
        </w:rPr>
        <w:t>Authentification ou autre contrôle d'accès / chiffrement</w:t>
      </w:r>
    </w:p>
    <w:p w14:paraId="26F6A737" w14:textId="4E42C3A7" w:rsidR="00C033BF" w:rsidRPr="00261874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 xml:space="preserve">Comment effectuer une requête de filtrage dans une base de données </w:t>
      </w:r>
      <w:proofErr w:type="spellStart"/>
      <w:r w:rsidRPr="00C033BF">
        <w:rPr>
          <w:b/>
          <w:bCs/>
          <w:sz w:val="15"/>
          <w:szCs w:val="15"/>
        </w:rPr>
        <w:t>noSQL</w:t>
      </w:r>
      <w:proofErr w:type="spellEnd"/>
      <w:r w:rsidRPr="00C033BF">
        <w:rPr>
          <w:b/>
          <w:bCs/>
          <w:sz w:val="15"/>
          <w:szCs w:val="15"/>
        </w:rPr>
        <w:t xml:space="preserve"> ?</w:t>
      </w:r>
      <w:r w:rsidR="00261874">
        <w:rPr>
          <w:b/>
          <w:bCs/>
          <w:sz w:val="15"/>
          <w:szCs w:val="15"/>
        </w:rPr>
        <w:t xml:space="preserve"> </w:t>
      </w:r>
      <w:r w:rsidRPr="00C033BF">
        <w:rPr>
          <w:sz w:val="15"/>
          <w:szCs w:val="15"/>
        </w:rPr>
        <w:t>En mettant en place des index sur des attributs de document</w:t>
      </w:r>
    </w:p>
    <w:p w14:paraId="284E07F9" w14:textId="56C92CAC" w:rsidR="00C033BF" w:rsidRPr="00C033BF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 xml:space="preserve">Qu'est-ce qui caractérise le mieux les modèles de données utilisé dans les </w:t>
      </w:r>
      <w:r w:rsidR="00A06BD8">
        <w:rPr>
          <w:b/>
          <w:bCs/>
          <w:sz w:val="15"/>
          <w:szCs w:val="15"/>
        </w:rPr>
        <w:t xml:space="preserve">BD </w:t>
      </w:r>
      <w:r w:rsidRPr="00C033BF">
        <w:rPr>
          <w:b/>
          <w:bCs/>
          <w:sz w:val="15"/>
          <w:szCs w:val="15"/>
        </w:rPr>
        <w:t>NoSQL Document ?</w:t>
      </w:r>
      <w:r w:rsidR="00261874">
        <w:rPr>
          <w:b/>
          <w:bCs/>
          <w:sz w:val="15"/>
          <w:szCs w:val="15"/>
        </w:rPr>
        <w:t xml:space="preserve"> </w:t>
      </w:r>
      <w:r w:rsidR="00A06BD8">
        <w:rPr>
          <w:sz w:val="15"/>
          <w:szCs w:val="15"/>
        </w:rPr>
        <w:t>S</w:t>
      </w:r>
      <w:r w:rsidRPr="00C033BF">
        <w:rPr>
          <w:sz w:val="15"/>
          <w:szCs w:val="15"/>
        </w:rPr>
        <w:t>ont des modèles où le schéma peut varier dynamiquement</w:t>
      </w:r>
    </w:p>
    <w:p w14:paraId="0AC8703D" w14:textId="3FDA5BE2" w:rsidR="00421A96" w:rsidRPr="00421A96" w:rsidRDefault="00C033BF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C033BF">
        <w:rPr>
          <w:b/>
          <w:bCs/>
          <w:sz w:val="15"/>
          <w:szCs w:val="15"/>
        </w:rPr>
        <w:t>Quand préférer une base de données relationnelle à une base NoSQL ?</w:t>
      </w:r>
      <w:r w:rsidR="00261874">
        <w:rPr>
          <w:b/>
          <w:bCs/>
          <w:sz w:val="15"/>
          <w:szCs w:val="15"/>
        </w:rPr>
        <w:t xml:space="preserve"> </w:t>
      </w:r>
      <w:r w:rsidR="00421A96" w:rsidRPr="00421A96">
        <w:rPr>
          <w:sz w:val="15"/>
          <w:szCs w:val="15"/>
        </w:rPr>
        <w:t>Pour des données structurées avec des relations complexes</w:t>
      </w:r>
    </w:p>
    <w:p w14:paraId="79F837F2" w14:textId="75BAD895" w:rsidR="00421A96" w:rsidRPr="00421A96" w:rsidRDefault="00421A9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421A96">
        <w:rPr>
          <w:b/>
          <w:bCs/>
          <w:sz w:val="15"/>
          <w:szCs w:val="15"/>
        </w:rPr>
        <w:t>Quel type de NoSQL choisir pour un système de recommandations de produits associés à un autre ?</w:t>
      </w:r>
      <w:r w:rsidR="00261874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>Type</w:t>
      </w:r>
      <w:r w:rsidRPr="00421A96">
        <w:rPr>
          <w:sz w:val="15"/>
          <w:szCs w:val="15"/>
        </w:rPr>
        <w:t xml:space="preserve"> Graphe</w:t>
      </w:r>
    </w:p>
    <w:p w14:paraId="197C0DD4" w14:textId="1A4B6BEA" w:rsidR="00421A96" w:rsidRPr="00421A96" w:rsidRDefault="00421A9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421A96">
        <w:rPr>
          <w:b/>
          <w:bCs/>
          <w:sz w:val="15"/>
          <w:szCs w:val="15"/>
        </w:rPr>
        <w:t>Quelle manipulation doit être effectué lors d'un changement de structure de document au niveau de la base de données NoSQL ?</w:t>
      </w:r>
      <w:r w:rsidR="00261874">
        <w:rPr>
          <w:b/>
          <w:bCs/>
          <w:sz w:val="15"/>
          <w:szCs w:val="15"/>
        </w:rPr>
        <w:t xml:space="preserve"> </w:t>
      </w:r>
      <w:r w:rsidRPr="00421A96">
        <w:rPr>
          <w:sz w:val="15"/>
          <w:szCs w:val="15"/>
        </w:rPr>
        <w:t>Il n'y a rien à faire</w:t>
      </w:r>
    </w:p>
    <w:p w14:paraId="628EB8D7" w14:textId="317FE356" w:rsidR="00421A96" w:rsidRPr="00421A96" w:rsidRDefault="00421A9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421A96">
        <w:rPr>
          <w:b/>
          <w:bCs/>
          <w:sz w:val="15"/>
          <w:szCs w:val="15"/>
        </w:rPr>
        <w:t>Qu'est-ce qu'un 'index' dans une base de données NoSQL ?</w:t>
      </w:r>
      <w:r w:rsidR="00261874">
        <w:rPr>
          <w:b/>
          <w:bCs/>
          <w:sz w:val="15"/>
          <w:szCs w:val="15"/>
        </w:rPr>
        <w:t xml:space="preserve"> </w:t>
      </w:r>
      <w:r w:rsidRPr="00421A96">
        <w:rPr>
          <w:sz w:val="15"/>
          <w:szCs w:val="15"/>
        </w:rPr>
        <w:t>Une structure améliorant les performances de recherche</w:t>
      </w:r>
    </w:p>
    <w:p w14:paraId="3022DE62" w14:textId="77777777" w:rsidR="00421A96" w:rsidRPr="00EE1595" w:rsidRDefault="00421A96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421A96">
        <w:rPr>
          <w:b/>
          <w:bCs/>
          <w:sz w:val="15"/>
          <w:szCs w:val="15"/>
        </w:rPr>
        <w:t>Je peux avoir différents types de structure de document JSON au sein d'une même collection ?</w:t>
      </w:r>
      <w:r w:rsidRPr="00EE1595">
        <w:rPr>
          <w:sz w:val="15"/>
          <w:szCs w:val="15"/>
        </w:rPr>
        <w:t xml:space="preserve"> </w:t>
      </w:r>
      <w:r w:rsidRPr="00EE1595">
        <w:rPr>
          <w:sz w:val="15"/>
          <w:szCs w:val="15"/>
        </w:rPr>
        <w:t>Vrai</w:t>
      </w:r>
    </w:p>
    <w:p w14:paraId="2B98A44D" w14:textId="31C5FAA1" w:rsidR="00B566D2" w:rsidRPr="00B566D2" w:rsidRDefault="00B566D2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B566D2">
        <w:rPr>
          <w:b/>
          <w:bCs/>
          <w:sz w:val="15"/>
          <w:szCs w:val="15"/>
        </w:rPr>
        <w:t>Comment optimiser les lectures dans une base NoSQL</w:t>
      </w:r>
      <w:r w:rsidR="00261874" w:rsidRPr="00B566D2">
        <w:rPr>
          <w:b/>
          <w:bCs/>
          <w:sz w:val="15"/>
          <w:szCs w:val="15"/>
        </w:rPr>
        <w:t xml:space="preserve"> ?</w:t>
      </w:r>
      <w:r w:rsidR="00261874" w:rsidRPr="00B566D2">
        <w:rPr>
          <w:sz w:val="15"/>
          <w:szCs w:val="15"/>
        </w:rPr>
        <w:t xml:space="preserve"> Par</w:t>
      </w:r>
      <w:r w:rsidRPr="00B566D2">
        <w:rPr>
          <w:sz w:val="15"/>
          <w:szCs w:val="15"/>
        </w:rPr>
        <w:t xml:space="preserve"> l'indexation</w:t>
      </w:r>
    </w:p>
    <w:p w14:paraId="34FD1820" w14:textId="5F53BCA8" w:rsidR="00421A96" w:rsidRPr="002572D4" w:rsidRDefault="00B566D2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B566D2">
        <w:rPr>
          <w:b/>
          <w:bCs/>
          <w:sz w:val="15"/>
          <w:szCs w:val="15"/>
        </w:rPr>
        <w:t xml:space="preserve">Dans une architecture simple, quel est </w:t>
      </w:r>
      <w:r w:rsidRPr="00EE1595">
        <w:rPr>
          <w:b/>
          <w:bCs/>
          <w:sz w:val="15"/>
          <w:szCs w:val="15"/>
        </w:rPr>
        <w:t>le principal rôle</w:t>
      </w:r>
      <w:r w:rsidRPr="00B566D2">
        <w:rPr>
          <w:b/>
          <w:bCs/>
          <w:sz w:val="15"/>
          <w:szCs w:val="15"/>
        </w:rPr>
        <w:t xml:space="preserve"> du 'backend' ?</w:t>
      </w:r>
      <w:r w:rsidR="00261874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>De</w:t>
      </w:r>
      <w:r w:rsidRPr="00EE1595">
        <w:rPr>
          <w:sz w:val="15"/>
          <w:szCs w:val="15"/>
        </w:rPr>
        <w:t xml:space="preserve"> communiquer avec la base de données et fournir les données nécessaires à l’application</w:t>
      </w:r>
    </w:p>
    <w:p w14:paraId="408FEA15" w14:textId="763C6D70" w:rsidR="00B566D2" w:rsidRPr="002572D4" w:rsidRDefault="00B566D2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B566D2">
        <w:rPr>
          <w:b/>
          <w:bCs/>
          <w:sz w:val="15"/>
          <w:szCs w:val="15"/>
        </w:rPr>
        <w:t xml:space="preserve">Dans les </w:t>
      </w:r>
      <w:r w:rsidR="002572D4">
        <w:rPr>
          <w:b/>
          <w:bCs/>
          <w:sz w:val="15"/>
          <w:szCs w:val="15"/>
        </w:rPr>
        <w:t>BD</w:t>
      </w:r>
      <w:r w:rsidRPr="00B566D2">
        <w:rPr>
          <w:b/>
          <w:bCs/>
          <w:sz w:val="15"/>
          <w:szCs w:val="15"/>
        </w:rPr>
        <w:t xml:space="preserve"> relationnelles, l'isolation est responsable d'un effet négatif important au niveau des performances, lequel ?</w:t>
      </w:r>
      <w:r w:rsidR="002572D4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 xml:space="preserve">l’exécution en série des </w:t>
      </w:r>
      <w:proofErr w:type="gramStart"/>
      <w:r w:rsidRPr="00EE1595">
        <w:rPr>
          <w:sz w:val="15"/>
          <w:szCs w:val="15"/>
        </w:rPr>
        <w:t>transactions</w:t>
      </w:r>
      <w:r w:rsidR="002572D4">
        <w:rPr>
          <w:sz w:val="15"/>
          <w:szCs w:val="15"/>
        </w:rPr>
        <w:t xml:space="preserve">  -</w:t>
      </w:r>
      <w:proofErr w:type="gramEnd"/>
      <w:r w:rsidR="002572D4">
        <w:rPr>
          <w:sz w:val="15"/>
          <w:szCs w:val="15"/>
        </w:rPr>
        <w:t xml:space="preserve">&gt; </w:t>
      </w:r>
      <w:proofErr w:type="gramStart"/>
      <w:r w:rsidRPr="00EE1595">
        <w:rPr>
          <w:sz w:val="15"/>
          <w:szCs w:val="15"/>
        </w:rPr>
        <w:t>ralentit  le</w:t>
      </w:r>
      <w:proofErr w:type="gramEnd"/>
      <w:r w:rsidRPr="00EE1595">
        <w:rPr>
          <w:sz w:val="15"/>
          <w:szCs w:val="15"/>
        </w:rPr>
        <w:t xml:space="preserve"> système.</w:t>
      </w:r>
    </w:p>
    <w:p w14:paraId="3AAA0F68" w14:textId="66C50F33" w:rsidR="00B566D2" w:rsidRPr="00261874" w:rsidRDefault="00B566D2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B566D2">
        <w:rPr>
          <w:b/>
          <w:bCs/>
          <w:sz w:val="15"/>
          <w:szCs w:val="15"/>
        </w:rPr>
        <w:t>Quelle action permet de gérer au mieux les applications en mode 'offline' ?</w:t>
      </w:r>
      <w:r w:rsidR="00261874">
        <w:rPr>
          <w:b/>
          <w:bCs/>
          <w:sz w:val="15"/>
          <w:szCs w:val="15"/>
        </w:rPr>
        <w:t xml:space="preserve"> </w:t>
      </w:r>
      <w:r w:rsidR="00261874" w:rsidRPr="00EE1595">
        <w:rPr>
          <w:sz w:val="15"/>
          <w:szCs w:val="15"/>
        </w:rPr>
        <w:t>U</w:t>
      </w:r>
      <w:r w:rsidRPr="00EE1595">
        <w:rPr>
          <w:sz w:val="15"/>
          <w:szCs w:val="15"/>
        </w:rPr>
        <w:t>tiliser une base locale et synchroniser avec la base distante quand l’application repasse online.</w:t>
      </w:r>
    </w:p>
    <w:p w14:paraId="553FB3B1" w14:textId="3A3581A9" w:rsidR="00B566D2" w:rsidRPr="00261874" w:rsidRDefault="00B566D2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B566D2">
        <w:rPr>
          <w:b/>
          <w:bCs/>
          <w:sz w:val="15"/>
          <w:szCs w:val="15"/>
        </w:rPr>
        <w:t>Quels sont les critères de choix d'une base de données NoSQL ?</w:t>
      </w:r>
      <w:r w:rsidR="00261874">
        <w:rPr>
          <w:b/>
          <w:bCs/>
          <w:sz w:val="15"/>
          <w:szCs w:val="15"/>
        </w:rPr>
        <w:t xml:space="preserve"> </w:t>
      </w:r>
      <w:r w:rsidRPr="00B566D2">
        <w:rPr>
          <w:sz w:val="15"/>
          <w:szCs w:val="15"/>
        </w:rPr>
        <w:t>Volume de données, type de données, besoins de scalabilité</w:t>
      </w:r>
    </w:p>
    <w:p w14:paraId="32A897BA" w14:textId="4281FF48" w:rsidR="002C1F95" w:rsidRPr="00B566D2" w:rsidRDefault="002C1F95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2C1F95">
        <w:rPr>
          <w:b/>
          <w:bCs/>
          <w:sz w:val="15"/>
          <w:szCs w:val="15"/>
        </w:rPr>
        <w:t xml:space="preserve">Quel facteur déterminant a entrainé le développement et la démocratisation des base de données </w:t>
      </w:r>
      <w:proofErr w:type="gramStart"/>
      <w:r w:rsidRPr="002C1F95">
        <w:rPr>
          <w:b/>
          <w:bCs/>
          <w:sz w:val="15"/>
          <w:szCs w:val="15"/>
        </w:rPr>
        <w:t>NoSQL?</w:t>
      </w:r>
      <w:proofErr w:type="gramEnd"/>
      <w:r w:rsidR="00261874">
        <w:rPr>
          <w:b/>
          <w:bCs/>
          <w:sz w:val="15"/>
          <w:szCs w:val="15"/>
        </w:rPr>
        <w:t xml:space="preserve"> </w:t>
      </w:r>
      <w:r w:rsidR="009641A7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>Augmentation</w:t>
      </w:r>
      <w:r w:rsidRPr="002C1F95">
        <w:rPr>
          <w:sz w:val="15"/>
          <w:szCs w:val="15"/>
        </w:rPr>
        <w:t xml:space="preserve"> de la volumétrie des données</w:t>
      </w:r>
    </w:p>
    <w:p w14:paraId="0528DE9F" w14:textId="40CC0DB0" w:rsidR="002C1F95" w:rsidRPr="00261874" w:rsidRDefault="002C1F95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2C1F95">
        <w:rPr>
          <w:b/>
          <w:bCs/>
          <w:sz w:val="15"/>
          <w:szCs w:val="15"/>
        </w:rPr>
        <w:t>Au niveau architecture technique, quel est le plus grand avantage des bases de données NoSQL ?</w:t>
      </w:r>
      <w:r w:rsidR="00261874">
        <w:rPr>
          <w:b/>
          <w:bCs/>
          <w:sz w:val="15"/>
          <w:szCs w:val="15"/>
        </w:rPr>
        <w:t xml:space="preserve"> </w:t>
      </w:r>
      <w:r w:rsidRPr="002C1F95">
        <w:rPr>
          <w:sz w:val="15"/>
          <w:szCs w:val="15"/>
        </w:rPr>
        <w:t>Il est possible de répartir des données sur plusieurs serveurs</w:t>
      </w:r>
    </w:p>
    <w:p w14:paraId="13D3ED71" w14:textId="665EE029" w:rsidR="00261874" w:rsidRPr="002572D4" w:rsidRDefault="002C1F95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2C1F95">
        <w:rPr>
          <w:b/>
          <w:bCs/>
          <w:sz w:val="15"/>
          <w:szCs w:val="15"/>
        </w:rPr>
        <w:t>Quelle réglementation juridique</w:t>
      </w:r>
      <w:r w:rsidR="002572D4">
        <w:rPr>
          <w:b/>
          <w:bCs/>
          <w:sz w:val="15"/>
          <w:szCs w:val="15"/>
        </w:rPr>
        <w:t xml:space="preserve"> </w:t>
      </w:r>
      <w:r w:rsidRPr="002C1F95">
        <w:rPr>
          <w:b/>
          <w:bCs/>
          <w:sz w:val="15"/>
          <w:szCs w:val="15"/>
        </w:rPr>
        <w:t>constitue un point de vigilance dans le choix de l'infrastructure technique ?</w:t>
      </w:r>
      <w:r w:rsidR="002572D4">
        <w:rPr>
          <w:b/>
          <w:bCs/>
          <w:sz w:val="15"/>
          <w:szCs w:val="15"/>
        </w:rPr>
        <w:t xml:space="preserve"> </w:t>
      </w:r>
      <w:r w:rsidRPr="00EE1595">
        <w:rPr>
          <w:sz w:val="15"/>
          <w:szCs w:val="15"/>
        </w:rPr>
        <w:t>Celle</w:t>
      </w:r>
      <w:r w:rsidRPr="00EE1595">
        <w:rPr>
          <w:sz w:val="15"/>
          <w:szCs w:val="15"/>
        </w:rPr>
        <w:t xml:space="preserve"> concernant la protection des données sensibles des utilisateurs</w:t>
      </w:r>
    </w:p>
    <w:p w14:paraId="6DD9F46A" w14:textId="67A0A515" w:rsidR="00BC72F6" w:rsidRPr="00BC72F6" w:rsidRDefault="00BC72F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BC72F6">
        <w:rPr>
          <w:b/>
          <w:bCs/>
          <w:sz w:val="15"/>
          <w:szCs w:val="15"/>
        </w:rPr>
        <w:t>Dans une base de données de type Key-Value, que représente la clé (Key) ?</w:t>
      </w:r>
      <w:r w:rsidR="00261874">
        <w:rPr>
          <w:b/>
          <w:bCs/>
          <w:sz w:val="15"/>
          <w:szCs w:val="15"/>
        </w:rPr>
        <w:t xml:space="preserve"> </w:t>
      </w:r>
      <w:r w:rsidRPr="00BC72F6">
        <w:rPr>
          <w:sz w:val="15"/>
          <w:szCs w:val="15"/>
        </w:rPr>
        <w:t>Un identifiant unique pour accéder à la valeur</w:t>
      </w:r>
    </w:p>
    <w:p w14:paraId="41BA774E" w14:textId="3402A1C1" w:rsidR="00BC72F6" w:rsidRPr="00261874" w:rsidRDefault="00BC72F6" w:rsidP="00261874">
      <w:pPr>
        <w:snapToGrid w:val="0"/>
        <w:spacing w:after="0" w:line="240" w:lineRule="auto"/>
        <w:jc w:val="both"/>
        <w:rPr>
          <w:b/>
          <w:bCs/>
          <w:sz w:val="15"/>
          <w:szCs w:val="15"/>
        </w:rPr>
      </w:pPr>
      <w:r w:rsidRPr="00BC72F6">
        <w:rPr>
          <w:b/>
          <w:bCs/>
          <w:sz w:val="15"/>
          <w:szCs w:val="15"/>
        </w:rPr>
        <w:t>Qu'est-ce que signifie '</w:t>
      </w:r>
      <w:proofErr w:type="spellStart"/>
      <w:r w:rsidRPr="00BC72F6">
        <w:rPr>
          <w:b/>
          <w:bCs/>
          <w:sz w:val="15"/>
          <w:szCs w:val="15"/>
        </w:rPr>
        <w:t>eventual</w:t>
      </w:r>
      <w:proofErr w:type="spellEnd"/>
      <w:r w:rsidRPr="00BC72F6">
        <w:rPr>
          <w:b/>
          <w:bCs/>
          <w:sz w:val="15"/>
          <w:szCs w:val="15"/>
        </w:rPr>
        <w:t xml:space="preserve"> </w:t>
      </w:r>
      <w:proofErr w:type="spellStart"/>
      <w:r w:rsidRPr="00BC72F6">
        <w:rPr>
          <w:b/>
          <w:bCs/>
          <w:sz w:val="15"/>
          <w:szCs w:val="15"/>
        </w:rPr>
        <w:t>consistency</w:t>
      </w:r>
      <w:proofErr w:type="spellEnd"/>
      <w:r w:rsidRPr="00BC72F6">
        <w:rPr>
          <w:b/>
          <w:bCs/>
          <w:sz w:val="15"/>
          <w:szCs w:val="15"/>
        </w:rPr>
        <w:t>' ?</w:t>
      </w:r>
      <w:r w:rsidR="00261874">
        <w:rPr>
          <w:b/>
          <w:bCs/>
          <w:sz w:val="15"/>
          <w:szCs w:val="15"/>
        </w:rPr>
        <w:t xml:space="preserve"> </w:t>
      </w:r>
      <w:r w:rsidRPr="00BC72F6">
        <w:rPr>
          <w:sz w:val="15"/>
          <w:szCs w:val="15"/>
        </w:rPr>
        <w:t>Les données se synchronisent progressivement pour devenir cohérente</w:t>
      </w:r>
    </w:p>
    <w:p w14:paraId="2CA32B2D" w14:textId="03519F18" w:rsidR="00BC72F6" w:rsidRDefault="00BC72F6" w:rsidP="00261874">
      <w:pPr>
        <w:snapToGrid w:val="0"/>
        <w:spacing w:after="0" w:line="240" w:lineRule="auto"/>
        <w:jc w:val="both"/>
        <w:rPr>
          <w:sz w:val="15"/>
          <w:szCs w:val="15"/>
        </w:rPr>
      </w:pPr>
      <w:r w:rsidRPr="00BC72F6">
        <w:rPr>
          <w:b/>
          <w:bCs/>
          <w:sz w:val="15"/>
          <w:szCs w:val="15"/>
        </w:rPr>
        <w:t>Dans l'architecture simple, à quel élément est imputé la tâche de valider la structure et les types des données ?</w:t>
      </w:r>
      <w:r w:rsidR="00713DA3" w:rsidRPr="00713DA3">
        <w:rPr>
          <w:sz w:val="15"/>
          <w:szCs w:val="15"/>
        </w:rPr>
        <w:t xml:space="preserve"> </w:t>
      </w:r>
      <w:proofErr w:type="spellStart"/>
      <w:r w:rsidR="00713DA3" w:rsidRPr="00BC72F6">
        <w:rPr>
          <w:sz w:val="15"/>
          <w:szCs w:val="15"/>
        </w:rPr>
        <w:t>controller</w:t>
      </w:r>
      <w:proofErr w:type="spellEnd"/>
    </w:p>
    <w:p w14:paraId="162E795D" w14:textId="484AB523" w:rsidR="009641A7" w:rsidRDefault="009641A7" w:rsidP="009641A7">
      <w:pPr>
        <w:snapToGrid w:val="0"/>
        <w:spacing w:after="0" w:line="240" w:lineRule="auto"/>
        <w:rPr>
          <w:sz w:val="15"/>
          <w:szCs w:val="15"/>
        </w:rPr>
      </w:pPr>
      <w:r w:rsidRPr="009641A7">
        <w:rPr>
          <w:b/>
          <w:bCs/>
          <w:sz w:val="15"/>
          <w:szCs w:val="15"/>
        </w:rPr>
        <w:t>Vertical vs horizontal ?</w:t>
      </w:r>
      <w:r w:rsidRPr="009641A7">
        <w:rPr>
          <w:sz w:val="15"/>
          <w:szCs w:val="15"/>
        </w:rPr>
        <w:t xml:space="preserve"> </w:t>
      </w:r>
      <w:r w:rsidRPr="009641A7">
        <w:rPr>
          <w:i/>
          <w:iCs/>
          <w:sz w:val="15"/>
          <w:szCs w:val="15"/>
        </w:rPr>
        <w:t>Vertical : augmenter un serveur ; Horizontal : ajouter des serveurs.</w:t>
      </w:r>
    </w:p>
    <w:p w14:paraId="6ABADA9F" w14:textId="15EC9199" w:rsidR="009641A7" w:rsidRPr="009641A7" w:rsidRDefault="009D49F9" w:rsidP="009641A7">
      <w:pPr>
        <w:snapToGrid w:val="0"/>
        <w:spacing w:after="0" w:line="240" w:lineRule="auto"/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DFA0CA" wp14:editId="374FBCF2">
                <wp:simplePos x="0" y="0"/>
                <wp:positionH relativeFrom="column">
                  <wp:posOffset>3286760</wp:posOffset>
                </wp:positionH>
                <wp:positionV relativeFrom="paragraph">
                  <wp:posOffset>204470</wp:posOffset>
                </wp:positionV>
                <wp:extent cx="3742055" cy="1828800"/>
                <wp:effectExtent l="0" t="0" r="17145" b="6985"/>
                <wp:wrapSquare wrapText="bothSides"/>
                <wp:docPr id="65336612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0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5186F" w14:textId="77777777" w:rsidR="002572D4" w:rsidRPr="00153327" w:rsidRDefault="002572D4" w:rsidP="00153327">
                            <w:pPr>
                              <w:snapToGrid w:val="0"/>
                              <w:spacing w:after="0" w:line="240" w:lineRule="auto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WIDE-COLUMN</w:t>
                            </w:r>
                          </w:p>
                          <w:p w14:paraId="00C70D21" w14:textId="77777777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Stockage en lignes contenant des colonnes dynamiques</w:t>
                            </w:r>
                          </w:p>
                          <w:p w14:paraId="6F4F644E" w14:textId="77777777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Chaque ligne peut avoir des colonnes différentes</w:t>
                            </w:r>
                          </w:p>
                          <w:p w14:paraId="53C802D1" w14:textId="77777777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Modèle très performant pour de grandes quantités de données</w:t>
                            </w:r>
                          </w:p>
                          <w:p w14:paraId="3B20E252" w14:textId="77777777" w:rsidR="002572D4" w:rsidRPr="006F479B" w:rsidRDefault="002572D4" w:rsidP="006F479B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Usages cités : Statistiques, Big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DFA0CA" id="_x0000_s1031" type="#_x0000_t202" style="position:absolute;margin-left:258.8pt;margin-top:16.1pt;width:294.6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" filled="f" strokeweight=".5pt">
                <v:fill o:detectmouseclick="t"/>
                <v:textbox style="mso-fit-shape-to-text:t">
                  <w:txbxContent>
                    <w:p w14:paraId="0745186F" w14:textId="77777777" w:rsidR="002572D4" w:rsidRPr="00153327" w:rsidRDefault="002572D4" w:rsidP="00153327">
                      <w:pPr>
                        <w:snapToGrid w:val="0"/>
                        <w:spacing w:after="0" w:line="240" w:lineRule="auto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153327">
                        <w:rPr>
                          <w:b/>
                          <w:bCs/>
                          <w:sz w:val="15"/>
                          <w:szCs w:val="15"/>
                        </w:rPr>
                        <w:t>WIDE-COLUMN</w:t>
                      </w:r>
                    </w:p>
                    <w:p w14:paraId="00C70D21" w14:textId="77777777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Stockage en lignes contenant des colonnes dynamiques</w:t>
                      </w:r>
                    </w:p>
                    <w:p w14:paraId="6F4F644E" w14:textId="77777777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Chaque ligne peut avoir des colonnes différentes</w:t>
                      </w:r>
                    </w:p>
                    <w:p w14:paraId="53C802D1" w14:textId="77777777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Modèle très performant pour de grandes quantités de données</w:t>
                      </w:r>
                    </w:p>
                    <w:p w14:paraId="3B20E252" w14:textId="77777777" w:rsidR="002572D4" w:rsidRPr="006F479B" w:rsidRDefault="002572D4" w:rsidP="006F479B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Usages cités : Statistiques, Big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41A7" w:rsidRPr="009641A7">
        <w:rPr>
          <w:b/>
          <w:bCs/>
          <w:sz w:val="15"/>
          <w:szCs w:val="15"/>
        </w:rPr>
        <w:t>Donne un exemple d’utilisation pertinente pour chaque type de base NoSQL :</w:t>
      </w:r>
      <w:r w:rsidR="009641A7">
        <w:rPr>
          <w:sz w:val="15"/>
          <w:szCs w:val="15"/>
        </w:rPr>
        <w:t xml:space="preserve"> </w:t>
      </w:r>
      <w:r w:rsidR="009641A7" w:rsidRPr="009641A7">
        <w:rPr>
          <w:sz w:val="15"/>
          <w:szCs w:val="15"/>
        </w:rPr>
        <w:t>Key-Value → sessions, authentification</w:t>
      </w:r>
      <w:r w:rsidR="009641A7" w:rsidRPr="009641A7">
        <w:rPr>
          <w:sz w:val="15"/>
          <w:szCs w:val="15"/>
        </w:rPr>
        <w:t xml:space="preserve">, </w:t>
      </w:r>
      <w:r w:rsidR="009641A7" w:rsidRPr="009641A7">
        <w:rPr>
          <w:sz w:val="15"/>
          <w:szCs w:val="15"/>
        </w:rPr>
        <w:t>Wide-</w:t>
      </w:r>
      <w:proofErr w:type="spellStart"/>
      <w:r w:rsidR="009641A7" w:rsidRPr="009641A7">
        <w:rPr>
          <w:sz w:val="15"/>
          <w:szCs w:val="15"/>
        </w:rPr>
        <w:t>Column</w:t>
      </w:r>
      <w:proofErr w:type="spellEnd"/>
      <w:r w:rsidR="009641A7" w:rsidRPr="009641A7">
        <w:rPr>
          <w:sz w:val="15"/>
          <w:szCs w:val="15"/>
        </w:rPr>
        <w:t xml:space="preserve"> → Big Data, statistiques</w:t>
      </w:r>
      <w:r w:rsidR="009641A7" w:rsidRPr="009641A7">
        <w:rPr>
          <w:sz w:val="15"/>
          <w:szCs w:val="15"/>
        </w:rPr>
        <w:t xml:space="preserve">, </w:t>
      </w:r>
      <w:r w:rsidR="009641A7" w:rsidRPr="009641A7">
        <w:rPr>
          <w:sz w:val="15"/>
          <w:szCs w:val="15"/>
        </w:rPr>
        <w:t>Document → applications web (JSON)</w:t>
      </w:r>
      <w:r w:rsidR="009641A7" w:rsidRPr="009641A7">
        <w:rPr>
          <w:sz w:val="15"/>
          <w:szCs w:val="15"/>
        </w:rPr>
        <w:t xml:space="preserve">, </w:t>
      </w:r>
      <w:r w:rsidR="009641A7" w:rsidRPr="009641A7">
        <w:rPr>
          <w:sz w:val="15"/>
          <w:szCs w:val="15"/>
        </w:rPr>
        <w:t>Graph → recommandations, relations complexes</w:t>
      </w:r>
    </w:p>
    <w:p w14:paraId="16E9BE9D" w14:textId="6AD0968B" w:rsidR="009641A7" w:rsidRDefault="002572D4" w:rsidP="009641A7">
      <w:pPr>
        <w:snapToGrid w:val="0"/>
        <w:spacing w:after="0" w:line="240" w:lineRule="auto"/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185712" wp14:editId="6F9FB9E0">
                <wp:simplePos x="0" y="0"/>
                <wp:positionH relativeFrom="column">
                  <wp:posOffset>13970</wp:posOffset>
                </wp:positionH>
                <wp:positionV relativeFrom="paragraph">
                  <wp:posOffset>41910</wp:posOffset>
                </wp:positionV>
                <wp:extent cx="2748915" cy="1828800"/>
                <wp:effectExtent l="0" t="0" r="6985" b="15240"/>
                <wp:wrapSquare wrapText="bothSides"/>
                <wp:docPr id="152924196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9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0FACF" w14:textId="77777777" w:rsidR="002572D4" w:rsidRDefault="002572D4" w:rsidP="00153327">
                            <w:pPr>
                              <w:snapToGrid w:val="0"/>
                              <w:spacing w:after="0" w:line="240" w:lineRule="auto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GRAPH</w:t>
                            </w:r>
                          </w:p>
                          <w:p w14:paraId="42429790" w14:textId="77777777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spacing w:after="0" w:line="240" w:lineRule="auto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Base orientée sur les relations entre données</w:t>
                            </w:r>
                          </w:p>
                          <w:p w14:paraId="0FBD4A47" w14:textId="77777777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Permet de faire des liens (ponts) entre les datas</w:t>
                            </w:r>
                          </w:p>
                          <w:p w14:paraId="6BD74CE6" w14:textId="77777777" w:rsidR="002572D4" w:rsidRPr="00731FA9" w:rsidRDefault="002572D4" w:rsidP="00731FA9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Pratique pour gérer les relations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185712" id="_x0000_s1032" type="#_x0000_t202" style="position:absolute;margin-left:1.1pt;margin-top:3.3pt;width:216.45pt;height:2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" filled="f" strokeweight=".5pt">
                <v:fill o:detectmouseclick="t"/>
                <v:textbox style="mso-fit-shape-to-text:t">
                  <w:txbxContent>
                    <w:p w14:paraId="2E20FACF" w14:textId="77777777" w:rsidR="002572D4" w:rsidRDefault="002572D4" w:rsidP="00153327">
                      <w:pPr>
                        <w:snapToGrid w:val="0"/>
                        <w:spacing w:after="0" w:line="240" w:lineRule="auto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153327">
                        <w:rPr>
                          <w:b/>
                          <w:bCs/>
                          <w:sz w:val="15"/>
                          <w:szCs w:val="15"/>
                        </w:rPr>
                        <w:t>GRAPH</w:t>
                      </w:r>
                    </w:p>
                    <w:p w14:paraId="42429790" w14:textId="77777777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napToGrid w:val="0"/>
                        <w:spacing w:after="0" w:line="240" w:lineRule="auto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Base orientée sur les relations entre données</w:t>
                      </w:r>
                    </w:p>
                    <w:p w14:paraId="0FBD4A47" w14:textId="77777777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Permet de faire des liens (ponts) entre les datas</w:t>
                      </w:r>
                    </w:p>
                    <w:p w14:paraId="6BD74CE6" w14:textId="77777777" w:rsidR="002572D4" w:rsidRPr="00731FA9" w:rsidRDefault="002572D4" w:rsidP="00731FA9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Pratique pour gérer les relations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A139EB" w14:textId="2ED3FF12" w:rsidR="00153327" w:rsidRDefault="00153327" w:rsidP="00153327">
      <w:pPr>
        <w:snapToGrid w:val="0"/>
        <w:spacing w:after="0" w:line="240" w:lineRule="auto"/>
        <w:rPr>
          <w:sz w:val="15"/>
          <w:szCs w:val="15"/>
        </w:rPr>
      </w:pPr>
    </w:p>
    <w:p w14:paraId="2CE8C3AD" w14:textId="6DDFAB56" w:rsidR="00153327" w:rsidRDefault="00153327" w:rsidP="00153327">
      <w:pPr>
        <w:snapToGrid w:val="0"/>
        <w:spacing w:after="0" w:line="240" w:lineRule="auto"/>
        <w:ind w:left="720"/>
        <w:rPr>
          <w:sz w:val="15"/>
          <w:szCs w:val="15"/>
        </w:rPr>
      </w:pPr>
    </w:p>
    <w:p w14:paraId="6D2AE3F9" w14:textId="79CB1D25" w:rsidR="00153327" w:rsidRDefault="00153327" w:rsidP="00153327">
      <w:pPr>
        <w:snapToGrid w:val="0"/>
        <w:spacing w:after="0" w:line="240" w:lineRule="auto"/>
        <w:ind w:left="360"/>
        <w:rPr>
          <w:sz w:val="15"/>
          <w:szCs w:val="15"/>
        </w:rPr>
      </w:pPr>
    </w:p>
    <w:p w14:paraId="55F4DEBA" w14:textId="0A1F7D04" w:rsidR="00153327" w:rsidRPr="00153327" w:rsidRDefault="00153327" w:rsidP="00153327">
      <w:pPr>
        <w:snapToGrid w:val="0"/>
        <w:spacing w:after="0" w:line="240" w:lineRule="auto"/>
        <w:ind w:left="360"/>
        <w:rPr>
          <w:sz w:val="15"/>
          <w:szCs w:val="15"/>
        </w:rPr>
      </w:pPr>
    </w:p>
    <w:p w14:paraId="30237E25" w14:textId="028817BE" w:rsidR="00153327" w:rsidRPr="00153327" w:rsidRDefault="009D49F9" w:rsidP="00153327">
      <w:pPr>
        <w:snapToGrid w:val="0"/>
        <w:spacing w:after="0" w:line="240" w:lineRule="auto"/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82511B" wp14:editId="6D8BCD68">
                <wp:simplePos x="0" y="0"/>
                <wp:positionH relativeFrom="column">
                  <wp:posOffset>3284009</wp:posOffset>
                </wp:positionH>
                <wp:positionV relativeFrom="paragraph">
                  <wp:posOffset>89535</wp:posOffset>
                </wp:positionV>
                <wp:extent cx="1828800" cy="1828800"/>
                <wp:effectExtent l="0" t="0" r="0" b="0"/>
                <wp:wrapSquare wrapText="bothSides"/>
                <wp:docPr id="167738995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09A09" w14:textId="77777777" w:rsidR="00153327" w:rsidRPr="00153327" w:rsidRDefault="00153327" w:rsidP="00153327">
                            <w:pPr>
                              <w:snapToGrid w:val="0"/>
                              <w:spacing w:after="0" w:line="240" w:lineRule="auto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KEY–VALUE</w:t>
                            </w:r>
                          </w:p>
                          <w:p w14:paraId="3FB22CFA" w14:textId="77777777" w:rsidR="00153327" w:rsidRPr="00153327" w:rsidRDefault="00153327" w:rsidP="0015332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Stockage sous forme clé → valeur</w:t>
                            </w:r>
                          </w:p>
                          <w:p w14:paraId="31744744" w14:textId="77777777" w:rsidR="00153327" w:rsidRPr="00153327" w:rsidRDefault="00153327" w:rsidP="0015332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Très simple, très rapide</w:t>
                            </w:r>
                          </w:p>
                          <w:p w14:paraId="54DECA60" w14:textId="77777777" w:rsidR="00153327" w:rsidRPr="00153327" w:rsidRDefault="00153327" w:rsidP="0015332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Données volatiles (souvent en mémoire)</w:t>
                            </w:r>
                          </w:p>
                          <w:p w14:paraId="0206BA71" w14:textId="77777777" w:rsidR="00153327" w:rsidRPr="00C56D72" w:rsidRDefault="00153327" w:rsidP="00C56D72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 xml:space="preserve">Usages cités : </w:t>
                            </w:r>
                            <w:proofErr w:type="spellStart"/>
                            <w:r w:rsidRPr="00153327">
                              <w:rPr>
                                <w:sz w:val="15"/>
                                <w:szCs w:val="15"/>
                              </w:rPr>
                              <w:t>Authentication</w:t>
                            </w:r>
                            <w:proofErr w:type="spellEnd"/>
                            <w:r w:rsidRPr="00153327">
                              <w:rPr>
                                <w:sz w:val="15"/>
                                <w:szCs w:val="15"/>
                              </w:rPr>
                              <w:t>, Personnalisation, Volatile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511B" id="_x0000_s1033" type="#_x0000_t202" style="position:absolute;margin-left:258.6pt;margin-top:7.05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/xfKwIAAFoEAAAOAAAAZHJzL2Uyb0RvYy54bWysVN9v2jAQfp+0/8Hy+0hgtGU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" filled="f" strokeweight=".5pt">
                <v:fill o:detectmouseclick="t"/>
                <v:textbox style="mso-fit-shape-to-text:t">
                  <w:txbxContent>
                    <w:p w14:paraId="4AD09A09" w14:textId="77777777" w:rsidR="00153327" w:rsidRPr="00153327" w:rsidRDefault="00153327" w:rsidP="00153327">
                      <w:pPr>
                        <w:snapToGrid w:val="0"/>
                        <w:spacing w:after="0" w:line="240" w:lineRule="auto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153327">
                        <w:rPr>
                          <w:b/>
                          <w:bCs/>
                          <w:sz w:val="15"/>
                          <w:szCs w:val="15"/>
                        </w:rPr>
                        <w:t>KEY–VALUE</w:t>
                      </w:r>
                    </w:p>
                    <w:p w14:paraId="3FB22CFA" w14:textId="77777777" w:rsidR="00153327" w:rsidRPr="00153327" w:rsidRDefault="00153327" w:rsidP="0015332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Stockage sous forme clé → valeur</w:t>
                      </w:r>
                    </w:p>
                    <w:p w14:paraId="31744744" w14:textId="77777777" w:rsidR="00153327" w:rsidRPr="00153327" w:rsidRDefault="00153327" w:rsidP="0015332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Très simple, très rapide</w:t>
                      </w:r>
                    </w:p>
                    <w:p w14:paraId="54DECA60" w14:textId="77777777" w:rsidR="00153327" w:rsidRPr="00153327" w:rsidRDefault="00153327" w:rsidP="0015332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Données volatiles (souvent en mémoire)</w:t>
                      </w:r>
                    </w:p>
                    <w:p w14:paraId="0206BA71" w14:textId="77777777" w:rsidR="00153327" w:rsidRPr="00C56D72" w:rsidRDefault="00153327" w:rsidP="00C56D72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 xml:space="preserve">Usages cités : </w:t>
                      </w:r>
                      <w:proofErr w:type="spellStart"/>
                      <w:r w:rsidRPr="00153327">
                        <w:rPr>
                          <w:sz w:val="15"/>
                          <w:szCs w:val="15"/>
                        </w:rPr>
                        <w:t>Authentication</w:t>
                      </w:r>
                      <w:proofErr w:type="spellEnd"/>
                      <w:r w:rsidRPr="00153327">
                        <w:rPr>
                          <w:sz w:val="15"/>
                          <w:szCs w:val="15"/>
                        </w:rPr>
                        <w:t>, Personnalisation, Volatile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72D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909531" wp14:editId="72DA35B8">
                <wp:simplePos x="0" y="0"/>
                <wp:positionH relativeFrom="column">
                  <wp:posOffset>-135317</wp:posOffset>
                </wp:positionH>
                <wp:positionV relativeFrom="paragraph">
                  <wp:posOffset>98589</wp:posOffset>
                </wp:positionV>
                <wp:extent cx="2904490" cy="1828800"/>
                <wp:effectExtent l="0" t="0" r="16510" b="15240"/>
                <wp:wrapSquare wrapText="bothSides"/>
                <wp:docPr id="4457153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4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6D55C" w14:textId="77777777" w:rsidR="002572D4" w:rsidRPr="00153327" w:rsidRDefault="002572D4" w:rsidP="00153327">
                            <w:pPr>
                              <w:snapToGrid w:val="0"/>
                              <w:spacing w:after="0" w:line="240" w:lineRule="auto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DOCUMENT STORE</w:t>
                            </w:r>
                          </w:p>
                          <w:p w14:paraId="3204034A" w14:textId="77777777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Stocke des documents JSON natifs</w:t>
                            </w:r>
                          </w:p>
                          <w:p w14:paraId="5EFEF1B1" w14:textId="77777777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Organisés dans des collections</w:t>
                            </w:r>
                          </w:p>
                          <w:p w14:paraId="758AFBE6" w14:textId="17575ED9" w:rsidR="002572D4" w:rsidRPr="00153327" w:rsidRDefault="002572D4" w:rsidP="00153327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>Chaque document possède :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153327">
                              <w:rPr>
                                <w:sz w:val="15"/>
                                <w:szCs w:val="15"/>
                              </w:rPr>
                              <w:t>id unique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, </w:t>
                            </w:r>
                            <w:r w:rsidRPr="00153327">
                              <w:rPr>
                                <w:sz w:val="15"/>
                                <w:szCs w:val="15"/>
                              </w:rPr>
                              <w:t>numéro de révision (_</w:t>
                            </w:r>
                            <w:proofErr w:type="spellStart"/>
                            <w:r w:rsidRPr="00153327">
                              <w:rPr>
                                <w:sz w:val="15"/>
                                <w:szCs w:val="15"/>
                              </w:rPr>
                              <w:t>rev</w:t>
                            </w:r>
                            <w:proofErr w:type="spellEnd"/>
                            <w:r w:rsidRPr="0015332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)</w:t>
                            </w:r>
                            <w:r w:rsidRPr="00153327">
                              <w:rPr>
                                <w:sz w:val="15"/>
                                <w:szCs w:val="15"/>
                              </w:rPr>
                              <w:t xml:space="preserve"> : sert à gérer les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màj</w:t>
                            </w:r>
                            <w:r w:rsidRPr="00153327">
                              <w:rPr>
                                <w:sz w:val="15"/>
                                <w:szCs w:val="15"/>
                              </w:rPr>
                              <w:t xml:space="preserve"> et les conflits</w:t>
                            </w:r>
                          </w:p>
                          <w:p w14:paraId="6FEE9645" w14:textId="77777777" w:rsidR="002572D4" w:rsidRPr="00436D60" w:rsidRDefault="002572D4" w:rsidP="00436D60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napToGrid w:val="0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53327">
                              <w:rPr>
                                <w:sz w:val="15"/>
                                <w:szCs w:val="15"/>
                              </w:rPr>
                              <w:t xml:space="preserve">Contenu structuré en deux parties : Content, Assets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09531" id="_x0000_s1034" type="#_x0000_t202" style="position:absolute;margin-left:-10.65pt;margin-top:7.75pt;width:228.7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" filled="f" strokeweight=".5pt">
                <v:fill o:detectmouseclick="t"/>
                <v:textbox style="mso-fit-shape-to-text:t">
                  <w:txbxContent>
                    <w:p w14:paraId="2716D55C" w14:textId="77777777" w:rsidR="002572D4" w:rsidRPr="00153327" w:rsidRDefault="002572D4" w:rsidP="00153327">
                      <w:pPr>
                        <w:snapToGrid w:val="0"/>
                        <w:spacing w:after="0" w:line="240" w:lineRule="auto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153327">
                        <w:rPr>
                          <w:b/>
                          <w:bCs/>
                          <w:sz w:val="15"/>
                          <w:szCs w:val="15"/>
                        </w:rPr>
                        <w:t>DOCUMENT STORE</w:t>
                      </w:r>
                    </w:p>
                    <w:p w14:paraId="3204034A" w14:textId="77777777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Stocke des documents JSON natifs</w:t>
                      </w:r>
                    </w:p>
                    <w:p w14:paraId="5EFEF1B1" w14:textId="77777777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Organisés dans des collections</w:t>
                      </w:r>
                    </w:p>
                    <w:p w14:paraId="758AFBE6" w14:textId="17575ED9" w:rsidR="002572D4" w:rsidRPr="00153327" w:rsidRDefault="002572D4" w:rsidP="00153327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>Chaque document possède :</w:t>
                      </w:r>
                      <w:r>
                        <w:rPr>
                          <w:sz w:val="15"/>
                          <w:szCs w:val="15"/>
                        </w:rPr>
                        <w:t xml:space="preserve"> </w:t>
                      </w:r>
                      <w:r w:rsidRPr="00153327">
                        <w:rPr>
                          <w:sz w:val="15"/>
                          <w:szCs w:val="15"/>
                        </w:rPr>
                        <w:t>id unique</w:t>
                      </w:r>
                      <w:r>
                        <w:rPr>
                          <w:sz w:val="15"/>
                          <w:szCs w:val="15"/>
                        </w:rPr>
                        <w:t xml:space="preserve">, </w:t>
                      </w:r>
                      <w:r w:rsidRPr="00153327">
                        <w:rPr>
                          <w:sz w:val="15"/>
                          <w:szCs w:val="15"/>
                        </w:rPr>
                        <w:t>numéro de révision (_</w:t>
                      </w:r>
                      <w:proofErr w:type="spellStart"/>
                      <w:r w:rsidRPr="00153327">
                        <w:rPr>
                          <w:sz w:val="15"/>
                          <w:szCs w:val="15"/>
                        </w:rPr>
                        <w:t>rev</w:t>
                      </w:r>
                      <w:proofErr w:type="spellEnd"/>
                      <w:r w:rsidRPr="00153327">
                        <w:rPr>
                          <w:b/>
                          <w:bCs/>
                          <w:sz w:val="15"/>
                          <w:szCs w:val="15"/>
                        </w:rPr>
                        <w:t>)</w:t>
                      </w:r>
                      <w:r w:rsidRPr="00153327">
                        <w:rPr>
                          <w:sz w:val="15"/>
                          <w:szCs w:val="15"/>
                        </w:rPr>
                        <w:t xml:space="preserve"> : sert à gérer les </w:t>
                      </w:r>
                      <w:r>
                        <w:rPr>
                          <w:sz w:val="15"/>
                          <w:szCs w:val="15"/>
                        </w:rPr>
                        <w:t>màj</w:t>
                      </w:r>
                      <w:r w:rsidRPr="00153327">
                        <w:rPr>
                          <w:sz w:val="15"/>
                          <w:szCs w:val="15"/>
                        </w:rPr>
                        <w:t xml:space="preserve"> et les conflits</w:t>
                      </w:r>
                    </w:p>
                    <w:p w14:paraId="6FEE9645" w14:textId="77777777" w:rsidR="002572D4" w:rsidRPr="00436D60" w:rsidRDefault="002572D4" w:rsidP="00436D60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napToGrid w:val="0"/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153327">
                        <w:rPr>
                          <w:sz w:val="15"/>
                          <w:szCs w:val="15"/>
                        </w:rPr>
                        <w:t xml:space="preserve">Contenu structuré en deux parties : Content, Assets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528A28" w14:textId="77597AB1" w:rsidR="00153327" w:rsidRDefault="00153327" w:rsidP="009641A7">
      <w:pPr>
        <w:snapToGrid w:val="0"/>
        <w:spacing w:after="0" w:line="240" w:lineRule="auto"/>
        <w:rPr>
          <w:sz w:val="15"/>
          <w:szCs w:val="15"/>
        </w:rPr>
      </w:pPr>
    </w:p>
    <w:p w14:paraId="3AF5435E" w14:textId="4B849FDC" w:rsidR="00B11187" w:rsidRPr="00B11187" w:rsidRDefault="00B11187" w:rsidP="00B11187">
      <w:pPr>
        <w:rPr>
          <w:sz w:val="15"/>
          <w:szCs w:val="15"/>
        </w:rPr>
      </w:pPr>
    </w:p>
    <w:p w14:paraId="4C8134F6" w14:textId="40E87BCF" w:rsidR="00B11187" w:rsidRPr="00B11187" w:rsidRDefault="00B11187" w:rsidP="00B11187">
      <w:pPr>
        <w:rPr>
          <w:sz w:val="15"/>
          <w:szCs w:val="15"/>
        </w:rPr>
      </w:pPr>
    </w:p>
    <w:p w14:paraId="20ADB4B3" w14:textId="2D0F1AE1" w:rsidR="00B11187" w:rsidRPr="00B11187" w:rsidRDefault="009D49F9" w:rsidP="00B11187">
      <w:pPr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F52844" wp14:editId="3D9994DF">
                <wp:simplePos x="0" y="0"/>
                <wp:positionH relativeFrom="column">
                  <wp:posOffset>3185160</wp:posOffset>
                </wp:positionH>
                <wp:positionV relativeFrom="paragraph">
                  <wp:posOffset>394970</wp:posOffset>
                </wp:positionV>
                <wp:extent cx="3978910" cy="1828800"/>
                <wp:effectExtent l="0" t="0" r="8890" b="9525"/>
                <wp:wrapSquare wrapText="bothSides"/>
                <wp:docPr id="104057781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89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5A3C2" w14:textId="77777777" w:rsidR="001C678F" w:rsidRPr="00287531" w:rsidRDefault="001C678F" w:rsidP="00287531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1C678F"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Architecture verticale</w:t>
                            </w:r>
                          </w:p>
                          <w:p w14:paraId="36B850A4" w14:textId="77777777" w:rsidR="001C678F" w:rsidRPr="001C678F" w:rsidRDefault="001C678F" w:rsidP="00B11187">
                            <w:p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Toute la puissance (CPU, RAM, stockage) doit être augmentée sur UNE machine unique</w:t>
                            </w:r>
                          </w:p>
                          <w:p w14:paraId="57FA61D8" w14:textId="77777777" w:rsidR="001C678F" w:rsidRPr="001C678F" w:rsidRDefault="001C678F" w:rsidP="00C6567C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Comment on augmente la capacité ? Plus de Ram, CPU et </w:t>
                            </w:r>
                            <w:proofErr w:type="gramStart"/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meilleur disques</w:t>
                            </w:r>
                            <w:proofErr w:type="gramEnd"/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B887323" w14:textId="77777777" w:rsidR="001C678F" w:rsidRPr="00F4257B" w:rsidRDefault="001C678F" w:rsidP="00F4257B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Limites : physique, cout élevé, peu de tolérance aux pannes, performances limitées par l’isolation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F52844" id="_x0000_s1035" type="#_x0000_t202" style="position:absolute;margin-left:250.8pt;margin-top:31.1pt;width:313.3pt;height:2in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" filled="f" strokeweight=".5pt">
                <v:fill o:detectmouseclick="t"/>
                <v:textbox style="mso-fit-shape-to-text:t">
                  <w:txbxContent>
                    <w:p w14:paraId="7B95A3C2" w14:textId="77777777" w:rsidR="001C678F" w:rsidRPr="00287531" w:rsidRDefault="001C678F" w:rsidP="00287531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1C678F"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Architecture verticale</w:t>
                      </w:r>
                    </w:p>
                    <w:p w14:paraId="36B850A4" w14:textId="77777777" w:rsidR="001C678F" w:rsidRPr="001C678F" w:rsidRDefault="001C678F" w:rsidP="00B11187">
                      <w:pPr>
                        <w:tabs>
                          <w:tab w:val="left" w:pos="440"/>
                        </w:tabs>
                        <w:snapToGrid w:val="0"/>
                        <w:spacing w:after="0"/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>Toute la puissance (CPU, RAM, stockage) doit être augmentée sur UNE machine unique</w:t>
                      </w:r>
                    </w:p>
                    <w:p w14:paraId="57FA61D8" w14:textId="77777777" w:rsidR="001C678F" w:rsidRPr="001C678F" w:rsidRDefault="001C678F" w:rsidP="00C6567C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Comment on augmente la capacité ? Plus de Ram, CPU et </w:t>
                      </w:r>
                      <w:proofErr w:type="gramStart"/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>meilleur disques</w:t>
                      </w:r>
                      <w:proofErr w:type="gramEnd"/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B887323" w14:textId="77777777" w:rsidR="001C678F" w:rsidRPr="00F4257B" w:rsidRDefault="001C678F" w:rsidP="00F4257B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>Limites : physique, cout élevé, peu de tolérance aux pannes, performances limitées par l’isolation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D9DDC4" wp14:editId="558E3AAB">
                <wp:simplePos x="0" y="0"/>
                <wp:positionH relativeFrom="column">
                  <wp:posOffset>3134360</wp:posOffset>
                </wp:positionH>
                <wp:positionV relativeFrom="paragraph">
                  <wp:posOffset>132715</wp:posOffset>
                </wp:positionV>
                <wp:extent cx="4097655" cy="1828800"/>
                <wp:effectExtent l="0" t="0" r="17145" b="11430"/>
                <wp:wrapSquare wrapText="bothSides"/>
                <wp:docPr id="62444348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76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CBDC8" w14:textId="6438BADE" w:rsidR="001C678F" w:rsidRPr="00D9166C" w:rsidRDefault="001C678F" w:rsidP="00D9166C">
                            <w:pPr>
                              <w:pStyle w:val="p1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C6567C">
                              <w:rPr>
                                <w:rFonts w:asciiTheme="minorHAnsi" w:hAnsiTheme="minorHAnsi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gramStart"/>
                            <w:r w:rsidRPr="00C6567C">
                              <w:rPr>
                                <w:rFonts w:asciiTheme="minorHAnsi" w:hAnsiTheme="minorHAnsi"/>
                                <w:color w:val="000000" w:themeColor="text1"/>
                                <w:sz w:val="15"/>
                                <w:szCs w:val="15"/>
                              </w:rPr>
                              <w:t>but</w:t>
                            </w:r>
                            <w:proofErr w:type="gramEnd"/>
                            <w:r w:rsidRPr="00C6567C">
                              <w:rPr>
                                <w:rFonts w:asciiTheme="minorHAnsi" w:hAnsiTheme="minorHAnsi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des architectures NoSQL</w:t>
                            </w:r>
                            <w:r w:rsidRPr="001C678F">
                              <w:rPr>
                                <w:rFonts w:asciiTheme="minorHAnsi" w:hAnsiTheme="minorHAnsi"/>
                                <w:color w:val="000000" w:themeColor="text1"/>
                                <w:sz w:val="15"/>
                                <w:szCs w:val="15"/>
                              </w:rPr>
                              <w:t> : garantir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gramStart"/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la disponibilités</w:t>
                            </w:r>
                            <w:proofErr w:type="gramEnd"/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des services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mm sous fortes charges</w:t>
                            </w:r>
                            <w:r w:rsidRPr="001C678F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D9DDC4" id="_x0000_s1036" type="#_x0000_t202" style="position:absolute;margin-left:246.8pt;margin-top:10.45pt;width:322.65pt;height:2in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" filled="f" strokeweight=".5pt">
                <v:fill o:detectmouseclick="t"/>
                <v:textbox style="mso-fit-shape-to-text:t">
                  <w:txbxContent>
                    <w:p w14:paraId="5F5CBDC8" w14:textId="6438BADE" w:rsidR="001C678F" w:rsidRPr="00D9166C" w:rsidRDefault="001C678F" w:rsidP="00D9166C">
                      <w:pPr>
                        <w:pStyle w:val="p1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C6567C">
                        <w:rPr>
                          <w:rFonts w:asciiTheme="minorHAnsi" w:hAnsiTheme="minorHAnsi"/>
                          <w:color w:val="000000" w:themeColor="text1"/>
                          <w:sz w:val="15"/>
                          <w:szCs w:val="15"/>
                        </w:rPr>
                        <w:t xml:space="preserve"> </w:t>
                      </w:r>
                      <w:proofErr w:type="gramStart"/>
                      <w:r w:rsidRPr="00C6567C">
                        <w:rPr>
                          <w:rFonts w:asciiTheme="minorHAnsi" w:hAnsiTheme="minorHAnsi"/>
                          <w:color w:val="000000" w:themeColor="text1"/>
                          <w:sz w:val="15"/>
                          <w:szCs w:val="15"/>
                        </w:rPr>
                        <w:t>but</w:t>
                      </w:r>
                      <w:proofErr w:type="gramEnd"/>
                      <w:r w:rsidRPr="00C6567C">
                        <w:rPr>
                          <w:rFonts w:asciiTheme="minorHAnsi" w:hAnsiTheme="minorHAnsi"/>
                          <w:color w:val="000000" w:themeColor="text1"/>
                          <w:sz w:val="15"/>
                          <w:szCs w:val="15"/>
                        </w:rPr>
                        <w:t xml:space="preserve"> des architectures NoSQL</w:t>
                      </w:r>
                      <w:r w:rsidRPr="001C678F">
                        <w:rPr>
                          <w:rFonts w:asciiTheme="minorHAnsi" w:hAnsiTheme="minorHAnsi"/>
                          <w:color w:val="000000" w:themeColor="text1"/>
                          <w:sz w:val="15"/>
                          <w:szCs w:val="15"/>
                        </w:rPr>
                        <w:t> : garantir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5"/>
                          <w:szCs w:val="15"/>
                        </w:rPr>
                        <w:t xml:space="preserve"> </w:t>
                      </w:r>
                      <w:proofErr w:type="gramStart"/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>la disponibilités</w:t>
                      </w:r>
                      <w:proofErr w:type="gramEnd"/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des services</w:t>
                      </w:r>
                      <w:r>
                        <w:rPr>
                          <w:color w:val="000000" w:themeColor="text1"/>
                          <w:sz w:val="15"/>
                          <w:szCs w:val="15"/>
                        </w:rPr>
                        <w:t xml:space="preserve"> mm sous fortes charges</w:t>
                      </w:r>
                      <w:r w:rsidRPr="001C678F">
                        <w:rPr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06B5D6" w14:textId="14D43C04" w:rsidR="00B11187" w:rsidRDefault="00287531" w:rsidP="00B11187">
      <w:pPr>
        <w:tabs>
          <w:tab w:val="left" w:pos="440"/>
        </w:tabs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A25365" wp14:editId="18C6CC1F">
                <wp:simplePos x="0" y="0"/>
                <wp:positionH relativeFrom="column">
                  <wp:posOffset>-135255</wp:posOffset>
                </wp:positionH>
                <wp:positionV relativeFrom="paragraph">
                  <wp:posOffset>74803</wp:posOffset>
                </wp:positionV>
                <wp:extent cx="3108960" cy="1810385"/>
                <wp:effectExtent l="0" t="0" r="15240" b="18415"/>
                <wp:wrapSquare wrapText="bothSides"/>
                <wp:docPr id="93839401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18103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244BD" w14:textId="77777777" w:rsidR="00287531" w:rsidRPr="00B11187" w:rsidRDefault="00287531" w:rsidP="00287531">
                            <w:p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Réplication -Pk en faire ? </w:t>
                            </w:r>
                          </w:p>
                          <w:p w14:paraId="6F93C8AB" w14:textId="77777777" w:rsidR="00287531" w:rsidRPr="00B11187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Assurer l'accessibilité même hors ligne (mode offline).</w:t>
                            </w:r>
                          </w:p>
                          <w:p w14:paraId="1386494D" w14:textId="77777777" w:rsidR="00287531" w:rsidRPr="00B11187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Synchroniser les données dès que la connexion revient.</w:t>
                            </w:r>
                          </w:p>
                          <w:p w14:paraId="21B6C825" w14:textId="77777777" w:rsidR="00287531" w:rsidRPr="00B11187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Créer une base locale dans l’application pour que l’utilisateur puisse continuer à manipuler les données.</w:t>
                            </w:r>
                          </w:p>
                          <w:p w14:paraId="7C28FD9E" w14:textId="77777777" w:rsidR="00287531" w:rsidRPr="00B11187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Reproduire la base distante sur la base locale (download).</w:t>
                            </w:r>
                          </w:p>
                          <w:p w14:paraId="4B968FDB" w14:textId="77777777" w:rsidR="00287531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Remonter les modifications faites localement vers la base distante (</w:t>
                            </w:r>
                            <w:proofErr w:type="spellStart"/>
                            <w:r w:rsidRPr="00B11187">
                              <w:rPr>
                                <w:sz w:val="15"/>
                                <w:szCs w:val="15"/>
                              </w:rPr>
                              <w:t>upload</w:t>
                            </w:r>
                            <w:proofErr w:type="spellEnd"/>
                            <w:r w:rsidRPr="00B11187">
                              <w:rPr>
                                <w:sz w:val="15"/>
                                <w:szCs w:val="15"/>
                              </w:rPr>
                              <w:t>).</w:t>
                            </w:r>
                          </w:p>
                          <w:p w14:paraId="6A19AF54" w14:textId="77777777" w:rsidR="00287531" w:rsidRDefault="00287531" w:rsidP="00287531">
                            <w:p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Types de réplication</w:t>
                            </w:r>
                          </w:p>
                          <w:p w14:paraId="7668237F" w14:textId="77777777" w:rsidR="00287531" w:rsidRPr="00B11187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Réplication descendante (distant → local)</w:t>
                            </w:r>
                          </w:p>
                          <w:p w14:paraId="1426B441" w14:textId="77777777" w:rsidR="00287531" w:rsidRPr="00B11187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Réplication montante (local → distant)</w:t>
                            </w:r>
                          </w:p>
                          <w:p w14:paraId="2BDDD17E" w14:textId="77777777" w:rsidR="00287531" w:rsidRPr="00EC1664" w:rsidRDefault="00287531" w:rsidP="00287531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440"/>
                              </w:tabs>
                              <w:snapToGrid w:val="0"/>
                              <w:spacing w:after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 w:rsidRPr="00B11187">
                              <w:rPr>
                                <w:sz w:val="15"/>
                                <w:szCs w:val="15"/>
                              </w:rPr>
                              <w:t>Réplication bidirectionnelle (synchro dans les 2 sens)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25365" id="_x0000_s1037" type="#_x0000_t202" style="position:absolute;margin-left:-10.65pt;margin-top:5.9pt;width:244.8pt;height:14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" filled="f" strokeweight=".5pt">
                <v:fill o:detectmouseclick="t"/>
                <v:textbox>
                  <w:txbxContent>
                    <w:p w14:paraId="1B8244BD" w14:textId="77777777" w:rsidR="00287531" w:rsidRPr="00B11187" w:rsidRDefault="00287531" w:rsidP="00287531">
                      <w:p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B11187">
                        <w:rPr>
                          <w:b/>
                          <w:bCs/>
                          <w:sz w:val="15"/>
                          <w:szCs w:val="15"/>
                        </w:rPr>
                        <w:t xml:space="preserve">Réplication -Pk en faire ? </w:t>
                      </w:r>
                    </w:p>
                    <w:p w14:paraId="6F93C8AB" w14:textId="77777777" w:rsidR="00287531" w:rsidRPr="00B11187" w:rsidRDefault="00287531" w:rsidP="00287531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Assurer l'accessibilité même hors ligne (mode offline).</w:t>
                      </w:r>
                    </w:p>
                    <w:p w14:paraId="1386494D" w14:textId="77777777" w:rsidR="00287531" w:rsidRPr="00B11187" w:rsidRDefault="00287531" w:rsidP="00287531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Synchroniser les données dès que la connexion revient.</w:t>
                      </w:r>
                    </w:p>
                    <w:p w14:paraId="21B6C825" w14:textId="77777777" w:rsidR="00287531" w:rsidRPr="00B11187" w:rsidRDefault="00287531" w:rsidP="00287531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Créer une base locale dans l’application pour que l’utilisateur puisse continuer à manipuler les données.</w:t>
                      </w:r>
                    </w:p>
                    <w:p w14:paraId="7C28FD9E" w14:textId="77777777" w:rsidR="00287531" w:rsidRPr="00B11187" w:rsidRDefault="00287531" w:rsidP="00287531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Reproduire la base distante sur la base locale (download).</w:t>
                      </w:r>
                    </w:p>
                    <w:p w14:paraId="4B968FDB" w14:textId="77777777" w:rsidR="00287531" w:rsidRDefault="00287531" w:rsidP="00287531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Remonter les modifications faites localement vers la base distante (</w:t>
                      </w:r>
                      <w:proofErr w:type="spellStart"/>
                      <w:r w:rsidRPr="00B11187">
                        <w:rPr>
                          <w:sz w:val="15"/>
                          <w:szCs w:val="15"/>
                        </w:rPr>
                        <w:t>upload</w:t>
                      </w:r>
                      <w:proofErr w:type="spellEnd"/>
                      <w:r w:rsidRPr="00B11187">
                        <w:rPr>
                          <w:sz w:val="15"/>
                          <w:szCs w:val="15"/>
                        </w:rPr>
                        <w:t>).</w:t>
                      </w:r>
                    </w:p>
                    <w:p w14:paraId="6A19AF54" w14:textId="77777777" w:rsidR="00287531" w:rsidRDefault="00287531" w:rsidP="00287531">
                      <w:p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B11187">
                        <w:rPr>
                          <w:b/>
                          <w:bCs/>
                          <w:sz w:val="15"/>
                          <w:szCs w:val="15"/>
                        </w:rPr>
                        <w:t>Types de réplication</w:t>
                      </w:r>
                    </w:p>
                    <w:p w14:paraId="7668237F" w14:textId="77777777" w:rsidR="00287531" w:rsidRPr="00B11187" w:rsidRDefault="00287531" w:rsidP="00287531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Réplication descendante (distant → local)</w:t>
                      </w:r>
                    </w:p>
                    <w:p w14:paraId="1426B441" w14:textId="77777777" w:rsidR="00287531" w:rsidRPr="00B11187" w:rsidRDefault="00287531" w:rsidP="00287531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Réplication montante (local → distant)</w:t>
                      </w:r>
                    </w:p>
                    <w:p w14:paraId="2BDDD17E" w14:textId="77777777" w:rsidR="00287531" w:rsidRPr="00EC1664" w:rsidRDefault="00287531" w:rsidP="00287531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440"/>
                        </w:tabs>
                        <w:snapToGrid w:val="0"/>
                        <w:spacing w:after="0"/>
                        <w:jc w:val="both"/>
                        <w:rPr>
                          <w:sz w:val="15"/>
                          <w:szCs w:val="15"/>
                        </w:rPr>
                      </w:pPr>
                      <w:r w:rsidRPr="00B11187">
                        <w:rPr>
                          <w:sz w:val="15"/>
                          <w:szCs w:val="15"/>
                        </w:rPr>
                        <w:t>Réplication bidirectionnelle (synchro dans les 2 sens)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3D8C86" w14:textId="5DFBE336" w:rsidR="00C6567C" w:rsidRPr="001C678F" w:rsidRDefault="00C6567C" w:rsidP="00B11187">
      <w:pPr>
        <w:tabs>
          <w:tab w:val="left" w:pos="440"/>
        </w:tabs>
        <w:snapToGrid w:val="0"/>
        <w:spacing w:after="0"/>
        <w:rPr>
          <w:color w:val="000000" w:themeColor="text1"/>
          <w:sz w:val="15"/>
          <w:szCs w:val="15"/>
        </w:rPr>
      </w:pPr>
    </w:p>
    <w:p w14:paraId="2FDABF36" w14:textId="28CD00BE" w:rsidR="00B11187" w:rsidRPr="001C678F" w:rsidRDefault="00B11187" w:rsidP="00B11187">
      <w:pPr>
        <w:pStyle w:val="Paragraphedeliste"/>
        <w:tabs>
          <w:tab w:val="left" w:pos="440"/>
        </w:tabs>
        <w:snapToGrid w:val="0"/>
        <w:spacing w:after="0"/>
        <w:rPr>
          <w:b/>
          <w:bCs/>
          <w:color w:val="000000" w:themeColor="text1"/>
          <w:sz w:val="15"/>
          <w:szCs w:val="15"/>
        </w:rPr>
      </w:pPr>
    </w:p>
    <w:p w14:paraId="139F8F09" w14:textId="3330FA41" w:rsidR="001C678F" w:rsidRPr="001C678F" w:rsidRDefault="001C678F" w:rsidP="001C678F">
      <w:pPr>
        <w:pStyle w:val="p1"/>
        <w:rPr>
          <w:rFonts w:asciiTheme="minorHAnsi" w:hAnsiTheme="minorHAnsi"/>
          <w:color w:val="000000" w:themeColor="text1"/>
          <w:sz w:val="15"/>
          <w:szCs w:val="15"/>
        </w:rPr>
      </w:pPr>
    </w:p>
    <w:p w14:paraId="3CD20891" w14:textId="19443B6D" w:rsidR="00C6567C" w:rsidRPr="00C6567C" w:rsidRDefault="00C6567C" w:rsidP="00C6567C">
      <w:pPr>
        <w:tabs>
          <w:tab w:val="left" w:pos="440"/>
        </w:tabs>
        <w:rPr>
          <w:sz w:val="15"/>
          <w:szCs w:val="15"/>
        </w:rPr>
      </w:pPr>
    </w:p>
    <w:p w14:paraId="7620927F" w14:textId="1EAE4657" w:rsidR="00B11187" w:rsidRDefault="00B11187" w:rsidP="00B11187">
      <w:pPr>
        <w:tabs>
          <w:tab w:val="left" w:pos="440"/>
        </w:tabs>
        <w:rPr>
          <w:sz w:val="15"/>
          <w:szCs w:val="15"/>
        </w:rPr>
      </w:pPr>
    </w:p>
    <w:p w14:paraId="22FAF010" w14:textId="47F107E0" w:rsidR="004A1D7D" w:rsidRPr="004A1D7D" w:rsidRDefault="009D49F9" w:rsidP="004A1D7D">
      <w:pPr>
        <w:rPr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1B7505" wp14:editId="3F0F13DC">
                <wp:simplePos x="0" y="0"/>
                <wp:positionH relativeFrom="column">
                  <wp:posOffset>3674745</wp:posOffset>
                </wp:positionH>
                <wp:positionV relativeFrom="paragraph">
                  <wp:posOffset>-964565</wp:posOffset>
                </wp:positionV>
                <wp:extent cx="2791592" cy="1828800"/>
                <wp:effectExtent l="0" t="0" r="15240" b="13335"/>
                <wp:wrapSquare wrapText="bothSides"/>
                <wp:docPr id="144429747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592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9A286" w14:textId="4E24BE4A" w:rsidR="004A1D7D" w:rsidRPr="004A1D7D" w:rsidRDefault="004A1D7D" w:rsidP="004A1D7D">
                            <w:pPr>
                              <w:snapToGrid w:val="0"/>
                              <w:spacing w:after="0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4A1D7D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Index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53ECD8A1" w14:textId="1E7CA6AD" w:rsidR="004A1D7D" w:rsidRPr="004A1D7D" w:rsidRDefault="004A1D7D" w:rsidP="004A1D7D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snapToGrid w:val="0"/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4A1D7D">
                              <w:rPr>
                                <w:sz w:val="15"/>
                                <w:szCs w:val="15"/>
                              </w:rPr>
                              <w:t>Permet de référencer des donner pour vite y accéder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(quand </w:t>
                            </w:r>
                            <w:proofErr w:type="spellStart"/>
                            <w:r>
                              <w:rPr>
                                <w:sz w:val="15"/>
                                <w:szCs w:val="15"/>
                              </w:rPr>
                              <w:t>ya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</w:rPr>
                              <w:t xml:space="preserve"> trop de </w:t>
                            </w:r>
                            <w:proofErr w:type="gramStart"/>
                            <w:r>
                              <w:rPr>
                                <w:sz w:val="15"/>
                                <w:szCs w:val="15"/>
                              </w:rPr>
                              <w:t>données )</w:t>
                            </w:r>
                            <w:proofErr w:type="gramEnd"/>
                          </w:p>
                          <w:p w14:paraId="403F6C2F" w14:textId="77777777" w:rsidR="004A1D7D" w:rsidRPr="004A1D7D" w:rsidRDefault="004A1D7D" w:rsidP="004A1D7D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snapToGrid w:val="0"/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4A1D7D">
                              <w:rPr>
                                <w:sz w:val="15"/>
                                <w:szCs w:val="15"/>
                              </w:rPr>
                              <w:t>Key-value pour gérer les index</w:t>
                            </w:r>
                          </w:p>
                          <w:p w14:paraId="3791BE63" w14:textId="77777777" w:rsidR="004A1D7D" w:rsidRDefault="004A1D7D" w:rsidP="009341F7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snapToGrid w:val="0"/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4A1D7D">
                              <w:rPr>
                                <w:sz w:val="15"/>
                                <w:szCs w:val="15"/>
                              </w:rPr>
                              <w:t>Permet de définir des règles de gestion (tri par défaut, filtre</w:t>
                            </w:r>
                          </w:p>
                          <w:p w14:paraId="5C261CCA" w14:textId="583C0DC8" w:rsidR="004A1D7D" w:rsidRPr="009341F7" w:rsidRDefault="004A1D7D" w:rsidP="009341F7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snapToGrid w:val="0"/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Possibilité de l’</w:t>
                            </w:r>
                            <w:r w:rsidR="009D49F9">
                              <w:rPr>
                                <w:sz w:val="15"/>
                                <w:szCs w:val="15"/>
                              </w:rPr>
                              <w:t>interroger</w:t>
                            </w:r>
                            <w:r w:rsidRPr="004A1D7D">
                              <w:rPr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B7505" id="_x0000_s1038" type="#_x0000_t202" style="position:absolute;margin-left:289.35pt;margin-top:-75.95pt;width:219.8pt;height:2in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" filled="f" strokeweight=".5pt">
                <v:fill o:detectmouseclick="t"/>
                <v:textbox style="mso-fit-shape-to-text:t">
                  <w:txbxContent>
                    <w:p w14:paraId="7049A286" w14:textId="4E24BE4A" w:rsidR="004A1D7D" w:rsidRPr="004A1D7D" w:rsidRDefault="004A1D7D" w:rsidP="004A1D7D">
                      <w:pPr>
                        <w:snapToGrid w:val="0"/>
                        <w:spacing w:after="0"/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4A1D7D">
                        <w:rPr>
                          <w:b/>
                          <w:bCs/>
                          <w:sz w:val="15"/>
                          <w:szCs w:val="15"/>
                        </w:rPr>
                        <w:t>Index</w:t>
                      </w:r>
                      <w:r>
                        <w:rPr>
                          <w:b/>
                          <w:bCs/>
                          <w:sz w:val="15"/>
                          <w:szCs w:val="15"/>
                        </w:rPr>
                        <w:t xml:space="preserve"> </w:t>
                      </w:r>
                    </w:p>
                    <w:p w14:paraId="53ECD8A1" w14:textId="1E7CA6AD" w:rsidR="004A1D7D" w:rsidRPr="004A1D7D" w:rsidRDefault="004A1D7D" w:rsidP="004A1D7D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snapToGrid w:val="0"/>
                        <w:spacing w:after="0"/>
                        <w:rPr>
                          <w:sz w:val="15"/>
                          <w:szCs w:val="15"/>
                        </w:rPr>
                      </w:pPr>
                      <w:r w:rsidRPr="004A1D7D">
                        <w:rPr>
                          <w:sz w:val="15"/>
                          <w:szCs w:val="15"/>
                        </w:rPr>
                        <w:t>Permet de référencer des donner pour vite y accéder</w:t>
                      </w:r>
                      <w:r>
                        <w:rPr>
                          <w:sz w:val="15"/>
                          <w:szCs w:val="15"/>
                        </w:rPr>
                        <w:t xml:space="preserve"> (quand </w:t>
                      </w:r>
                      <w:proofErr w:type="spellStart"/>
                      <w:r>
                        <w:rPr>
                          <w:sz w:val="15"/>
                          <w:szCs w:val="15"/>
                        </w:rPr>
                        <w:t>ya</w:t>
                      </w:r>
                      <w:proofErr w:type="spellEnd"/>
                      <w:r>
                        <w:rPr>
                          <w:sz w:val="15"/>
                          <w:szCs w:val="15"/>
                        </w:rPr>
                        <w:t xml:space="preserve"> trop de </w:t>
                      </w:r>
                      <w:proofErr w:type="gramStart"/>
                      <w:r>
                        <w:rPr>
                          <w:sz w:val="15"/>
                          <w:szCs w:val="15"/>
                        </w:rPr>
                        <w:t>données )</w:t>
                      </w:r>
                      <w:proofErr w:type="gramEnd"/>
                    </w:p>
                    <w:p w14:paraId="403F6C2F" w14:textId="77777777" w:rsidR="004A1D7D" w:rsidRPr="004A1D7D" w:rsidRDefault="004A1D7D" w:rsidP="004A1D7D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snapToGrid w:val="0"/>
                        <w:spacing w:after="0"/>
                        <w:rPr>
                          <w:sz w:val="15"/>
                          <w:szCs w:val="15"/>
                        </w:rPr>
                      </w:pPr>
                      <w:r w:rsidRPr="004A1D7D">
                        <w:rPr>
                          <w:sz w:val="15"/>
                          <w:szCs w:val="15"/>
                        </w:rPr>
                        <w:t>Key-value pour gérer les index</w:t>
                      </w:r>
                    </w:p>
                    <w:p w14:paraId="3791BE63" w14:textId="77777777" w:rsidR="004A1D7D" w:rsidRDefault="004A1D7D" w:rsidP="009341F7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snapToGrid w:val="0"/>
                        <w:spacing w:after="0"/>
                        <w:rPr>
                          <w:sz w:val="15"/>
                          <w:szCs w:val="15"/>
                        </w:rPr>
                      </w:pPr>
                      <w:r w:rsidRPr="004A1D7D">
                        <w:rPr>
                          <w:sz w:val="15"/>
                          <w:szCs w:val="15"/>
                        </w:rPr>
                        <w:t>Permet de définir des règles de gestion (tri par défaut, filtre</w:t>
                      </w:r>
                    </w:p>
                    <w:p w14:paraId="5C261CCA" w14:textId="583C0DC8" w:rsidR="004A1D7D" w:rsidRPr="009341F7" w:rsidRDefault="004A1D7D" w:rsidP="009341F7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snapToGrid w:val="0"/>
                        <w:spacing w:after="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Possibilité de l’</w:t>
                      </w:r>
                      <w:r w:rsidR="009D49F9">
                        <w:rPr>
                          <w:sz w:val="15"/>
                          <w:szCs w:val="15"/>
                        </w:rPr>
                        <w:t>interroger</w:t>
                      </w:r>
                      <w:r w:rsidRPr="004A1D7D">
                        <w:rPr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A1D7D" w:rsidRPr="004A1D7D" w:rsidSect="00A34E06">
      <w:pgSz w:w="11906" w:h="16838"/>
      <w:pgMar w:top="357" w:right="369" w:bottom="816" w:left="35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F81C" w14:textId="77777777" w:rsidR="007B627C" w:rsidRDefault="007B627C" w:rsidP="00504CD8">
      <w:pPr>
        <w:spacing w:after="0" w:line="240" w:lineRule="auto"/>
      </w:pPr>
      <w:r>
        <w:separator/>
      </w:r>
    </w:p>
  </w:endnote>
  <w:endnote w:type="continuationSeparator" w:id="0">
    <w:p w14:paraId="5A078E9E" w14:textId="77777777" w:rsidR="007B627C" w:rsidRDefault="007B627C" w:rsidP="00504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5C0A2" w14:textId="77777777" w:rsidR="007B627C" w:rsidRDefault="007B627C" w:rsidP="00504CD8">
      <w:pPr>
        <w:spacing w:after="0" w:line="240" w:lineRule="auto"/>
      </w:pPr>
      <w:r>
        <w:separator/>
      </w:r>
    </w:p>
  </w:footnote>
  <w:footnote w:type="continuationSeparator" w:id="0">
    <w:p w14:paraId="46CC42E4" w14:textId="77777777" w:rsidR="007B627C" w:rsidRDefault="007B627C" w:rsidP="00504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42F"/>
    <w:multiLevelType w:val="hybridMultilevel"/>
    <w:tmpl w:val="FE34B3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1EFB"/>
    <w:multiLevelType w:val="hybridMultilevel"/>
    <w:tmpl w:val="5E5E92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D7095"/>
    <w:multiLevelType w:val="hybridMultilevel"/>
    <w:tmpl w:val="B2AE64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F127C"/>
    <w:multiLevelType w:val="multilevel"/>
    <w:tmpl w:val="86E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22CBA"/>
    <w:multiLevelType w:val="hybridMultilevel"/>
    <w:tmpl w:val="4BC42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D2EBD"/>
    <w:multiLevelType w:val="multilevel"/>
    <w:tmpl w:val="7C5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725C9"/>
    <w:multiLevelType w:val="hybridMultilevel"/>
    <w:tmpl w:val="884EBCEA"/>
    <w:lvl w:ilvl="0" w:tplc="92A8A550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65976"/>
    <w:multiLevelType w:val="hybridMultilevel"/>
    <w:tmpl w:val="97309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41130"/>
    <w:multiLevelType w:val="hybridMultilevel"/>
    <w:tmpl w:val="390A893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395051"/>
    <w:multiLevelType w:val="multilevel"/>
    <w:tmpl w:val="CDF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F3DA0"/>
    <w:multiLevelType w:val="hybridMultilevel"/>
    <w:tmpl w:val="BCC68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8634D"/>
    <w:multiLevelType w:val="hybridMultilevel"/>
    <w:tmpl w:val="63B6B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20E92"/>
    <w:multiLevelType w:val="hybridMultilevel"/>
    <w:tmpl w:val="0B32E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C4267"/>
    <w:multiLevelType w:val="hybridMultilevel"/>
    <w:tmpl w:val="5120A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44E9D"/>
    <w:multiLevelType w:val="multilevel"/>
    <w:tmpl w:val="213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53BFA"/>
    <w:multiLevelType w:val="multilevel"/>
    <w:tmpl w:val="3A5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C1D69"/>
    <w:multiLevelType w:val="hybridMultilevel"/>
    <w:tmpl w:val="EEC478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D34C9"/>
    <w:multiLevelType w:val="hybridMultilevel"/>
    <w:tmpl w:val="89620F6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9603C2"/>
    <w:multiLevelType w:val="multilevel"/>
    <w:tmpl w:val="A49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52209"/>
    <w:multiLevelType w:val="hybridMultilevel"/>
    <w:tmpl w:val="E33E7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A18CD"/>
    <w:multiLevelType w:val="hybridMultilevel"/>
    <w:tmpl w:val="50EE0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AD7D35"/>
    <w:multiLevelType w:val="hybridMultilevel"/>
    <w:tmpl w:val="81226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D58A8"/>
    <w:multiLevelType w:val="hybridMultilevel"/>
    <w:tmpl w:val="E1A290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478EF"/>
    <w:multiLevelType w:val="hybridMultilevel"/>
    <w:tmpl w:val="453A313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E0F07"/>
    <w:multiLevelType w:val="multilevel"/>
    <w:tmpl w:val="71C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760F0"/>
    <w:multiLevelType w:val="hybridMultilevel"/>
    <w:tmpl w:val="6C64B9AA"/>
    <w:lvl w:ilvl="0" w:tplc="92A8A550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AF0F88"/>
    <w:multiLevelType w:val="multilevel"/>
    <w:tmpl w:val="1E3A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920CC"/>
    <w:multiLevelType w:val="hybridMultilevel"/>
    <w:tmpl w:val="62A4930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C072E8"/>
    <w:multiLevelType w:val="multilevel"/>
    <w:tmpl w:val="D7B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11524"/>
    <w:multiLevelType w:val="multilevel"/>
    <w:tmpl w:val="8C5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4D23F9"/>
    <w:multiLevelType w:val="hybridMultilevel"/>
    <w:tmpl w:val="90B4B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9717AA"/>
    <w:multiLevelType w:val="hybridMultilevel"/>
    <w:tmpl w:val="317249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E51442"/>
    <w:multiLevelType w:val="hybridMultilevel"/>
    <w:tmpl w:val="DA5C7C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612CD"/>
    <w:multiLevelType w:val="multilevel"/>
    <w:tmpl w:val="D2C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C2C54"/>
    <w:multiLevelType w:val="hybridMultilevel"/>
    <w:tmpl w:val="8E34F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A321D"/>
    <w:multiLevelType w:val="hybridMultilevel"/>
    <w:tmpl w:val="695EC3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513706">
    <w:abstractNumId w:val="25"/>
  </w:num>
  <w:num w:numId="2" w16cid:durableId="483740627">
    <w:abstractNumId w:val="6"/>
  </w:num>
  <w:num w:numId="3" w16cid:durableId="664015469">
    <w:abstractNumId w:val="12"/>
  </w:num>
  <w:num w:numId="4" w16cid:durableId="1180392378">
    <w:abstractNumId w:val="11"/>
  </w:num>
  <w:num w:numId="5" w16cid:durableId="1248995861">
    <w:abstractNumId w:val="4"/>
  </w:num>
  <w:num w:numId="6" w16cid:durableId="680620679">
    <w:abstractNumId w:val="32"/>
  </w:num>
  <w:num w:numId="7" w16cid:durableId="573786121">
    <w:abstractNumId w:val="20"/>
  </w:num>
  <w:num w:numId="8" w16cid:durableId="1076124983">
    <w:abstractNumId w:val="17"/>
  </w:num>
  <w:num w:numId="9" w16cid:durableId="1548836917">
    <w:abstractNumId w:val="28"/>
  </w:num>
  <w:num w:numId="10" w16cid:durableId="1743985507">
    <w:abstractNumId w:val="3"/>
  </w:num>
  <w:num w:numId="11" w16cid:durableId="1548758066">
    <w:abstractNumId w:val="29"/>
  </w:num>
  <w:num w:numId="12" w16cid:durableId="362021751">
    <w:abstractNumId w:val="2"/>
  </w:num>
  <w:num w:numId="13" w16cid:durableId="1427074242">
    <w:abstractNumId w:val="23"/>
  </w:num>
  <w:num w:numId="14" w16cid:durableId="1333412572">
    <w:abstractNumId w:val="27"/>
  </w:num>
  <w:num w:numId="15" w16cid:durableId="1184440394">
    <w:abstractNumId w:val="35"/>
  </w:num>
  <w:num w:numId="16" w16cid:durableId="2001692317">
    <w:abstractNumId w:val="5"/>
  </w:num>
  <w:num w:numId="17" w16cid:durableId="1215581413">
    <w:abstractNumId w:val="10"/>
  </w:num>
  <w:num w:numId="18" w16cid:durableId="1435243949">
    <w:abstractNumId w:val="33"/>
  </w:num>
  <w:num w:numId="19" w16cid:durableId="493103565">
    <w:abstractNumId w:val="18"/>
  </w:num>
  <w:num w:numId="20" w16cid:durableId="139856609">
    <w:abstractNumId w:val="34"/>
  </w:num>
  <w:num w:numId="21" w16cid:durableId="1761636257">
    <w:abstractNumId w:val="26"/>
  </w:num>
  <w:num w:numId="22" w16cid:durableId="920406741">
    <w:abstractNumId w:val="14"/>
  </w:num>
  <w:num w:numId="23" w16cid:durableId="703674981">
    <w:abstractNumId w:val="15"/>
  </w:num>
  <w:num w:numId="24" w16cid:durableId="987443557">
    <w:abstractNumId w:val="24"/>
  </w:num>
  <w:num w:numId="25" w16cid:durableId="1014502294">
    <w:abstractNumId w:val="8"/>
  </w:num>
  <w:num w:numId="26" w16cid:durableId="421683427">
    <w:abstractNumId w:val="7"/>
  </w:num>
  <w:num w:numId="27" w16cid:durableId="200939798">
    <w:abstractNumId w:val="1"/>
  </w:num>
  <w:num w:numId="28" w16cid:durableId="1761678703">
    <w:abstractNumId w:val="31"/>
  </w:num>
  <w:num w:numId="29" w16cid:durableId="510492495">
    <w:abstractNumId w:val="19"/>
  </w:num>
  <w:num w:numId="30" w16cid:durableId="1631669289">
    <w:abstractNumId w:val="9"/>
  </w:num>
  <w:num w:numId="31" w16cid:durableId="1509563032">
    <w:abstractNumId w:val="30"/>
  </w:num>
  <w:num w:numId="32" w16cid:durableId="1922716529">
    <w:abstractNumId w:val="22"/>
  </w:num>
  <w:num w:numId="33" w16cid:durableId="277882732">
    <w:abstractNumId w:val="0"/>
  </w:num>
  <w:num w:numId="34" w16cid:durableId="109010761">
    <w:abstractNumId w:val="16"/>
  </w:num>
  <w:num w:numId="35" w16cid:durableId="1771513433">
    <w:abstractNumId w:val="21"/>
  </w:num>
  <w:num w:numId="36" w16cid:durableId="1622567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4C"/>
    <w:rsid w:val="00140808"/>
    <w:rsid w:val="00153327"/>
    <w:rsid w:val="001A5E99"/>
    <w:rsid w:val="001C678F"/>
    <w:rsid w:val="002572D4"/>
    <w:rsid w:val="00261874"/>
    <w:rsid w:val="00287531"/>
    <w:rsid w:val="002A36EF"/>
    <w:rsid w:val="002C1F95"/>
    <w:rsid w:val="002D0027"/>
    <w:rsid w:val="003223B3"/>
    <w:rsid w:val="0038513A"/>
    <w:rsid w:val="00396789"/>
    <w:rsid w:val="004070A5"/>
    <w:rsid w:val="00421A96"/>
    <w:rsid w:val="00462954"/>
    <w:rsid w:val="004725EA"/>
    <w:rsid w:val="00483738"/>
    <w:rsid w:val="004A1D7D"/>
    <w:rsid w:val="00504CD8"/>
    <w:rsid w:val="00713DA3"/>
    <w:rsid w:val="007419F2"/>
    <w:rsid w:val="007951B9"/>
    <w:rsid w:val="007A784F"/>
    <w:rsid w:val="007B627C"/>
    <w:rsid w:val="007D7B86"/>
    <w:rsid w:val="00815A69"/>
    <w:rsid w:val="00833498"/>
    <w:rsid w:val="008C1B4C"/>
    <w:rsid w:val="00964149"/>
    <w:rsid w:val="009641A7"/>
    <w:rsid w:val="009D49F9"/>
    <w:rsid w:val="00A06BD8"/>
    <w:rsid w:val="00A34E06"/>
    <w:rsid w:val="00B11187"/>
    <w:rsid w:val="00B566D2"/>
    <w:rsid w:val="00BC72F6"/>
    <w:rsid w:val="00C033BF"/>
    <w:rsid w:val="00C6567C"/>
    <w:rsid w:val="00CF5548"/>
    <w:rsid w:val="00D14151"/>
    <w:rsid w:val="00E3021D"/>
    <w:rsid w:val="00EC1B0D"/>
    <w:rsid w:val="00EE1595"/>
    <w:rsid w:val="00FA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6724"/>
  <w15:chartTrackingRefBased/>
  <w15:docId w15:val="{3D877C3D-105C-1A4B-89EE-8E577F28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1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C1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B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B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B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B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B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B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B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B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B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B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B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3349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8"/>
      <w:szCs w:val="38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504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4CD8"/>
  </w:style>
  <w:style w:type="paragraph" w:styleId="Pieddepage">
    <w:name w:val="footer"/>
    <w:basedOn w:val="Normal"/>
    <w:link w:val="PieddepageCar"/>
    <w:uiPriority w:val="99"/>
    <w:unhideWhenUsed/>
    <w:rsid w:val="00504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4CD8"/>
  </w:style>
  <w:style w:type="paragraph" w:styleId="NormalWeb">
    <w:name w:val="Normal (Web)"/>
    <w:basedOn w:val="Normal"/>
    <w:uiPriority w:val="99"/>
    <w:semiHidden/>
    <w:unhideWhenUsed/>
    <w:rsid w:val="0074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7D7B86"/>
    <w:rPr>
      <w:i/>
      <w:iCs/>
    </w:rPr>
  </w:style>
  <w:style w:type="character" w:styleId="lev">
    <w:name w:val="Strong"/>
    <w:basedOn w:val="Policepardfaut"/>
    <w:uiPriority w:val="22"/>
    <w:qFormat/>
    <w:rsid w:val="00462954"/>
    <w:rPr>
      <w:b/>
      <w:bCs/>
    </w:rPr>
  </w:style>
  <w:style w:type="character" w:customStyle="1" w:styleId="apple-converted-space">
    <w:name w:val="apple-converted-space"/>
    <w:basedOn w:val="Policepardfaut"/>
    <w:rsid w:val="00287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1242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Silva Albertina</dc:creator>
  <cp:keywords/>
  <dc:description/>
  <cp:lastModifiedBy>Da Silva Albertina</cp:lastModifiedBy>
  <cp:revision>16</cp:revision>
  <dcterms:created xsi:type="dcterms:W3CDTF">2025-12-10T08:14:00Z</dcterms:created>
  <dcterms:modified xsi:type="dcterms:W3CDTF">2025-12-11T23:10:00Z</dcterms:modified>
</cp:coreProperties>
</file>