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21E4D9" w14:textId="77777777" w:rsidR="004E6F7F" w:rsidRDefault="004E6F7F">
      <w:pPr>
        <w:shd w:val="clear" w:color="auto" w:fill="FFFFFF"/>
        <w:spacing w:before="160"/>
        <w:ind w:right="240"/>
        <w:rPr>
          <w:rFonts w:ascii="Montserrat" w:eastAsia="Montserrat" w:hAnsi="Montserrat" w:cs="Montserrat"/>
          <w:sz w:val="24"/>
          <w:szCs w:val="24"/>
        </w:rPr>
      </w:pPr>
    </w:p>
    <w:p w14:paraId="2D21E4DA" w14:textId="77777777" w:rsidR="004E6F7F" w:rsidRDefault="00AA4692">
      <w:pPr>
        <w:shd w:val="clear" w:color="auto" w:fill="FFFFFF"/>
        <w:spacing w:before="160"/>
        <w:ind w:left="283" w:right="240"/>
        <w:jc w:val="center"/>
        <w:rPr>
          <w:rFonts w:ascii="Montserrat" w:eastAsia="Montserrat" w:hAnsi="Montserrat" w:cs="Montserrat"/>
          <w:b/>
          <w:sz w:val="24"/>
          <w:szCs w:val="24"/>
        </w:rPr>
      </w:pPr>
      <w:proofErr w:type="spellStart"/>
      <w:r>
        <w:rPr>
          <w:rFonts w:ascii="Montserrat" w:eastAsia="Montserrat" w:hAnsi="Montserrat" w:cs="Montserrat"/>
          <w:b/>
          <w:color w:val="1468E8"/>
          <w:sz w:val="34"/>
          <w:szCs w:val="34"/>
        </w:rPr>
        <w:t>Blueprint</w:t>
      </w:r>
      <w:proofErr w:type="spellEnd"/>
    </w:p>
    <w:p w14:paraId="2D21E4DB" w14:textId="77777777" w:rsidR="004E6F7F" w:rsidRDefault="00AA4692">
      <w:pPr>
        <w:shd w:val="clear" w:color="auto" w:fill="FFFFFF"/>
        <w:spacing w:before="160"/>
        <w:ind w:right="240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Le tableau ci-dessous reprend les détails essentiels nécessaires pour le tableau de bord.</w:t>
      </w:r>
    </w:p>
    <w:p w14:paraId="2D21E4DC" w14:textId="765ADCF7" w:rsidR="004E6F7F" w:rsidRDefault="00AA4692">
      <w:pPr>
        <w:numPr>
          <w:ilvl w:val="0"/>
          <w:numId w:val="1"/>
        </w:numPr>
        <w:shd w:val="clear" w:color="auto" w:fill="FFFFFF"/>
        <w:spacing w:before="160"/>
        <w:ind w:right="240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b/>
          <w:sz w:val="24"/>
          <w:szCs w:val="24"/>
        </w:rPr>
        <w:t xml:space="preserve">Besoin utilisateurs : </w:t>
      </w:r>
      <w:r>
        <w:rPr>
          <w:rFonts w:ascii="Montserrat" w:eastAsia="Montserrat" w:hAnsi="Montserrat" w:cs="Montserrat"/>
          <w:sz w:val="24"/>
          <w:szCs w:val="24"/>
        </w:rPr>
        <w:t xml:space="preserve">Décrit brièvement les interactions des utilisateurs avec les données pour cette exigence (par exemple, les filtres nécessaires, si une visualisation est fixe ou </w:t>
      </w:r>
      <w:r w:rsidR="0024794A">
        <w:rPr>
          <w:rFonts w:ascii="Montserrat" w:eastAsia="Montserrat" w:hAnsi="Montserrat" w:cs="Montserrat"/>
          <w:sz w:val="24"/>
          <w:szCs w:val="24"/>
        </w:rPr>
        <w:t>interactive</w:t>
      </w:r>
      <w:r>
        <w:rPr>
          <w:rFonts w:ascii="Montserrat" w:eastAsia="Montserrat" w:hAnsi="Montserrat" w:cs="Montserrat"/>
          <w:sz w:val="24"/>
          <w:szCs w:val="24"/>
        </w:rPr>
        <w:t>…).</w:t>
      </w:r>
    </w:p>
    <w:p w14:paraId="2D21E4DD" w14:textId="77777777" w:rsidR="004E6F7F" w:rsidRDefault="00AA4692">
      <w:pPr>
        <w:numPr>
          <w:ilvl w:val="0"/>
          <w:numId w:val="1"/>
        </w:numPr>
        <w:shd w:val="clear" w:color="auto" w:fill="FFFFFF"/>
        <w:ind w:right="240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b/>
          <w:sz w:val="24"/>
          <w:szCs w:val="24"/>
        </w:rPr>
        <w:t>Mesures spécifiques à utiliser :</w:t>
      </w:r>
      <w:r>
        <w:rPr>
          <w:rFonts w:ascii="Montserrat" w:eastAsia="Montserrat" w:hAnsi="Montserrat" w:cs="Montserrat"/>
          <w:sz w:val="24"/>
          <w:szCs w:val="24"/>
        </w:rPr>
        <w:t xml:space="preserve"> Il s'agit de la liste des paramètres et de tous les paramètres calculés qui seront utilisés pour cette exigence (par exemple, le coût réel). </w:t>
      </w:r>
    </w:p>
    <w:p w14:paraId="2D21E4DE" w14:textId="613EE042" w:rsidR="004E6F7F" w:rsidRDefault="00AA4692">
      <w:pPr>
        <w:numPr>
          <w:ilvl w:val="0"/>
          <w:numId w:val="1"/>
        </w:numPr>
        <w:shd w:val="clear" w:color="auto" w:fill="FFFFFF"/>
        <w:ind w:right="240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b/>
          <w:sz w:val="24"/>
          <w:szCs w:val="24"/>
        </w:rPr>
        <w:t xml:space="preserve">Visualisations : </w:t>
      </w:r>
      <w:r>
        <w:rPr>
          <w:rFonts w:ascii="Montserrat" w:eastAsia="Montserrat" w:hAnsi="Montserrat" w:cs="Montserrat"/>
          <w:sz w:val="24"/>
          <w:szCs w:val="24"/>
        </w:rPr>
        <w:t>Le type de visualisation qui pourrait être utilisé pour cette exigence (par exemple, un diagramme à barres)</w:t>
      </w:r>
      <w:r w:rsidR="0012690D">
        <w:rPr>
          <w:rFonts w:ascii="Montserrat" w:eastAsia="Montserrat" w:hAnsi="Montserrat" w:cs="Montserrat"/>
          <w:sz w:val="24"/>
          <w:szCs w:val="24"/>
        </w:rPr>
        <w:t>.</w:t>
      </w:r>
    </w:p>
    <w:p w14:paraId="2D21E4DF" w14:textId="77777777" w:rsidR="004E6F7F" w:rsidRDefault="004E6F7F">
      <w:pPr>
        <w:shd w:val="clear" w:color="auto" w:fill="FFFFFF"/>
        <w:spacing w:before="160"/>
        <w:ind w:left="283" w:right="240"/>
        <w:rPr>
          <w:rFonts w:ascii="Montserrat" w:eastAsia="Montserrat" w:hAnsi="Montserrat" w:cs="Montserrat"/>
          <w:b/>
          <w:sz w:val="24"/>
          <w:szCs w:val="24"/>
        </w:rPr>
      </w:pPr>
    </w:p>
    <w:tbl>
      <w:tblPr>
        <w:tblStyle w:val="a"/>
        <w:tblW w:w="10378" w:type="dxa"/>
        <w:tblInd w:w="-73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578"/>
        <w:gridCol w:w="3225"/>
        <w:gridCol w:w="1905"/>
        <w:gridCol w:w="2670"/>
      </w:tblGrid>
      <w:tr w:rsidR="004E6F7F" w14:paraId="2D21E4E4" w14:textId="77777777">
        <w:tc>
          <w:tcPr>
            <w:tcW w:w="25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21E4E0" w14:textId="77777777" w:rsidR="004E6F7F" w:rsidRDefault="00AA4692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Besoin utilisateurs</w:t>
            </w:r>
          </w:p>
        </w:tc>
        <w:tc>
          <w:tcPr>
            <w:tcW w:w="32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21E4E1" w14:textId="77777777" w:rsidR="004E6F7F" w:rsidRDefault="00AA4692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Mesures spécifiques à utiliser</w:t>
            </w:r>
          </w:p>
        </w:tc>
        <w:tc>
          <w:tcPr>
            <w:tcW w:w="19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21E4E2" w14:textId="77777777" w:rsidR="004E6F7F" w:rsidRDefault="00AA4692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Visualisation</w:t>
            </w:r>
          </w:p>
        </w:tc>
        <w:tc>
          <w:tcPr>
            <w:tcW w:w="2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21E4E3" w14:textId="77777777" w:rsidR="004E6F7F" w:rsidRDefault="00AA4692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Page/Onglet/Vue*</w:t>
            </w:r>
          </w:p>
        </w:tc>
      </w:tr>
      <w:tr w:rsidR="004E6F7F" w14:paraId="2D21E4E9" w14:textId="77777777">
        <w:tc>
          <w:tcPr>
            <w:tcW w:w="25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21E4E5" w14:textId="77777777" w:rsidR="004E6F7F" w:rsidRPr="0087746D" w:rsidRDefault="00AA4692">
            <w:pPr>
              <w:widowControl w:val="0"/>
              <w:spacing w:line="240" w:lineRule="auto"/>
              <w:rPr>
                <w:rFonts w:ascii="Montserrat" w:eastAsia="Montserrat" w:hAnsi="Montserrat" w:cs="Montserrat"/>
                <w:sz w:val="24"/>
                <w:szCs w:val="24"/>
              </w:rPr>
            </w:pPr>
            <w:r w:rsidRPr="0087746D">
              <w:rPr>
                <w:rFonts w:ascii="Montserrat" w:eastAsia="Montserrat" w:hAnsi="Montserrat" w:cs="Montserrat"/>
                <w:sz w:val="24"/>
                <w:szCs w:val="24"/>
              </w:rPr>
              <w:t>Voir l’évolution de la population rurale par pays vs la population totale</w:t>
            </w:r>
          </w:p>
        </w:tc>
        <w:tc>
          <w:tcPr>
            <w:tcW w:w="32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21E4E6" w14:textId="77777777" w:rsidR="004E6F7F" w:rsidRPr="0087746D" w:rsidRDefault="00AA4692">
            <w:pPr>
              <w:shd w:val="clear" w:color="auto" w:fill="FFFFFF"/>
              <w:spacing w:before="160"/>
              <w:ind w:right="240"/>
              <w:rPr>
                <w:rFonts w:ascii="Montserrat" w:eastAsia="Montserrat" w:hAnsi="Montserrat" w:cs="Montserrat"/>
                <w:sz w:val="24"/>
                <w:szCs w:val="24"/>
              </w:rPr>
            </w:pPr>
            <w:r w:rsidRPr="0087746D">
              <w:rPr>
                <w:rFonts w:ascii="Montserrat" w:eastAsia="Montserrat" w:hAnsi="Montserrat" w:cs="Montserrat"/>
                <w:sz w:val="24"/>
                <w:szCs w:val="24"/>
              </w:rPr>
              <w:t>Population rurale et population totale</w:t>
            </w:r>
          </w:p>
        </w:tc>
        <w:tc>
          <w:tcPr>
            <w:tcW w:w="19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21E4E7" w14:textId="77777777" w:rsidR="004E6F7F" w:rsidRPr="0087746D" w:rsidRDefault="00AA4692">
            <w:pPr>
              <w:shd w:val="clear" w:color="auto" w:fill="FFFFFF"/>
              <w:spacing w:before="160"/>
              <w:ind w:right="240"/>
              <w:rPr>
                <w:rFonts w:ascii="Montserrat" w:eastAsia="Montserrat" w:hAnsi="Montserrat" w:cs="Montserrat"/>
                <w:sz w:val="24"/>
                <w:szCs w:val="24"/>
              </w:rPr>
            </w:pPr>
            <w:r w:rsidRPr="0087746D">
              <w:rPr>
                <w:rFonts w:ascii="Montserrat" w:eastAsia="Montserrat" w:hAnsi="Montserrat" w:cs="Montserrat"/>
                <w:sz w:val="24"/>
                <w:szCs w:val="24"/>
              </w:rPr>
              <w:t>Line plot</w:t>
            </w:r>
          </w:p>
        </w:tc>
        <w:tc>
          <w:tcPr>
            <w:tcW w:w="2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21E4E8" w14:textId="77777777" w:rsidR="004E6F7F" w:rsidRPr="0087746D" w:rsidRDefault="00AA4692">
            <w:pPr>
              <w:shd w:val="clear" w:color="auto" w:fill="FFFFFF"/>
              <w:spacing w:before="160"/>
              <w:ind w:right="240"/>
              <w:rPr>
                <w:rFonts w:ascii="Montserrat" w:eastAsia="Montserrat" w:hAnsi="Montserrat" w:cs="Montserrat"/>
                <w:sz w:val="24"/>
                <w:szCs w:val="24"/>
              </w:rPr>
            </w:pPr>
            <w:r w:rsidRPr="0087746D">
              <w:rPr>
                <w:rFonts w:ascii="Montserrat" w:eastAsia="Montserrat" w:hAnsi="Montserrat" w:cs="Montserrat"/>
                <w:sz w:val="24"/>
                <w:szCs w:val="24"/>
              </w:rPr>
              <w:t>Vue nationale / choix du pays</w:t>
            </w:r>
          </w:p>
        </w:tc>
      </w:tr>
      <w:tr w:rsidR="004E6F7F" w14:paraId="2D21E4EE" w14:textId="77777777">
        <w:trPr>
          <w:trHeight w:val="675"/>
        </w:trPr>
        <w:tc>
          <w:tcPr>
            <w:tcW w:w="25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21E4EA" w14:textId="77777777" w:rsidR="004E6F7F" w:rsidRPr="0087746D" w:rsidRDefault="00AA4692">
            <w:pPr>
              <w:shd w:val="clear" w:color="auto" w:fill="FFFFFF"/>
              <w:spacing w:before="160"/>
              <w:ind w:right="240"/>
              <w:rPr>
                <w:rFonts w:ascii="Montserrat" w:eastAsia="Montserrat" w:hAnsi="Montserrat" w:cs="Montserrat"/>
                <w:sz w:val="24"/>
                <w:szCs w:val="24"/>
              </w:rPr>
            </w:pPr>
            <w:r w:rsidRPr="0087746D">
              <w:rPr>
                <w:rFonts w:ascii="Montserrat" w:eastAsia="Montserrat" w:hAnsi="Montserrat" w:cs="Montserrat"/>
                <w:sz w:val="24"/>
                <w:szCs w:val="24"/>
              </w:rPr>
              <w:t>Comprendre la stabilité politique dans le monde</w:t>
            </w:r>
          </w:p>
        </w:tc>
        <w:tc>
          <w:tcPr>
            <w:tcW w:w="32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21E4EB" w14:textId="77777777" w:rsidR="004E6F7F" w:rsidRPr="0087746D" w:rsidRDefault="00AA4692">
            <w:pPr>
              <w:shd w:val="clear" w:color="auto" w:fill="FFFFFF"/>
              <w:spacing w:before="160"/>
              <w:ind w:right="240"/>
              <w:rPr>
                <w:rFonts w:ascii="Montserrat" w:eastAsia="Montserrat" w:hAnsi="Montserrat" w:cs="Montserrat"/>
                <w:sz w:val="24"/>
                <w:szCs w:val="24"/>
              </w:rPr>
            </w:pPr>
            <w:r w:rsidRPr="0087746D">
              <w:rPr>
                <w:rFonts w:ascii="Montserrat" w:eastAsia="Montserrat" w:hAnsi="Montserrat" w:cs="Montserrat"/>
                <w:sz w:val="24"/>
                <w:szCs w:val="24"/>
              </w:rPr>
              <w:t>Agrégation Stabilité politique par continent (par la moyenne)</w:t>
            </w:r>
          </w:p>
        </w:tc>
        <w:tc>
          <w:tcPr>
            <w:tcW w:w="19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21E4EC" w14:textId="77777777" w:rsidR="004E6F7F" w:rsidRPr="0087746D" w:rsidRDefault="00AA4692">
            <w:pPr>
              <w:shd w:val="clear" w:color="auto" w:fill="FFFFFF"/>
              <w:spacing w:before="160"/>
              <w:ind w:right="240"/>
              <w:rPr>
                <w:rFonts w:ascii="Montserrat" w:eastAsia="Montserrat" w:hAnsi="Montserrat" w:cs="Montserrat"/>
                <w:sz w:val="24"/>
                <w:szCs w:val="24"/>
              </w:rPr>
            </w:pPr>
            <w:r w:rsidRPr="0087746D">
              <w:rPr>
                <w:rFonts w:ascii="Montserrat" w:eastAsia="Montserrat" w:hAnsi="Montserrat" w:cs="Montserrat"/>
                <w:sz w:val="24"/>
                <w:szCs w:val="24"/>
              </w:rPr>
              <w:t>Carte du monde</w:t>
            </w:r>
          </w:p>
        </w:tc>
        <w:tc>
          <w:tcPr>
            <w:tcW w:w="2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21E4ED" w14:textId="2944B567" w:rsidR="004E6F7F" w:rsidRPr="0087746D" w:rsidRDefault="00451E56">
            <w:pPr>
              <w:shd w:val="clear" w:color="auto" w:fill="FFFFFF"/>
              <w:spacing w:before="160"/>
              <w:ind w:right="240"/>
              <w:rPr>
                <w:rFonts w:ascii="Montserrat" w:eastAsia="Montserrat" w:hAnsi="Montserrat" w:cs="Montserrat"/>
                <w:sz w:val="24"/>
                <w:szCs w:val="24"/>
              </w:rPr>
            </w:pPr>
            <w:r w:rsidRPr="0087746D">
              <w:rPr>
                <w:rFonts w:ascii="Montserrat" w:eastAsia="Montserrat" w:hAnsi="Montserrat" w:cs="Montserrat"/>
                <w:sz w:val="24"/>
                <w:szCs w:val="24"/>
              </w:rPr>
              <w:t xml:space="preserve">Vue mondiale </w:t>
            </w:r>
          </w:p>
        </w:tc>
      </w:tr>
      <w:tr w:rsidR="004E6F7F" w14:paraId="2D21E4F3" w14:textId="77777777">
        <w:trPr>
          <w:trHeight w:val="440"/>
        </w:trPr>
        <w:tc>
          <w:tcPr>
            <w:tcW w:w="25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21E4EF" w14:textId="77777777" w:rsidR="004E6F7F" w:rsidRPr="0087746D" w:rsidRDefault="00AA4692">
            <w:pPr>
              <w:shd w:val="clear" w:color="auto" w:fill="FFFFFF"/>
              <w:spacing w:before="160"/>
              <w:ind w:right="240"/>
              <w:rPr>
                <w:rFonts w:ascii="Montserrat" w:eastAsia="Montserrat" w:hAnsi="Montserrat" w:cs="Montserrat"/>
                <w:sz w:val="24"/>
                <w:szCs w:val="24"/>
              </w:rPr>
            </w:pPr>
            <w:r w:rsidRPr="0087746D">
              <w:rPr>
                <w:rFonts w:ascii="Montserrat" w:eastAsia="Montserrat" w:hAnsi="Montserrat" w:cs="Montserrat"/>
                <w:sz w:val="24"/>
                <w:szCs w:val="24"/>
              </w:rPr>
              <w:t>Indicateur : Domaine 1 (création de services)</w:t>
            </w:r>
          </w:p>
        </w:tc>
        <w:tc>
          <w:tcPr>
            <w:tcW w:w="32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21E4F0" w14:textId="77777777" w:rsidR="004E6F7F" w:rsidRPr="0087746D" w:rsidRDefault="00AA4692">
            <w:pPr>
              <w:shd w:val="clear" w:color="auto" w:fill="FFFFFF"/>
              <w:spacing w:before="160"/>
              <w:ind w:right="240"/>
              <w:rPr>
                <w:rFonts w:ascii="Montserrat" w:eastAsia="Montserrat" w:hAnsi="Montserrat" w:cs="Montserrat"/>
                <w:sz w:val="24"/>
                <w:szCs w:val="24"/>
              </w:rPr>
            </w:pPr>
            <w:r w:rsidRPr="0087746D">
              <w:rPr>
                <w:rFonts w:ascii="Montserrat" w:eastAsia="Montserrat" w:hAnsi="Montserrat" w:cs="Montserrat"/>
                <w:sz w:val="24"/>
                <w:szCs w:val="24"/>
              </w:rPr>
              <w:t>Le taux d’accès à l’eau potable et le taux de population urbaine.</w:t>
            </w:r>
          </w:p>
        </w:tc>
        <w:tc>
          <w:tcPr>
            <w:tcW w:w="19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21E4F1" w14:textId="66EF1740" w:rsidR="004E6F7F" w:rsidRPr="0087746D" w:rsidRDefault="00451E56">
            <w:pPr>
              <w:shd w:val="clear" w:color="auto" w:fill="FFFFFF"/>
              <w:spacing w:before="160"/>
              <w:ind w:right="240"/>
              <w:rPr>
                <w:rFonts w:ascii="Montserrat" w:eastAsia="Montserrat" w:hAnsi="Montserrat" w:cs="Montserrat"/>
                <w:sz w:val="24"/>
                <w:szCs w:val="24"/>
              </w:rPr>
            </w:pPr>
            <w:r w:rsidRPr="0087746D">
              <w:rPr>
                <w:rFonts w:ascii="Montserrat" w:eastAsia="Montserrat" w:hAnsi="Montserrat" w:cs="Montserrat"/>
                <w:sz w:val="24"/>
                <w:szCs w:val="24"/>
              </w:rPr>
              <w:t>Scatter Plot</w:t>
            </w:r>
          </w:p>
        </w:tc>
        <w:tc>
          <w:tcPr>
            <w:tcW w:w="2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21E4F2" w14:textId="2A02D004" w:rsidR="004E6F7F" w:rsidRPr="0087746D" w:rsidRDefault="00451E56">
            <w:pPr>
              <w:shd w:val="clear" w:color="auto" w:fill="FFFFFF"/>
              <w:spacing w:before="160"/>
              <w:ind w:right="240"/>
              <w:rPr>
                <w:rFonts w:ascii="Montserrat" w:eastAsia="Montserrat" w:hAnsi="Montserrat" w:cs="Montserrat"/>
                <w:sz w:val="24"/>
                <w:szCs w:val="24"/>
              </w:rPr>
            </w:pPr>
            <w:r w:rsidRPr="0087746D">
              <w:rPr>
                <w:rFonts w:ascii="Montserrat" w:eastAsia="Montserrat" w:hAnsi="Montserrat" w:cs="Montserrat"/>
                <w:sz w:val="24"/>
                <w:szCs w:val="24"/>
              </w:rPr>
              <w:t xml:space="preserve">Vue nationale / choix du pays </w:t>
            </w:r>
          </w:p>
        </w:tc>
      </w:tr>
      <w:tr w:rsidR="004E6F7F" w14:paraId="2D21E4F8" w14:textId="77777777">
        <w:trPr>
          <w:trHeight w:val="440"/>
        </w:trPr>
        <w:tc>
          <w:tcPr>
            <w:tcW w:w="25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21E4F4" w14:textId="77777777" w:rsidR="004E6F7F" w:rsidRPr="0087746D" w:rsidRDefault="00AA4692">
            <w:pPr>
              <w:shd w:val="clear" w:color="auto" w:fill="FFFFFF"/>
              <w:spacing w:before="160"/>
              <w:ind w:right="240"/>
              <w:rPr>
                <w:rFonts w:ascii="Montserrat" w:eastAsia="Montserrat" w:hAnsi="Montserrat" w:cs="Montserrat"/>
                <w:sz w:val="24"/>
                <w:szCs w:val="24"/>
              </w:rPr>
            </w:pPr>
            <w:r w:rsidRPr="0087746D">
              <w:rPr>
                <w:rFonts w:ascii="Montserrat" w:eastAsia="Montserrat" w:hAnsi="Montserrat" w:cs="Montserrat"/>
                <w:sz w:val="24"/>
                <w:szCs w:val="24"/>
              </w:rPr>
              <w:t>Le nombre de mort à cause de l’eau insalubre</w:t>
            </w:r>
          </w:p>
        </w:tc>
        <w:tc>
          <w:tcPr>
            <w:tcW w:w="32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21E4F5" w14:textId="3823F190" w:rsidR="004E6F7F" w:rsidRPr="0087746D" w:rsidRDefault="00451E56">
            <w:pPr>
              <w:shd w:val="clear" w:color="auto" w:fill="FFFFFF"/>
              <w:spacing w:before="160"/>
              <w:ind w:right="240"/>
              <w:rPr>
                <w:rFonts w:ascii="Montserrat" w:eastAsia="Montserrat" w:hAnsi="Montserrat" w:cs="Montserrat"/>
                <w:sz w:val="24"/>
                <w:szCs w:val="24"/>
              </w:rPr>
            </w:pPr>
            <w:r w:rsidRPr="0087746D">
              <w:rPr>
                <w:rFonts w:ascii="Montserrat" w:eastAsia="Montserrat" w:hAnsi="Montserrat" w:cs="Montserrat"/>
                <w:sz w:val="24"/>
                <w:szCs w:val="24"/>
              </w:rPr>
              <w:t>Nombres de décès attribués aux services WASH non sûrs</w:t>
            </w:r>
          </w:p>
        </w:tc>
        <w:tc>
          <w:tcPr>
            <w:tcW w:w="19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21E4F6" w14:textId="22310B31" w:rsidR="004E6F7F" w:rsidRPr="0087746D" w:rsidRDefault="00451E56">
            <w:pPr>
              <w:shd w:val="clear" w:color="auto" w:fill="FFFFFF"/>
              <w:spacing w:before="160"/>
              <w:ind w:right="240"/>
              <w:rPr>
                <w:rFonts w:ascii="Montserrat" w:eastAsia="Montserrat" w:hAnsi="Montserrat" w:cs="Montserrat"/>
                <w:sz w:val="24"/>
                <w:szCs w:val="24"/>
              </w:rPr>
            </w:pPr>
            <w:proofErr w:type="spellStart"/>
            <w:r w:rsidRPr="0087746D">
              <w:rPr>
                <w:rFonts w:ascii="Montserrat" w:eastAsia="Montserrat" w:hAnsi="Montserrat" w:cs="Montserrat"/>
                <w:sz w:val="24"/>
                <w:szCs w:val="24"/>
              </w:rPr>
              <w:t>Grouped</w:t>
            </w:r>
            <w:proofErr w:type="spellEnd"/>
            <w:r w:rsidRPr="0087746D">
              <w:rPr>
                <w:rFonts w:ascii="Montserrat" w:eastAsia="Montserrat" w:hAnsi="Montserrat" w:cs="Montserrat"/>
                <w:sz w:val="24"/>
                <w:szCs w:val="24"/>
              </w:rPr>
              <w:t xml:space="preserve"> </w:t>
            </w:r>
            <w:proofErr w:type="spellStart"/>
            <w:r w:rsidRPr="0087746D">
              <w:rPr>
                <w:rFonts w:ascii="Montserrat" w:eastAsia="Montserrat" w:hAnsi="Montserrat" w:cs="Montserrat"/>
                <w:sz w:val="24"/>
                <w:szCs w:val="24"/>
              </w:rPr>
              <w:t>barplot</w:t>
            </w:r>
            <w:proofErr w:type="spellEnd"/>
          </w:p>
        </w:tc>
        <w:tc>
          <w:tcPr>
            <w:tcW w:w="2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21E4F7" w14:textId="372E4DBA" w:rsidR="004E6F7F" w:rsidRPr="0087746D" w:rsidRDefault="00451E56">
            <w:pPr>
              <w:shd w:val="clear" w:color="auto" w:fill="FFFFFF"/>
              <w:spacing w:before="160"/>
              <w:ind w:right="240"/>
              <w:rPr>
                <w:rFonts w:ascii="Montserrat" w:eastAsia="Montserrat" w:hAnsi="Montserrat" w:cs="Montserrat"/>
                <w:sz w:val="24"/>
                <w:szCs w:val="24"/>
              </w:rPr>
            </w:pPr>
            <w:r w:rsidRPr="0087746D">
              <w:rPr>
                <w:rFonts w:ascii="Montserrat" w:eastAsia="Montserrat" w:hAnsi="Montserrat" w:cs="Montserrat"/>
                <w:sz w:val="24"/>
                <w:szCs w:val="24"/>
              </w:rPr>
              <w:t>Vue continentale / choix du continent</w:t>
            </w:r>
          </w:p>
        </w:tc>
      </w:tr>
      <w:tr w:rsidR="004E6F7F" w14:paraId="2D21E4FD" w14:textId="77777777">
        <w:trPr>
          <w:trHeight w:val="440"/>
        </w:trPr>
        <w:tc>
          <w:tcPr>
            <w:tcW w:w="25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21E4F9" w14:textId="0699D304" w:rsidR="004E6F7F" w:rsidRPr="0087746D" w:rsidRDefault="00221675">
            <w:pPr>
              <w:widowControl w:val="0"/>
              <w:spacing w:line="240" w:lineRule="auto"/>
              <w:rPr>
                <w:rFonts w:ascii="Montserrat" w:eastAsia="Montserrat" w:hAnsi="Montserrat" w:cs="Montserrat"/>
                <w:sz w:val="24"/>
                <w:szCs w:val="24"/>
              </w:rPr>
            </w:pPr>
            <w:r w:rsidRPr="0087746D">
              <w:rPr>
                <w:rFonts w:ascii="Montserrat" w:eastAsia="Montserrat" w:hAnsi="Montserrat" w:cs="Montserrat"/>
                <w:sz w:val="24"/>
                <w:szCs w:val="24"/>
              </w:rPr>
              <w:t>Voir comment l’accès à l’eau potable évolue dans le temps</w:t>
            </w:r>
          </w:p>
        </w:tc>
        <w:tc>
          <w:tcPr>
            <w:tcW w:w="32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21E4FA" w14:textId="122FB1A6" w:rsidR="004E6F7F" w:rsidRPr="0087746D" w:rsidRDefault="00221675">
            <w:pPr>
              <w:shd w:val="clear" w:color="auto" w:fill="FFFFFF"/>
              <w:spacing w:before="160"/>
              <w:ind w:right="240"/>
              <w:rPr>
                <w:rFonts w:ascii="Montserrat" w:eastAsia="Montserrat" w:hAnsi="Montserrat" w:cs="Montserrat"/>
                <w:sz w:val="24"/>
                <w:szCs w:val="24"/>
              </w:rPr>
            </w:pPr>
            <w:r w:rsidRPr="0087746D">
              <w:rPr>
                <w:rFonts w:ascii="Montserrat" w:eastAsia="Montserrat" w:hAnsi="Montserrat" w:cs="Montserrat"/>
                <w:sz w:val="24"/>
                <w:szCs w:val="24"/>
              </w:rPr>
              <w:t>Taux de population ayant accès aux services d’eau potable basique chaque année</w:t>
            </w:r>
          </w:p>
        </w:tc>
        <w:tc>
          <w:tcPr>
            <w:tcW w:w="19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21E4FB" w14:textId="110CBE14" w:rsidR="004E6F7F" w:rsidRPr="0087746D" w:rsidRDefault="00221675">
            <w:pPr>
              <w:shd w:val="clear" w:color="auto" w:fill="FFFFFF"/>
              <w:spacing w:before="160"/>
              <w:ind w:right="240"/>
              <w:rPr>
                <w:rFonts w:ascii="Montserrat" w:eastAsia="Montserrat" w:hAnsi="Montserrat" w:cs="Montserrat"/>
                <w:sz w:val="24"/>
                <w:szCs w:val="24"/>
              </w:rPr>
            </w:pPr>
            <w:r w:rsidRPr="0087746D">
              <w:rPr>
                <w:rFonts w:ascii="Montserrat" w:eastAsia="Montserrat" w:hAnsi="Montserrat" w:cs="Montserrat"/>
                <w:sz w:val="24"/>
                <w:szCs w:val="24"/>
              </w:rPr>
              <w:t>Line Plot</w:t>
            </w:r>
          </w:p>
        </w:tc>
        <w:tc>
          <w:tcPr>
            <w:tcW w:w="2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21E4FC" w14:textId="5FA762A4" w:rsidR="004E6F7F" w:rsidRPr="0087746D" w:rsidRDefault="00221675">
            <w:pPr>
              <w:shd w:val="clear" w:color="auto" w:fill="FFFFFF"/>
              <w:spacing w:before="160"/>
              <w:ind w:right="240"/>
              <w:rPr>
                <w:rFonts w:ascii="Montserrat" w:eastAsia="Montserrat" w:hAnsi="Montserrat" w:cs="Montserrat"/>
                <w:sz w:val="24"/>
                <w:szCs w:val="24"/>
              </w:rPr>
            </w:pPr>
            <w:r w:rsidRPr="0087746D">
              <w:rPr>
                <w:rFonts w:ascii="Montserrat" w:eastAsia="Montserrat" w:hAnsi="Montserrat" w:cs="Montserrat"/>
                <w:sz w:val="24"/>
                <w:szCs w:val="24"/>
              </w:rPr>
              <w:t>Vue mondiale</w:t>
            </w:r>
          </w:p>
        </w:tc>
      </w:tr>
      <w:tr w:rsidR="004E6F7F" w14:paraId="2D21E502" w14:textId="77777777">
        <w:trPr>
          <w:trHeight w:val="440"/>
        </w:trPr>
        <w:tc>
          <w:tcPr>
            <w:tcW w:w="25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21E4FE" w14:textId="794A1CC3" w:rsidR="004E6F7F" w:rsidRPr="0087746D" w:rsidRDefault="00221675">
            <w:pPr>
              <w:widowControl w:val="0"/>
              <w:spacing w:line="240" w:lineRule="auto"/>
              <w:rPr>
                <w:rFonts w:ascii="Montserrat" w:eastAsia="Montserrat" w:hAnsi="Montserrat" w:cs="Montserrat"/>
                <w:sz w:val="24"/>
                <w:szCs w:val="24"/>
              </w:rPr>
            </w:pPr>
            <w:r w:rsidRPr="0087746D">
              <w:rPr>
                <w:rFonts w:ascii="Montserrat" w:eastAsia="Montserrat" w:hAnsi="Montserrat" w:cs="Montserrat"/>
                <w:sz w:val="24"/>
                <w:szCs w:val="24"/>
              </w:rPr>
              <w:lastRenderedPageBreak/>
              <w:t>Comparer l’accès à l’eau potable entre les différents continents</w:t>
            </w:r>
          </w:p>
        </w:tc>
        <w:tc>
          <w:tcPr>
            <w:tcW w:w="32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21E4FF" w14:textId="060D5AF5" w:rsidR="004E6F7F" w:rsidRPr="0087746D" w:rsidRDefault="00221675">
            <w:pPr>
              <w:shd w:val="clear" w:color="auto" w:fill="FFFFFF"/>
              <w:spacing w:before="160"/>
              <w:ind w:right="240"/>
              <w:rPr>
                <w:rFonts w:ascii="Montserrat" w:eastAsia="Montserrat" w:hAnsi="Montserrat" w:cs="Montserrat"/>
                <w:sz w:val="24"/>
                <w:szCs w:val="24"/>
              </w:rPr>
            </w:pPr>
            <w:r w:rsidRPr="0087746D">
              <w:rPr>
                <w:rFonts w:ascii="Montserrat" w:eastAsia="Montserrat" w:hAnsi="Montserrat" w:cs="Montserrat"/>
                <w:sz w:val="24"/>
                <w:szCs w:val="24"/>
              </w:rPr>
              <w:t>Taux moyen d’accès aux services d’eau potable basiques par continent</w:t>
            </w:r>
          </w:p>
        </w:tc>
        <w:tc>
          <w:tcPr>
            <w:tcW w:w="19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21E500" w14:textId="3073B4EF" w:rsidR="004E6F7F" w:rsidRPr="0087746D" w:rsidRDefault="00221675">
            <w:pPr>
              <w:shd w:val="clear" w:color="auto" w:fill="FFFFFF"/>
              <w:spacing w:before="160"/>
              <w:ind w:right="240"/>
              <w:rPr>
                <w:rFonts w:ascii="Montserrat" w:eastAsia="Montserrat" w:hAnsi="Montserrat" w:cs="Montserrat"/>
                <w:sz w:val="24"/>
                <w:szCs w:val="24"/>
              </w:rPr>
            </w:pPr>
            <w:proofErr w:type="spellStart"/>
            <w:r w:rsidRPr="0087746D">
              <w:rPr>
                <w:rFonts w:ascii="Montserrat" w:eastAsia="Montserrat" w:hAnsi="Montserrat" w:cs="Montserrat"/>
                <w:sz w:val="24"/>
                <w:szCs w:val="24"/>
              </w:rPr>
              <w:t>Grouped</w:t>
            </w:r>
            <w:proofErr w:type="spellEnd"/>
            <w:r w:rsidRPr="0087746D">
              <w:rPr>
                <w:rFonts w:ascii="Montserrat" w:eastAsia="Montserrat" w:hAnsi="Montserrat" w:cs="Montserrat"/>
                <w:sz w:val="24"/>
                <w:szCs w:val="24"/>
              </w:rPr>
              <w:t xml:space="preserve"> </w:t>
            </w:r>
            <w:proofErr w:type="spellStart"/>
            <w:r w:rsidRPr="0087746D">
              <w:rPr>
                <w:rFonts w:ascii="Montserrat" w:eastAsia="Montserrat" w:hAnsi="Montserrat" w:cs="Montserrat"/>
                <w:sz w:val="24"/>
                <w:szCs w:val="24"/>
              </w:rPr>
              <w:t>barplot</w:t>
            </w:r>
            <w:proofErr w:type="spellEnd"/>
          </w:p>
        </w:tc>
        <w:tc>
          <w:tcPr>
            <w:tcW w:w="2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21E501" w14:textId="0BCF2963" w:rsidR="004E6F7F" w:rsidRPr="0087746D" w:rsidRDefault="00221675">
            <w:pPr>
              <w:shd w:val="clear" w:color="auto" w:fill="FFFFFF"/>
              <w:spacing w:before="160"/>
              <w:ind w:right="240"/>
              <w:rPr>
                <w:rFonts w:ascii="Montserrat" w:eastAsia="Montserrat" w:hAnsi="Montserrat" w:cs="Montserrat"/>
                <w:sz w:val="24"/>
                <w:szCs w:val="24"/>
              </w:rPr>
            </w:pPr>
            <w:r w:rsidRPr="0087746D">
              <w:rPr>
                <w:rFonts w:ascii="Montserrat" w:eastAsia="Montserrat" w:hAnsi="Montserrat" w:cs="Montserrat"/>
                <w:sz w:val="24"/>
                <w:szCs w:val="24"/>
              </w:rPr>
              <w:t>Vue mondiale</w:t>
            </w:r>
          </w:p>
        </w:tc>
      </w:tr>
      <w:tr w:rsidR="004E6F7F" w14:paraId="2D21E507" w14:textId="77777777">
        <w:trPr>
          <w:trHeight w:val="440"/>
        </w:trPr>
        <w:tc>
          <w:tcPr>
            <w:tcW w:w="25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21E503" w14:textId="6032321B" w:rsidR="004E6F7F" w:rsidRPr="0087746D" w:rsidRDefault="00221675">
            <w:pPr>
              <w:widowControl w:val="0"/>
              <w:spacing w:line="240" w:lineRule="auto"/>
              <w:rPr>
                <w:rFonts w:ascii="Montserrat" w:eastAsia="Montserrat" w:hAnsi="Montserrat" w:cs="Montserrat"/>
                <w:sz w:val="24"/>
                <w:szCs w:val="24"/>
              </w:rPr>
            </w:pPr>
            <w:r w:rsidRPr="0087746D">
              <w:rPr>
                <w:rFonts w:ascii="Montserrat" w:eastAsia="Montserrat" w:hAnsi="Montserrat" w:cs="Montserrat"/>
                <w:sz w:val="24"/>
                <w:szCs w:val="24"/>
              </w:rPr>
              <w:t>Domaine 2 : repérer les pays où les services d’eau existants doivent être améliorés</w:t>
            </w:r>
          </w:p>
        </w:tc>
        <w:tc>
          <w:tcPr>
            <w:tcW w:w="32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21E504" w14:textId="0BDBF08E" w:rsidR="004E6F7F" w:rsidRPr="0087746D" w:rsidRDefault="00221675">
            <w:pPr>
              <w:shd w:val="clear" w:color="auto" w:fill="FFFFFF"/>
              <w:spacing w:before="160"/>
              <w:ind w:right="240"/>
              <w:rPr>
                <w:rFonts w:ascii="Montserrat" w:eastAsia="Montserrat" w:hAnsi="Montserrat" w:cs="Montserrat"/>
                <w:sz w:val="24"/>
                <w:szCs w:val="24"/>
              </w:rPr>
            </w:pPr>
            <w:r w:rsidRPr="0087746D">
              <w:rPr>
                <w:rFonts w:ascii="Montserrat" w:eastAsia="Montserrat" w:hAnsi="Montserrat" w:cs="Montserrat"/>
                <w:sz w:val="24"/>
                <w:szCs w:val="24"/>
              </w:rPr>
              <w:t xml:space="preserve">Taux de services basiques et taux de services </w:t>
            </w:r>
            <w:proofErr w:type="spellStart"/>
            <w:r w:rsidRPr="0087746D">
              <w:rPr>
                <w:rFonts w:ascii="Montserrat" w:eastAsia="Montserrat" w:hAnsi="Montserrat" w:cs="Montserrat"/>
                <w:sz w:val="24"/>
                <w:szCs w:val="24"/>
              </w:rPr>
              <w:t>safely</w:t>
            </w:r>
            <w:proofErr w:type="spellEnd"/>
            <w:r w:rsidRPr="0087746D">
              <w:rPr>
                <w:rFonts w:ascii="Montserrat" w:eastAsia="Montserrat" w:hAnsi="Montserrat" w:cs="Montserrat"/>
                <w:sz w:val="24"/>
                <w:szCs w:val="24"/>
              </w:rPr>
              <w:t xml:space="preserve"> </w:t>
            </w:r>
            <w:proofErr w:type="spellStart"/>
            <w:r w:rsidRPr="0087746D">
              <w:rPr>
                <w:rFonts w:ascii="Montserrat" w:eastAsia="Montserrat" w:hAnsi="Montserrat" w:cs="Montserrat"/>
                <w:sz w:val="24"/>
                <w:szCs w:val="24"/>
              </w:rPr>
              <w:t>managed</w:t>
            </w:r>
            <w:proofErr w:type="spellEnd"/>
          </w:p>
        </w:tc>
        <w:tc>
          <w:tcPr>
            <w:tcW w:w="19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21E505" w14:textId="0A5B54B3" w:rsidR="004E6F7F" w:rsidRPr="0087746D" w:rsidRDefault="00221675">
            <w:pPr>
              <w:shd w:val="clear" w:color="auto" w:fill="FFFFFF"/>
              <w:spacing w:before="160"/>
              <w:ind w:right="240"/>
              <w:rPr>
                <w:rFonts w:ascii="Montserrat" w:eastAsia="Montserrat" w:hAnsi="Montserrat" w:cs="Montserrat"/>
                <w:sz w:val="24"/>
                <w:szCs w:val="24"/>
              </w:rPr>
            </w:pPr>
            <w:r w:rsidRPr="0087746D">
              <w:rPr>
                <w:rFonts w:ascii="Montserrat" w:eastAsia="Montserrat" w:hAnsi="Montserrat" w:cs="Montserrat"/>
                <w:sz w:val="24"/>
                <w:szCs w:val="24"/>
              </w:rPr>
              <w:t>Scatter plot</w:t>
            </w:r>
          </w:p>
        </w:tc>
        <w:tc>
          <w:tcPr>
            <w:tcW w:w="2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21E506" w14:textId="27952CF3" w:rsidR="004E6F7F" w:rsidRPr="0087746D" w:rsidRDefault="00221675">
            <w:pPr>
              <w:shd w:val="clear" w:color="auto" w:fill="FFFFFF"/>
              <w:spacing w:before="160"/>
              <w:ind w:right="240"/>
              <w:rPr>
                <w:rFonts w:ascii="Montserrat" w:eastAsia="Montserrat" w:hAnsi="Montserrat" w:cs="Montserrat"/>
                <w:sz w:val="24"/>
                <w:szCs w:val="24"/>
              </w:rPr>
            </w:pPr>
            <w:r w:rsidRPr="0087746D">
              <w:rPr>
                <w:rFonts w:ascii="Montserrat" w:eastAsia="Montserrat" w:hAnsi="Montserrat" w:cs="Montserrat"/>
                <w:sz w:val="24"/>
                <w:szCs w:val="24"/>
              </w:rPr>
              <w:t>Vue nationale / choix du pays</w:t>
            </w:r>
          </w:p>
        </w:tc>
      </w:tr>
      <w:tr w:rsidR="004E6F7F" w14:paraId="2D21E50C" w14:textId="77777777" w:rsidTr="00D450CA">
        <w:trPr>
          <w:trHeight w:val="2097"/>
        </w:trPr>
        <w:tc>
          <w:tcPr>
            <w:tcW w:w="25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21E508" w14:textId="16BDA483" w:rsidR="004E6F7F" w:rsidRPr="0087746D" w:rsidRDefault="00221675">
            <w:pPr>
              <w:widowControl w:val="0"/>
              <w:spacing w:line="240" w:lineRule="auto"/>
              <w:rPr>
                <w:rFonts w:ascii="Montserrat" w:eastAsia="Montserrat" w:hAnsi="Montserrat" w:cs="Montserrat"/>
                <w:sz w:val="24"/>
                <w:szCs w:val="24"/>
              </w:rPr>
            </w:pPr>
            <w:r w:rsidRPr="0087746D">
              <w:rPr>
                <w:rFonts w:ascii="Montserrat" w:eastAsia="Montserrat" w:hAnsi="Montserrat" w:cs="Montserrat"/>
                <w:sz w:val="24"/>
                <w:szCs w:val="24"/>
              </w:rPr>
              <w:t>Domaine 3 : voir si un pays est pertinent pour une mission de consulting</w:t>
            </w:r>
          </w:p>
        </w:tc>
        <w:tc>
          <w:tcPr>
            <w:tcW w:w="32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21E509" w14:textId="5F80AB49" w:rsidR="004E6F7F" w:rsidRPr="0087746D" w:rsidRDefault="00442B78">
            <w:pPr>
              <w:shd w:val="clear" w:color="auto" w:fill="FFFFFF"/>
              <w:spacing w:before="160"/>
              <w:ind w:right="240"/>
              <w:rPr>
                <w:rFonts w:ascii="Montserrat" w:eastAsia="Montserrat" w:hAnsi="Montserrat" w:cs="Montserrat"/>
                <w:sz w:val="24"/>
                <w:szCs w:val="24"/>
              </w:rPr>
            </w:pPr>
            <w:r w:rsidRPr="0087746D">
              <w:rPr>
                <w:rFonts w:ascii="Montserrat" w:eastAsia="Montserrat" w:hAnsi="Montserrat" w:cs="Montserrat"/>
                <w:sz w:val="24"/>
                <w:szCs w:val="24"/>
              </w:rPr>
              <w:t>Indicateur d’efficacité de la politique d’accès à l’eau (taux d’accès à l’eau potable et mortalité WASH) et indice de stabilité politique.</w:t>
            </w:r>
          </w:p>
        </w:tc>
        <w:tc>
          <w:tcPr>
            <w:tcW w:w="19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21E50A" w14:textId="3DF68456" w:rsidR="004E6F7F" w:rsidRPr="0087746D" w:rsidRDefault="00221675">
            <w:pPr>
              <w:shd w:val="clear" w:color="auto" w:fill="FFFFFF"/>
              <w:spacing w:before="160"/>
              <w:ind w:right="240"/>
              <w:rPr>
                <w:rFonts w:ascii="Montserrat" w:eastAsia="Montserrat" w:hAnsi="Montserrat" w:cs="Montserrat"/>
                <w:sz w:val="24"/>
                <w:szCs w:val="24"/>
              </w:rPr>
            </w:pPr>
            <w:r w:rsidRPr="0087746D">
              <w:rPr>
                <w:rFonts w:ascii="Montserrat" w:eastAsia="Montserrat" w:hAnsi="Montserrat" w:cs="Montserrat"/>
                <w:sz w:val="24"/>
                <w:szCs w:val="24"/>
              </w:rPr>
              <w:t>Scatter plot</w:t>
            </w:r>
          </w:p>
        </w:tc>
        <w:tc>
          <w:tcPr>
            <w:tcW w:w="2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21E50B" w14:textId="0E0C7416" w:rsidR="004E6F7F" w:rsidRPr="0087746D" w:rsidRDefault="00221675">
            <w:pPr>
              <w:shd w:val="clear" w:color="auto" w:fill="FFFFFF"/>
              <w:spacing w:before="160"/>
              <w:ind w:right="240"/>
              <w:rPr>
                <w:rFonts w:ascii="Montserrat" w:eastAsia="Montserrat" w:hAnsi="Montserrat" w:cs="Montserrat"/>
                <w:sz w:val="24"/>
                <w:szCs w:val="24"/>
              </w:rPr>
            </w:pPr>
            <w:r w:rsidRPr="0087746D">
              <w:rPr>
                <w:rFonts w:ascii="Montserrat" w:eastAsia="Montserrat" w:hAnsi="Montserrat" w:cs="Montserrat"/>
                <w:sz w:val="24"/>
                <w:szCs w:val="24"/>
              </w:rPr>
              <w:t>Vue nationale / choix du pays</w:t>
            </w:r>
          </w:p>
        </w:tc>
      </w:tr>
      <w:tr w:rsidR="004E6F7F" w14:paraId="2D21E511" w14:textId="77777777">
        <w:trPr>
          <w:trHeight w:val="440"/>
        </w:trPr>
        <w:tc>
          <w:tcPr>
            <w:tcW w:w="25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21E50D" w14:textId="0B7588BA" w:rsidR="004E6F7F" w:rsidRPr="0087746D" w:rsidRDefault="00221675">
            <w:pPr>
              <w:widowControl w:val="0"/>
              <w:spacing w:line="240" w:lineRule="auto"/>
              <w:rPr>
                <w:rFonts w:ascii="Montserrat" w:eastAsia="Montserrat" w:hAnsi="Montserrat" w:cs="Montserrat"/>
                <w:sz w:val="24"/>
                <w:szCs w:val="24"/>
              </w:rPr>
            </w:pPr>
            <w:r w:rsidRPr="0087746D">
              <w:rPr>
                <w:rFonts w:ascii="Montserrat" w:eastAsia="Montserrat" w:hAnsi="Montserrat" w:cs="Montserrat"/>
                <w:sz w:val="24"/>
                <w:szCs w:val="24"/>
              </w:rPr>
              <w:t>Comparer la population urbaine et rurale selon les continents</w:t>
            </w:r>
          </w:p>
        </w:tc>
        <w:tc>
          <w:tcPr>
            <w:tcW w:w="32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21E50E" w14:textId="14BC884C" w:rsidR="004E6F7F" w:rsidRPr="0087746D" w:rsidRDefault="006C5DF6">
            <w:pPr>
              <w:shd w:val="clear" w:color="auto" w:fill="FFFFFF"/>
              <w:spacing w:before="160"/>
              <w:ind w:right="240"/>
              <w:rPr>
                <w:rFonts w:ascii="Montserrat" w:eastAsia="Montserrat" w:hAnsi="Montserrat" w:cs="Montserrat"/>
                <w:sz w:val="24"/>
                <w:szCs w:val="24"/>
              </w:rPr>
            </w:pPr>
            <w:r w:rsidRPr="0087746D">
              <w:rPr>
                <w:rFonts w:ascii="Montserrat" w:eastAsia="Montserrat" w:hAnsi="Montserrat" w:cs="Montserrat"/>
                <w:sz w:val="24"/>
                <w:szCs w:val="24"/>
              </w:rPr>
              <w:t>Population urbaine et population rurale</w:t>
            </w:r>
          </w:p>
        </w:tc>
        <w:tc>
          <w:tcPr>
            <w:tcW w:w="19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21E50F" w14:textId="10F2F1DA" w:rsidR="004E6F7F" w:rsidRPr="0087746D" w:rsidRDefault="006C5DF6">
            <w:pPr>
              <w:shd w:val="clear" w:color="auto" w:fill="FFFFFF"/>
              <w:spacing w:before="160"/>
              <w:ind w:right="240"/>
              <w:rPr>
                <w:rFonts w:ascii="Montserrat" w:eastAsia="Montserrat" w:hAnsi="Montserrat" w:cs="Montserrat"/>
                <w:sz w:val="24"/>
                <w:szCs w:val="24"/>
              </w:rPr>
            </w:pPr>
            <w:proofErr w:type="spellStart"/>
            <w:r w:rsidRPr="0087746D">
              <w:rPr>
                <w:rFonts w:ascii="Montserrat" w:eastAsia="Montserrat" w:hAnsi="Montserrat" w:cs="Montserrat"/>
                <w:sz w:val="24"/>
                <w:szCs w:val="24"/>
              </w:rPr>
              <w:t>Stacked</w:t>
            </w:r>
            <w:proofErr w:type="spellEnd"/>
            <w:r w:rsidRPr="0087746D">
              <w:rPr>
                <w:rFonts w:ascii="Montserrat" w:eastAsia="Montserrat" w:hAnsi="Montserrat" w:cs="Montserrat"/>
                <w:sz w:val="24"/>
                <w:szCs w:val="24"/>
              </w:rPr>
              <w:t xml:space="preserve"> </w:t>
            </w:r>
            <w:proofErr w:type="spellStart"/>
            <w:r w:rsidRPr="0087746D">
              <w:rPr>
                <w:rFonts w:ascii="Montserrat" w:eastAsia="Montserrat" w:hAnsi="Montserrat" w:cs="Montserrat"/>
                <w:sz w:val="24"/>
                <w:szCs w:val="24"/>
              </w:rPr>
              <w:t>barplot</w:t>
            </w:r>
            <w:proofErr w:type="spellEnd"/>
          </w:p>
        </w:tc>
        <w:tc>
          <w:tcPr>
            <w:tcW w:w="2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21E510" w14:textId="67E9453F" w:rsidR="004E6F7F" w:rsidRPr="0087746D" w:rsidRDefault="006C5DF6">
            <w:pPr>
              <w:shd w:val="clear" w:color="auto" w:fill="FFFFFF"/>
              <w:spacing w:before="160"/>
              <w:ind w:right="240"/>
              <w:rPr>
                <w:rFonts w:ascii="Montserrat" w:eastAsia="Montserrat" w:hAnsi="Montserrat" w:cs="Montserrat"/>
                <w:sz w:val="24"/>
                <w:szCs w:val="24"/>
              </w:rPr>
            </w:pPr>
            <w:r w:rsidRPr="0087746D">
              <w:rPr>
                <w:rFonts w:ascii="Montserrat" w:eastAsia="Montserrat" w:hAnsi="Montserrat" w:cs="Montserrat"/>
                <w:sz w:val="24"/>
                <w:szCs w:val="24"/>
              </w:rPr>
              <w:t>Vue mondiale</w:t>
            </w:r>
          </w:p>
        </w:tc>
      </w:tr>
      <w:tr w:rsidR="004E6F7F" w14:paraId="2D21E516" w14:textId="77777777">
        <w:trPr>
          <w:trHeight w:val="440"/>
        </w:trPr>
        <w:tc>
          <w:tcPr>
            <w:tcW w:w="25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21E512" w14:textId="6CB555C7" w:rsidR="004E6F7F" w:rsidRPr="0087746D" w:rsidRDefault="00C860A5">
            <w:pPr>
              <w:widowControl w:val="0"/>
              <w:spacing w:line="240" w:lineRule="auto"/>
              <w:rPr>
                <w:rFonts w:ascii="Montserrat" w:eastAsia="Montserrat" w:hAnsi="Montserrat" w:cs="Montserrat"/>
                <w:sz w:val="24"/>
                <w:szCs w:val="24"/>
              </w:rPr>
            </w:pPr>
            <w:r w:rsidRPr="0087746D">
              <w:rPr>
                <w:rFonts w:ascii="Montserrat" w:eastAsia="Montserrat" w:hAnsi="Montserrat" w:cs="Montserrat"/>
                <w:sz w:val="24"/>
                <w:szCs w:val="24"/>
              </w:rPr>
              <w:t>Repérer les pays qui rencontrent le plus de difficultés d’accès à l’eau</w:t>
            </w:r>
          </w:p>
        </w:tc>
        <w:tc>
          <w:tcPr>
            <w:tcW w:w="32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21E513" w14:textId="05D0FC3C" w:rsidR="004E6F7F" w:rsidRPr="0087746D" w:rsidRDefault="00C860A5">
            <w:pPr>
              <w:shd w:val="clear" w:color="auto" w:fill="FFFFFF"/>
              <w:spacing w:before="160"/>
              <w:ind w:right="240"/>
              <w:rPr>
                <w:rFonts w:ascii="Montserrat" w:eastAsia="Montserrat" w:hAnsi="Montserrat" w:cs="Montserrat"/>
                <w:sz w:val="24"/>
                <w:szCs w:val="24"/>
              </w:rPr>
            </w:pPr>
            <w:r w:rsidRPr="0087746D">
              <w:rPr>
                <w:rFonts w:ascii="Montserrat" w:eastAsia="Montserrat" w:hAnsi="Montserrat" w:cs="Montserrat"/>
                <w:sz w:val="24"/>
                <w:szCs w:val="24"/>
              </w:rPr>
              <w:t>Taux d’accès aux services d’eau potable basique par pays</w:t>
            </w:r>
          </w:p>
        </w:tc>
        <w:tc>
          <w:tcPr>
            <w:tcW w:w="19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21E514" w14:textId="5B418A91" w:rsidR="004E6F7F" w:rsidRPr="0087746D" w:rsidRDefault="00C860A5">
            <w:pPr>
              <w:shd w:val="clear" w:color="auto" w:fill="FFFFFF"/>
              <w:spacing w:before="160"/>
              <w:ind w:right="240"/>
              <w:rPr>
                <w:rFonts w:ascii="Montserrat" w:eastAsia="Montserrat" w:hAnsi="Montserrat" w:cs="Montserrat"/>
                <w:sz w:val="24"/>
                <w:szCs w:val="24"/>
              </w:rPr>
            </w:pPr>
            <w:r w:rsidRPr="0087746D">
              <w:rPr>
                <w:rFonts w:ascii="Montserrat" w:eastAsia="Montserrat" w:hAnsi="Montserrat" w:cs="Montserrat"/>
                <w:sz w:val="24"/>
                <w:szCs w:val="24"/>
              </w:rPr>
              <w:t>Carte</w:t>
            </w:r>
          </w:p>
        </w:tc>
        <w:tc>
          <w:tcPr>
            <w:tcW w:w="2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21E515" w14:textId="50B9257A" w:rsidR="004E6F7F" w:rsidRPr="0087746D" w:rsidRDefault="00E53649">
            <w:pPr>
              <w:shd w:val="clear" w:color="auto" w:fill="FFFFFF"/>
              <w:spacing w:before="160"/>
              <w:ind w:right="240"/>
              <w:rPr>
                <w:rFonts w:ascii="Montserrat" w:eastAsia="Montserrat" w:hAnsi="Montserrat" w:cs="Montserrat"/>
                <w:sz w:val="24"/>
                <w:szCs w:val="24"/>
              </w:rPr>
            </w:pPr>
            <w:r w:rsidRPr="0087746D">
              <w:rPr>
                <w:rFonts w:ascii="Montserrat" w:eastAsia="Montserrat" w:hAnsi="Montserrat" w:cs="Montserrat"/>
                <w:sz w:val="24"/>
                <w:szCs w:val="24"/>
              </w:rPr>
              <w:t>Vue continentale / choix du continent</w:t>
            </w:r>
          </w:p>
        </w:tc>
      </w:tr>
      <w:tr w:rsidR="006C5DF6" w14:paraId="76568579" w14:textId="77777777">
        <w:trPr>
          <w:trHeight w:val="440"/>
        </w:trPr>
        <w:tc>
          <w:tcPr>
            <w:tcW w:w="25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702E51" w14:textId="7C6E4E70" w:rsidR="006C5DF6" w:rsidRPr="0087746D" w:rsidRDefault="00E53649">
            <w:pPr>
              <w:widowControl w:val="0"/>
              <w:spacing w:line="240" w:lineRule="auto"/>
              <w:rPr>
                <w:rFonts w:ascii="Montserrat" w:eastAsia="Montserrat" w:hAnsi="Montserrat" w:cs="Montserrat"/>
                <w:sz w:val="24"/>
                <w:szCs w:val="24"/>
              </w:rPr>
            </w:pPr>
            <w:r w:rsidRPr="0087746D">
              <w:rPr>
                <w:rFonts w:ascii="Montserrat" w:eastAsia="Montserrat" w:hAnsi="Montserrat" w:cs="Montserrat"/>
                <w:sz w:val="24"/>
                <w:szCs w:val="24"/>
              </w:rPr>
              <w:t xml:space="preserve">Pouvoir écarter les pays dont la situation politique est trop instable </w:t>
            </w:r>
          </w:p>
        </w:tc>
        <w:tc>
          <w:tcPr>
            <w:tcW w:w="32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ADA51A" w14:textId="2EF0ECE5" w:rsidR="006C5DF6" w:rsidRPr="0087746D" w:rsidRDefault="00E53649">
            <w:pPr>
              <w:shd w:val="clear" w:color="auto" w:fill="FFFFFF"/>
              <w:spacing w:before="160"/>
              <w:ind w:right="240"/>
              <w:rPr>
                <w:rFonts w:ascii="Montserrat" w:eastAsia="Montserrat" w:hAnsi="Montserrat" w:cs="Montserrat"/>
                <w:sz w:val="24"/>
                <w:szCs w:val="24"/>
              </w:rPr>
            </w:pPr>
            <w:r w:rsidRPr="0087746D">
              <w:rPr>
                <w:rFonts w:ascii="Montserrat" w:eastAsia="Montserrat" w:hAnsi="Montserrat" w:cs="Montserrat"/>
                <w:sz w:val="24"/>
                <w:szCs w:val="24"/>
              </w:rPr>
              <w:t>Indice de stabilité politique</w:t>
            </w:r>
          </w:p>
        </w:tc>
        <w:tc>
          <w:tcPr>
            <w:tcW w:w="19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A3C1D1" w14:textId="4BD0F4AE" w:rsidR="006C5DF6" w:rsidRPr="0087746D" w:rsidRDefault="00E53649">
            <w:pPr>
              <w:shd w:val="clear" w:color="auto" w:fill="FFFFFF"/>
              <w:spacing w:before="160"/>
              <w:ind w:right="240"/>
              <w:rPr>
                <w:rFonts w:ascii="Montserrat" w:eastAsia="Montserrat" w:hAnsi="Montserrat" w:cs="Montserrat"/>
                <w:sz w:val="24"/>
                <w:szCs w:val="24"/>
              </w:rPr>
            </w:pPr>
            <w:r w:rsidRPr="0087746D">
              <w:rPr>
                <w:rFonts w:ascii="Montserrat" w:eastAsia="Montserrat" w:hAnsi="Montserrat" w:cs="Montserrat"/>
                <w:sz w:val="24"/>
                <w:szCs w:val="24"/>
              </w:rPr>
              <w:t>Filtre avec seuil sélectionnable</w:t>
            </w:r>
          </w:p>
        </w:tc>
        <w:tc>
          <w:tcPr>
            <w:tcW w:w="2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4F5401" w14:textId="692190AB" w:rsidR="006C5DF6" w:rsidRPr="0087746D" w:rsidRDefault="00E53649">
            <w:pPr>
              <w:shd w:val="clear" w:color="auto" w:fill="FFFFFF"/>
              <w:spacing w:before="160"/>
              <w:ind w:right="240"/>
              <w:rPr>
                <w:rFonts w:ascii="Montserrat" w:eastAsia="Montserrat" w:hAnsi="Montserrat" w:cs="Montserrat"/>
                <w:sz w:val="24"/>
                <w:szCs w:val="24"/>
              </w:rPr>
            </w:pPr>
            <w:r w:rsidRPr="0087746D">
              <w:rPr>
                <w:rFonts w:ascii="Montserrat" w:eastAsia="Montserrat" w:hAnsi="Montserrat" w:cs="Montserrat"/>
                <w:sz w:val="24"/>
                <w:szCs w:val="24"/>
              </w:rPr>
              <w:t>Vue mondiale / continentale</w:t>
            </w:r>
            <w:r w:rsidR="007A2C93">
              <w:rPr>
                <w:rFonts w:ascii="Montserrat" w:eastAsia="Montserrat" w:hAnsi="Montserrat" w:cs="Montserrat"/>
                <w:sz w:val="24"/>
                <w:szCs w:val="24"/>
              </w:rPr>
              <w:t>/ nationale</w:t>
            </w:r>
          </w:p>
        </w:tc>
      </w:tr>
      <w:tr w:rsidR="006C5DF6" w14:paraId="69211380" w14:textId="77777777">
        <w:trPr>
          <w:trHeight w:val="440"/>
        </w:trPr>
        <w:tc>
          <w:tcPr>
            <w:tcW w:w="25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3FB4A6" w14:textId="6F9367B3" w:rsidR="006C5DF6" w:rsidRPr="0087746D" w:rsidRDefault="003E5A93">
            <w:pPr>
              <w:widowControl w:val="0"/>
              <w:spacing w:line="240" w:lineRule="auto"/>
              <w:rPr>
                <w:rFonts w:ascii="Montserrat" w:eastAsia="Montserrat" w:hAnsi="Montserrat" w:cs="Montserrat"/>
                <w:sz w:val="24"/>
                <w:szCs w:val="24"/>
              </w:rPr>
            </w:pPr>
            <w:r w:rsidRPr="0087746D">
              <w:rPr>
                <w:rFonts w:ascii="Montserrat" w:eastAsia="Montserrat" w:hAnsi="Montserrat" w:cs="Montserrat"/>
                <w:sz w:val="24"/>
                <w:szCs w:val="24"/>
              </w:rPr>
              <w:t>Permettre à l’utilisateur d’affiner son analyse selon plusieurs critères</w:t>
            </w:r>
          </w:p>
        </w:tc>
        <w:tc>
          <w:tcPr>
            <w:tcW w:w="32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021B98" w14:textId="16C48975" w:rsidR="006C5DF6" w:rsidRPr="0087746D" w:rsidRDefault="003E5A93">
            <w:pPr>
              <w:shd w:val="clear" w:color="auto" w:fill="FFFFFF"/>
              <w:spacing w:before="160"/>
              <w:ind w:right="240"/>
              <w:rPr>
                <w:rFonts w:ascii="Montserrat" w:eastAsia="Montserrat" w:hAnsi="Montserrat" w:cs="Montserrat"/>
                <w:sz w:val="24"/>
                <w:szCs w:val="24"/>
              </w:rPr>
            </w:pPr>
            <w:r w:rsidRPr="0087746D">
              <w:rPr>
                <w:rFonts w:ascii="Montserrat" w:eastAsia="Montserrat" w:hAnsi="Montserrat" w:cs="Montserrat"/>
                <w:sz w:val="24"/>
                <w:szCs w:val="24"/>
              </w:rPr>
              <w:t xml:space="preserve">Région/pays, année, granularité, (total, </w:t>
            </w:r>
            <w:proofErr w:type="spellStart"/>
            <w:r w:rsidRPr="0087746D">
              <w:rPr>
                <w:rFonts w:ascii="Montserrat" w:eastAsia="Montserrat" w:hAnsi="Montserrat" w:cs="Montserrat"/>
                <w:sz w:val="24"/>
                <w:szCs w:val="24"/>
              </w:rPr>
              <w:t>urban</w:t>
            </w:r>
            <w:proofErr w:type="spellEnd"/>
            <w:r w:rsidRPr="0087746D">
              <w:rPr>
                <w:rFonts w:ascii="Montserrat" w:eastAsia="Montserrat" w:hAnsi="Montserrat" w:cs="Montserrat"/>
                <w:sz w:val="24"/>
                <w:szCs w:val="24"/>
              </w:rPr>
              <w:t>, rural) et indice de stabilité politique</w:t>
            </w:r>
          </w:p>
        </w:tc>
        <w:tc>
          <w:tcPr>
            <w:tcW w:w="19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E98782" w14:textId="33DDE1D3" w:rsidR="006C5DF6" w:rsidRPr="0087746D" w:rsidRDefault="003E5A93">
            <w:pPr>
              <w:shd w:val="clear" w:color="auto" w:fill="FFFFFF"/>
              <w:spacing w:before="160"/>
              <w:ind w:right="240"/>
              <w:rPr>
                <w:rFonts w:ascii="Montserrat" w:eastAsia="Montserrat" w:hAnsi="Montserrat" w:cs="Montserrat"/>
                <w:sz w:val="24"/>
                <w:szCs w:val="24"/>
              </w:rPr>
            </w:pPr>
            <w:r w:rsidRPr="0087746D">
              <w:rPr>
                <w:rFonts w:ascii="Montserrat" w:eastAsia="Montserrat" w:hAnsi="Montserrat" w:cs="Montserrat"/>
                <w:sz w:val="24"/>
                <w:szCs w:val="24"/>
              </w:rPr>
              <w:t>Filtre interactifs</w:t>
            </w:r>
          </w:p>
        </w:tc>
        <w:tc>
          <w:tcPr>
            <w:tcW w:w="2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0078A4" w14:textId="6A6CB944" w:rsidR="006C5DF6" w:rsidRPr="0087746D" w:rsidRDefault="003E5A93">
            <w:pPr>
              <w:shd w:val="clear" w:color="auto" w:fill="FFFFFF"/>
              <w:spacing w:before="160"/>
              <w:ind w:right="240"/>
              <w:rPr>
                <w:rFonts w:ascii="Montserrat" w:eastAsia="Montserrat" w:hAnsi="Montserrat" w:cs="Montserrat"/>
                <w:sz w:val="24"/>
                <w:szCs w:val="24"/>
              </w:rPr>
            </w:pPr>
            <w:r w:rsidRPr="0087746D">
              <w:rPr>
                <w:rFonts w:ascii="Montserrat" w:eastAsia="Montserrat" w:hAnsi="Montserrat" w:cs="Montserrat"/>
                <w:sz w:val="24"/>
                <w:szCs w:val="24"/>
              </w:rPr>
              <w:t>Toutes les vues selon les besoins</w:t>
            </w:r>
          </w:p>
        </w:tc>
      </w:tr>
      <w:tr w:rsidR="003E5A93" w14:paraId="0B77222C" w14:textId="77777777">
        <w:trPr>
          <w:trHeight w:val="440"/>
        </w:trPr>
        <w:tc>
          <w:tcPr>
            <w:tcW w:w="25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425A2B" w14:textId="77777777" w:rsidR="003E5A93" w:rsidRDefault="003E5A93">
            <w:pPr>
              <w:widowControl w:val="0"/>
              <w:spacing w:line="240" w:lineRule="auto"/>
              <w:rPr>
                <w:rFonts w:ascii="Montserrat" w:eastAsia="Montserrat" w:hAnsi="Montserrat" w:cs="Montserrat"/>
                <w:sz w:val="24"/>
                <w:szCs w:val="24"/>
              </w:rPr>
            </w:pPr>
          </w:p>
        </w:tc>
        <w:tc>
          <w:tcPr>
            <w:tcW w:w="32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8A0494" w14:textId="77777777" w:rsidR="003E5A93" w:rsidRDefault="003E5A93">
            <w:pPr>
              <w:shd w:val="clear" w:color="auto" w:fill="FFFFFF"/>
              <w:spacing w:before="160"/>
              <w:ind w:right="240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  <w:tc>
          <w:tcPr>
            <w:tcW w:w="19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DE7D41" w14:textId="77777777" w:rsidR="003E5A93" w:rsidRDefault="003E5A93">
            <w:pPr>
              <w:shd w:val="clear" w:color="auto" w:fill="FFFFFF"/>
              <w:spacing w:before="160"/>
              <w:ind w:right="240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  <w:tc>
          <w:tcPr>
            <w:tcW w:w="2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77F822" w14:textId="77777777" w:rsidR="003E5A93" w:rsidRDefault="003E5A93">
            <w:pPr>
              <w:shd w:val="clear" w:color="auto" w:fill="FFFFFF"/>
              <w:spacing w:before="160"/>
              <w:ind w:right="240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</w:tr>
    </w:tbl>
    <w:p w14:paraId="2D21E517" w14:textId="77777777" w:rsidR="004E6F7F" w:rsidRDefault="004E6F7F">
      <w:pPr>
        <w:shd w:val="clear" w:color="auto" w:fill="FFFFFF"/>
        <w:spacing w:before="160"/>
        <w:ind w:right="240"/>
        <w:rPr>
          <w:rFonts w:ascii="Montserrat" w:eastAsia="Montserrat" w:hAnsi="Montserrat" w:cs="Montserrat"/>
          <w:b/>
          <w:color w:val="1468E8"/>
          <w:sz w:val="34"/>
          <w:szCs w:val="34"/>
        </w:rPr>
      </w:pPr>
    </w:p>
    <w:p w14:paraId="2D21E518" w14:textId="77777777" w:rsidR="004E6F7F" w:rsidRDefault="00AA4692">
      <w:pPr>
        <w:rPr>
          <w:sz w:val="18"/>
          <w:szCs w:val="18"/>
        </w:rPr>
      </w:pPr>
      <w:r>
        <w:lastRenderedPageBreak/>
        <w:t xml:space="preserve">* </w:t>
      </w:r>
      <w:r>
        <w:rPr>
          <w:rFonts w:ascii="Montserrat" w:eastAsia="Montserrat" w:hAnsi="Montserrat" w:cs="Montserrat"/>
          <w:sz w:val="20"/>
          <w:szCs w:val="20"/>
        </w:rPr>
        <w:t xml:space="preserve">Page/Onglet/Vue : au sens de “Tableau de bord” si vous utilisez Tableau software ou “page” si vous utilisez </w:t>
      </w:r>
      <w:proofErr w:type="spellStart"/>
      <w:r>
        <w:rPr>
          <w:rFonts w:ascii="Montserrat" w:eastAsia="Montserrat" w:hAnsi="Montserrat" w:cs="Montserrat"/>
          <w:sz w:val="20"/>
          <w:szCs w:val="20"/>
        </w:rPr>
        <w:t>PowerBI</w:t>
      </w:r>
      <w:proofErr w:type="spellEnd"/>
    </w:p>
    <w:sectPr w:rsidR="004E6F7F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  <w:embedRegular r:id="rId1" w:fontKey="{6F857D26-B35D-4E00-895A-36C7BFB25B56}"/>
    <w:embedBold r:id="rId2" w:fontKey="{85B0488A-4646-4C5C-835A-39AB0020675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B0569E8B-3256-4428-9F2D-43342F8F9FC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55BA95DC-92FA-49E1-A3A0-EC4A590468A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545B9"/>
    <w:multiLevelType w:val="multilevel"/>
    <w:tmpl w:val="576897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8647861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1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6F7F"/>
    <w:rsid w:val="00014D29"/>
    <w:rsid w:val="0012690D"/>
    <w:rsid w:val="00221675"/>
    <w:rsid w:val="0024794A"/>
    <w:rsid w:val="003E5A93"/>
    <w:rsid w:val="00442B78"/>
    <w:rsid w:val="00451E56"/>
    <w:rsid w:val="004E6F7F"/>
    <w:rsid w:val="006C5DF6"/>
    <w:rsid w:val="007A2C93"/>
    <w:rsid w:val="0087746D"/>
    <w:rsid w:val="00AC1E1D"/>
    <w:rsid w:val="00C860A5"/>
    <w:rsid w:val="00D450CA"/>
    <w:rsid w:val="00E53649"/>
    <w:rsid w:val="00EC60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21E4D9"/>
  <w15:docId w15:val="{BAEDB4EE-FB5A-4981-AE74-F685CBBE7B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fr" w:eastAsia="fr-F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itre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itre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r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ous-titr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3</Pages>
  <Words>442</Words>
  <Characters>2437</Characters>
  <Application>Microsoft Office Word</Application>
  <DocSecurity>0</DocSecurity>
  <Lines>20</Lines>
  <Paragraphs>5</Paragraphs>
  <ScaleCrop>false</ScaleCrop>
  <Company/>
  <LinksUpToDate>false</LinksUpToDate>
  <CharactersWithSpaces>2874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Ines Belhoussine</cp:lastModifiedBy>
  <cp:revision>15</cp:revision>
  <dcterms:created xsi:type="dcterms:W3CDTF">2026-08-23T19:41:00Z</dcterms:created>
  <dcterms:modified xsi:type="dcterms:W3CDTF">2026-08-29T01:00:00Z</dcterms:modified>
</cp:coreProperties>
</file>